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1D9D6" w14:textId="7CC3ED0F" w:rsidR="00331A66" w:rsidRDefault="00A63B13">
      <w:pPr>
        <w:rPr>
          <w:rFonts w:ascii="Arial" w:hAnsi="Arial" w:cs="Arial"/>
          <w:b/>
          <w:sz w:val="36"/>
        </w:rPr>
      </w:pPr>
      <w:r>
        <w:rPr>
          <w:rFonts w:ascii="Arial" w:hAnsi="Arial" w:cs="Arial"/>
          <w:b/>
          <w:noProof/>
          <w:sz w:val="36"/>
        </w:rPr>
        <w:drawing>
          <wp:inline distT="0" distB="0" distL="0" distR="0" wp14:anchorId="165F8674" wp14:editId="1893E4F9">
            <wp:extent cx="6309360" cy="4008755"/>
            <wp:effectExtent l="38100" t="127000" r="256540" b="131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tock-101559828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09360" cy="4008755"/>
                    </a:xfrm>
                    <a:prstGeom prst="rect">
                      <a:avLst/>
                    </a:prstGeom>
                    <a:ln w="25400">
                      <a:solidFill>
                        <a:schemeClr val="tx1"/>
                      </a:solidFill>
                    </a:ln>
                    <a:effectLst>
                      <a:outerShdw blurRad="50800" dist="38100" sx="102000" sy="102000" algn="l" rotWithShape="0">
                        <a:prstClr val="black">
                          <a:alpha val="40000"/>
                        </a:prstClr>
                      </a:outerShdw>
                    </a:effectLst>
                  </pic:spPr>
                </pic:pic>
              </a:graphicData>
            </a:graphic>
          </wp:inline>
        </w:drawing>
      </w:r>
    </w:p>
    <w:p w14:paraId="12325D16" w14:textId="77777777" w:rsidR="00331A66" w:rsidRDefault="00331A66">
      <w:pPr>
        <w:rPr>
          <w:rFonts w:ascii="Arial" w:hAnsi="Arial" w:cs="Arial"/>
          <w:b/>
          <w:sz w:val="36"/>
        </w:rPr>
      </w:pPr>
    </w:p>
    <w:p w14:paraId="510DD7CF" w14:textId="215519C8" w:rsidR="00E22E10" w:rsidRDefault="00FB365A" w:rsidP="005938C3">
      <w:pPr>
        <w:jc w:val="center"/>
        <w:rPr>
          <w:rFonts w:ascii="Arial" w:hAnsi="Arial" w:cs="Arial"/>
          <w:b/>
          <w:sz w:val="36"/>
        </w:rPr>
      </w:pPr>
      <w:r>
        <w:rPr>
          <w:rFonts w:ascii="Arial" w:hAnsi="Arial" w:cs="Arial"/>
          <w:b/>
          <w:sz w:val="36"/>
        </w:rPr>
        <w:t>Real Estate Practice</w:t>
      </w:r>
      <w:r w:rsidR="00BD4466">
        <w:rPr>
          <w:rFonts w:ascii="Arial" w:hAnsi="Arial" w:cs="Arial"/>
          <w:b/>
          <w:sz w:val="36"/>
        </w:rPr>
        <w:t xml:space="preserve"> – Part 4</w:t>
      </w:r>
    </w:p>
    <w:p w14:paraId="0D49BE9E" w14:textId="53723AFC" w:rsidR="00BD4466" w:rsidRDefault="00BD4466" w:rsidP="005938C3">
      <w:pPr>
        <w:jc w:val="center"/>
        <w:rPr>
          <w:rFonts w:ascii="Arial" w:hAnsi="Arial" w:cs="Arial"/>
          <w:b/>
          <w:sz w:val="36"/>
        </w:rPr>
      </w:pPr>
      <w:r>
        <w:rPr>
          <w:rFonts w:ascii="Arial" w:hAnsi="Arial" w:cs="Arial"/>
          <w:b/>
          <w:sz w:val="36"/>
        </w:rPr>
        <w:t>Contract Considerations</w:t>
      </w:r>
    </w:p>
    <w:p w14:paraId="1A0DAB2B" w14:textId="77777777" w:rsidR="00A63B13" w:rsidRDefault="00A63B13" w:rsidP="00A63B13">
      <w:pPr>
        <w:rPr>
          <w:rFonts w:ascii="Arial" w:hAnsi="Arial" w:cs="Arial"/>
          <w:b/>
          <w:sz w:val="36"/>
        </w:rPr>
      </w:pPr>
    </w:p>
    <w:p w14:paraId="69B5523B" w14:textId="77777777" w:rsidR="00A63B13" w:rsidRDefault="00A63B13" w:rsidP="00A63B13">
      <w:pPr>
        <w:rPr>
          <w:rFonts w:ascii="Arial" w:hAnsi="Arial" w:cs="Arial"/>
          <w:b/>
          <w:sz w:val="36"/>
        </w:rPr>
      </w:pPr>
    </w:p>
    <w:p w14:paraId="37693415" w14:textId="77777777" w:rsidR="00A63B13" w:rsidRDefault="00A63B13" w:rsidP="00A63B13">
      <w:pPr>
        <w:rPr>
          <w:rFonts w:ascii="Arial" w:hAnsi="Arial" w:cs="Arial"/>
          <w:b/>
          <w:sz w:val="36"/>
        </w:rPr>
      </w:pPr>
    </w:p>
    <w:p w14:paraId="458A6983" w14:textId="77777777" w:rsidR="00A63B13" w:rsidRDefault="00A63B13" w:rsidP="00A63B13">
      <w:pPr>
        <w:rPr>
          <w:rFonts w:ascii="Arial" w:hAnsi="Arial" w:cs="Arial"/>
          <w:b/>
          <w:sz w:val="36"/>
        </w:rPr>
      </w:pPr>
    </w:p>
    <w:p w14:paraId="170E3879" w14:textId="59FFCDE3" w:rsidR="00A63B13" w:rsidRPr="00A63B13" w:rsidRDefault="00A63B13" w:rsidP="00A63B13">
      <w:pPr>
        <w:jc w:val="center"/>
        <w:rPr>
          <w:rFonts w:ascii="Arial" w:hAnsi="Arial" w:cs="Arial"/>
          <w:b/>
          <w:sz w:val="36"/>
        </w:rPr>
      </w:pPr>
      <w:r w:rsidRPr="00395BCC">
        <w:rPr>
          <w:rFonts w:ascii="Arial" w:hAnsi="Arial" w:cs="Arial"/>
          <w:b/>
          <w:szCs w:val="20"/>
        </w:rPr>
        <w:t>Program Offered by the Nebraska Real Estate Commission</w:t>
      </w:r>
    </w:p>
    <w:p w14:paraId="17993621" w14:textId="77777777" w:rsidR="00A63B13" w:rsidRPr="00395BCC" w:rsidRDefault="00A63B13" w:rsidP="00A63B13">
      <w:pPr>
        <w:jc w:val="center"/>
        <w:rPr>
          <w:rFonts w:ascii="Arial" w:hAnsi="Arial" w:cs="Arial"/>
          <w:b/>
          <w:szCs w:val="20"/>
        </w:rPr>
      </w:pPr>
    </w:p>
    <w:p w14:paraId="6BBE3DFE" w14:textId="77777777" w:rsidR="00A63B13" w:rsidRPr="00395BCC" w:rsidRDefault="00A63B13" w:rsidP="00A63B13">
      <w:pPr>
        <w:jc w:val="center"/>
        <w:rPr>
          <w:rFonts w:ascii="Arial" w:hAnsi="Arial" w:cs="Arial"/>
          <w:bCs/>
          <w:szCs w:val="20"/>
        </w:rPr>
      </w:pPr>
      <w:r w:rsidRPr="00395BCC">
        <w:rPr>
          <w:rFonts w:ascii="Arial" w:hAnsi="Arial" w:cs="Arial"/>
          <w:b/>
          <w:szCs w:val="20"/>
        </w:rPr>
        <w:t>Program Presented by</w:t>
      </w:r>
      <w:r w:rsidRPr="00395BCC">
        <w:rPr>
          <w:rFonts w:ascii="Arial" w:hAnsi="Arial" w:cs="Arial"/>
          <w:bCs/>
          <w:szCs w:val="20"/>
        </w:rPr>
        <w:t>:</w:t>
      </w:r>
    </w:p>
    <w:p w14:paraId="7691E7AA" w14:textId="084DA316" w:rsidR="00E22E10" w:rsidRPr="007F12D8" w:rsidRDefault="00E22E10" w:rsidP="00E22E10">
      <w:pPr>
        <w:rPr>
          <w:rFonts w:ascii="Arial" w:hAnsi="Arial" w:cs="Arial"/>
          <w:b/>
          <w:sz w:val="36"/>
        </w:rPr>
      </w:pPr>
    </w:p>
    <w:p w14:paraId="6CAF8BD7" w14:textId="77777777" w:rsidR="00E22E10" w:rsidRDefault="00E22E10" w:rsidP="00E22E10">
      <w:pPr>
        <w:pStyle w:val="BodyText"/>
        <w:ind w:left="5760" w:firstLine="720"/>
        <w:rPr>
          <w:b/>
          <w:bCs/>
          <w:szCs w:val="28"/>
          <w:u w:val="single"/>
        </w:rPr>
      </w:pPr>
    </w:p>
    <w:p w14:paraId="67F0328C" w14:textId="77777777" w:rsidR="00A63B13" w:rsidRDefault="00A63B13">
      <w:pPr>
        <w:rPr>
          <w:rFonts w:ascii="Arial" w:hAnsi="Arial" w:cs="Arial"/>
        </w:rPr>
      </w:pPr>
      <w:r>
        <w:rPr>
          <w:rFonts w:ascii="Arial" w:hAnsi="Arial" w:cs="Arial"/>
        </w:rPr>
        <w:br w:type="page"/>
      </w:r>
    </w:p>
    <w:p w14:paraId="0C629C1A" w14:textId="69FE9D94" w:rsidR="00E22E10" w:rsidRPr="00A526C1" w:rsidRDefault="00E22E10" w:rsidP="00E22E10">
      <w:pPr>
        <w:rPr>
          <w:rFonts w:ascii="Arial" w:hAnsi="Arial" w:cs="Arial"/>
        </w:rPr>
      </w:pPr>
      <w:r w:rsidRPr="00A526C1">
        <w:rPr>
          <w:rFonts w:ascii="Arial" w:hAnsi="Arial" w:cs="Arial"/>
        </w:rPr>
        <w:lastRenderedPageBreak/>
        <w:t>Copyright © 20</w:t>
      </w:r>
      <w:r>
        <w:rPr>
          <w:rFonts w:ascii="Arial" w:hAnsi="Arial" w:cs="Arial"/>
        </w:rPr>
        <w:t xml:space="preserve">19  Nebraska Real Estate Commission </w:t>
      </w:r>
      <w:r w:rsidRPr="00A526C1">
        <w:rPr>
          <w:rFonts w:ascii="Arial" w:hAnsi="Arial" w:cs="Arial"/>
        </w:rPr>
        <w:t xml:space="preserve"> – All rights reserved, No part(s) of this handout may be reproduced or transmitted in any form or by any means, electronic or mechanical, including photocopying, recording or by any informational storage or retrieval system--except by a reviewer who may quote brief passages in a review to be printed in a magazine or newspaper--without permission in writing from the author.</w:t>
      </w:r>
      <w:r>
        <w:rPr>
          <w:rFonts w:ascii="Arial" w:hAnsi="Arial" w:cs="Arial"/>
        </w:rPr>
        <w:t xml:space="preserve"> </w:t>
      </w:r>
      <w:r w:rsidRPr="00A526C1">
        <w:rPr>
          <w:rFonts w:ascii="Arial" w:hAnsi="Arial" w:cs="Arial"/>
        </w:rPr>
        <w:t>Although the author has exhaustively researched all sources to ensure the accuracy and completeness of the information contained in this book, we assume no responsibility for errors, inaccuracies, omissions or any inconsistency herein. Any slights of people or organizations are unintentional. Readers should consult an attorney or accountant for specific applications to their individual business or tax concerns.</w:t>
      </w:r>
      <w:r>
        <w:rPr>
          <w:rFonts w:ascii="Arial" w:hAnsi="Arial" w:cs="Arial"/>
        </w:rPr>
        <w:t xml:space="preserve"> </w:t>
      </w:r>
      <w:r w:rsidRPr="00A526C1">
        <w:rPr>
          <w:rFonts w:ascii="Arial" w:hAnsi="Arial" w:cs="Arial"/>
        </w:rPr>
        <w:t>The author hereby states that this information is provided for educational purposes only and that the author is not an attorney.  As with all contractual issues, consult with an attorney or other competent professional before proceeding with a legal action. The wording contained in this handout is provided as a starting place and is not necessarily designed to be used verbatim.</w:t>
      </w:r>
    </w:p>
    <w:p w14:paraId="3E0B473F" w14:textId="77777777" w:rsidR="00E22E10" w:rsidRDefault="00E22E10" w:rsidP="00E22E10">
      <w:pPr>
        <w:pStyle w:val="p3"/>
        <w:jc w:val="center"/>
        <w:rPr>
          <w:rFonts w:ascii="Arial" w:hAnsi="Arial" w:cs="Arial"/>
        </w:rPr>
      </w:pPr>
    </w:p>
    <w:p w14:paraId="51B8FF65" w14:textId="77777777" w:rsidR="00E22E10" w:rsidRPr="00A526C1" w:rsidRDefault="00E22E10" w:rsidP="00E22E10">
      <w:pPr>
        <w:pStyle w:val="p3"/>
        <w:jc w:val="center"/>
        <w:rPr>
          <w:rFonts w:ascii="Arial" w:hAnsi="Arial" w:cs="Arial"/>
        </w:rPr>
      </w:pPr>
      <w:r w:rsidRPr="00A526C1">
        <w:rPr>
          <w:rFonts w:ascii="Arial" w:hAnsi="Arial" w:cs="Arial"/>
        </w:rPr>
        <w:t>Printed in the United States of America.</w:t>
      </w:r>
    </w:p>
    <w:p w14:paraId="412AB8C8" w14:textId="6BD2311F" w:rsidR="00E22E10" w:rsidRPr="00A526C1" w:rsidRDefault="00E22E10" w:rsidP="00E22E10">
      <w:pPr>
        <w:tabs>
          <w:tab w:val="left" w:pos="992"/>
        </w:tabs>
        <w:jc w:val="center"/>
        <w:rPr>
          <w:rFonts w:ascii="Arial" w:hAnsi="Arial" w:cs="Arial"/>
        </w:rPr>
      </w:pPr>
      <w:r>
        <w:rPr>
          <w:rFonts w:ascii="Arial" w:hAnsi="Arial" w:cs="Arial"/>
        </w:rPr>
        <w:t>Nebraska Real Estate Commission</w:t>
      </w:r>
    </w:p>
    <w:p w14:paraId="00FC24FC" w14:textId="7C57A4D1" w:rsidR="00132488" w:rsidRDefault="00132488" w:rsidP="00132488">
      <w:pPr>
        <w:tabs>
          <w:tab w:val="left" w:pos="992"/>
        </w:tabs>
        <w:spacing w:after="480"/>
        <w:jc w:val="center"/>
        <w:rPr>
          <w:rFonts w:ascii="Arial" w:hAnsi="Arial" w:cs="Arial"/>
          <w:color w:val="000000" w:themeColor="text1"/>
        </w:rPr>
      </w:pPr>
      <w:r>
        <w:rPr>
          <w:rStyle w:val="Hyperlink"/>
          <w:rFonts w:ascii="Arial" w:hAnsi="Arial" w:cs="Arial"/>
          <w:color w:val="000000" w:themeColor="text1"/>
        </w:rPr>
        <w:t>www.nrec.nebraska.gov</w:t>
      </w:r>
    </w:p>
    <w:p w14:paraId="1EFFAA7F" w14:textId="3D8460F1" w:rsidR="00E22E10" w:rsidRPr="00A63B13" w:rsidRDefault="00E22E10" w:rsidP="00E22E10">
      <w:pPr>
        <w:tabs>
          <w:tab w:val="left" w:pos="992"/>
        </w:tabs>
        <w:spacing w:after="480"/>
        <w:jc w:val="center"/>
        <w:rPr>
          <w:rFonts w:ascii="Arial" w:hAnsi="Arial" w:cs="Arial"/>
          <w:color w:val="000000" w:themeColor="text1"/>
        </w:rPr>
      </w:pPr>
    </w:p>
    <w:p w14:paraId="5C844E9A" w14:textId="3F8348F5" w:rsidR="002126CA" w:rsidRPr="00CD007D" w:rsidRDefault="002126CA" w:rsidP="0079264D">
      <w:pPr>
        <w:spacing w:after="120"/>
        <w:rPr>
          <w:rFonts w:ascii="Arial" w:hAnsi="Arial" w:cs="Arial"/>
          <w:b/>
          <w:bCs/>
          <w:sz w:val="32"/>
          <w:szCs w:val="32"/>
        </w:rPr>
      </w:pPr>
      <w:r w:rsidRPr="00CD007D">
        <w:rPr>
          <w:rFonts w:ascii="Arial" w:hAnsi="Arial" w:cs="Arial"/>
          <w:b/>
          <w:bCs/>
          <w:sz w:val="32"/>
          <w:szCs w:val="32"/>
        </w:rPr>
        <w:t>Sources</w:t>
      </w:r>
      <w:r w:rsidR="005F2B4C">
        <w:rPr>
          <w:rFonts w:ascii="Arial" w:hAnsi="Arial" w:cs="Arial"/>
          <w:b/>
          <w:bCs/>
          <w:sz w:val="32"/>
          <w:szCs w:val="32"/>
        </w:rPr>
        <w:t xml:space="preserve"> </w:t>
      </w:r>
    </w:p>
    <w:p w14:paraId="3BA05DA4" w14:textId="0229BBEF" w:rsidR="00E22E10" w:rsidRPr="00E22E10" w:rsidRDefault="008D6508" w:rsidP="0088330C">
      <w:pPr>
        <w:pStyle w:val="ListParagraph"/>
        <w:numPr>
          <w:ilvl w:val="0"/>
          <w:numId w:val="60"/>
        </w:numPr>
        <w:spacing w:after="120" w:line="420" w:lineRule="atLeast"/>
        <w:textAlignment w:val="baseline"/>
        <w:outlineLvl w:val="2"/>
        <w:rPr>
          <w:rStyle w:val="Hyperlink"/>
          <w:rFonts w:ascii="Arial" w:eastAsia="Times New Roman" w:hAnsi="Arial" w:cs="Arial"/>
          <w:color w:val="474747"/>
          <w:u w:val="none"/>
          <w:bdr w:val="none" w:sz="0" w:space="0" w:color="auto" w:frame="1"/>
        </w:rPr>
      </w:pPr>
      <w:r w:rsidRPr="00A63B13">
        <w:rPr>
          <w:rFonts w:ascii="Arial" w:eastAsia="Times New Roman" w:hAnsi="Arial" w:cs="Arial"/>
          <w:bdr w:val="none" w:sz="0" w:space="0" w:color="auto" w:frame="1"/>
        </w:rPr>
        <w:t>https://www.adwerx.com/blog/184-things-real-estate-agents-do/</w:t>
      </w:r>
    </w:p>
    <w:p w14:paraId="7B69EAAA" w14:textId="384B09D1" w:rsidR="00E22E10" w:rsidRPr="00E22E10" w:rsidRDefault="00E22E10" w:rsidP="0088330C">
      <w:pPr>
        <w:pStyle w:val="ListParagraph"/>
        <w:numPr>
          <w:ilvl w:val="0"/>
          <w:numId w:val="60"/>
        </w:numPr>
        <w:spacing w:after="120" w:line="420" w:lineRule="atLeast"/>
        <w:textAlignment w:val="baseline"/>
        <w:outlineLvl w:val="2"/>
        <w:rPr>
          <w:rFonts w:ascii="Arial" w:eastAsia="Times New Roman" w:hAnsi="Arial" w:cs="Arial"/>
          <w:color w:val="474747"/>
          <w:bdr w:val="none" w:sz="0" w:space="0" w:color="auto" w:frame="1"/>
        </w:rPr>
      </w:pPr>
      <w:r w:rsidRPr="00A63B13">
        <w:t>https://nrec.nebraska.gov/legal/article24toc.html</w:t>
      </w:r>
      <w:r w:rsidR="001500AA">
        <w:t xml:space="preserve"> - Agency Relationships - NREC</w:t>
      </w:r>
    </w:p>
    <w:p w14:paraId="71C57B2E" w14:textId="1FDC677D" w:rsidR="005F2B4C" w:rsidRPr="00285FD3" w:rsidRDefault="00B9214D" w:rsidP="0088330C">
      <w:pPr>
        <w:pStyle w:val="ListParagraph"/>
        <w:numPr>
          <w:ilvl w:val="0"/>
          <w:numId w:val="60"/>
        </w:numPr>
        <w:spacing w:after="360" w:line="420" w:lineRule="atLeast"/>
        <w:textAlignment w:val="baseline"/>
        <w:outlineLvl w:val="2"/>
        <w:rPr>
          <w:rFonts w:ascii="Arial" w:eastAsia="Times New Roman" w:hAnsi="Arial" w:cs="Arial"/>
          <w:color w:val="474747"/>
          <w:bdr w:val="none" w:sz="0" w:space="0" w:color="auto" w:frame="1"/>
        </w:rPr>
      </w:pPr>
      <w:hyperlink r:id="rId8" w:history="1">
        <w:r w:rsidR="00C35A5D" w:rsidRPr="00C87A1F">
          <w:rPr>
            <w:rStyle w:val="Hyperlink"/>
            <w:rFonts w:ascii="Arial" w:hAnsi="Arial" w:cs="Arial"/>
          </w:rPr>
          <w:t>https://nrec.nebraska.gov/additional-links/faqlicensees.html</w:t>
        </w:r>
      </w:hyperlink>
    </w:p>
    <w:p w14:paraId="662B5AAC" w14:textId="675DD4C6" w:rsidR="00C35A5D" w:rsidRPr="00E22E10" w:rsidRDefault="00C35A5D" w:rsidP="0088330C">
      <w:pPr>
        <w:pStyle w:val="ListParagraph"/>
        <w:numPr>
          <w:ilvl w:val="0"/>
          <w:numId w:val="60"/>
        </w:numPr>
        <w:spacing w:after="360" w:line="420" w:lineRule="atLeast"/>
        <w:textAlignment w:val="baseline"/>
        <w:outlineLvl w:val="2"/>
        <w:rPr>
          <w:rFonts w:ascii="Arial" w:eastAsia="Times New Roman" w:hAnsi="Arial" w:cs="Arial"/>
          <w:color w:val="474747"/>
          <w:bdr w:val="none" w:sz="0" w:space="0" w:color="auto" w:frame="1"/>
        </w:rPr>
      </w:pPr>
      <w:r>
        <w:rPr>
          <w:rFonts w:ascii="Arial" w:hAnsi="Arial" w:cs="Arial"/>
        </w:rPr>
        <w:t>Educators may want to work with contract forms targeted for their geographic location or students</w:t>
      </w:r>
      <w:r w:rsidR="00C64647">
        <w:rPr>
          <w:rFonts w:ascii="Arial" w:hAnsi="Arial" w:cs="Arial"/>
        </w:rPr>
        <w:t>’</w:t>
      </w:r>
      <w:r>
        <w:rPr>
          <w:rFonts w:ascii="Arial" w:hAnsi="Arial" w:cs="Arial"/>
        </w:rPr>
        <w:t xml:space="preserve"> area of practice</w:t>
      </w:r>
    </w:p>
    <w:p w14:paraId="6A22F6A0" w14:textId="77777777" w:rsidR="000E48C4" w:rsidRDefault="000E48C4">
      <w:pPr>
        <w:rPr>
          <w:rFonts w:ascii="Arial" w:hAnsi="Arial" w:cs="Arial"/>
          <w:b/>
          <w:sz w:val="32"/>
        </w:rPr>
      </w:pPr>
      <w:r>
        <w:rPr>
          <w:rFonts w:ascii="Arial" w:hAnsi="Arial" w:cs="Arial"/>
          <w:b/>
          <w:sz w:val="32"/>
        </w:rPr>
        <w:br w:type="page"/>
      </w:r>
    </w:p>
    <w:p w14:paraId="7093E17E" w14:textId="1F1E5802" w:rsidR="00A669B4" w:rsidRPr="00A23D9E" w:rsidRDefault="00A23D9E" w:rsidP="00A23D9E">
      <w:pPr>
        <w:spacing w:after="120"/>
        <w:rPr>
          <w:rFonts w:ascii="Arial" w:hAnsi="Arial" w:cs="Arial"/>
          <w:b/>
        </w:rPr>
      </w:pPr>
      <w:r w:rsidRPr="002977EC">
        <w:rPr>
          <w:rFonts w:ascii="Arial" w:hAnsi="Arial" w:cs="Arial"/>
          <w:b/>
          <w:sz w:val="32"/>
        </w:rPr>
        <w:lastRenderedPageBreak/>
        <w:t xml:space="preserve">Session Objectives: </w:t>
      </w:r>
      <w:r w:rsidRPr="002977EC">
        <w:rPr>
          <w:rFonts w:ascii="Arial" w:hAnsi="Arial" w:cs="Arial"/>
          <w:b/>
        </w:rPr>
        <w:t>Upon completion of the course, participant will be able to:</w:t>
      </w:r>
    </w:p>
    <w:p w14:paraId="73C21764" w14:textId="77777777" w:rsidR="00E116B5" w:rsidRPr="0073337E" w:rsidRDefault="00E116B5" w:rsidP="00E116B5">
      <w:pPr>
        <w:pStyle w:val="ListParagraph"/>
        <w:widowControl w:val="0"/>
        <w:numPr>
          <w:ilvl w:val="0"/>
          <w:numId w:val="61"/>
        </w:numPr>
        <w:autoSpaceDE w:val="0"/>
        <w:autoSpaceDN w:val="0"/>
        <w:adjustRightInd w:val="0"/>
        <w:spacing w:before="25" w:after="120"/>
        <w:contextualSpacing w:val="0"/>
        <w:rPr>
          <w:rFonts w:ascii="Arial" w:hAnsi="Arial" w:cs="Arial"/>
          <w:bCs/>
          <w:color w:val="000000" w:themeColor="text1"/>
        </w:rPr>
      </w:pPr>
      <w:r w:rsidRPr="0073337E">
        <w:rPr>
          <w:rFonts w:ascii="Arial" w:hAnsi="Arial" w:cs="Arial"/>
        </w:rPr>
        <w:t>Prepare an offer in a legal manner without doing the unauthorized practice of law</w:t>
      </w:r>
      <w:r w:rsidRPr="0073337E">
        <w:rPr>
          <w:rFonts w:ascii="Arial" w:hAnsi="Arial" w:cs="Arial"/>
          <w:color w:val="000000"/>
        </w:rPr>
        <w:t xml:space="preserve"> when completing terms, conditions and clauses in a contract.</w:t>
      </w:r>
    </w:p>
    <w:p w14:paraId="78083BCE" w14:textId="77777777" w:rsidR="00E116B5" w:rsidRPr="0073337E" w:rsidRDefault="00E116B5" w:rsidP="00E116B5">
      <w:pPr>
        <w:pStyle w:val="ListParagraph"/>
        <w:widowControl w:val="0"/>
        <w:numPr>
          <w:ilvl w:val="0"/>
          <w:numId w:val="61"/>
        </w:numPr>
        <w:autoSpaceDE w:val="0"/>
        <w:autoSpaceDN w:val="0"/>
        <w:adjustRightInd w:val="0"/>
        <w:spacing w:before="25" w:after="120"/>
        <w:contextualSpacing w:val="0"/>
        <w:rPr>
          <w:rFonts w:ascii="Arial" w:hAnsi="Arial" w:cs="Arial"/>
        </w:rPr>
      </w:pPr>
      <w:r w:rsidRPr="0073337E">
        <w:rPr>
          <w:rFonts w:ascii="Arial" w:hAnsi="Arial" w:cs="Arial"/>
          <w:color w:val="000000"/>
        </w:rPr>
        <w:t>Thoroughly explain the impact of a poorly written agreement as it relates to the client and the brokerage combined and describe accurately the proper handling of addendums, counter offers, negotiations, and amendments to a contract.</w:t>
      </w:r>
    </w:p>
    <w:p w14:paraId="6EEB3E00" w14:textId="77777777" w:rsidR="00E116B5" w:rsidRPr="0073337E" w:rsidRDefault="00E116B5" w:rsidP="00E116B5">
      <w:pPr>
        <w:pStyle w:val="ListParagraph"/>
        <w:widowControl w:val="0"/>
        <w:numPr>
          <w:ilvl w:val="0"/>
          <w:numId w:val="61"/>
        </w:numPr>
        <w:autoSpaceDE w:val="0"/>
        <w:autoSpaceDN w:val="0"/>
        <w:adjustRightInd w:val="0"/>
        <w:spacing w:before="25" w:after="120"/>
        <w:contextualSpacing w:val="0"/>
        <w:rPr>
          <w:rFonts w:ascii="Arial" w:hAnsi="Arial" w:cs="Arial"/>
        </w:rPr>
      </w:pPr>
      <w:r w:rsidRPr="0073337E">
        <w:rPr>
          <w:rFonts w:ascii="Arial" w:hAnsi="Arial" w:cs="Arial"/>
        </w:rPr>
        <w:t>Outline the fundamental elements of contracts in general and what constitutes a legally binding contract.</w:t>
      </w:r>
    </w:p>
    <w:p w14:paraId="51B6830E" w14:textId="77777777" w:rsidR="00E116B5" w:rsidRPr="0073337E" w:rsidRDefault="00E116B5" w:rsidP="00E116B5">
      <w:pPr>
        <w:numPr>
          <w:ilvl w:val="0"/>
          <w:numId w:val="61"/>
        </w:numPr>
        <w:autoSpaceDE w:val="0"/>
        <w:autoSpaceDN w:val="0"/>
        <w:adjustRightInd w:val="0"/>
        <w:spacing w:after="120"/>
        <w:rPr>
          <w:rFonts w:ascii="Arial" w:hAnsi="Arial" w:cs="Arial"/>
          <w:bCs/>
        </w:rPr>
      </w:pPr>
      <w:r w:rsidRPr="0073337E">
        <w:rPr>
          <w:rFonts w:ascii="Arial" w:hAnsi="Arial" w:cs="Arial"/>
        </w:rPr>
        <w:t>Discuss the e</w:t>
      </w:r>
      <w:r w:rsidRPr="0073337E">
        <w:rPr>
          <w:rFonts w:ascii="Arial" w:hAnsi="Arial" w:cs="Arial"/>
          <w:bCs/>
        </w:rPr>
        <w:t>ssential elements of a contract that addresses l</w:t>
      </w:r>
      <w:r w:rsidRPr="0073337E">
        <w:rPr>
          <w:rFonts w:ascii="Arial" w:hAnsi="Arial" w:cs="Arial"/>
        </w:rPr>
        <w:t>egal form, competent parties, the requirements for signatures and material matters to be included in a legally binding contract.</w:t>
      </w:r>
    </w:p>
    <w:p w14:paraId="61CE9011" w14:textId="77777777" w:rsidR="00E116B5" w:rsidRPr="0073337E" w:rsidRDefault="00E116B5" w:rsidP="00E116B5">
      <w:pPr>
        <w:numPr>
          <w:ilvl w:val="0"/>
          <w:numId w:val="61"/>
        </w:numPr>
        <w:autoSpaceDE w:val="0"/>
        <w:autoSpaceDN w:val="0"/>
        <w:adjustRightInd w:val="0"/>
        <w:spacing w:after="120"/>
        <w:rPr>
          <w:rFonts w:ascii="Arial" w:hAnsi="Arial" w:cs="Arial"/>
          <w:bCs/>
        </w:rPr>
      </w:pPr>
      <w:r w:rsidRPr="0073337E">
        <w:rPr>
          <w:rFonts w:ascii="Arial" w:hAnsi="Arial" w:cs="Arial"/>
          <w:bCs/>
        </w:rPr>
        <w:t>List the remedies for Seller and Buyer Default that include mutual rescission of the contract, suit for specific performance, injunction, sue for damages, d</w:t>
      </w:r>
      <w:r w:rsidRPr="0073337E">
        <w:rPr>
          <w:rFonts w:ascii="Arial" w:hAnsi="Arial" w:cs="Arial"/>
        </w:rPr>
        <w:t>eclare contract forfeited.</w:t>
      </w:r>
    </w:p>
    <w:p w14:paraId="4C79D02A" w14:textId="77777777" w:rsidR="00E116B5" w:rsidRPr="0073337E" w:rsidRDefault="00E116B5" w:rsidP="00E116B5">
      <w:pPr>
        <w:pStyle w:val="ListParagraph"/>
        <w:widowControl w:val="0"/>
        <w:numPr>
          <w:ilvl w:val="0"/>
          <w:numId w:val="61"/>
        </w:numPr>
        <w:autoSpaceDE w:val="0"/>
        <w:autoSpaceDN w:val="0"/>
        <w:adjustRightInd w:val="0"/>
        <w:spacing w:before="25" w:after="120"/>
        <w:contextualSpacing w:val="0"/>
        <w:rPr>
          <w:rFonts w:ascii="Arial" w:hAnsi="Arial" w:cs="Arial"/>
          <w:bCs/>
          <w:color w:val="000000" w:themeColor="text1"/>
        </w:rPr>
      </w:pPr>
      <w:r w:rsidRPr="0073337E">
        <w:rPr>
          <w:rFonts w:ascii="Arial" w:hAnsi="Arial" w:cs="Arial"/>
          <w:color w:val="000000"/>
        </w:rPr>
        <w:t>Develop and enforce internal procedures for the fair handling of multiple offers that incorporate elements of confidentiality, legal seller instructions and shopping for additional offers in various agency representation situations.</w:t>
      </w:r>
    </w:p>
    <w:p w14:paraId="706C1030" w14:textId="77777777" w:rsidR="00F11AD4" w:rsidRDefault="00F11AD4" w:rsidP="00F11AD4"/>
    <w:p w14:paraId="5415260B" w14:textId="77777777" w:rsidR="00F11AD4" w:rsidRDefault="00F11AD4" w:rsidP="00F11AD4"/>
    <w:p w14:paraId="582D519C" w14:textId="77777777" w:rsidR="00A669B4" w:rsidRDefault="00A669B4">
      <w:pPr>
        <w:rPr>
          <w:rFonts w:ascii="Arial" w:hAnsi="Arial" w:cs="Arial"/>
          <w:b/>
          <w:bCs/>
          <w:sz w:val="28"/>
          <w:szCs w:val="28"/>
        </w:rPr>
      </w:pPr>
      <w:r>
        <w:rPr>
          <w:rFonts w:ascii="Arial" w:hAnsi="Arial" w:cs="Arial"/>
          <w:b/>
          <w:bCs/>
          <w:sz w:val="28"/>
          <w:szCs w:val="28"/>
        </w:rPr>
        <w:br w:type="page"/>
      </w:r>
    </w:p>
    <w:p w14:paraId="27F3BEC3" w14:textId="51C3DA6D" w:rsidR="00571816" w:rsidRPr="00571816" w:rsidRDefault="00571816" w:rsidP="007B281B">
      <w:pPr>
        <w:pStyle w:val="Default"/>
        <w:spacing w:after="360"/>
        <w:rPr>
          <w:rFonts w:ascii="Helvetica" w:hAnsi="Helvetica" w:cs="Arial"/>
          <w:color w:val="002060"/>
          <w:sz w:val="3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1816">
        <w:rPr>
          <w:rFonts w:ascii="Arial" w:hAnsi="Arial" w:cs="Arial"/>
          <w:b/>
          <w:color w:val="000000" w:themeColor="text1"/>
          <w:sz w:val="32"/>
          <w:szCs w:val="32"/>
        </w:rPr>
        <w:lastRenderedPageBreak/>
        <w:t>Preparing Offers - Contract Considerations</w:t>
      </w:r>
    </w:p>
    <w:p w14:paraId="4CEA0EB7" w14:textId="77777777" w:rsidR="00571816" w:rsidRPr="0080441E" w:rsidRDefault="00571816" w:rsidP="007B281B">
      <w:pPr>
        <w:widowControl w:val="0"/>
        <w:autoSpaceDE w:val="0"/>
        <w:autoSpaceDN w:val="0"/>
        <w:adjustRightInd w:val="0"/>
        <w:spacing w:after="120"/>
        <w:rPr>
          <w:rFonts w:ascii="Arial" w:hAnsi="Arial" w:cs="Arial"/>
          <w:b/>
          <w:color w:val="000000" w:themeColor="text1"/>
          <w:sz w:val="28"/>
        </w:rPr>
      </w:pPr>
      <w:r w:rsidRPr="0080441E">
        <w:rPr>
          <w:rFonts w:ascii="Arial" w:hAnsi="Arial" w:cs="Arial"/>
          <w:b/>
          <w:color w:val="000000" w:themeColor="text1"/>
          <w:sz w:val="28"/>
        </w:rPr>
        <w:t>Unauthorized Practice of Law</w:t>
      </w:r>
    </w:p>
    <w:p w14:paraId="4A434E15" w14:textId="6EF92087" w:rsidR="00571816" w:rsidRPr="0080441E" w:rsidRDefault="00571816" w:rsidP="00332D32">
      <w:pPr>
        <w:pStyle w:val="NormalWeb"/>
        <w:numPr>
          <w:ilvl w:val="0"/>
          <w:numId w:val="37"/>
        </w:numPr>
        <w:spacing w:before="0" w:beforeAutospacing="0" w:after="120" w:afterAutospacing="0"/>
        <w:rPr>
          <w:rFonts w:ascii="Arial" w:hAnsi="Arial" w:cs="Arial"/>
          <w:color w:val="000000" w:themeColor="text1"/>
        </w:rPr>
      </w:pPr>
      <w:r>
        <w:rPr>
          <w:rFonts w:ascii="Arial" w:hAnsi="Arial" w:cs="Arial"/>
          <w:color w:val="000000" w:themeColor="text1"/>
        </w:rPr>
        <w:t xml:space="preserve">Licensees </w:t>
      </w:r>
      <w:r w:rsidRPr="0080441E">
        <w:rPr>
          <w:rFonts w:ascii="Arial" w:hAnsi="Arial" w:cs="Arial"/>
          <w:color w:val="000000" w:themeColor="text1"/>
        </w:rPr>
        <w:t xml:space="preserve">shall not engage in activities that constitute the unauthorized practice of law and shall recommend that legal counsel be obtained when the interest of any party to the transaction requires it. It includes: </w:t>
      </w:r>
    </w:p>
    <w:p w14:paraId="13176009" w14:textId="6661DD7E" w:rsidR="00571816" w:rsidRPr="0080441E" w:rsidRDefault="00571816" w:rsidP="00332D32">
      <w:pPr>
        <w:pStyle w:val="NormalWeb"/>
        <w:numPr>
          <w:ilvl w:val="0"/>
          <w:numId w:val="36"/>
        </w:numPr>
        <w:spacing w:before="0" w:beforeAutospacing="0" w:after="120" w:afterAutospacing="0"/>
        <w:rPr>
          <w:rFonts w:ascii="Arial" w:hAnsi="Arial" w:cs="Arial"/>
          <w:color w:val="000000" w:themeColor="text1"/>
        </w:rPr>
      </w:pPr>
      <w:r w:rsidRPr="0080441E">
        <w:rPr>
          <w:rFonts w:ascii="Arial" w:hAnsi="Arial" w:cs="Arial"/>
          <w:color w:val="000000" w:themeColor="text1"/>
        </w:rPr>
        <w:t>Drafting documents conferring legal rights or obligations</w:t>
      </w:r>
      <w:r w:rsidR="007B281B">
        <w:rPr>
          <w:rFonts w:ascii="Arial" w:hAnsi="Arial" w:cs="Arial"/>
          <w:color w:val="000000" w:themeColor="text1"/>
        </w:rPr>
        <w:t>.</w:t>
      </w:r>
    </w:p>
    <w:p w14:paraId="02CBFC09" w14:textId="537B0DC1" w:rsidR="00571816" w:rsidRPr="0080441E" w:rsidRDefault="00571816" w:rsidP="00332D32">
      <w:pPr>
        <w:pStyle w:val="NormalWeb"/>
        <w:numPr>
          <w:ilvl w:val="0"/>
          <w:numId w:val="36"/>
        </w:numPr>
        <w:spacing w:before="0" w:beforeAutospacing="0" w:after="120" w:afterAutospacing="0"/>
        <w:rPr>
          <w:rFonts w:ascii="Arial" w:hAnsi="Arial" w:cs="Arial"/>
          <w:color w:val="000000" w:themeColor="text1"/>
        </w:rPr>
      </w:pPr>
      <w:r w:rsidRPr="0080441E">
        <w:rPr>
          <w:rFonts w:ascii="Arial" w:hAnsi="Arial" w:cs="Arial"/>
          <w:color w:val="000000" w:themeColor="text1"/>
        </w:rPr>
        <w:t>Preparing or expressing legal opinions</w:t>
      </w:r>
      <w:r w:rsidR="007B281B">
        <w:rPr>
          <w:rFonts w:ascii="Arial" w:hAnsi="Arial" w:cs="Arial"/>
          <w:color w:val="000000" w:themeColor="text1"/>
        </w:rPr>
        <w:t>.</w:t>
      </w:r>
    </w:p>
    <w:p w14:paraId="669092AD" w14:textId="32CB7CEE" w:rsidR="00571816" w:rsidRPr="0080441E" w:rsidRDefault="00571816" w:rsidP="00332D32">
      <w:pPr>
        <w:pStyle w:val="NormalWeb"/>
        <w:numPr>
          <w:ilvl w:val="0"/>
          <w:numId w:val="36"/>
        </w:numPr>
        <w:spacing w:before="0" w:beforeAutospacing="0" w:after="360" w:afterAutospacing="0"/>
        <w:rPr>
          <w:rFonts w:ascii="Arial" w:hAnsi="Arial" w:cs="Arial"/>
          <w:color w:val="000000" w:themeColor="text1"/>
        </w:rPr>
      </w:pPr>
      <w:r w:rsidRPr="0080441E">
        <w:rPr>
          <w:rFonts w:ascii="Arial" w:hAnsi="Arial" w:cs="Arial"/>
          <w:color w:val="000000" w:themeColor="text1"/>
        </w:rPr>
        <w:t>Representing parties in administrative or other proceedings and before any tribunal</w:t>
      </w:r>
      <w:r w:rsidR="007B281B">
        <w:rPr>
          <w:rFonts w:ascii="Arial" w:hAnsi="Arial" w:cs="Arial"/>
          <w:color w:val="000000" w:themeColor="text1"/>
        </w:rPr>
        <w:t>.</w:t>
      </w:r>
    </w:p>
    <w:p w14:paraId="6B5B13B2" w14:textId="1F164099" w:rsidR="00571816" w:rsidRPr="00E116B5" w:rsidRDefault="00571816" w:rsidP="00E116B5">
      <w:pPr>
        <w:pStyle w:val="ListParagraph"/>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240"/>
        <w:ind w:left="0"/>
        <w:rPr>
          <w:rFonts w:ascii="Arial" w:hAnsi="Arial" w:cs="Arial"/>
        </w:rPr>
      </w:pPr>
      <w:r>
        <w:rPr>
          <w:noProof/>
        </w:rPr>
        <w:drawing>
          <wp:inline distT="0" distB="0" distL="0" distR="0" wp14:anchorId="227A76D8" wp14:editId="4F2DF93C">
            <wp:extent cx="473647" cy="473647"/>
            <wp:effectExtent l="0" t="0" r="0" b="0"/>
            <wp:docPr id="27" name="Graphic 27" descr="Mega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ediafile_QXdWlX.svg"/>
                    <pic:cNvPicPr/>
                  </pic:nvPicPr>
                  <pic:blipFill>
                    <a:blip r:embed="rId9"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0"/>
                        </a:ext>
                      </a:extLst>
                    </a:blip>
                    <a:stretch>
                      <a:fillRect/>
                    </a:stretch>
                  </pic:blipFill>
                  <pic:spPr>
                    <a:xfrm>
                      <a:off x="0" y="0"/>
                      <a:ext cx="480977" cy="480977"/>
                    </a:xfrm>
                    <a:prstGeom prst="rect">
                      <a:avLst/>
                    </a:prstGeom>
                  </pic:spPr>
                </pic:pic>
              </a:graphicData>
            </a:graphic>
          </wp:inline>
        </w:drawing>
      </w:r>
      <w:r w:rsidRPr="00257705">
        <w:rPr>
          <w:rFonts w:ascii="Arial" w:hAnsi="Arial" w:cs="Arial"/>
        </w:rPr>
        <w:t xml:space="preserve"> </w:t>
      </w:r>
      <w:r>
        <w:rPr>
          <w:rFonts w:ascii="Arial" w:hAnsi="Arial" w:cs="Arial"/>
        </w:rPr>
        <w:t>How would you handle getting signatures from someone suffering from Alzheimer’s or dementia, but they haven’t been legally declared incompetent?</w:t>
      </w:r>
    </w:p>
    <w:p w14:paraId="200F8735" w14:textId="77777777" w:rsidR="00571816" w:rsidRPr="00257705" w:rsidRDefault="00571816" w:rsidP="00571816">
      <w:pPr>
        <w:pBdr>
          <w:top w:val="single" w:sz="4" w:space="1" w:color="auto"/>
          <w:left w:val="single" w:sz="4" w:space="4" w:color="auto"/>
          <w:bottom w:val="single" w:sz="4" w:space="1" w:color="auto"/>
          <w:right w:val="single" w:sz="4" w:space="4" w:color="auto"/>
        </w:pBdr>
        <w:rPr>
          <w:rFonts w:ascii="Arial" w:hAnsi="Arial" w:cs="Arial"/>
          <w:bCs/>
          <w:color w:val="000000" w:themeColor="text1"/>
        </w:rPr>
      </w:pPr>
    </w:p>
    <w:p w14:paraId="0EC2B354" w14:textId="77777777" w:rsidR="00571816" w:rsidRPr="00257705" w:rsidRDefault="00571816" w:rsidP="00571816">
      <w:pPr>
        <w:pBdr>
          <w:top w:val="single" w:sz="4" w:space="1" w:color="auto"/>
          <w:left w:val="single" w:sz="4" w:space="4" w:color="auto"/>
          <w:bottom w:val="single" w:sz="4" w:space="1" w:color="auto"/>
          <w:right w:val="single" w:sz="4" w:space="4" w:color="auto"/>
        </w:pBdr>
        <w:rPr>
          <w:rFonts w:ascii="Arial" w:hAnsi="Arial" w:cs="Arial"/>
          <w:bCs/>
          <w:color w:val="000000" w:themeColor="text1"/>
        </w:rPr>
      </w:pPr>
    </w:p>
    <w:p w14:paraId="5E666465" w14:textId="77777777" w:rsidR="00571816" w:rsidRPr="00257705"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19267074"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72B4CBFC" w14:textId="742A8671"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1E74891A" w14:textId="77BC5B38" w:rsidR="007B281B" w:rsidRDefault="007B281B" w:rsidP="00571816">
      <w:pPr>
        <w:pBdr>
          <w:top w:val="single" w:sz="4" w:space="1" w:color="auto"/>
          <w:left w:val="single" w:sz="4" w:space="4" w:color="auto"/>
          <w:bottom w:val="single" w:sz="4" w:space="1" w:color="auto"/>
          <w:right w:val="single" w:sz="4" w:space="4" w:color="auto"/>
        </w:pBdr>
        <w:rPr>
          <w:rFonts w:ascii="Arial" w:hAnsi="Arial" w:cs="Arial"/>
        </w:rPr>
      </w:pPr>
    </w:p>
    <w:p w14:paraId="10047D11" w14:textId="173EA342" w:rsidR="007B281B" w:rsidRDefault="007B281B" w:rsidP="00571816">
      <w:pPr>
        <w:pBdr>
          <w:top w:val="single" w:sz="4" w:space="1" w:color="auto"/>
          <w:left w:val="single" w:sz="4" w:space="4" w:color="auto"/>
          <w:bottom w:val="single" w:sz="4" w:space="1" w:color="auto"/>
          <w:right w:val="single" w:sz="4" w:space="4" w:color="auto"/>
        </w:pBdr>
        <w:rPr>
          <w:rFonts w:ascii="Arial" w:hAnsi="Arial" w:cs="Arial"/>
        </w:rPr>
      </w:pPr>
    </w:p>
    <w:p w14:paraId="5909E9A6" w14:textId="3A0414D7" w:rsidR="007B281B" w:rsidRDefault="00E116B5" w:rsidP="00571816">
      <w:pPr>
        <w:pBdr>
          <w:top w:val="single" w:sz="4" w:space="1" w:color="auto"/>
          <w:left w:val="single" w:sz="4" w:space="4" w:color="auto"/>
          <w:bottom w:val="single" w:sz="4" w:space="1" w:color="auto"/>
          <w:right w:val="single" w:sz="4" w:space="4" w:color="auto"/>
        </w:pBdr>
        <w:rPr>
          <w:rFonts w:ascii="Arial" w:hAnsi="Arial" w:cs="Arial"/>
        </w:rPr>
      </w:pPr>
      <w:r>
        <w:rPr>
          <w:noProof/>
        </w:rPr>
        <w:drawing>
          <wp:inline distT="0" distB="0" distL="0" distR="0" wp14:anchorId="49A04190" wp14:editId="240019C4">
            <wp:extent cx="473647" cy="473647"/>
            <wp:effectExtent l="0" t="0" r="0" b="0"/>
            <wp:docPr id="2" name="Graphic 2" descr="Mega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ediafile_QXdWlX.svg"/>
                    <pic:cNvPicPr/>
                  </pic:nvPicPr>
                  <pic:blipFill>
                    <a:blip r:embed="rId9"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0"/>
                        </a:ext>
                      </a:extLst>
                    </a:blip>
                    <a:stretch>
                      <a:fillRect/>
                    </a:stretch>
                  </pic:blipFill>
                  <pic:spPr>
                    <a:xfrm>
                      <a:off x="0" y="0"/>
                      <a:ext cx="480977" cy="480977"/>
                    </a:xfrm>
                    <a:prstGeom prst="rect">
                      <a:avLst/>
                    </a:prstGeom>
                  </pic:spPr>
                </pic:pic>
              </a:graphicData>
            </a:graphic>
          </wp:inline>
        </w:drawing>
      </w:r>
      <w:r w:rsidR="007A11F7">
        <w:rPr>
          <w:rFonts w:ascii="Arial" w:hAnsi="Arial" w:cs="Arial"/>
        </w:rPr>
        <w:t>What is a real estate Licensee’s responsibility in determining whether a customer/client is a competent party and legally able to enter into a contract?</w:t>
      </w:r>
    </w:p>
    <w:p w14:paraId="1D026514"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7FEC84B5"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2FAC08CB"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75DA2318"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4C813745"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14322D1B"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63F932E2" w14:textId="77777777" w:rsidR="00571816" w:rsidRDefault="00571816" w:rsidP="00571816">
      <w:pPr>
        <w:rPr>
          <w:rFonts w:ascii="Arial" w:hAnsi="Arial" w:cs="Arial"/>
        </w:rPr>
      </w:pPr>
    </w:p>
    <w:p w14:paraId="6A21EC47" w14:textId="77777777" w:rsidR="00571816" w:rsidRDefault="00571816" w:rsidP="00571816">
      <w:pPr>
        <w:rPr>
          <w:rFonts w:ascii="Arial" w:hAnsi="Arial" w:cs="Arial"/>
        </w:rPr>
      </w:pPr>
      <w:r>
        <w:rPr>
          <w:rFonts w:ascii="Arial" w:hAnsi="Arial" w:cs="Arial"/>
        </w:rPr>
        <w:br w:type="page"/>
      </w:r>
    </w:p>
    <w:p w14:paraId="32725A60" w14:textId="31F7CA83" w:rsidR="00571816" w:rsidRDefault="00571816" w:rsidP="00571816">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240"/>
        <w:rPr>
          <w:rFonts w:ascii="Arial" w:hAnsi="Arial" w:cs="Arial"/>
        </w:rPr>
      </w:pPr>
      <w:r>
        <w:rPr>
          <w:noProof/>
        </w:rPr>
        <w:lastRenderedPageBreak/>
        <w:drawing>
          <wp:inline distT="0" distB="0" distL="0" distR="0" wp14:anchorId="31BF588D" wp14:editId="14B4E654">
            <wp:extent cx="622300" cy="622300"/>
            <wp:effectExtent l="0" t="0" r="0" b="0"/>
            <wp:docPr id="28" name="Graphic 28" descr="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kGYtZ2.svg"/>
                    <pic:cNvPicPr/>
                  </pic:nvPicPr>
                  <pic:blipFill>
                    <a:blip r:embed="rId11"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2"/>
                        </a:ext>
                      </a:extLst>
                    </a:blip>
                    <a:stretch>
                      <a:fillRect/>
                    </a:stretch>
                  </pic:blipFill>
                  <pic:spPr>
                    <a:xfrm>
                      <a:off x="0" y="0"/>
                      <a:ext cx="622300" cy="622300"/>
                    </a:xfrm>
                    <a:prstGeom prst="rect">
                      <a:avLst/>
                    </a:prstGeom>
                  </pic:spPr>
                </pic:pic>
              </a:graphicData>
            </a:graphic>
          </wp:inline>
        </w:drawing>
      </w:r>
      <w:r w:rsidRPr="008143AA">
        <w:rPr>
          <w:rFonts w:ascii="Arial" w:hAnsi="Arial" w:cs="Arial"/>
        </w:rPr>
        <w:t xml:space="preserve"> </w:t>
      </w:r>
      <w:r w:rsidRPr="00571816">
        <w:rPr>
          <w:rFonts w:ascii="Arial" w:hAnsi="Arial" w:cs="Arial"/>
          <w:b/>
          <w:bCs/>
          <w:sz w:val="28"/>
          <w:szCs w:val="28"/>
        </w:rPr>
        <w:t>Contract Issues</w:t>
      </w:r>
    </w:p>
    <w:p w14:paraId="6801F502"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bCs/>
          <w:color w:val="000000" w:themeColor="text1"/>
        </w:rPr>
      </w:pPr>
      <w:r>
        <w:rPr>
          <w:rFonts w:ascii="Arial" w:hAnsi="Arial" w:cs="Arial"/>
          <w:bCs/>
          <w:color w:val="000000" w:themeColor="text1"/>
        </w:rPr>
        <w:t>List the most common “pain” points that arise from working with contracts during any part of the process.</w:t>
      </w:r>
    </w:p>
    <w:p w14:paraId="2E21294A"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bCs/>
          <w:color w:val="000000" w:themeColor="text1"/>
        </w:rPr>
      </w:pPr>
    </w:p>
    <w:p w14:paraId="4939D45F"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bCs/>
          <w:color w:val="000000" w:themeColor="text1"/>
        </w:rPr>
      </w:pPr>
    </w:p>
    <w:p w14:paraId="4A952E35"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bCs/>
          <w:color w:val="000000" w:themeColor="text1"/>
        </w:rPr>
      </w:pPr>
    </w:p>
    <w:p w14:paraId="581A7E18"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bCs/>
          <w:color w:val="000000" w:themeColor="text1"/>
        </w:rPr>
      </w:pPr>
    </w:p>
    <w:p w14:paraId="0B644C91"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bCs/>
          <w:color w:val="000000" w:themeColor="text1"/>
        </w:rPr>
      </w:pPr>
    </w:p>
    <w:p w14:paraId="21DA1518"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bCs/>
          <w:color w:val="000000" w:themeColor="text1"/>
        </w:rPr>
      </w:pPr>
    </w:p>
    <w:p w14:paraId="4667F8F5"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bCs/>
          <w:color w:val="000000" w:themeColor="text1"/>
        </w:rPr>
      </w:pPr>
    </w:p>
    <w:p w14:paraId="1DC6B489"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6B08A3F7"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45871D69"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6B802786"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2E792C7A"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79AC1444"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59926DA3" w14:textId="77777777" w:rsidR="00571816" w:rsidRDefault="00571816" w:rsidP="00571816">
      <w:pPr>
        <w:pBdr>
          <w:top w:val="single" w:sz="4" w:space="1" w:color="auto"/>
          <w:left w:val="single" w:sz="4" w:space="4" w:color="auto"/>
          <w:bottom w:val="single" w:sz="4" w:space="1" w:color="auto"/>
          <w:right w:val="single" w:sz="4" w:space="4" w:color="auto"/>
        </w:pBdr>
        <w:spacing w:after="240"/>
        <w:rPr>
          <w:rFonts w:ascii="Arial" w:hAnsi="Arial" w:cs="Arial"/>
        </w:rPr>
      </w:pPr>
    </w:p>
    <w:p w14:paraId="6184E6A5" w14:textId="77777777" w:rsidR="00571816" w:rsidRPr="007A11F7" w:rsidRDefault="00571816" w:rsidP="007A11F7">
      <w:pPr>
        <w:pStyle w:val="NormalWeb"/>
        <w:spacing w:before="0" w:beforeAutospacing="0" w:after="150" w:afterAutospacing="0"/>
        <w:rPr>
          <w:rFonts w:ascii="Arial" w:hAnsi="Arial" w:cs="Arial"/>
          <w:b/>
          <w:sz w:val="28"/>
          <w:szCs w:val="28"/>
        </w:rPr>
      </w:pPr>
      <w:r w:rsidRPr="007A11F7">
        <w:rPr>
          <w:rFonts w:ascii="Arial" w:hAnsi="Arial" w:cs="Arial"/>
          <w:b/>
          <w:color w:val="000000" w:themeColor="text1"/>
          <w:sz w:val="28"/>
          <w:szCs w:val="28"/>
        </w:rPr>
        <w:t xml:space="preserve">Amendments and Addendums </w:t>
      </w:r>
    </w:p>
    <w:p w14:paraId="42913F61" w14:textId="333BA4FF" w:rsidR="00571816" w:rsidRDefault="00571816" w:rsidP="00332D32">
      <w:pPr>
        <w:pStyle w:val="NormalWeb"/>
        <w:numPr>
          <w:ilvl w:val="0"/>
          <w:numId w:val="38"/>
        </w:numPr>
        <w:spacing w:before="0" w:beforeAutospacing="0" w:after="150" w:afterAutospacing="0"/>
        <w:rPr>
          <w:rFonts w:ascii="Arial" w:hAnsi="Arial" w:cs="Arial"/>
        </w:rPr>
      </w:pPr>
      <w:r>
        <w:rPr>
          <w:rFonts w:ascii="Arial" w:hAnsi="Arial" w:cs="Arial"/>
        </w:rPr>
        <w:t>Electronic delivery of contracts for signatures requires due diligence by the Agent when making alterations or changes to the documents and/or agreements.</w:t>
      </w:r>
    </w:p>
    <w:p w14:paraId="5939343E" w14:textId="6586B079" w:rsidR="00571816" w:rsidRDefault="00571816" w:rsidP="00332D32">
      <w:pPr>
        <w:pStyle w:val="NormalWeb"/>
        <w:numPr>
          <w:ilvl w:val="0"/>
          <w:numId w:val="38"/>
        </w:numPr>
        <w:spacing w:before="0" w:beforeAutospacing="0" w:after="150" w:afterAutospacing="0"/>
        <w:rPr>
          <w:rFonts w:ascii="Arial" w:hAnsi="Arial" w:cs="Arial"/>
        </w:rPr>
      </w:pPr>
      <w:r>
        <w:rPr>
          <w:rFonts w:ascii="Arial" w:hAnsi="Arial" w:cs="Arial"/>
        </w:rPr>
        <w:t xml:space="preserve">Designated Brokers create and enforce company polices on the handling of counter offers – whether </w:t>
      </w:r>
      <w:r w:rsidR="00F87B04">
        <w:rPr>
          <w:rFonts w:ascii="Arial" w:hAnsi="Arial" w:cs="Arial"/>
        </w:rPr>
        <w:t xml:space="preserve"> verbal (oral)</w:t>
      </w:r>
      <w:r>
        <w:rPr>
          <w:rFonts w:ascii="Arial" w:hAnsi="Arial" w:cs="Arial"/>
        </w:rPr>
        <w:t xml:space="preserve"> discussion prior to finalizing the document is allowed or whether all changes are done </w:t>
      </w:r>
      <w:r w:rsidR="00F22049">
        <w:rPr>
          <w:rFonts w:ascii="Arial" w:hAnsi="Arial" w:cs="Arial"/>
        </w:rPr>
        <w:t>in writing</w:t>
      </w:r>
      <w:r>
        <w:rPr>
          <w:rFonts w:ascii="Arial" w:hAnsi="Arial" w:cs="Arial"/>
        </w:rPr>
        <w:t xml:space="preserve"> only.</w:t>
      </w:r>
    </w:p>
    <w:p w14:paraId="02961DB9" w14:textId="58666729" w:rsidR="00571816" w:rsidRDefault="00571816" w:rsidP="00332D32">
      <w:pPr>
        <w:pStyle w:val="NormalWeb"/>
        <w:numPr>
          <w:ilvl w:val="0"/>
          <w:numId w:val="38"/>
        </w:numPr>
        <w:spacing w:before="0" w:beforeAutospacing="0" w:after="150" w:afterAutospacing="0"/>
        <w:rPr>
          <w:rFonts w:ascii="Arial" w:hAnsi="Arial" w:cs="Arial"/>
        </w:rPr>
      </w:pPr>
      <w:r>
        <w:rPr>
          <w:rFonts w:ascii="Arial" w:hAnsi="Arial" w:cs="Arial"/>
        </w:rPr>
        <w:t>Once a document has been signed by all parties, it is “locked” in. A party may not alter the original document in any way. A separate amendment form must be generated and signed by all parties to alter an already agreed to contract.</w:t>
      </w:r>
    </w:p>
    <w:p w14:paraId="6B906B88" w14:textId="0954FC77" w:rsidR="00F22049" w:rsidRDefault="00F22049" w:rsidP="00332D32">
      <w:pPr>
        <w:pStyle w:val="NormalWeb"/>
        <w:numPr>
          <w:ilvl w:val="0"/>
          <w:numId w:val="38"/>
        </w:numPr>
        <w:spacing w:before="0" w:beforeAutospacing="0" w:after="150" w:afterAutospacing="0"/>
        <w:rPr>
          <w:rFonts w:ascii="Arial" w:hAnsi="Arial" w:cs="Arial"/>
        </w:rPr>
      </w:pPr>
      <w:r>
        <w:rPr>
          <w:rFonts w:ascii="Arial" w:hAnsi="Arial" w:cs="Arial"/>
        </w:rPr>
        <w:t>Do not make any side deals or agreements, early occupancy, repairs agreed to, etc., without a formal contract addendum signed by all parties to the transaction.</w:t>
      </w:r>
    </w:p>
    <w:p w14:paraId="53FEE499" w14:textId="77777777" w:rsidR="00571816" w:rsidRDefault="00571816" w:rsidP="00571816">
      <w:pPr>
        <w:rPr>
          <w:rFonts w:ascii="Arial" w:hAnsi="Arial" w:cs="Arial"/>
        </w:rPr>
      </w:pPr>
      <w:r>
        <w:rPr>
          <w:rFonts w:ascii="Arial" w:hAnsi="Arial" w:cs="Arial"/>
        </w:rPr>
        <w:br w:type="page"/>
      </w:r>
    </w:p>
    <w:p w14:paraId="7494A9BB" w14:textId="2B3F2545" w:rsidR="00571816" w:rsidRPr="00571816" w:rsidRDefault="00571816" w:rsidP="00571816">
      <w:pPr>
        <w:pBdr>
          <w:top w:val="single" w:sz="4" w:space="1" w:color="auto"/>
          <w:left w:val="single" w:sz="4" w:space="4" w:color="auto"/>
          <w:bottom w:val="single" w:sz="4" w:space="1" w:color="auto"/>
          <w:right w:val="single" w:sz="4" w:space="4" w:color="auto"/>
        </w:pBdr>
        <w:spacing w:after="120"/>
        <w:rPr>
          <w:rFonts w:ascii="Arial" w:hAnsi="Arial" w:cs="Arial"/>
          <w:b/>
          <w:bCs/>
          <w:sz w:val="28"/>
          <w:szCs w:val="28"/>
        </w:rPr>
      </w:pPr>
      <w:r>
        <w:rPr>
          <w:noProof/>
        </w:rPr>
        <w:lastRenderedPageBreak/>
        <w:drawing>
          <wp:inline distT="0" distB="0" distL="0" distR="0" wp14:anchorId="7AF4D477" wp14:editId="1D87E307">
            <wp:extent cx="622300" cy="622300"/>
            <wp:effectExtent l="0" t="0" r="0" b="0"/>
            <wp:docPr id="29" name="Graphic 29" descr="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kGYtZ2.svg"/>
                    <pic:cNvPicPr/>
                  </pic:nvPicPr>
                  <pic:blipFill>
                    <a:blip r:embed="rId11"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2"/>
                        </a:ext>
                      </a:extLst>
                    </a:blip>
                    <a:stretch>
                      <a:fillRect/>
                    </a:stretch>
                  </pic:blipFill>
                  <pic:spPr>
                    <a:xfrm>
                      <a:off x="0" y="0"/>
                      <a:ext cx="622300" cy="622300"/>
                    </a:xfrm>
                    <a:prstGeom prst="rect">
                      <a:avLst/>
                    </a:prstGeom>
                  </pic:spPr>
                </pic:pic>
              </a:graphicData>
            </a:graphic>
          </wp:inline>
        </w:drawing>
      </w:r>
      <w:r>
        <w:rPr>
          <w:rFonts w:ascii="Arial" w:hAnsi="Arial" w:cs="Arial"/>
          <w:b/>
          <w:bCs/>
          <w:sz w:val="28"/>
          <w:szCs w:val="28"/>
        </w:rPr>
        <w:t>Agent Allowed to “Step In”?</w:t>
      </w:r>
    </w:p>
    <w:p w14:paraId="06406E36" w14:textId="4687000B"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bCs/>
          <w:color w:val="000000" w:themeColor="text1"/>
        </w:rPr>
      </w:pPr>
      <w:r>
        <w:rPr>
          <w:rFonts w:ascii="Arial" w:hAnsi="Arial" w:cs="Arial"/>
        </w:rPr>
        <w:t xml:space="preserve">If an inspection repair request is received by the Listing Agent and the Listing Agent gets a </w:t>
      </w:r>
      <w:r w:rsidR="00F87B04">
        <w:rPr>
          <w:rFonts w:ascii="Arial" w:hAnsi="Arial" w:cs="Arial"/>
        </w:rPr>
        <w:t xml:space="preserve"> verbal (oral)</w:t>
      </w:r>
      <w:r>
        <w:rPr>
          <w:rFonts w:ascii="Arial" w:hAnsi="Arial" w:cs="Arial"/>
        </w:rPr>
        <w:t xml:space="preserve"> approval from their Sellers about doing the repairs, is an email from the Listing Agent to the Buyer’s Agent stating that th</w:t>
      </w:r>
      <w:r>
        <w:rPr>
          <w:rFonts w:ascii="Arial" w:hAnsi="Arial" w:cs="Arial"/>
          <w:bCs/>
          <w:color w:val="000000" w:themeColor="text1"/>
        </w:rPr>
        <w:t xml:space="preserve">e Seller’s agrees to the request enough? </w:t>
      </w:r>
    </w:p>
    <w:p w14:paraId="70D0CA15"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bCs/>
          <w:color w:val="000000" w:themeColor="text1"/>
        </w:rPr>
      </w:pPr>
    </w:p>
    <w:p w14:paraId="14E577E0"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bCs/>
          <w:color w:val="000000" w:themeColor="text1"/>
        </w:rPr>
      </w:pPr>
    </w:p>
    <w:p w14:paraId="423483BF" w14:textId="77777777" w:rsidR="00571816" w:rsidRPr="00C968F5" w:rsidRDefault="00571816" w:rsidP="00571816">
      <w:pPr>
        <w:pBdr>
          <w:top w:val="single" w:sz="4" w:space="1" w:color="auto"/>
          <w:left w:val="single" w:sz="4" w:space="4" w:color="auto"/>
          <w:bottom w:val="single" w:sz="4" w:space="1" w:color="auto"/>
          <w:right w:val="single" w:sz="4" w:space="4" w:color="auto"/>
        </w:pBdr>
        <w:rPr>
          <w:rFonts w:ascii="Arial" w:hAnsi="Arial" w:cs="Arial"/>
          <w:bCs/>
          <w:color w:val="000000" w:themeColor="text1"/>
        </w:rPr>
      </w:pPr>
      <w:r>
        <w:rPr>
          <w:rFonts w:ascii="Arial" w:hAnsi="Arial" w:cs="Arial"/>
          <w:bCs/>
          <w:color w:val="000000" w:themeColor="text1"/>
        </w:rPr>
        <w:t>Would it be considered a “legal” approval?  What is your process?</w:t>
      </w:r>
    </w:p>
    <w:p w14:paraId="73AF1924" w14:textId="77777777" w:rsidR="00571816" w:rsidRPr="00C968F5"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1F64635B" w14:textId="49F8C4B5"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679F4245" w14:textId="77777777" w:rsidR="007A11F7" w:rsidRPr="00C968F5" w:rsidRDefault="007A11F7" w:rsidP="00571816">
      <w:pPr>
        <w:pBdr>
          <w:top w:val="single" w:sz="4" w:space="1" w:color="auto"/>
          <w:left w:val="single" w:sz="4" w:space="4" w:color="auto"/>
          <w:bottom w:val="single" w:sz="4" w:space="1" w:color="auto"/>
          <w:right w:val="single" w:sz="4" w:space="4" w:color="auto"/>
        </w:pBdr>
        <w:rPr>
          <w:rFonts w:ascii="Arial" w:hAnsi="Arial" w:cs="Arial"/>
        </w:rPr>
      </w:pPr>
    </w:p>
    <w:p w14:paraId="69445579"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7D9004BB" w14:textId="32E6DBDF"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It is possible a Seller or Buyer may ask that their Agent sign for them on their behalf because they may not be able to address a document in a timely manner?</w:t>
      </w:r>
    </w:p>
    <w:p w14:paraId="19126ADA" w14:textId="63BE4E32"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16CABB0B" w14:textId="7A765787" w:rsidR="007A11F7" w:rsidRDefault="007A11F7" w:rsidP="00571816">
      <w:pPr>
        <w:pBdr>
          <w:top w:val="single" w:sz="4" w:space="1" w:color="auto"/>
          <w:left w:val="single" w:sz="4" w:space="4" w:color="auto"/>
          <w:bottom w:val="single" w:sz="4" w:space="1" w:color="auto"/>
          <w:right w:val="single" w:sz="4" w:space="4" w:color="auto"/>
        </w:pBdr>
        <w:rPr>
          <w:rFonts w:ascii="Arial" w:hAnsi="Arial" w:cs="Arial"/>
        </w:rPr>
      </w:pPr>
    </w:p>
    <w:p w14:paraId="2908E1A3" w14:textId="54C4ECFA" w:rsidR="007A11F7" w:rsidRDefault="007A11F7" w:rsidP="00571816">
      <w:pPr>
        <w:pBdr>
          <w:top w:val="single" w:sz="4" w:space="1" w:color="auto"/>
          <w:left w:val="single" w:sz="4" w:space="4" w:color="auto"/>
          <w:bottom w:val="single" w:sz="4" w:space="1" w:color="auto"/>
          <w:right w:val="single" w:sz="4" w:space="4" w:color="auto"/>
        </w:pBdr>
        <w:rPr>
          <w:rFonts w:ascii="Arial" w:hAnsi="Arial" w:cs="Arial"/>
        </w:rPr>
      </w:pPr>
    </w:p>
    <w:p w14:paraId="21C40698" w14:textId="77777777" w:rsidR="007A11F7" w:rsidRDefault="007A11F7" w:rsidP="00571816">
      <w:pPr>
        <w:pBdr>
          <w:top w:val="single" w:sz="4" w:space="1" w:color="auto"/>
          <w:left w:val="single" w:sz="4" w:space="4" w:color="auto"/>
          <w:bottom w:val="single" w:sz="4" w:space="1" w:color="auto"/>
          <w:right w:val="single" w:sz="4" w:space="4" w:color="auto"/>
        </w:pBdr>
        <w:rPr>
          <w:rFonts w:ascii="Arial" w:hAnsi="Arial" w:cs="Arial"/>
        </w:rPr>
      </w:pPr>
    </w:p>
    <w:p w14:paraId="7299FCD7"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3DA315A5" w14:textId="3147FE7D"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Does </w:t>
      </w:r>
      <w:r w:rsidR="007A11F7">
        <w:rPr>
          <w:rFonts w:ascii="Arial" w:hAnsi="Arial" w:cs="Arial"/>
        </w:rPr>
        <w:t xml:space="preserve">your company policy </w:t>
      </w:r>
      <w:r>
        <w:rPr>
          <w:rFonts w:ascii="Arial" w:hAnsi="Arial" w:cs="Arial"/>
        </w:rPr>
        <w:t xml:space="preserve">allow the </w:t>
      </w:r>
      <w:r w:rsidR="007A11F7">
        <w:rPr>
          <w:rFonts w:ascii="Arial" w:hAnsi="Arial" w:cs="Arial"/>
        </w:rPr>
        <w:t>Agent</w:t>
      </w:r>
      <w:r>
        <w:rPr>
          <w:rFonts w:ascii="Arial" w:hAnsi="Arial" w:cs="Arial"/>
        </w:rPr>
        <w:t xml:space="preserve"> to sign on their client’s behalf?  </w:t>
      </w:r>
    </w:p>
    <w:p w14:paraId="34822978" w14:textId="783DAB8A"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70EAC16B" w14:textId="790B2279" w:rsidR="007A11F7" w:rsidRDefault="007A11F7" w:rsidP="00571816">
      <w:pPr>
        <w:pBdr>
          <w:top w:val="single" w:sz="4" w:space="1" w:color="auto"/>
          <w:left w:val="single" w:sz="4" w:space="4" w:color="auto"/>
          <w:bottom w:val="single" w:sz="4" w:space="1" w:color="auto"/>
          <w:right w:val="single" w:sz="4" w:space="4" w:color="auto"/>
        </w:pBdr>
        <w:rPr>
          <w:rFonts w:ascii="Arial" w:hAnsi="Arial" w:cs="Arial"/>
        </w:rPr>
      </w:pPr>
    </w:p>
    <w:p w14:paraId="3B367EDB" w14:textId="34AD7DFD" w:rsidR="007A11F7" w:rsidRDefault="007A11F7" w:rsidP="00571816">
      <w:pPr>
        <w:pBdr>
          <w:top w:val="single" w:sz="4" w:space="1" w:color="auto"/>
          <w:left w:val="single" w:sz="4" w:space="4" w:color="auto"/>
          <w:bottom w:val="single" w:sz="4" w:space="1" w:color="auto"/>
          <w:right w:val="single" w:sz="4" w:space="4" w:color="auto"/>
        </w:pBdr>
        <w:rPr>
          <w:rFonts w:ascii="Arial" w:hAnsi="Arial" w:cs="Arial"/>
        </w:rPr>
      </w:pPr>
    </w:p>
    <w:p w14:paraId="7EC711FF" w14:textId="77777777" w:rsidR="007A11F7" w:rsidRDefault="007A11F7" w:rsidP="00571816">
      <w:pPr>
        <w:pBdr>
          <w:top w:val="single" w:sz="4" w:space="1" w:color="auto"/>
          <w:left w:val="single" w:sz="4" w:space="4" w:color="auto"/>
          <w:bottom w:val="single" w:sz="4" w:space="1" w:color="auto"/>
          <w:right w:val="single" w:sz="4" w:space="4" w:color="auto"/>
        </w:pBdr>
        <w:rPr>
          <w:rFonts w:ascii="Arial" w:hAnsi="Arial" w:cs="Arial"/>
        </w:rPr>
      </w:pPr>
    </w:p>
    <w:p w14:paraId="007DA1DC"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6EB7306A" w14:textId="65D63162"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If yes, is a specific Power of Attorney required to be in place executed between the Seller and </w:t>
      </w:r>
      <w:r w:rsidR="007A11F7">
        <w:rPr>
          <w:rFonts w:ascii="Arial" w:hAnsi="Arial" w:cs="Arial"/>
        </w:rPr>
        <w:t>the</w:t>
      </w:r>
      <w:r>
        <w:rPr>
          <w:rFonts w:ascii="Arial" w:hAnsi="Arial" w:cs="Arial"/>
        </w:rPr>
        <w:t xml:space="preserve"> Agent?</w:t>
      </w:r>
    </w:p>
    <w:p w14:paraId="04C934E5" w14:textId="360A6198"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474EC4BB" w14:textId="33DE22D6" w:rsidR="007A11F7" w:rsidRDefault="007A11F7" w:rsidP="00571816">
      <w:pPr>
        <w:pBdr>
          <w:top w:val="single" w:sz="4" w:space="1" w:color="auto"/>
          <w:left w:val="single" w:sz="4" w:space="4" w:color="auto"/>
          <w:bottom w:val="single" w:sz="4" w:space="1" w:color="auto"/>
          <w:right w:val="single" w:sz="4" w:space="4" w:color="auto"/>
        </w:pBdr>
        <w:rPr>
          <w:rFonts w:ascii="Arial" w:hAnsi="Arial" w:cs="Arial"/>
        </w:rPr>
      </w:pPr>
    </w:p>
    <w:p w14:paraId="6BEB2A9B" w14:textId="77777777" w:rsidR="007A11F7" w:rsidRDefault="007A11F7" w:rsidP="00571816">
      <w:pPr>
        <w:pBdr>
          <w:top w:val="single" w:sz="4" w:space="1" w:color="auto"/>
          <w:left w:val="single" w:sz="4" w:space="4" w:color="auto"/>
          <w:bottom w:val="single" w:sz="4" w:space="1" w:color="auto"/>
          <w:right w:val="single" w:sz="4" w:space="4" w:color="auto"/>
        </w:pBdr>
        <w:rPr>
          <w:rFonts w:ascii="Arial" w:hAnsi="Arial" w:cs="Arial"/>
        </w:rPr>
      </w:pPr>
    </w:p>
    <w:p w14:paraId="35FEE0E0" w14:textId="77777777" w:rsidR="00571816" w:rsidRPr="00C968F5"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0E05C73F" w14:textId="77777777" w:rsidR="00571816" w:rsidRPr="00C968F5"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0EB97583" w14:textId="77777777" w:rsidR="00571816" w:rsidRDefault="00571816" w:rsidP="00571816">
      <w:pPr>
        <w:pStyle w:val="NormalWeb"/>
        <w:spacing w:before="0" w:beforeAutospacing="0" w:after="150" w:afterAutospacing="0"/>
        <w:rPr>
          <w:rFonts w:ascii="Arial" w:hAnsi="Arial" w:cs="Arial"/>
        </w:rPr>
      </w:pPr>
    </w:p>
    <w:p w14:paraId="7BDDC9D9" w14:textId="1306993E" w:rsidR="00571816" w:rsidRPr="00571816" w:rsidRDefault="00571816" w:rsidP="00571816">
      <w:pPr>
        <w:pBdr>
          <w:top w:val="single" w:sz="4" w:space="1" w:color="auto"/>
          <w:left w:val="single" w:sz="4" w:space="4" w:color="auto"/>
          <w:bottom w:val="single" w:sz="4" w:space="1" w:color="auto"/>
          <w:right w:val="single" w:sz="4" w:space="4" w:color="auto"/>
        </w:pBdr>
        <w:spacing w:after="120"/>
        <w:rPr>
          <w:rFonts w:ascii="Arial" w:hAnsi="Arial" w:cs="Arial"/>
          <w:b/>
          <w:bCs/>
          <w:sz w:val="28"/>
          <w:szCs w:val="28"/>
        </w:rPr>
      </w:pPr>
      <w:r>
        <w:rPr>
          <w:noProof/>
        </w:rPr>
        <w:drawing>
          <wp:inline distT="0" distB="0" distL="0" distR="0" wp14:anchorId="011D3885" wp14:editId="590E09E7">
            <wp:extent cx="622300" cy="622300"/>
            <wp:effectExtent l="0" t="0" r="0" b="0"/>
            <wp:docPr id="36" name="Graphic 36" descr="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kGYtZ2.svg"/>
                    <pic:cNvPicPr/>
                  </pic:nvPicPr>
                  <pic:blipFill>
                    <a:blip r:embed="rId11"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2"/>
                        </a:ext>
                      </a:extLst>
                    </a:blip>
                    <a:stretch>
                      <a:fillRect/>
                    </a:stretch>
                  </pic:blipFill>
                  <pic:spPr>
                    <a:xfrm>
                      <a:off x="0" y="0"/>
                      <a:ext cx="622300" cy="622300"/>
                    </a:xfrm>
                    <a:prstGeom prst="rect">
                      <a:avLst/>
                    </a:prstGeom>
                  </pic:spPr>
                </pic:pic>
              </a:graphicData>
            </a:graphic>
          </wp:inline>
        </w:drawing>
      </w:r>
      <w:r>
        <w:rPr>
          <w:rFonts w:ascii="Arial" w:hAnsi="Arial" w:cs="Arial"/>
          <w:b/>
          <w:bCs/>
          <w:sz w:val="28"/>
          <w:szCs w:val="28"/>
        </w:rPr>
        <w:t>Digital Signature Dilemma</w:t>
      </w:r>
    </w:p>
    <w:p w14:paraId="069590EE"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bCs/>
          <w:color w:val="000000" w:themeColor="text1"/>
        </w:rPr>
      </w:pPr>
      <w:r>
        <w:rPr>
          <w:rFonts w:ascii="Arial" w:hAnsi="Arial" w:cs="Arial"/>
        </w:rPr>
        <w:t>How are you ensuring the legal signing of a contract in this digital age?  List pros and cons regarding the use of digital signatures.</w:t>
      </w:r>
    </w:p>
    <w:p w14:paraId="32E5C11F"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bCs/>
          <w:color w:val="000000" w:themeColor="text1"/>
        </w:rPr>
      </w:pPr>
    </w:p>
    <w:p w14:paraId="332E80C1"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bCs/>
          <w:color w:val="000000" w:themeColor="text1"/>
        </w:rPr>
      </w:pPr>
    </w:p>
    <w:p w14:paraId="1A0E3253"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bCs/>
          <w:color w:val="000000" w:themeColor="text1"/>
        </w:rPr>
      </w:pPr>
    </w:p>
    <w:p w14:paraId="2DAD5533"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74042C5F"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5F272E26"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71E2A163" w14:textId="77777777" w:rsidR="007A11F7" w:rsidRDefault="00571816" w:rsidP="007A11F7">
      <w:pPr>
        <w:widowControl w:val="0"/>
        <w:autoSpaceDE w:val="0"/>
        <w:autoSpaceDN w:val="0"/>
        <w:adjustRightInd w:val="0"/>
        <w:spacing w:after="120"/>
        <w:rPr>
          <w:rFonts w:ascii="Arial" w:hAnsi="Arial" w:cs="Arial"/>
          <w:b/>
          <w:color w:val="000000" w:themeColor="text1"/>
          <w:sz w:val="28"/>
          <w:szCs w:val="28"/>
        </w:rPr>
      </w:pPr>
      <w:r w:rsidRPr="007A11F7">
        <w:rPr>
          <w:rFonts w:ascii="Arial" w:hAnsi="Arial" w:cs="Arial"/>
          <w:b/>
          <w:color w:val="000000" w:themeColor="text1"/>
          <w:sz w:val="28"/>
          <w:szCs w:val="28"/>
        </w:rPr>
        <w:lastRenderedPageBreak/>
        <w:t xml:space="preserve">Contract </w:t>
      </w:r>
      <w:r w:rsidR="007A11F7">
        <w:rPr>
          <w:rFonts w:ascii="Arial" w:hAnsi="Arial" w:cs="Arial"/>
          <w:b/>
          <w:color w:val="000000" w:themeColor="text1"/>
          <w:sz w:val="28"/>
          <w:szCs w:val="28"/>
        </w:rPr>
        <w:t>Terms and Conditions</w:t>
      </w:r>
    </w:p>
    <w:p w14:paraId="35B90614" w14:textId="58633B31" w:rsidR="007A11F7" w:rsidRPr="007A11F7" w:rsidRDefault="00571816" w:rsidP="007A11F7">
      <w:pPr>
        <w:widowControl w:val="0"/>
        <w:autoSpaceDE w:val="0"/>
        <w:autoSpaceDN w:val="0"/>
        <w:adjustRightInd w:val="0"/>
        <w:spacing w:after="120"/>
        <w:rPr>
          <w:rFonts w:ascii="Arial" w:hAnsi="Arial" w:cs="Arial"/>
          <w:b/>
          <w:color w:val="000000" w:themeColor="text1"/>
          <w:u w:val="single"/>
        </w:rPr>
      </w:pPr>
      <w:r w:rsidRPr="007A11F7">
        <w:rPr>
          <w:rFonts w:ascii="Arial" w:hAnsi="Arial" w:cs="Arial"/>
          <w:b/>
          <w:color w:val="000000" w:themeColor="text1"/>
          <w:u w:val="single"/>
        </w:rPr>
        <w:t>Delivery</w:t>
      </w:r>
    </w:p>
    <w:p w14:paraId="3499F684" w14:textId="25CC8EE7" w:rsidR="00571816" w:rsidRDefault="007A11F7" w:rsidP="00332D32">
      <w:pPr>
        <w:pStyle w:val="ListParagraph"/>
        <w:widowControl w:val="0"/>
        <w:numPr>
          <w:ilvl w:val="0"/>
          <w:numId w:val="35"/>
        </w:numPr>
        <w:autoSpaceDE w:val="0"/>
        <w:autoSpaceDN w:val="0"/>
        <w:adjustRightInd w:val="0"/>
        <w:spacing w:after="120"/>
        <w:contextualSpacing w:val="0"/>
        <w:rPr>
          <w:rFonts w:ascii="Arial" w:hAnsi="Arial" w:cs="Arial"/>
          <w:b/>
          <w:color w:val="000000" w:themeColor="text1"/>
        </w:rPr>
      </w:pPr>
      <w:r>
        <w:rPr>
          <w:rFonts w:ascii="Arial" w:hAnsi="Arial" w:cs="Arial"/>
          <w:color w:val="000000" w:themeColor="text1"/>
        </w:rPr>
        <w:t>Delivery of a signed agreement is a</w:t>
      </w:r>
      <w:r w:rsidR="00571816">
        <w:rPr>
          <w:rFonts w:ascii="Arial" w:hAnsi="Arial" w:cs="Arial"/>
          <w:color w:val="000000" w:themeColor="text1"/>
        </w:rPr>
        <w:t>n element which establishes whether a contract is valid. In contract law, a contract isn’t valid until delivery of the executed document has been received by all parties and confirmed.</w:t>
      </w:r>
    </w:p>
    <w:p w14:paraId="1192FE39" w14:textId="77777777" w:rsidR="00571816" w:rsidRPr="00453674" w:rsidRDefault="00571816" w:rsidP="00332D32">
      <w:pPr>
        <w:pStyle w:val="ListParagraph"/>
        <w:widowControl w:val="0"/>
        <w:numPr>
          <w:ilvl w:val="0"/>
          <w:numId w:val="35"/>
        </w:numPr>
        <w:autoSpaceDE w:val="0"/>
        <w:autoSpaceDN w:val="0"/>
        <w:adjustRightInd w:val="0"/>
        <w:spacing w:after="360"/>
        <w:contextualSpacing w:val="0"/>
        <w:rPr>
          <w:rFonts w:ascii="Arial" w:hAnsi="Arial" w:cs="Arial"/>
          <w:b/>
          <w:color w:val="000000" w:themeColor="text1"/>
        </w:rPr>
      </w:pPr>
      <w:r>
        <w:rPr>
          <w:rFonts w:ascii="Arial" w:hAnsi="Arial" w:cs="Arial"/>
          <w:color w:val="000000" w:themeColor="text1"/>
        </w:rPr>
        <w:t>Delivery of offer and acceptance often happens electronically. It is the confirmation of delivery by the other party that often becomes an issue.</w:t>
      </w:r>
    </w:p>
    <w:p w14:paraId="4F2F8322" w14:textId="5977F4AC" w:rsidR="00571816" w:rsidRPr="00571816" w:rsidRDefault="00571816" w:rsidP="00571816">
      <w:pPr>
        <w:pBdr>
          <w:top w:val="single" w:sz="4" w:space="1" w:color="auto"/>
          <w:left w:val="single" w:sz="4" w:space="4" w:color="auto"/>
          <w:bottom w:val="single" w:sz="4" w:space="1" w:color="auto"/>
          <w:right w:val="single" w:sz="4" w:space="4" w:color="auto"/>
        </w:pBdr>
        <w:spacing w:after="120"/>
        <w:rPr>
          <w:rFonts w:ascii="Arial" w:hAnsi="Arial" w:cs="Arial"/>
          <w:b/>
          <w:bCs/>
          <w:sz w:val="28"/>
          <w:szCs w:val="28"/>
        </w:rPr>
      </w:pPr>
      <w:r>
        <w:rPr>
          <w:noProof/>
        </w:rPr>
        <w:drawing>
          <wp:inline distT="0" distB="0" distL="0" distR="0" wp14:anchorId="0A9EB69E" wp14:editId="05D08639">
            <wp:extent cx="622300" cy="622300"/>
            <wp:effectExtent l="0" t="0" r="0" b="0"/>
            <wp:docPr id="31" name="Graphic 31" descr="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kGYtZ2.svg"/>
                    <pic:cNvPicPr/>
                  </pic:nvPicPr>
                  <pic:blipFill>
                    <a:blip r:embed="rId11"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2"/>
                        </a:ext>
                      </a:extLst>
                    </a:blip>
                    <a:stretch>
                      <a:fillRect/>
                    </a:stretch>
                  </pic:blipFill>
                  <pic:spPr>
                    <a:xfrm>
                      <a:off x="0" y="0"/>
                      <a:ext cx="622300" cy="622300"/>
                    </a:xfrm>
                    <a:prstGeom prst="rect">
                      <a:avLst/>
                    </a:prstGeom>
                  </pic:spPr>
                </pic:pic>
              </a:graphicData>
            </a:graphic>
          </wp:inline>
        </w:drawing>
      </w:r>
      <w:r>
        <w:rPr>
          <w:rFonts w:ascii="Arial" w:hAnsi="Arial" w:cs="Arial"/>
          <w:b/>
          <w:bCs/>
          <w:sz w:val="28"/>
          <w:szCs w:val="28"/>
        </w:rPr>
        <w:t>Agent Ensuring Delivery of Offer</w:t>
      </w:r>
    </w:p>
    <w:p w14:paraId="6CC6928E" w14:textId="4B26A62D"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You are representing Buyers who are very anxious about getting the house they have just written an offer on. What steps should you take as the Buyer’s Agent to ensure delivery of the offer to the Seller?</w:t>
      </w:r>
    </w:p>
    <w:p w14:paraId="18F13E4F"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79F025C0" w14:textId="3392FA34"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28955EE7" w14:textId="6D3004C5" w:rsidR="007A11F7" w:rsidRDefault="007A11F7" w:rsidP="00571816">
      <w:pPr>
        <w:pBdr>
          <w:top w:val="single" w:sz="4" w:space="1" w:color="auto"/>
          <w:left w:val="single" w:sz="4" w:space="4" w:color="auto"/>
          <w:bottom w:val="single" w:sz="4" w:space="1" w:color="auto"/>
          <w:right w:val="single" w:sz="4" w:space="4" w:color="auto"/>
        </w:pBdr>
        <w:rPr>
          <w:rFonts w:ascii="Arial" w:hAnsi="Arial" w:cs="Arial"/>
        </w:rPr>
      </w:pPr>
    </w:p>
    <w:p w14:paraId="6633F306" w14:textId="77777777" w:rsidR="007A11F7" w:rsidRDefault="007A11F7" w:rsidP="00571816">
      <w:pPr>
        <w:pBdr>
          <w:top w:val="single" w:sz="4" w:space="1" w:color="auto"/>
          <w:left w:val="single" w:sz="4" w:space="4" w:color="auto"/>
          <w:bottom w:val="single" w:sz="4" w:space="1" w:color="auto"/>
          <w:right w:val="single" w:sz="4" w:space="4" w:color="auto"/>
        </w:pBdr>
        <w:rPr>
          <w:rFonts w:ascii="Arial" w:hAnsi="Arial" w:cs="Arial"/>
        </w:rPr>
      </w:pPr>
    </w:p>
    <w:p w14:paraId="4CE44B77" w14:textId="77777777" w:rsidR="007A11F7" w:rsidRDefault="007A11F7" w:rsidP="00571816">
      <w:pPr>
        <w:pBdr>
          <w:top w:val="single" w:sz="4" w:space="1" w:color="auto"/>
          <w:left w:val="single" w:sz="4" w:space="4" w:color="auto"/>
          <w:bottom w:val="single" w:sz="4" w:space="1" w:color="auto"/>
          <w:right w:val="single" w:sz="4" w:space="4" w:color="auto"/>
        </w:pBdr>
        <w:rPr>
          <w:rFonts w:ascii="Arial" w:hAnsi="Arial" w:cs="Arial"/>
        </w:rPr>
      </w:pPr>
    </w:p>
    <w:p w14:paraId="0CE53AC7" w14:textId="77777777" w:rsidR="00571816" w:rsidRPr="000C38CF" w:rsidRDefault="00571816" w:rsidP="00571816">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  </w:t>
      </w:r>
    </w:p>
    <w:p w14:paraId="510C99DE" w14:textId="77777777" w:rsidR="00571816" w:rsidRPr="000C38CF" w:rsidRDefault="00571816" w:rsidP="007A11F7">
      <w:pPr>
        <w:pBdr>
          <w:top w:val="single" w:sz="4" w:space="1" w:color="auto"/>
          <w:left w:val="single" w:sz="4" w:space="4" w:color="auto"/>
          <w:bottom w:val="single" w:sz="4" w:space="1" w:color="auto"/>
          <w:right w:val="single" w:sz="4" w:space="4" w:color="auto"/>
        </w:pBdr>
        <w:spacing w:after="360"/>
        <w:rPr>
          <w:rFonts w:ascii="Arial" w:hAnsi="Arial" w:cs="Arial"/>
        </w:rPr>
      </w:pPr>
    </w:p>
    <w:p w14:paraId="6B77AE9D" w14:textId="77777777" w:rsidR="00571816" w:rsidRPr="000C38CF" w:rsidRDefault="00571816" w:rsidP="00571816">
      <w:pPr>
        <w:widowControl w:val="0"/>
        <w:autoSpaceDE w:val="0"/>
        <w:autoSpaceDN w:val="0"/>
        <w:adjustRightInd w:val="0"/>
        <w:spacing w:after="120"/>
        <w:rPr>
          <w:rFonts w:ascii="Arial" w:hAnsi="Arial" w:cs="Arial"/>
          <w:b/>
          <w:sz w:val="8"/>
        </w:rPr>
      </w:pPr>
    </w:p>
    <w:p w14:paraId="6972BC7C" w14:textId="62CCF471" w:rsidR="00571816" w:rsidRPr="00F87B04" w:rsidRDefault="00571816" w:rsidP="00332D32">
      <w:pPr>
        <w:pStyle w:val="ListParagraph"/>
        <w:widowControl w:val="0"/>
        <w:numPr>
          <w:ilvl w:val="0"/>
          <w:numId w:val="35"/>
        </w:numPr>
        <w:autoSpaceDE w:val="0"/>
        <w:autoSpaceDN w:val="0"/>
        <w:adjustRightInd w:val="0"/>
        <w:spacing w:after="120"/>
        <w:contextualSpacing w:val="0"/>
        <w:rPr>
          <w:rFonts w:ascii="Arial" w:hAnsi="Arial" w:cs="Arial"/>
          <w:bCs/>
          <w:color w:val="000000" w:themeColor="text1"/>
        </w:rPr>
      </w:pPr>
      <w:r w:rsidRPr="00F87B04">
        <w:rPr>
          <w:rFonts w:ascii="Arial" w:hAnsi="Arial" w:cs="Arial"/>
          <w:bCs/>
          <w:color w:val="000000" w:themeColor="text1"/>
        </w:rPr>
        <w:t>Postal Rule</w:t>
      </w:r>
      <w:r w:rsidR="007A11F7" w:rsidRPr="00F87B04">
        <w:rPr>
          <w:rFonts w:ascii="Arial" w:hAnsi="Arial" w:cs="Arial"/>
          <w:bCs/>
          <w:color w:val="000000" w:themeColor="text1"/>
        </w:rPr>
        <w:t xml:space="preserve"> – for physical delivery of an offer when the Listing Agent isn’t available:</w:t>
      </w:r>
    </w:p>
    <w:p w14:paraId="71B5E033" w14:textId="64A53FDC" w:rsidR="00571816" w:rsidRPr="00F87B04" w:rsidRDefault="00571816" w:rsidP="00332D32">
      <w:pPr>
        <w:pStyle w:val="NormalWeb"/>
        <w:numPr>
          <w:ilvl w:val="0"/>
          <w:numId w:val="40"/>
        </w:numPr>
        <w:spacing w:before="0" w:beforeAutospacing="0" w:after="150" w:afterAutospacing="0"/>
        <w:ind w:left="720"/>
        <w:rPr>
          <w:rFonts w:ascii="Arial" w:hAnsi="Arial" w:cs="Arial"/>
          <w:color w:val="000000" w:themeColor="text1"/>
        </w:rPr>
      </w:pPr>
      <w:r w:rsidRPr="00F87B04">
        <w:rPr>
          <w:rFonts w:ascii="Arial" w:hAnsi="Arial" w:cs="Arial"/>
          <w:color w:val="000000" w:themeColor="text1"/>
        </w:rPr>
        <w:t xml:space="preserve">An offer is deemed physically “delivered” at the time </w:t>
      </w:r>
      <w:r w:rsidR="007A11F7" w:rsidRPr="00F87B04">
        <w:rPr>
          <w:rFonts w:ascii="Arial" w:hAnsi="Arial" w:cs="Arial"/>
          <w:color w:val="000000" w:themeColor="text1"/>
        </w:rPr>
        <w:t>the Agent</w:t>
      </w:r>
      <w:r w:rsidRPr="00F87B04">
        <w:rPr>
          <w:rFonts w:ascii="Arial" w:hAnsi="Arial" w:cs="Arial"/>
          <w:color w:val="000000" w:themeColor="text1"/>
        </w:rPr>
        <w:t xml:space="preserve"> place</w:t>
      </w:r>
      <w:r w:rsidR="007A11F7" w:rsidRPr="00F87B04">
        <w:rPr>
          <w:rFonts w:ascii="Arial" w:hAnsi="Arial" w:cs="Arial"/>
          <w:color w:val="000000" w:themeColor="text1"/>
        </w:rPr>
        <w:t>s</w:t>
      </w:r>
      <w:r w:rsidRPr="00F87B04">
        <w:rPr>
          <w:rFonts w:ascii="Arial" w:hAnsi="Arial" w:cs="Arial"/>
          <w:color w:val="000000" w:themeColor="text1"/>
        </w:rPr>
        <w:t xml:space="preserve"> the signed accepted offer in the hands of the US Post Office, DHL, Federal Express or UPS.</w:t>
      </w:r>
    </w:p>
    <w:p w14:paraId="5AFDE2DD" w14:textId="77777777" w:rsidR="00E116B5" w:rsidRPr="00F87B04" w:rsidRDefault="00571816" w:rsidP="00E116B5">
      <w:pPr>
        <w:pStyle w:val="NormalWeb"/>
        <w:numPr>
          <w:ilvl w:val="0"/>
          <w:numId w:val="40"/>
        </w:numPr>
        <w:spacing w:before="0" w:beforeAutospacing="0" w:after="150" w:afterAutospacing="0"/>
        <w:ind w:left="720"/>
        <w:rPr>
          <w:rFonts w:ascii="Arial" w:hAnsi="Arial" w:cs="Arial"/>
          <w:color w:val="000000" w:themeColor="text1"/>
          <w:u w:val="single"/>
        </w:rPr>
      </w:pPr>
      <w:r w:rsidRPr="00F87B04">
        <w:rPr>
          <w:rFonts w:ascii="Arial" w:hAnsi="Arial" w:cs="Arial"/>
          <w:color w:val="000000" w:themeColor="text1"/>
        </w:rPr>
        <w:t>Utilized in extreme cases where electronic delivery isn’t being confirmed or having difficulty in delivering the offer to the other party.</w:t>
      </w:r>
      <w:r w:rsidRPr="00F87B04">
        <w:rPr>
          <w:rFonts w:ascii="Arial" w:hAnsi="Arial" w:cs="Arial"/>
          <w:b/>
          <w:color w:val="000000" w:themeColor="text1"/>
        </w:rPr>
        <w:t xml:space="preserve"> </w:t>
      </w:r>
    </w:p>
    <w:p w14:paraId="7A4AB43C" w14:textId="35BE277E" w:rsidR="006924E3" w:rsidRPr="007A11F7" w:rsidRDefault="006924E3" w:rsidP="00E116B5">
      <w:pPr>
        <w:pStyle w:val="NormalWeb"/>
        <w:spacing w:before="0" w:beforeAutospacing="0" w:after="150" w:afterAutospacing="0"/>
        <w:rPr>
          <w:rFonts w:ascii="Arial" w:hAnsi="Arial" w:cs="Arial"/>
          <w:color w:val="333333"/>
          <w:u w:val="single"/>
        </w:rPr>
      </w:pPr>
      <w:r w:rsidRPr="007A11F7">
        <w:rPr>
          <w:rFonts w:ascii="Arial" w:hAnsi="Arial" w:cs="Arial"/>
          <w:b/>
          <w:u w:val="single"/>
        </w:rPr>
        <w:t>Mutual Agreement</w:t>
      </w:r>
    </w:p>
    <w:p w14:paraId="5DBB5250" w14:textId="77777777" w:rsidR="00BD4466" w:rsidRPr="00BD4466" w:rsidRDefault="006924E3" w:rsidP="00BD4466">
      <w:pPr>
        <w:pStyle w:val="ListParagraph"/>
        <w:numPr>
          <w:ilvl w:val="0"/>
          <w:numId w:val="35"/>
        </w:numPr>
        <w:spacing w:after="360"/>
        <w:rPr>
          <w:rFonts w:ascii="Arial" w:hAnsi="Arial" w:cs="Arial"/>
          <w:u w:val="single"/>
        </w:rPr>
      </w:pPr>
      <w:r w:rsidRPr="006924E3">
        <w:rPr>
          <w:rFonts w:ascii="Arial" w:hAnsi="Arial" w:cs="Arial"/>
        </w:rPr>
        <w:t xml:space="preserve">Occurs when both parties have come to a complete and full agreement on the terms and conditions regarding an offer to purchase real estate and results in </w:t>
      </w:r>
      <w:r w:rsidRPr="006924E3">
        <w:rPr>
          <w:rFonts w:ascii="Arial" w:hAnsi="Arial" w:cs="Arial"/>
          <w:color w:val="333333"/>
          <w:shd w:val="clear" w:color="auto" w:fill="FFFFFF"/>
        </w:rPr>
        <w:t>a contract binding upon both parties. Each party can claim for damages for failure to perform.</w:t>
      </w:r>
    </w:p>
    <w:p w14:paraId="7D8819D8" w14:textId="6FA9BCC2" w:rsidR="007A11F7" w:rsidRPr="00BD4466" w:rsidRDefault="00BD4466" w:rsidP="00BD4466">
      <w:pPr>
        <w:spacing w:after="120"/>
        <w:rPr>
          <w:rFonts w:ascii="Arial" w:hAnsi="Arial" w:cs="Arial"/>
          <w:u w:val="single"/>
        </w:rPr>
      </w:pPr>
      <w:r w:rsidRPr="00BD4466">
        <w:rPr>
          <w:rFonts w:ascii="Arial" w:hAnsi="Arial" w:cs="Arial"/>
          <w:b/>
          <w:u w:val="single"/>
        </w:rPr>
        <w:t xml:space="preserve"> </w:t>
      </w:r>
      <w:r w:rsidR="00571816" w:rsidRPr="00BD4466">
        <w:rPr>
          <w:rFonts w:ascii="Arial" w:hAnsi="Arial" w:cs="Arial"/>
          <w:b/>
          <w:u w:val="single"/>
        </w:rPr>
        <w:t>Protective Clause</w:t>
      </w:r>
    </w:p>
    <w:p w14:paraId="1C470FD7" w14:textId="77777777" w:rsidR="00BD4466" w:rsidRPr="00BD4466" w:rsidRDefault="00571816" w:rsidP="00BD4466">
      <w:pPr>
        <w:pStyle w:val="NormalWeb"/>
        <w:numPr>
          <w:ilvl w:val="0"/>
          <w:numId w:val="35"/>
        </w:numPr>
        <w:spacing w:before="0" w:beforeAutospacing="0" w:after="360" w:afterAutospacing="0"/>
        <w:rPr>
          <w:rFonts w:ascii="Arial" w:hAnsi="Arial" w:cs="Arial"/>
          <w:u w:val="single"/>
        </w:rPr>
      </w:pPr>
      <w:r>
        <w:rPr>
          <w:rFonts w:ascii="Arial" w:hAnsi="Arial" w:cs="Arial"/>
        </w:rPr>
        <w:t>Represents</w:t>
      </w:r>
      <w:r w:rsidRPr="00995A62">
        <w:rPr>
          <w:rFonts w:ascii="Arial" w:hAnsi="Arial" w:cs="Arial"/>
        </w:rPr>
        <w:t xml:space="preserve"> an agre</w:t>
      </w:r>
      <w:r>
        <w:rPr>
          <w:rFonts w:ascii="Arial" w:hAnsi="Arial" w:cs="Arial"/>
        </w:rPr>
        <w:t>ed</w:t>
      </w:r>
      <w:r w:rsidRPr="00995A62">
        <w:rPr>
          <w:rFonts w:ascii="Arial" w:hAnsi="Arial" w:cs="Arial"/>
        </w:rPr>
        <w:t xml:space="preserve"> amount of time after the listing expires</w:t>
      </w:r>
      <w:r>
        <w:rPr>
          <w:rFonts w:ascii="Arial" w:hAnsi="Arial" w:cs="Arial"/>
        </w:rPr>
        <w:t xml:space="preserve"> where</w:t>
      </w:r>
      <w:r w:rsidRPr="00995A62">
        <w:rPr>
          <w:rFonts w:ascii="Arial" w:hAnsi="Arial" w:cs="Arial"/>
        </w:rPr>
        <w:t xml:space="preserve"> the real estate </w:t>
      </w:r>
      <w:r>
        <w:rPr>
          <w:rFonts w:ascii="Arial" w:hAnsi="Arial" w:cs="Arial"/>
        </w:rPr>
        <w:t>Licensee</w:t>
      </w:r>
      <w:r w:rsidRPr="00995A62">
        <w:rPr>
          <w:rFonts w:ascii="Arial" w:hAnsi="Arial" w:cs="Arial"/>
        </w:rPr>
        <w:t xml:space="preserve"> will still be entitled to a fee if the property is sold to anyone who appears on the “reserve” list presented to the Seller prior to the listing expiring. It is typically cancelled out if the Seller relists the property with another real estate brokerage.</w:t>
      </w:r>
    </w:p>
    <w:p w14:paraId="50D2D89C" w14:textId="77777777" w:rsidR="00E116B5" w:rsidRDefault="00E116B5">
      <w:pPr>
        <w:rPr>
          <w:rFonts w:ascii="Arial" w:eastAsia="Times New Roman" w:hAnsi="Arial" w:cs="Arial"/>
          <w:b/>
          <w:u w:val="single"/>
        </w:rPr>
      </w:pPr>
      <w:r>
        <w:rPr>
          <w:rFonts w:ascii="Arial" w:hAnsi="Arial" w:cs="Arial"/>
          <w:b/>
          <w:u w:val="single"/>
        </w:rPr>
        <w:br w:type="page"/>
      </w:r>
    </w:p>
    <w:p w14:paraId="5E2CC426" w14:textId="58F52D2C" w:rsidR="007A11F7" w:rsidRPr="007A11F7" w:rsidRDefault="00BD4466" w:rsidP="00BD4466">
      <w:pPr>
        <w:pStyle w:val="NormalWeb"/>
        <w:spacing w:before="0" w:beforeAutospacing="0" w:after="120" w:afterAutospacing="0"/>
        <w:rPr>
          <w:rFonts w:ascii="Arial" w:hAnsi="Arial" w:cs="Arial"/>
          <w:u w:val="single"/>
        </w:rPr>
      </w:pPr>
      <w:r w:rsidRPr="007A11F7">
        <w:rPr>
          <w:rFonts w:ascii="Arial" w:hAnsi="Arial" w:cs="Arial"/>
          <w:b/>
          <w:u w:val="single"/>
        </w:rPr>
        <w:lastRenderedPageBreak/>
        <w:t xml:space="preserve"> </w:t>
      </w:r>
      <w:r w:rsidR="00571816" w:rsidRPr="007A11F7">
        <w:rPr>
          <w:rFonts w:ascii="Arial" w:hAnsi="Arial" w:cs="Arial"/>
          <w:b/>
          <w:u w:val="single"/>
        </w:rPr>
        <w:t xml:space="preserve">“As Is” </w:t>
      </w:r>
      <w:r w:rsidR="007A11F7">
        <w:rPr>
          <w:rFonts w:ascii="Arial" w:hAnsi="Arial" w:cs="Arial"/>
          <w:b/>
          <w:u w:val="single"/>
        </w:rPr>
        <w:t>C</w:t>
      </w:r>
      <w:r w:rsidR="00571816" w:rsidRPr="007A11F7">
        <w:rPr>
          <w:rFonts w:ascii="Arial" w:hAnsi="Arial" w:cs="Arial"/>
          <w:b/>
          <w:u w:val="single"/>
        </w:rPr>
        <w:t>lause</w:t>
      </w:r>
    </w:p>
    <w:p w14:paraId="0A575D94" w14:textId="2066EF78" w:rsidR="00571816" w:rsidRPr="00995A62" w:rsidRDefault="007A11F7" w:rsidP="00332D32">
      <w:pPr>
        <w:pStyle w:val="NormalWeb"/>
        <w:numPr>
          <w:ilvl w:val="0"/>
          <w:numId w:val="35"/>
        </w:numPr>
        <w:spacing w:before="0" w:beforeAutospacing="0" w:after="360" w:afterAutospacing="0"/>
        <w:rPr>
          <w:rFonts w:ascii="Arial" w:hAnsi="Arial" w:cs="Arial"/>
          <w:color w:val="333333"/>
        </w:rPr>
      </w:pPr>
      <w:r>
        <w:rPr>
          <w:rFonts w:ascii="Arial" w:hAnsi="Arial" w:cs="Arial"/>
        </w:rPr>
        <w:t>An As Is clause is u</w:t>
      </w:r>
      <w:r w:rsidR="00571816" w:rsidRPr="00995A62">
        <w:rPr>
          <w:rFonts w:ascii="Arial" w:hAnsi="Arial" w:cs="Arial"/>
        </w:rPr>
        <w:t xml:space="preserve">sed when the Seller does not want to make any repairs to the property. Seller must make full disclosure to known defects.  Buyer accepts the risk of buying the property in “as is” condition. </w:t>
      </w:r>
    </w:p>
    <w:p w14:paraId="54ADB9D3" w14:textId="2FE1A752" w:rsidR="00571816" w:rsidRPr="00571816" w:rsidRDefault="00571816" w:rsidP="00571816">
      <w:pPr>
        <w:pBdr>
          <w:top w:val="single" w:sz="4" w:space="1" w:color="auto"/>
          <w:left w:val="single" w:sz="4" w:space="4" w:color="auto"/>
          <w:bottom w:val="single" w:sz="4" w:space="1" w:color="auto"/>
          <w:right w:val="single" w:sz="4" w:space="4" w:color="auto"/>
        </w:pBdr>
        <w:spacing w:after="120"/>
        <w:rPr>
          <w:rFonts w:ascii="Arial" w:hAnsi="Arial" w:cs="Arial"/>
          <w:b/>
          <w:bCs/>
          <w:sz w:val="28"/>
          <w:szCs w:val="28"/>
        </w:rPr>
      </w:pPr>
      <w:r>
        <w:rPr>
          <w:noProof/>
        </w:rPr>
        <w:drawing>
          <wp:inline distT="0" distB="0" distL="0" distR="0" wp14:anchorId="2FF38736" wp14:editId="2C96FB42">
            <wp:extent cx="622300" cy="622300"/>
            <wp:effectExtent l="0" t="0" r="0" b="0"/>
            <wp:docPr id="40" name="Graphic 40" descr="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kGYtZ2.svg"/>
                    <pic:cNvPicPr/>
                  </pic:nvPicPr>
                  <pic:blipFill>
                    <a:blip r:embed="rId11"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2"/>
                        </a:ext>
                      </a:extLst>
                    </a:blip>
                    <a:stretch>
                      <a:fillRect/>
                    </a:stretch>
                  </pic:blipFill>
                  <pic:spPr>
                    <a:xfrm>
                      <a:off x="0" y="0"/>
                      <a:ext cx="622300" cy="622300"/>
                    </a:xfrm>
                    <a:prstGeom prst="rect">
                      <a:avLst/>
                    </a:prstGeom>
                  </pic:spPr>
                </pic:pic>
              </a:graphicData>
            </a:graphic>
          </wp:inline>
        </w:drawing>
      </w:r>
      <w:r w:rsidRPr="00571816">
        <w:rPr>
          <w:rFonts w:ascii="Arial" w:hAnsi="Arial" w:cs="Arial"/>
          <w:b/>
          <w:bCs/>
          <w:sz w:val="28"/>
          <w:szCs w:val="28"/>
        </w:rPr>
        <w:t>As Is Confusion</w:t>
      </w:r>
    </w:p>
    <w:p w14:paraId="27BEC34C" w14:textId="6C77F345"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An Agent writes an offer on a co-op listing stating that the Buyer accepts the property in As Is condition and no inspections will be conducted. The offer is accepted. One week before closing, the 15-year-old furnace completely fails and needs to be replaced. The Buyers insist a new furnace of like kind and quality be installed prior to closing on the property and the Seller insists that the property was sold in As Is condition and they don’t have to do anything further.</w:t>
      </w:r>
    </w:p>
    <w:p w14:paraId="6BE8D33A"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5C5706CF" w14:textId="50BC893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How do you handle this?</w:t>
      </w:r>
    </w:p>
    <w:p w14:paraId="11AD28FD"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3B0A3A11"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126274F2"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662D286D"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6D74C67F"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33EFDB5E"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How can you avoid this situation?</w:t>
      </w:r>
    </w:p>
    <w:p w14:paraId="13BF67EA"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3102296A"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3AFBA432"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62D6E016"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685FA899"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38D3D20B"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312DCF62" w14:textId="77777777" w:rsidR="00571816" w:rsidRPr="000C38CF" w:rsidRDefault="00571816" w:rsidP="00E116B5">
      <w:pPr>
        <w:pBdr>
          <w:top w:val="single" w:sz="4" w:space="1" w:color="auto"/>
          <w:left w:val="single" w:sz="4" w:space="4" w:color="auto"/>
          <w:bottom w:val="single" w:sz="4" w:space="1" w:color="auto"/>
          <w:right w:val="single" w:sz="4" w:space="4" w:color="auto"/>
        </w:pBdr>
        <w:spacing w:after="360"/>
        <w:rPr>
          <w:rFonts w:ascii="Arial" w:hAnsi="Arial" w:cs="Arial"/>
        </w:rPr>
      </w:pPr>
    </w:p>
    <w:p w14:paraId="17A06D9D" w14:textId="77777777" w:rsidR="007A11F7" w:rsidRPr="007A11F7" w:rsidRDefault="00571816" w:rsidP="007A11F7">
      <w:pPr>
        <w:pStyle w:val="NormalWeb"/>
        <w:spacing w:before="0" w:beforeAutospacing="0" w:after="120" w:afterAutospacing="0"/>
        <w:rPr>
          <w:rFonts w:ascii="Arial" w:hAnsi="Arial" w:cs="Arial"/>
          <w:u w:val="single"/>
        </w:rPr>
      </w:pPr>
      <w:r w:rsidRPr="007A11F7">
        <w:rPr>
          <w:rFonts w:ascii="Arial" w:hAnsi="Arial" w:cs="Arial"/>
          <w:b/>
          <w:u w:val="single"/>
        </w:rPr>
        <w:t>Warranty statements</w:t>
      </w:r>
    </w:p>
    <w:p w14:paraId="20678FD4" w14:textId="77777777" w:rsidR="00BD4466" w:rsidRPr="00BD4466" w:rsidRDefault="007A11F7" w:rsidP="00BD4466">
      <w:pPr>
        <w:pStyle w:val="NormalWeb"/>
        <w:numPr>
          <w:ilvl w:val="0"/>
          <w:numId w:val="35"/>
        </w:numPr>
        <w:spacing w:before="0" w:beforeAutospacing="0" w:after="360" w:afterAutospacing="0"/>
        <w:rPr>
          <w:rFonts w:ascii="Arial" w:hAnsi="Arial" w:cs="Arial"/>
          <w:u w:val="single"/>
        </w:rPr>
      </w:pPr>
      <w:r>
        <w:rPr>
          <w:rFonts w:ascii="Arial" w:hAnsi="Arial" w:cs="Arial"/>
        </w:rPr>
        <w:t xml:space="preserve">A warranty statement </w:t>
      </w:r>
      <w:r w:rsidR="00571816" w:rsidRPr="00995A62">
        <w:rPr>
          <w:rFonts w:ascii="Arial" w:hAnsi="Arial" w:cs="Arial"/>
        </w:rPr>
        <w:t xml:space="preserve">is a Seller’s or </w:t>
      </w:r>
      <w:r w:rsidR="00571816">
        <w:rPr>
          <w:rFonts w:ascii="Arial" w:hAnsi="Arial" w:cs="Arial"/>
        </w:rPr>
        <w:t>Agent</w:t>
      </w:r>
      <w:r w:rsidR="00571816" w:rsidRPr="00995A62">
        <w:rPr>
          <w:rFonts w:ascii="Arial" w:hAnsi="Arial" w:cs="Arial"/>
        </w:rPr>
        <w:t>’s statement of fact, which if false or incorrect, may entitle the Buyer to restitution that could include claims for actual costs, damages and the right to terminate the contract.</w:t>
      </w:r>
      <w:r>
        <w:rPr>
          <w:rFonts w:ascii="Arial" w:hAnsi="Arial" w:cs="Arial"/>
        </w:rPr>
        <w:t xml:space="preserve"> </w:t>
      </w:r>
    </w:p>
    <w:p w14:paraId="201CAF6D" w14:textId="77777777" w:rsidR="00E116B5" w:rsidRDefault="00E116B5">
      <w:pPr>
        <w:rPr>
          <w:rFonts w:ascii="Arial" w:eastAsia="Times New Roman" w:hAnsi="Arial" w:cs="Arial"/>
          <w:b/>
          <w:u w:val="single"/>
        </w:rPr>
      </w:pPr>
      <w:r>
        <w:rPr>
          <w:rFonts w:ascii="Arial" w:hAnsi="Arial" w:cs="Arial"/>
          <w:b/>
          <w:u w:val="single"/>
        </w:rPr>
        <w:br w:type="page"/>
      </w:r>
    </w:p>
    <w:p w14:paraId="2C7A2D7C" w14:textId="43CCBA87" w:rsidR="007A11F7" w:rsidRPr="007A11F7" w:rsidRDefault="00571816" w:rsidP="00BD4466">
      <w:pPr>
        <w:pStyle w:val="NormalWeb"/>
        <w:spacing w:before="0" w:beforeAutospacing="0" w:after="0" w:afterAutospacing="0"/>
        <w:rPr>
          <w:rFonts w:ascii="Arial" w:hAnsi="Arial" w:cs="Arial"/>
          <w:u w:val="single"/>
        </w:rPr>
      </w:pPr>
      <w:r w:rsidRPr="007A11F7">
        <w:rPr>
          <w:rFonts w:ascii="Arial" w:hAnsi="Arial" w:cs="Arial"/>
          <w:b/>
          <w:u w:val="single"/>
        </w:rPr>
        <w:lastRenderedPageBreak/>
        <w:t>Time is of the Essence Clause</w:t>
      </w:r>
    </w:p>
    <w:p w14:paraId="5F96556F" w14:textId="12936496" w:rsidR="00571816" w:rsidRPr="00995A62" w:rsidRDefault="007A11F7" w:rsidP="00332D32">
      <w:pPr>
        <w:pStyle w:val="NormalWeb"/>
        <w:numPr>
          <w:ilvl w:val="0"/>
          <w:numId w:val="35"/>
        </w:numPr>
        <w:spacing w:before="0" w:beforeAutospacing="0" w:after="240" w:afterAutospacing="0"/>
        <w:rPr>
          <w:rFonts w:ascii="Arial" w:hAnsi="Arial" w:cs="Arial"/>
          <w:color w:val="333333"/>
        </w:rPr>
      </w:pPr>
      <w:r>
        <w:rPr>
          <w:rFonts w:ascii="Arial" w:hAnsi="Arial" w:cs="Arial"/>
        </w:rPr>
        <w:t xml:space="preserve">These are contractual clauses that </w:t>
      </w:r>
      <w:r w:rsidR="00571816" w:rsidRPr="00995A62">
        <w:rPr>
          <w:rFonts w:ascii="Arial" w:hAnsi="Arial" w:cs="Arial"/>
        </w:rPr>
        <w:t xml:space="preserve">set out the time parameters for fulfilling obligations, such as responding to the offer, doing inspections or obtaining final loan approval. </w:t>
      </w:r>
      <w:r w:rsidR="00571816" w:rsidRPr="00995A62">
        <w:rPr>
          <w:rFonts w:ascii="Arial" w:hAnsi="Arial" w:cs="Arial"/>
          <w:color w:val="222222"/>
          <w:shd w:val="clear" w:color="auto" w:fill="FFFFFF"/>
        </w:rPr>
        <w:t>Failure to complete the required tasks on the agreed upon time is regarded as a breach of contract and therefore make the contract voidable.</w:t>
      </w:r>
    </w:p>
    <w:p w14:paraId="25585D3D" w14:textId="7C4068BB" w:rsidR="00571816" w:rsidRPr="000C38CF" w:rsidRDefault="00571816" w:rsidP="00571816">
      <w:pPr>
        <w:pBdr>
          <w:top w:val="single" w:sz="4" w:space="1" w:color="auto"/>
          <w:left w:val="single" w:sz="4" w:space="4" w:color="auto"/>
          <w:bottom w:val="single" w:sz="4" w:space="1" w:color="auto"/>
          <w:right w:val="single" w:sz="4" w:space="4" w:color="auto"/>
        </w:pBdr>
        <w:spacing w:after="120"/>
        <w:rPr>
          <w:rFonts w:ascii="Arial" w:hAnsi="Arial" w:cs="Arial"/>
        </w:rPr>
      </w:pPr>
      <w:r>
        <w:rPr>
          <w:noProof/>
        </w:rPr>
        <w:drawing>
          <wp:inline distT="0" distB="0" distL="0" distR="0" wp14:anchorId="06058EA5" wp14:editId="1E3E0751">
            <wp:extent cx="622300" cy="622300"/>
            <wp:effectExtent l="0" t="0" r="0" b="0"/>
            <wp:docPr id="42" name="Graphic 42" descr="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kGYtZ2.svg"/>
                    <pic:cNvPicPr/>
                  </pic:nvPicPr>
                  <pic:blipFill>
                    <a:blip r:embed="rId11"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2"/>
                        </a:ext>
                      </a:extLst>
                    </a:blip>
                    <a:stretch>
                      <a:fillRect/>
                    </a:stretch>
                  </pic:blipFill>
                  <pic:spPr>
                    <a:xfrm>
                      <a:off x="0" y="0"/>
                      <a:ext cx="622300" cy="622300"/>
                    </a:xfrm>
                    <a:prstGeom prst="rect">
                      <a:avLst/>
                    </a:prstGeom>
                  </pic:spPr>
                </pic:pic>
              </a:graphicData>
            </a:graphic>
          </wp:inline>
        </w:drawing>
      </w:r>
      <w:r w:rsidRPr="00571816">
        <w:rPr>
          <w:rFonts w:ascii="Arial" w:hAnsi="Arial" w:cs="Arial"/>
          <w:b/>
          <w:bCs/>
          <w:sz w:val="28"/>
          <w:szCs w:val="28"/>
        </w:rPr>
        <w:t>Time Matters</w:t>
      </w:r>
    </w:p>
    <w:p w14:paraId="49FDC5CD" w14:textId="623F30A3"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The purchase agreement states that the Buyers must obtain final loan approval three days before the closing date. Must the Buyer’s Agent provide written confirmation that this has occurred to the Listing Agent before the deadline? If they miss the deadline, what is the official status of the offer?</w:t>
      </w:r>
    </w:p>
    <w:p w14:paraId="279A1EBE"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5E9A2D9F"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5BD51B5B" w14:textId="3CD9587E"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79249E7B" w14:textId="77777777" w:rsidR="006924E3" w:rsidRDefault="006924E3" w:rsidP="00571816">
      <w:pPr>
        <w:pBdr>
          <w:top w:val="single" w:sz="4" w:space="1" w:color="auto"/>
          <w:left w:val="single" w:sz="4" w:space="4" w:color="auto"/>
          <w:bottom w:val="single" w:sz="4" w:space="1" w:color="auto"/>
          <w:right w:val="single" w:sz="4" w:space="4" w:color="auto"/>
        </w:pBdr>
        <w:rPr>
          <w:rFonts w:ascii="Arial" w:hAnsi="Arial" w:cs="Arial"/>
        </w:rPr>
      </w:pPr>
    </w:p>
    <w:p w14:paraId="19874FCC"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770D0180"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48FF74C6" w14:textId="77777777" w:rsidR="00571816" w:rsidRPr="000C38CF"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0B2FB1B7" w14:textId="77777777" w:rsidR="00571816" w:rsidRPr="00D45294" w:rsidRDefault="00571816" w:rsidP="00571816">
      <w:pPr>
        <w:pStyle w:val="NormalWeb"/>
        <w:spacing w:before="0" w:beforeAutospacing="0" w:after="150" w:afterAutospacing="0"/>
        <w:rPr>
          <w:rFonts w:ascii="Arial" w:hAnsi="Arial" w:cs="Arial"/>
          <w:color w:val="333333"/>
        </w:rPr>
      </w:pPr>
    </w:p>
    <w:p w14:paraId="3FC16E88" w14:textId="4E9C99F3" w:rsidR="00571816" w:rsidRDefault="00571816" w:rsidP="00571816">
      <w:pPr>
        <w:pBdr>
          <w:top w:val="single" w:sz="4" w:space="1" w:color="auto"/>
          <w:left w:val="single" w:sz="4" w:space="4" w:color="auto"/>
          <w:bottom w:val="single" w:sz="4" w:space="1" w:color="auto"/>
          <w:right w:val="single" w:sz="4" w:space="4" w:color="auto"/>
        </w:pBdr>
        <w:spacing w:after="120"/>
        <w:rPr>
          <w:rFonts w:ascii="Arial" w:hAnsi="Arial" w:cs="Arial"/>
        </w:rPr>
      </w:pPr>
      <w:r>
        <w:rPr>
          <w:noProof/>
        </w:rPr>
        <w:drawing>
          <wp:inline distT="0" distB="0" distL="0" distR="0" wp14:anchorId="4CAB6AD1" wp14:editId="672DBD33">
            <wp:extent cx="622300" cy="622300"/>
            <wp:effectExtent l="0" t="0" r="0" b="0"/>
            <wp:docPr id="43" name="Graphic 43" descr="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kGYtZ2.svg"/>
                    <pic:cNvPicPr/>
                  </pic:nvPicPr>
                  <pic:blipFill>
                    <a:blip r:embed="rId11"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2"/>
                        </a:ext>
                      </a:extLst>
                    </a:blip>
                    <a:stretch>
                      <a:fillRect/>
                    </a:stretch>
                  </pic:blipFill>
                  <pic:spPr>
                    <a:xfrm>
                      <a:off x="0" y="0"/>
                      <a:ext cx="622300" cy="622300"/>
                    </a:xfrm>
                    <a:prstGeom prst="rect">
                      <a:avLst/>
                    </a:prstGeom>
                  </pic:spPr>
                </pic:pic>
              </a:graphicData>
            </a:graphic>
          </wp:inline>
        </w:drawing>
      </w:r>
      <w:r w:rsidRPr="00571816">
        <w:rPr>
          <w:rFonts w:ascii="Arial" w:hAnsi="Arial" w:cs="Arial"/>
          <w:b/>
          <w:bCs/>
          <w:sz w:val="28"/>
          <w:szCs w:val="28"/>
        </w:rPr>
        <w:t>Missed Deadline</w:t>
      </w:r>
    </w:p>
    <w:p w14:paraId="7ABA21F5" w14:textId="1AFC27D9"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An Agent has the Buyer on a co-op purchase that is scheduled to close in 30 days. The Buyers conducted inspections and found issues. The Agent failed to provide the repair requests to the Listing Agent within the time frame agreed to on the purchase agreement. </w:t>
      </w:r>
    </w:p>
    <w:p w14:paraId="51B5A9F1"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414558CB"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Does the Seller have to respond to the request? </w:t>
      </w:r>
    </w:p>
    <w:p w14:paraId="1C6C4036"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25D2D6FA" w14:textId="77777777" w:rsidR="006924E3" w:rsidRDefault="006924E3" w:rsidP="00571816">
      <w:pPr>
        <w:pBdr>
          <w:top w:val="single" w:sz="4" w:space="1" w:color="auto"/>
          <w:left w:val="single" w:sz="4" w:space="4" w:color="auto"/>
          <w:bottom w:val="single" w:sz="4" w:space="1" w:color="auto"/>
          <w:right w:val="single" w:sz="4" w:space="4" w:color="auto"/>
        </w:pBdr>
        <w:rPr>
          <w:rFonts w:ascii="Arial" w:hAnsi="Arial" w:cs="Arial"/>
        </w:rPr>
      </w:pPr>
    </w:p>
    <w:p w14:paraId="327896A1" w14:textId="68CAEA93"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What can you do to ensure that this type of situation doesn’t occur?  </w:t>
      </w:r>
    </w:p>
    <w:p w14:paraId="57376213"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09ED91B1" w14:textId="0B39C1AF"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79FAE3DA" w14:textId="066AD08E"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Will the Agent be accountable for taking care of the inspection requests because they delayed in getting it to the Sellers?</w:t>
      </w:r>
    </w:p>
    <w:p w14:paraId="29041703"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1CF38876"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6A17DE16" w14:textId="41C7FEA9" w:rsidR="00571816" w:rsidRPr="000C38CF"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30AFD307" w14:textId="77777777" w:rsidR="00571816" w:rsidRPr="00D45294" w:rsidRDefault="00571816" w:rsidP="00571816">
      <w:pPr>
        <w:pStyle w:val="NormalWeb"/>
        <w:spacing w:before="0" w:beforeAutospacing="0" w:after="150" w:afterAutospacing="0"/>
        <w:rPr>
          <w:rFonts w:ascii="Arial" w:hAnsi="Arial" w:cs="Arial"/>
          <w:color w:val="333333"/>
          <w:sz w:val="11"/>
        </w:rPr>
      </w:pPr>
    </w:p>
    <w:p w14:paraId="3B8195DB" w14:textId="77777777" w:rsidR="00E116B5" w:rsidRDefault="00E116B5">
      <w:pPr>
        <w:rPr>
          <w:rFonts w:ascii="Arial" w:eastAsia="Times New Roman" w:hAnsi="Arial" w:cs="Arial"/>
          <w:b/>
          <w:u w:val="single"/>
        </w:rPr>
      </w:pPr>
      <w:r>
        <w:rPr>
          <w:rFonts w:ascii="Arial" w:hAnsi="Arial" w:cs="Arial"/>
          <w:b/>
          <w:u w:val="single"/>
        </w:rPr>
        <w:br w:type="page"/>
      </w:r>
    </w:p>
    <w:p w14:paraId="619BDFF8" w14:textId="0782AF09" w:rsidR="006924E3" w:rsidRPr="006924E3" w:rsidRDefault="00571816" w:rsidP="006924E3">
      <w:pPr>
        <w:pStyle w:val="NormalWeb"/>
        <w:spacing w:before="0" w:beforeAutospacing="0" w:after="120" w:afterAutospacing="0"/>
        <w:rPr>
          <w:rFonts w:ascii="Arial" w:hAnsi="Arial" w:cs="Arial"/>
          <w:u w:val="single"/>
        </w:rPr>
      </w:pPr>
      <w:r w:rsidRPr="006924E3">
        <w:rPr>
          <w:rFonts w:ascii="Arial" w:hAnsi="Arial" w:cs="Arial"/>
          <w:b/>
          <w:u w:val="single"/>
        </w:rPr>
        <w:lastRenderedPageBreak/>
        <w:t>Back Up contracts</w:t>
      </w:r>
    </w:p>
    <w:p w14:paraId="643F6FA2" w14:textId="1166F355" w:rsidR="00571816" w:rsidRDefault="006924E3" w:rsidP="00332D32">
      <w:pPr>
        <w:pStyle w:val="NormalWeb"/>
        <w:numPr>
          <w:ilvl w:val="0"/>
          <w:numId w:val="35"/>
        </w:numPr>
        <w:spacing w:before="0" w:beforeAutospacing="0" w:after="360" w:afterAutospacing="0"/>
        <w:rPr>
          <w:rFonts w:ascii="Arial" w:hAnsi="Arial" w:cs="Arial"/>
        </w:rPr>
      </w:pPr>
      <w:r>
        <w:rPr>
          <w:rFonts w:ascii="Arial" w:hAnsi="Arial" w:cs="Arial"/>
        </w:rPr>
        <w:t>O</w:t>
      </w:r>
      <w:r w:rsidR="00571816" w:rsidRPr="00995A62">
        <w:rPr>
          <w:rFonts w:ascii="Arial" w:hAnsi="Arial" w:cs="Arial"/>
        </w:rPr>
        <w:t xml:space="preserve">ften contingencies are accepted by a Seller in a real estate purchase agreement. The Seller may also accept other offers in case the primary (first) offer fails to close. </w:t>
      </w:r>
    </w:p>
    <w:p w14:paraId="3591C8E4" w14:textId="59723605" w:rsidR="00F22049" w:rsidRPr="00D45294" w:rsidRDefault="00F22049" w:rsidP="00332D32">
      <w:pPr>
        <w:pStyle w:val="NormalWeb"/>
        <w:numPr>
          <w:ilvl w:val="0"/>
          <w:numId w:val="35"/>
        </w:numPr>
        <w:spacing w:before="0" w:beforeAutospacing="0" w:after="360" w:afterAutospacing="0"/>
        <w:rPr>
          <w:rFonts w:ascii="Arial" w:hAnsi="Arial" w:cs="Arial"/>
        </w:rPr>
      </w:pPr>
      <w:r>
        <w:rPr>
          <w:rFonts w:ascii="Arial" w:hAnsi="Arial" w:cs="Arial"/>
        </w:rPr>
        <w:t>Always make sure back up offers</w:t>
      </w:r>
      <w:r w:rsidR="00C35A5D">
        <w:rPr>
          <w:rFonts w:ascii="Arial" w:hAnsi="Arial" w:cs="Arial"/>
        </w:rPr>
        <w:t xml:space="preserve"> clearly identified as such and </w:t>
      </w:r>
      <w:r>
        <w:rPr>
          <w:rFonts w:ascii="Arial" w:hAnsi="Arial" w:cs="Arial"/>
        </w:rPr>
        <w:t xml:space="preserve">are explained to your client thoroughly  </w:t>
      </w:r>
    </w:p>
    <w:p w14:paraId="70AA8D9D" w14:textId="0E1A83B7" w:rsidR="00571816" w:rsidRPr="000C38CF" w:rsidRDefault="00571816" w:rsidP="00571816">
      <w:pPr>
        <w:pStyle w:val="NormalWeb"/>
        <w:pBdr>
          <w:top w:val="single" w:sz="4" w:space="1" w:color="auto"/>
          <w:left w:val="single" w:sz="4" w:space="1" w:color="auto"/>
          <w:bottom w:val="single" w:sz="4" w:space="1" w:color="auto"/>
          <w:right w:val="single" w:sz="4" w:space="1" w:color="auto"/>
        </w:pBdr>
        <w:spacing w:before="0" w:beforeAutospacing="0" w:after="150" w:afterAutospacing="0"/>
        <w:rPr>
          <w:rFonts w:ascii="Arial" w:hAnsi="Arial" w:cs="Arial"/>
        </w:rPr>
      </w:pPr>
      <w:r>
        <w:rPr>
          <w:noProof/>
        </w:rPr>
        <w:drawing>
          <wp:inline distT="0" distB="0" distL="0" distR="0" wp14:anchorId="60C02F3B" wp14:editId="47E0E53E">
            <wp:extent cx="622300" cy="622300"/>
            <wp:effectExtent l="0" t="0" r="0" b="0"/>
            <wp:docPr id="44" name="Graphic 44" descr="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kGYtZ2.svg"/>
                    <pic:cNvPicPr/>
                  </pic:nvPicPr>
                  <pic:blipFill>
                    <a:blip r:embed="rId11"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2"/>
                        </a:ext>
                      </a:extLst>
                    </a:blip>
                    <a:stretch>
                      <a:fillRect/>
                    </a:stretch>
                  </pic:blipFill>
                  <pic:spPr>
                    <a:xfrm>
                      <a:off x="0" y="0"/>
                      <a:ext cx="622300" cy="622300"/>
                    </a:xfrm>
                    <a:prstGeom prst="rect">
                      <a:avLst/>
                    </a:prstGeom>
                  </pic:spPr>
                </pic:pic>
              </a:graphicData>
            </a:graphic>
          </wp:inline>
        </w:drawing>
      </w:r>
      <w:r w:rsidRPr="00571816">
        <w:rPr>
          <w:rFonts w:ascii="Arial" w:hAnsi="Arial" w:cs="Arial"/>
          <w:b/>
          <w:bCs/>
          <w:sz w:val="28"/>
          <w:szCs w:val="28"/>
        </w:rPr>
        <w:t xml:space="preserve">Back Up </w:t>
      </w:r>
      <w:r>
        <w:rPr>
          <w:rFonts w:ascii="Arial" w:hAnsi="Arial" w:cs="Arial"/>
          <w:b/>
          <w:bCs/>
          <w:sz w:val="28"/>
          <w:szCs w:val="28"/>
        </w:rPr>
        <w:t>Lingo</w:t>
      </w:r>
    </w:p>
    <w:p w14:paraId="5A07B239" w14:textId="170AEFD3" w:rsidR="00571816" w:rsidRDefault="00571816" w:rsidP="00571816">
      <w:pPr>
        <w:pBdr>
          <w:top w:val="single" w:sz="4" w:space="1" w:color="auto"/>
          <w:left w:val="single" w:sz="4" w:space="1" w:color="auto"/>
          <w:bottom w:val="single" w:sz="4" w:space="1" w:color="auto"/>
          <w:right w:val="single" w:sz="4" w:space="1" w:color="auto"/>
        </w:pBdr>
        <w:rPr>
          <w:rFonts w:ascii="Arial" w:hAnsi="Arial" w:cs="Arial"/>
        </w:rPr>
      </w:pPr>
      <w:r>
        <w:rPr>
          <w:rFonts w:ascii="Arial" w:hAnsi="Arial" w:cs="Arial"/>
        </w:rPr>
        <w:t>An Agent writes up an offer for their Buyers that clearly states that the offer is in a backup position. What terms and conditions do you recommend be in place when writing this type of an offer that best protects the Buyer?</w:t>
      </w:r>
    </w:p>
    <w:p w14:paraId="744D2E03" w14:textId="77777777" w:rsidR="00571816" w:rsidRDefault="00571816" w:rsidP="00571816">
      <w:pPr>
        <w:pBdr>
          <w:top w:val="single" w:sz="4" w:space="1" w:color="auto"/>
          <w:left w:val="single" w:sz="4" w:space="1" w:color="auto"/>
          <w:bottom w:val="single" w:sz="4" w:space="1" w:color="auto"/>
          <w:right w:val="single" w:sz="4" w:space="1" w:color="auto"/>
        </w:pBdr>
        <w:rPr>
          <w:rFonts w:ascii="Arial" w:hAnsi="Arial" w:cs="Arial"/>
        </w:rPr>
      </w:pPr>
    </w:p>
    <w:p w14:paraId="4FEB2C37" w14:textId="77777777" w:rsidR="00571816" w:rsidRDefault="00571816" w:rsidP="00571816">
      <w:pPr>
        <w:pBdr>
          <w:top w:val="single" w:sz="4" w:space="1" w:color="auto"/>
          <w:left w:val="single" w:sz="4" w:space="1" w:color="auto"/>
          <w:bottom w:val="single" w:sz="4" w:space="1" w:color="auto"/>
          <w:right w:val="single" w:sz="4" w:space="1" w:color="auto"/>
        </w:pBdr>
        <w:rPr>
          <w:rFonts w:ascii="Arial" w:hAnsi="Arial" w:cs="Arial"/>
        </w:rPr>
      </w:pPr>
    </w:p>
    <w:p w14:paraId="0C0C0F07" w14:textId="77777777" w:rsidR="00571816" w:rsidRDefault="00571816" w:rsidP="00571816">
      <w:pPr>
        <w:pBdr>
          <w:top w:val="single" w:sz="4" w:space="1" w:color="auto"/>
          <w:left w:val="single" w:sz="4" w:space="1" w:color="auto"/>
          <w:bottom w:val="single" w:sz="4" w:space="1" w:color="auto"/>
          <w:right w:val="single" w:sz="4" w:space="1" w:color="auto"/>
        </w:pBdr>
        <w:rPr>
          <w:rFonts w:ascii="Arial" w:hAnsi="Arial" w:cs="Arial"/>
        </w:rPr>
      </w:pPr>
    </w:p>
    <w:p w14:paraId="45A9393D" w14:textId="77777777" w:rsidR="00571816" w:rsidRDefault="00571816" w:rsidP="00571816">
      <w:pPr>
        <w:pBdr>
          <w:top w:val="single" w:sz="4" w:space="1" w:color="auto"/>
          <w:left w:val="single" w:sz="4" w:space="1" w:color="auto"/>
          <w:bottom w:val="single" w:sz="4" w:space="1" w:color="auto"/>
          <w:right w:val="single" w:sz="4" w:space="1" w:color="auto"/>
        </w:pBdr>
        <w:rPr>
          <w:rFonts w:ascii="Arial" w:hAnsi="Arial" w:cs="Arial"/>
        </w:rPr>
      </w:pPr>
    </w:p>
    <w:p w14:paraId="0805ADC2" w14:textId="77777777" w:rsidR="00571816" w:rsidRDefault="00571816" w:rsidP="00571816">
      <w:pPr>
        <w:pBdr>
          <w:top w:val="single" w:sz="4" w:space="1" w:color="auto"/>
          <w:left w:val="single" w:sz="4" w:space="1" w:color="auto"/>
          <w:bottom w:val="single" w:sz="4" w:space="1" w:color="auto"/>
          <w:right w:val="single" w:sz="4" w:space="1" w:color="auto"/>
        </w:pBdr>
        <w:rPr>
          <w:rFonts w:ascii="Arial" w:hAnsi="Arial" w:cs="Arial"/>
        </w:rPr>
      </w:pPr>
    </w:p>
    <w:p w14:paraId="5CE7A1B9" w14:textId="0038CCC8" w:rsidR="00571816" w:rsidRDefault="00571816" w:rsidP="00571816">
      <w:pPr>
        <w:pBdr>
          <w:top w:val="single" w:sz="4" w:space="1" w:color="auto"/>
          <w:left w:val="single" w:sz="4" w:space="1" w:color="auto"/>
          <w:bottom w:val="single" w:sz="4" w:space="1" w:color="auto"/>
          <w:right w:val="single" w:sz="4" w:space="1" w:color="auto"/>
        </w:pBdr>
        <w:rPr>
          <w:rFonts w:ascii="Arial" w:hAnsi="Arial" w:cs="Arial"/>
        </w:rPr>
      </w:pPr>
      <w:r>
        <w:rPr>
          <w:rFonts w:ascii="Arial" w:hAnsi="Arial" w:cs="Arial"/>
        </w:rPr>
        <w:t>Do your terms and condition recommendations change if the</w:t>
      </w:r>
      <w:r w:rsidR="006924E3">
        <w:rPr>
          <w:rFonts w:ascii="Arial" w:hAnsi="Arial" w:cs="Arial"/>
        </w:rPr>
        <w:t>re</w:t>
      </w:r>
      <w:r>
        <w:rPr>
          <w:rFonts w:ascii="Arial" w:hAnsi="Arial" w:cs="Arial"/>
        </w:rPr>
        <w:t xml:space="preserve"> is a Limited Dual Agency situation?</w:t>
      </w:r>
    </w:p>
    <w:p w14:paraId="3D342387" w14:textId="77777777" w:rsidR="00571816" w:rsidRDefault="00571816" w:rsidP="00571816">
      <w:pPr>
        <w:pBdr>
          <w:top w:val="single" w:sz="4" w:space="1" w:color="auto"/>
          <w:left w:val="single" w:sz="4" w:space="1" w:color="auto"/>
          <w:bottom w:val="single" w:sz="4" w:space="1" w:color="auto"/>
          <w:right w:val="single" w:sz="4" w:space="1" w:color="auto"/>
        </w:pBdr>
        <w:rPr>
          <w:rFonts w:ascii="Arial" w:hAnsi="Arial" w:cs="Arial"/>
        </w:rPr>
      </w:pPr>
    </w:p>
    <w:p w14:paraId="1443CC69" w14:textId="77777777" w:rsidR="00571816" w:rsidRDefault="00571816" w:rsidP="00571816">
      <w:pPr>
        <w:pBdr>
          <w:top w:val="single" w:sz="4" w:space="1" w:color="auto"/>
          <w:left w:val="single" w:sz="4" w:space="1" w:color="auto"/>
          <w:bottom w:val="single" w:sz="4" w:space="1" w:color="auto"/>
          <w:right w:val="single" w:sz="4" w:space="1" w:color="auto"/>
        </w:pBdr>
        <w:rPr>
          <w:rFonts w:ascii="Arial" w:hAnsi="Arial" w:cs="Arial"/>
        </w:rPr>
      </w:pPr>
    </w:p>
    <w:p w14:paraId="08058DDF" w14:textId="77777777" w:rsidR="00571816" w:rsidRDefault="00571816" w:rsidP="00571816">
      <w:pPr>
        <w:pBdr>
          <w:top w:val="single" w:sz="4" w:space="1" w:color="auto"/>
          <w:left w:val="single" w:sz="4" w:space="1" w:color="auto"/>
          <w:bottom w:val="single" w:sz="4" w:space="1" w:color="auto"/>
          <w:right w:val="single" w:sz="4" w:space="1" w:color="auto"/>
        </w:pBdr>
        <w:rPr>
          <w:rFonts w:ascii="Arial" w:hAnsi="Arial" w:cs="Arial"/>
        </w:rPr>
      </w:pPr>
    </w:p>
    <w:p w14:paraId="5820608D" w14:textId="77777777" w:rsidR="00571816" w:rsidRDefault="00571816" w:rsidP="00571816">
      <w:pPr>
        <w:pBdr>
          <w:top w:val="single" w:sz="4" w:space="1" w:color="auto"/>
          <w:left w:val="single" w:sz="4" w:space="1" w:color="auto"/>
          <w:bottom w:val="single" w:sz="4" w:space="1" w:color="auto"/>
          <w:right w:val="single" w:sz="4" w:space="1" w:color="auto"/>
        </w:pBdr>
        <w:rPr>
          <w:rFonts w:ascii="Arial" w:hAnsi="Arial" w:cs="Arial"/>
        </w:rPr>
      </w:pPr>
    </w:p>
    <w:p w14:paraId="6D24F86E" w14:textId="77777777" w:rsidR="00571816" w:rsidRDefault="00571816" w:rsidP="00571816">
      <w:pPr>
        <w:pBdr>
          <w:top w:val="single" w:sz="4" w:space="1" w:color="auto"/>
          <w:left w:val="single" w:sz="4" w:space="1" w:color="auto"/>
          <w:bottom w:val="single" w:sz="4" w:space="1" w:color="auto"/>
          <w:right w:val="single" w:sz="4" w:space="1" w:color="auto"/>
        </w:pBdr>
        <w:rPr>
          <w:rFonts w:ascii="Arial" w:hAnsi="Arial" w:cs="Arial"/>
        </w:rPr>
      </w:pPr>
    </w:p>
    <w:p w14:paraId="3E5B93CA" w14:textId="77777777" w:rsidR="00571816" w:rsidRDefault="00571816" w:rsidP="00571816">
      <w:pPr>
        <w:pBdr>
          <w:top w:val="single" w:sz="4" w:space="1" w:color="auto"/>
          <w:left w:val="single" w:sz="4" w:space="1" w:color="auto"/>
          <w:bottom w:val="single" w:sz="4" w:space="1" w:color="auto"/>
          <w:right w:val="single" w:sz="4" w:space="1" w:color="auto"/>
        </w:pBdr>
        <w:rPr>
          <w:rFonts w:ascii="Arial" w:hAnsi="Arial" w:cs="Arial"/>
        </w:rPr>
      </w:pPr>
    </w:p>
    <w:p w14:paraId="5A4181BA" w14:textId="77777777" w:rsidR="00571816" w:rsidRPr="000C38CF" w:rsidRDefault="00571816" w:rsidP="00571816">
      <w:pPr>
        <w:pBdr>
          <w:top w:val="single" w:sz="4" w:space="1" w:color="auto"/>
          <w:left w:val="single" w:sz="4" w:space="1" w:color="auto"/>
          <w:bottom w:val="single" w:sz="4" w:space="1" w:color="auto"/>
          <w:right w:val="single" w:sz="4" w:space="1" w:color="auto"/>
        </w:pBdr>
        <w:rPr>
          <w:rFonts w:ascii="Arial" w:hAnsi="Arial" w:cs="Arial"/>
        </w:rPr>
      </w:pPr>
    </w:p>
    <w:p w14:paraId="1E1A9224" w14:textId="77777777" w:rsidR="00571816" w:rsidRDefault="00571816" w:rsidP="00571816">
      <w:pPr>
        <w:rPr>
          <w:rFonts w:ascii="Arial" w:hAnsi="Arial" w:cs="Arial"/>
        </w:rPr>
      </w:pPr>
    </w:p>
    <w:p w14:paraId="7C65332F" w14:textId="7F0D7B8E" w:rsidR="00571816" w:rsidRPr="004E4699" w:rsidRDefault="00571816" w:rsidP="00571816">
      <w:pPr>
        <w:pBdr>
          <w:top w:val="single" w:sz="4" w:space="1" w:color="auto"/>
          <w:left w:val="single" w:sz="4" w:space="4" w:color="auto"/>
          <w:bottom w:val="single" w:sz="4" w:space="1" w:color="auto"/>
          <w:right w:val="single" w:sz="4" w:space="4" w:color="auto"/>
        </w:pBdr>
        <w:rPr>
          <w:rFonts w:ascii="Arial" w:hAnsi="Arial" w:cs="Arial"/>
        </w:rPr>
      </w:pPr>
      <w:r>
        <w:rPr>
          <w:noProof/>
        </w:rPr>
        <w:drawing>
          <wp:inline distT="0" distB="0" distL="0" distR="0" wp14:anchorId="19C74A33" wp14:editId="0D7655BB">
            <wp:extent cx="622300" cy="622300"/>
            <wp:effectExtent l="0" t="0" r="0" b="0"/>
            <wp:docPr id="45" name="Graphic 45" descr="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kGYtZ2.svg"/>
                    <pic:cNvPicPr/>
                  </pic:nvPicPr>
                  <pic:blipFill>
                    <a:blip r:embed="rId11"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2"/>
                        </a:ext>
                      </a:extLst>
                    </a:blip>
                    <a:stretch>
                      <a:fillRect/>
                    </a:stretch>
                  </pic:blipFill>
                  <pic:spPr>
                    <a:xfrm>
                      <a:off x="0" y="0"/>
                      <a:ext cx="622300" cy="622300"/>
                    </a:xfrm>
                    <a:prstGeom prst="rect">
                      <a:avLst/>
                    </a:prstGeom>
                  </pic:spPr>
                </pic:pic>
              </a:graphicData>
            </a:graphic>
          </wp:inline>
        </w:drawing>
      </w:r>
      <w:r w:rsidRPr="00571816">
        <w:rPr>
          <w:rFonts w:ascii="Arial" w:hAnsi="Arial" w:cs="Arial"/>
          <w:b/>
          <w:bCs/>
          <w:sz w:val="28"/>
          <w:szCs w:val="28"/>
        </w:rPr>
        <w:t>Back Up Offer Issues</w:t>
      </w:r>
    </w:p>
    <w:p w14:paraId="5169968C"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5AC15818" w14:textId="77777777" w:rsidR="00571816" w:rsidRDefault="00571816" w:rsidP="00571816">
      <w:pPr>
        <w:pBdr>
          <w:top w:val="single" w:sz="4" w:space="1" w:color="auto"/>
          <w:left w:val="single" w:sz="4" w:space="4" w:color="auto"/>
          <w:bottom w:val="single" w:sz="4" w:space="1" w:color="auto"/>
          <w:right w:val="single" w:sz="4" w:space="4" w:color="auto"/>
        </w:pBdr>
        <w:spacing w:after="240"/>
        <w:rPr>
          <w:rFonts w:ascii="Arial" w:hAnsi="Arial" w:cs="Arial"/>
        </w:rPr>
      </w:pPr>
      <w:r w:rsidRPr="004E4699">
        <w:rPr>
          <w:rFonts w:ascii="Arial" w:hAnsi="Arial" w:cs="Arial"/>
        </w:rPr>
        <w:t>List issues that come up with writing a backup contract and provide methods to ensure the process is efficient and effective.</w:t>
      </w:r>
    </w:p>
    <w:p w14:paraId="465D6563" w14:textId="77777777" w:rsidR="00571816" w:rsidRDefault="00571816" w:rsidP="00571816">
      <w:pPr>
        <w:pBdr>
          <w:top w:val="single" w:sz="4" w:space="1" w:color="auto"/>
          <w:left w:val="single" w:sz="4" w:space="4" w:color="auto"/>
          <w:bottom w:val="single" w:sz="4" w:space="1" w:color="auto"/>
          <w:right w:val="single" w:sz="4" w:space="4" w:color="auto"/>
        </w:pBdr>
        <w:spacing w:after="240"/>
        <w:rPr>
          <w:rFonts w:ascii="Arial" w:hAnsi="Arial" w:cs="Arial"/>
        </w:rPr>
      </w:pPr>
    </w:p>
    <w:p w14:paraId="08076A8C" w14:textId="77777777" w:rsidR="00571816" w:rsidRDefault="00571816" w:rsidP="00571816">
      <w:pPr>
        <w:pBdr>
          <w:top w:val="single" w:sz="4" w:space="1" w:color="auto"/>
          <w:left w:val="single" w:sz="4" w:space="4" w:color="auto"/>
          <w:bottom w:val="single" w:sz="4" w:space="1" w:color="auto"/>
          <w:right w:val="single" w:sz="4" w:space="4" w:color="auto"/>
        </w:pBdr>
        <w:spacing w:after="240"/>
        <w:rPr>
          <w:rFonts w:ascii="Arial" w:hAnsi="Arial" w:cs="Arial"/>
        </w:rPr>
      </w:pPr>
    </w:p>
    <w:p w14:paraId="6EB9EFA2" w14:textId="77777777" w:rsidR="006924E3" w:rsidRDefault="006924E3" w:rsidP="00571816">
      <w:pPr>
        <w:pBdr>
          <w:top w:val="single" w:sz="4" w:space="1" w:color="auto"/>
          <w:left w:val="single" w:sz="4" w:space="4" w:color="auto"/>
          <w:bottom w:val="single" w:sz="4" w:space="1" w:color="auto"/>
          <w:right w:val="single" w:sz="4" w:space="4" w:color="auto"/>
        </w:pBdr>
        <w:spacing w:after="240"/>
        <w:rPr>
          <w:rFonts w:ascii="Arial" w:hAnsi="Arial" w:cs="Arial"/>
        </w:rPr>
      </w:pPr>
    </w:p>
    <w:p w14:paraId="558B6A67" w14:textId="77777777" w:rsidR="00571816" w:rsidRDefault="00571816" w:rsidP="00571816">
      <w:pPr>
        <w:pBdr>
          <w:top w:val="single" w:sz="4" w:space="1" w:color="auto"/>
          <w:left w:val="single" w:sz="4" w:space="4" w:color="auto"/>
          <w:bottom w:val="single" w:sz="4" w:space="1" w:color="auto"/>
          <w:right w:val="single" w:sz="4" w:space="4" w:color="auto"/>
        </w:pBdr>
        <w:spacing w:after="240"/>
        <w:rPr>
          <w:rFonts w:ascii="Arial" w:hAnsi="Arial" w:cs="Arial"/>
        </w:rPr>
      </w:pPr>
    </w:p>
    <w:p w14:paraId="607DC9FB" w14:textId="77777777" w:rsidR="00571816" w:rsidRDefault="00571816" w:rsidP="00571816">
      <w:pPr>
        <w:pBdr>
          <w:top w:val="single" w:sz="4" w:space="1" w:color="auto"/>
          <w:left w:val="single" w:sz="4" w:space="4" w:color="auto"/>
          <w:bottom w:val="single" w:sz="4" w:space="1" w:color="auto"/>
          <w:right w:val="single" w:sz="4" w:space="4" w:color="auto"/>
        </w:pBdr>
        <w:spacing w:after="240"/>
        <w:rPr>
          <w:rFonts w:ascii="Arial" w:hAnsi="Arial" w:cs="Arial"/>
        </w:rPr>
      </w:pPr>
    </w:p>
    <w:p w14:paraId="54BA96D9" w14:textId="77777777" w:rsidR="00571816" w:rsidRPr="004E4699" w:rsidRDefault="00571816" w:rsidP="00571816">
      <w:pPr>
        <w:pBdr>
          <w:top w:val="single" w:sz="4" w:space="1" w:color="auto"/>
          <w:left w:val="single" w:sz="4" w:space="4" w:color="auto"/>
          <w:bottom w:val="single" w:sz="4" w:space="1" w:color="auto"/>
          <w:right w:val="single" w:sz="4" w:space="4" w:color="auto"/>
        </w:pBdr>
        <w:spacing w:after="360"/>
        <w:rPr>
          <w:rFonts w:ascii="Arial" w:hAnsi="Arial" w:cs="Arial"/>
        </w:rPr>
      </w:pPr>
    </w:p>
    <w:p w14:paraId="7709D84C" w14:textId="04B5F4FE" w:rsidR="006924E3" w:rsidRPr="006924E3" w:rsidRDefault="00571816" w:rsidP="00B9214D">
      <w:pPr>
        <w:rPr>
          <w:rFonts w:ascii="Arial" w:hAnsi="Arial" w:cs="Arial"/>
          <w:b/>
          <w:u w:val="single"/>
        </w:rPr>
      </w:pPr>
      <w:bookmarkStart w:id="0" w:name="_GoBack"/>
      <w:bookmarkEnd w:id="0"/>
      <w:r w:rsidRPr="006924E3">
        <w:rPr>
          <w:rFonts w:ascii="Arial" w:hAnsi="Arial" w:cs="Arial"/>
          <w:b/>
          <w:u w:val="single"/>
        </w:rPr>
        <w:lastRenderedPageBreak/>
        <w:t>Contingencies</w:t>
      </w:r>
    </w:p>
    <w:p w14:paraId="51A5520A" w14:textId="63A10DEF" w:rsidR="006924E3" w:rsidRDefault="006924E3" w:rsidP="00332D32">
      <w:pPr>
        <w:pStyle w:val="Default"/>
        <w:numPr>
          <w:ilvl w:val="0"/>
          <w:numId w:val="35"/>
        </w:numPr>
        <w:spacing w:after="120"/>
        <w:rPr>
          <w:rFonts w:ascii="Arial" w:hAnsi="Arial" w:cs="Arial"/>
          <w:color w:val="202429"/>
        </w:rPr>
      </w:pPr>
      <w:r>
        <w:rPr>
          <w:rFonts w:ascii="Arial" w:eastAsia="Times New Roman" w:hAnsi="Arial" w:cs="Arial"/>
          <w:color w:val="111111"/>
        </w:rPr>
        <w:t>These are clauses that are included in a listing or purchase agreement that outline terms and conditions that must be met before the contract can close. It is an area that is often misused, and the authorized practice of law can come into play.</w:t>
      </w:r>
    </w:p>
    <w:p w14:paraId="1E7CE7D4" w14:textId="77777777" w:rsidR="006924E3" w:rsidRPr="006924E3" w:rsidRDefault="00571816" w:rsidP="00332D32">
      <w:pPr>
        <w:pStyle w:val="Default"/>
        <w:numPr>
          <w:ilvl w:val="1"/>
          <w:numId w:val="35"/>
        </w:numPr>
        <w:spacing w:after="120"/>
        <w:rPr>
          <w:rFonts w:ascii="Arial" w:hAnsi="Arial" w:cs="Arial"/>
          <w:color w:val="202429"/>
        </w:rPr>
      </w:pPr>
      <w:r w:rsidRPr="006924E3">
        <w:rPr>
          <w:rFonts w:ascii="Arial" w:hAnsi="Arial" w:cs="Arial"/>
        </w:rPr>
        <w:t>Financing</w:t>
      </w:r>
    </w:p>
    <w:p w14:paraId="0CC3C2D8" w14:textId="77777777" w:rsidR="006924E3" w:rsidRPr="006924E3" w:rsidRDefault="00571816" w:rsidP="00332D32">
      <w:pPr>
        <w:pStyle w:val="Default"/>
        <w:numPr>
          <w:ilvl w:val="1"/>
          <w:numId w:val="35"/>
        </w:numPr>
        <w:spacing w:after="120"/>
        <w:rPr>
          <w:rFonts w:ascii="Arial" w:hAnsi="Arial" w:cs="Arial"/>
          <w:color w:val="202429"/>
        </w:rPr>
      </w:pPr>
      <w:r w:rsidRPr="006924E3">
        <w:rPr>
          <w:rFonts w:ascii="Arial" w:hAnsi="Arial" w:cs="Arial"/>
        </w:rPr>
        <w:t>Inspections</w:t>
      </w:r>
    </w:p>
    <w:p w14:paraId="4A8909DD" w14:textId="77777777" w:rsidR="006924E3" w:rsidRPr="006924E3" w:rsidRDefault="00571816" w:rsidP="00332D32">
      <w:pPr>
        <w:pStyle w:val="Default"/>
        <w:numPr>
          <w:ilvl w:val="1"/>
          <w:numId w:val="35"/>
        </w:numPr>
        <w:spacing w:after="120"/>
        <w:rPr>
          <w:rFonts w:ascii="Arial" w:hAnsi="Arial" w:cs="Arial"/>
          <w:color w:val="202429"/>
        </w:rPr>
      </w:pPr>
      <w:r w:rsidRPr="006924E3">
        <w:rPr>
          <w:rFonts w:ascii="Arial" w:hAnsi="Arial" w:cs="Arial"/>
        </w:rPr>
        <w:t>Subject to the Sale and Close of a Property</w:t>
      </w:r>
    </w:p>
    <w:p w14:paraId="765CDD41" w14:textId="77777777" w:rsidR="006924E3" w:rsidRPr="006924E3" w:rsidRDefault="00571816" w:rsidP="00332D32">
      <w:pPr>
        <w:pStyle w:val="Default"/>
        <w:numPr>
          <w:ilvl w:val="1"/>
          <w:numId w:val="35"/>
        </w:numPr>
        <w:spacing w:after="120"/>
        <w:rPr>
          <w:rFonts w:ascii="Arial" w:hAnsi="Arial" w:cs="Arial"/>
          <w:color w:val="202429"/>
        </w:rPr>
      </w:pPr>
      <w:r w:rsidRPr="006924E3">
        <w:rPr>
          <w:rFonts w:ascii="Arial" w:hAnsi="Arial" w:cs="Arial"/>
        </w:rPr>
        <w:t>Back up offers</w:t>
      </w:r>
    </w:p>
    <w:p w14:paraId="4CF0BC20" w14:textId="2DFDA2D7" w:rsidR="00571816" w:rsidRPr="006924E3" w:rsidRDefault="00571816" w:rsidP="00332D32">
      <w:pPr>
        <w:pStyle w:val="Default"/>
        <w:numPr>
          <w:ilvl w:val="1"/>
          <w:numId w:val="35"/>
        </w:numPr>
        <w:spacing w:after="360"/>
        <w:rPr>
          <w:rFonts w:ascii="Arial" w:hAnsi="Arial" w:cs="Arial"/>
          <w:color w:val="202429"/>
        </w:rPr>
      </w:pPr>
      <w:r w:rsidRPr="006924E3">
        <w:rPr>
          <w:rFonts w:ascii="Arial" w:hAnsi="Arial" w:cs="Arial"/>
        </w:rPr>
        <w:t>Escalation Clause</w:t>
      </w:r>
    </w:p>
    <w:p w14:paraId="4A6E065E" w14:textId="77777777" w:rsidR="00571816" w:rsidRPr="00995A62"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79F72FD1" w14:textId="4C2C0E7F" w:rsidR="00571816" w:rsidRDefault="00571816" w:rsidP="00571816">
      <w:pPr>
        <w:pBdr>
          <w:top w:val="single" w:sz="4" w:space="1" w:color="auto"/>
          <w:left w:val="single" w:sz="4" w:space="4" w:color="auto"/>
          <w:bottom w:val="single" w:sz="4" w:space="1" w:color="auto"/>
          <w:right w:val="single" w:sz="4" w:space="4" w:color="auto"/>
        </w:pBdr>
        <w:spacing w:after="240"/>
        <w:rPr>
          <w:rFonts w:ascii="Arial" w:hAnsi="Arial" w:cs="Arial"/>
        </w:rPr>
      </w:pPr>
      <w:r>
        <w:rPr>
          <w:noProof/>
        </w:rPr>
        <w:drawing>
          <wp:inline distT="0" distB="0" distL="0" distR="0" wp14:anchorId="0FC39A30" wp14:editId="5DFEE034">
            <wp:extent cx="622300" cy="622300"/>
            <wp:effectExtent l="0" t="0" r="0" b="0"/>
            <wp:docPr id="30" name="Graphic 30" descr="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kGYtZ2.svg"/>
                    <pic:cNvPicPr/>
                  </pic:nvPicPr>
                  <pic:blipFill>
                    <a:blip r:embed="rId11"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2"/>
                        </a:ext>
                      </a:extLst>
                    </a:blip>
                    <a:stretch>
                      <a:fillRect/>
                    </a:stretch>
                  </pic:blipFill>
                  <pic:spPr>
                    <a:xfrm>
                      <a:off x="0" y="0"/>
                      <a:ext cx="622300" cy="622300"/>
                    </a:xfrm>
                    <a:prstGeom prst="rect">
                      <a:avLst/>
                    </a:prstGeom>
                  </pic:spPr>
                </pic:pic>
              </a:graphicData>
            </a:graphic>
          </wp:inline>
        </w:drawing>
      </w:r>
      <w:r w:rsidRPr="00571816">
        <w:rPr>
          <w:rFonts w:ascii="Arial" w:hAnsi="Arial" w:cs="Arial"/>
          <w:b/>
          <w:bCs/>
          <w:sz w:val="28"/>
          <w:szCs w:val="28"/>
        </w:rPr>
        <w:t>Pause to Clause</w:t>
      </w:r>
    </w:p>
    <w:p w14:paraId="1AF265CE" w14:textId="77777777" w:rsidR="00571816" w:rsidRDefault="00571816" w:rsidP="00571816">
      <w:pPr>
        <w:pBdr>
          <w:top w:val="single" w:sz="4" w:space="1" w:color="auto"/>
          <w:left w:val="single" w:sz="4" w:space="4" w:color="auto"/>
          <w:bottom w:val="single" w:sz="4" w:space="1" w:color="auto"/>
          <w:right w:val="single" w:sz="4" w:space="4" w:color="auto"/>
        </w:pBdr>
        <w:spacing w:after="240"/>
        <w:rPr>
          <w:rFonts w:ascii="Arial" w:hAnsi="Arial" w:cs="Arial"/>
        </w:rPr>
      </w:pPr>
      <w:r w:rsidRPr="004E4699">
        <w:rPr>
          <w:rFonts w:ascii="Arial" w:hAnsi="Arial" w:cs="Arial"/>
        </w:rPr>
        <w:t xml:space="preserve">List </w:t>
      </w:r>
      <w:r>
        <w:rPr>
          <w:rFonts w:ascii="Arial" w:hAnsi="Arial" w:cs="Arial"/>
        </w:rPr>
        <w:t>other contingency clauses that appear in a real estate purchase agreement.</w:t>
      </w:r>
    </w:p>
    <w:p w14:paraId="6038537F" w14:textId="77777777" w:rsidR="00571816" w:rsidRDefault="00571816" w:rsidP="00571816">
      <w:pPr>
        <w:pBdr>
          <w:top w:val="single" w:sz="4" w:space="1" w:color="auto"/>
          <w:left w:val="single" w:sz="4" w:space="4" w:color="auto"/>
          <w:bottom w:val="single" w:sz="4" w:space="1" w:color="auto"/>
          <w:right w:val="single" w:sz="4" w:space="4" w:color="auto"/>
        </w:pBdr>
        <w:spacing w:after="240"/>
        <w:rPr>
          <w:rFonts w:ascii="Arial" w:hAnsi="Arial" w:cs="Arial"/>
        </w:rPr>
      </w:pPr>
    </w:p>
    <w:p w14:paraId="6BE809CC" w14:textId="77777777" w:rsidR="00571816" w:rsidRDefault="00571816" w:rsidP="00571816">
      <w:pPr>
        <w:pBdr>
          <w:top w:val="single" w:sz="4" w:space="1" w:color="auto"/>
          <w:left w:val="single" w:sz="4" w:space="4" w:color="auto"/>
          <w:bottom w:val="single" w:sz="4" w:space="1" w:color="auto"/>
          <w:right w:val="single" w:sz="4" w:space="4" w:color="auto"/>
        </w:pBdr>
        <w:spacing w:after="240"/>
        <w:rPr>
          <w:rFonts w:ascii="Arial" w:hAnsi="Arial" w:cs="Arial"/>
        </w:rPr>
      </w:pPr>
    </w:p>
    <w:p w14:paraId="3FCCCF12" w14:textId="77777777" w:rsidR="00571816" w:rsidRDefault="00571816" w:rsidP="00571816">
      <w:pPr>
        <w:pBdr>
          <w:top w:val="single" w:sz="4" w:space="1" w:color="auto"/>
          <w:left w:val="single" w:sz="4" w:space="4" w:color="auto"/>
          <w:bottom w:val="single" w:sz="4" w:space="1" w:color="auto"/>
          <w:right w:val="single" w:sz="4" w:space="4" w:color="auto"/>
        </w:pBdr>
        <w:spacing w:after="240"/>
        <w:rPr>
          <w:rFonts w:ascii="Arial" w:hAnsi="Arial" w:cs="Arial"/>
        </w:rPr>
      </w:pPr>
      <w:r>
        <w:rPr>
          <w:rFonts w:ascii="Arial" w:hAnsi="Arial" w:cs="Arial"/>
        </w:rPr>
        <w:t xml:space="preserve">What </w:t>
      </w:r>
      <w:r w:rsidRPr="004E4699">
        <w:rPr>
          <w:rFonts w:ascii="Arial" w:hAnsi="Arial" w:cs="Arial"/>
        </w:rPr>
        <w:t xml:space="preserve">issues that come up with writing a </w:t>
      </w:r>
      <w:r>
        <w:rPr>
          <w:rFonts w:ascii="Arial" w:hAnsi="Arial" w:cs="Arial"/>
        </w:rPr>
        <w:t>subject to sale and close of a property clause</w:t>
      </w:r>
      <w:r w:rsidRPr="004E4699">
        <w:rPr>
          <w:rFonts w:ascii="Arial" w:hAnsi="Arial" w:cs="Arial"/>
        </w:rPr>
        <w:t xml:space="preserve"> and provide methods to ensure the process is efficient and effective.</w:t>
      </w:r>
    </w:p>
    <w:p w14:paraId="2F30B809" w14:textId="77777777" w:rsidR="00571816" w:rsidRDefault="00571816" w:rsidP="00571816">
      <w:pPr>
        <w:pBdr>
          <w:top w:val="single" w:sz="4" w:space="1" w:color="auto"/>
          <w:left w:val="single" w:sz="4" w:space="4" w:color="auto"/>
          <w:bottom w:val="single" w:sz="4" w:space="1" w:color="auto"/>
          <w:right w:val="single" w:sz="4" w:space="4" w:color="auto"/>
        </w:pBdr>
        <w:spacing w:after="240"/>
        <w:rPr>
          <w:rFonts w:ascii="Arial" w:hAnsi="Arial" w:cs="Arial"/>
        </w:rPr>
      </w:pPr>
    </w:p>
    <w:p w14:paraId="7B110A95" w14:textId="77777777" w:rsidR="00571816" w:rsidRDefault="00571816" w:rsidP="00571816">
      <w:pPr>
        <w:pBdr>
          <w:top w:val="single" w:sz="4" w:space="1" w:color="auto"/>
          <w:left w:val="single" w:sz="4" w:space="4" w:color="auto"/>
          <w:bottom w:val="single" w:sz="4" w:space="1" w:color="auto"/>
          <w:right w:val="single" w:sz="4" w:space="4" w:color="auto"/>
        </w:pBdr>
        <w:spacing w:after="240"/>
        <w:rPr>
          <w:rFonts w:ascii="Arial" w:hAnsi="Arial" w:cs="Arial"/>
        </w:rPr>
      </w:pPr>
    </w:p>
    <w:p w14:paraId="57CFE3BF" w14:textId="77777777" w:rsidR="00571816" w:rsidRDefault="00571816" w:rsidP="00571816">
      <w:pPr>
        <w:pBdr>
          <w:top w:val="single" w:sz="4" w:space="1" w:color="auto"/>
          <w:left w:val="single" w:sz="4" w:space="4" w:color="auto"/>
          <w:bottom w:val="single" w:sz="4" w:space="1" w:color="auto"/>
          <w:right w:val="single" w:sz="4" w:space="4" w:color="auto"/>
        </w:pBdr>
        <w:spacing w:after="240"/>
        <w:rPr>
          <w:rFonts w:ascii="Arial" w:hAnsi="Arial" w:cs="Arial"/>
        </w:rPr>
      </w:pPr>
      <w:r>
        <w:rPr>
          <w:rFonts w:ascii="Arial" w:hAnsi="Arial" w:cs="Arial"/>
        </w:rPr>
        <w:t>I</w:t>
      </w:r>
      <w:r w:rsidRPr="00D449EA">
        <w:rPr>
          <w:rFonts w:ascii="Arial" w:hAnsi="Arial" w:cs="Arial"/>
        </w:rPr>
        <w:t xml:space="preserve">s a Bridge loan </w:t>
      </w:r>
      <w:r>
        <w:rPr>
          <w:rFonts w:ascii="Arial" w:hAnsi="Arial" w:cs="Arial"/>
        </w:rPr>
        <w:t>considered “</w:t>
      </w:r>
      <w:r w:rsidRPr="00D449EA">
        <w:rPr>
          <w:rFonts w:ascii="Arial" w:hAnsi="Arial" w:cs="Arial"/>
        </w:rPr>
        <w:t>cash</w:t>
      </w:r>
      <w:r>
        <w:rPr>
          <w:rFonts w:ascii="Arial" w:hAnsi="Arial" w:cs="Arial"/>
        </w:rPr>
        <w:t>”</w:t>
      </w:r>
      <w:r w:rsidRPr="00D449EA">
        <w:rPr>
          <w:rFonts w:ascii="Arial" w:hAnsi="Arial" w:cs="Arial"/>
        </w:rPr>
        <w:t xml:space="preserve"> or should it be listed</w:t>
      </w:r>
      <w:r>
        <w:rPr>
          <w:rFonts w:ascii="Arial" w:hAnsi="Arial" w:cs="Arial"/>
        </w:rPr>
        <w:t xml:space="preserve"> as a financial contingency?  What about state programs subject to accepted offers?</w:t>
      </w:r>
    </w:p>
    <w:p w14:paraId="5D610CB2" w14:textId="77777777" w:rsidR="00571816" w:rsidRDefault="00571816" w:rsidP="00571816">
      <w:pPr>
        <w:pBdr>
          <w:top w:val="single" w:sz="4" w:space="1" w:color="auto"/>
          <w:left w:val="single" w:sz="4" w:space="4" w:color="auto"/>
          <w:bottom w:val="single" w:sz="4" w:space="1" w:color="auto"/>
          <w:right w:val="single" w:sz="4" w:space="4" w:color="auto"/>
        </w:pBdr>
        <w:spacing w:after="240"/>
        <w:rPr>
          <w:rFonts w:ascii="Arial" w:hAnsi="Arial" w:cs="Arial"/>
        </w:rPr>
      </w:pPr>
    </w:p>
    <w:p w14:paraId="6F310199" w14:textId="77777777" w:rsidR="00571816" w:rsidRDefault="00571816" w:rsidP="00571816">
      <w:pPr>
        <w:pBdr>
          <w:top w:val="single" w:sz="4" w:space="1" w:color="auto"/>
          <w:left w:val="single" w:sz="4" w:space="4" w:color="auto"/>
          <w:bottom w:val="single" w:sz="4" w:space="1" w:color="auto"/>
          <w:right w:val="single" w:sz="4" w:space="4" w:color="auto"/>
        </w:pBdr>
        <w:spacing w:after="240"/>
        <w:rPr>
          <w:rFonts w:ascii="Arial" w:hAnsi="Arial" w:cs="Arial"/>
        </w:rPr>
      </w:pPr>
    </w:p>
    <w:p w14:paraId="46172ADD" w14:textId="77777777" w:rsidR="00571816" w:rsidRDefault="00571816" w:rsidP="00571816">
      <w:pPr>
        <w:pBdr>
          <w:top w:val="single" w:sz="4" w:space="1" w:color="auto"/>
          <w:left w:val="single" w:sz="4" w:space="4" w:color="auto"/>
          <w:bottom w:val="single" w:sz="4" w:space="1" w:color="auto"/>
          <w:right w:val="single" w:sz="4" w:space="4" w:color="auto"/>
        </w:pBdr>
        <w:spacing w:after="240"/>
        <w:rPr>
          <w:rFonts w:ascii="Arial" w:hAnsi="Arial" w:cs="Arial"/>
        </w:rPr>
      </w:pPr>
      <w:r>
        <w:rPr>
          <w:rFonts w:ascii="Arial" w:hAnsi="Arial" w:cs="Arial"/>
        </w:rPr>
        <w:t>How do you handle writing an offer that has personal property (washer, dryer, etc.) staying with the property after close?  What issues can come up relating to this clause?</w:t>
      </w:r>
    </w:p>
    <w:p w14:paraId="01D449DD" w14:textId="77777777" w:rsidR="00571816" w:rsidRDefault="00571816" w:rsidP="00571816">
      <w:pPr>
        <w:pBdr>
          <w:top w:val="single" w:sz="4" w:space="1" w:color="auto"/>
          <w:left w:val="single" w:sz="4" w:space="4" w:color="auto"/>
          <w:bottom w:val="single" w:sz="4" w:space="1" w:color="auto"/>
          <w:right w:val="single" w:sz="4" w:space="4" w:color="auto"/>
        </w:pBdr>
        <w:spacing w:after="240"/>
        <w:rPr>
          <w:rFonts w:ascii="Arial" w:hAnsi="Arial" w:cs="Arial"/>
        </w:rPr>
      </w:pPr>
    </w:p>
    <w:p w14:paraId="48225423" w14:textId="77777777" w:rsidR="00571816" w:rsidRDefault="00571816" w:rsidP="00571816">
      <w:pPr>
        <w:pBdr>
          <w:top w:val="single" w:sz="4" w:space="1" w:color="auto"/>
          <w:left w:val="single" w:sz="4" w:space="4" w:color="auto"/>
          <w:bottom w:val="single" w:sz="4" w:space="1" w:color="auto"/>
          <w:right w:val="single" w:sz="4" w:space="4" w:color="auto"/>
        </w:pBdr>
        <w:spacing w:after="240"/>
        <w:rPr>
          <w:rFonts w:ascii="Arial" w:hAnsi="Arial" w:cs="Arial"/>
        </w:rPr>
      </w:pPr>
    </w:p>
    <w:p w14:paraId="6802AD0A" w14:textId="77777777" w:rsidR="00571816" w:rsidRPr="00995A62" w:rsidRDefault="00571816" w:rsidP="00571816">
      <w:pPr>
        <w:pBdr>
          <w:top w:val="single" w:sz="4" w:space="1" w:color="auto"/>
          <w:left w:val="single" w:sz="4" w:space="4" w:color="auto"/>
          <w:bottom w:val="single" w:sz="4" w:space="1" w:color="auto"/>
          <w:right w:val="single" w:sz="4" w:space="4" w:color="auto"/>
        </w:pBdr>
        <w:spacing w:after="240"/>
        <w:rPr>
          <w:rFonts w:ascii="Arial" w:hAnsi="Arial" w:cs="Arial"/>
        </w:rPr>
      </w:pPr>
    </w:p>
    <w:p w14:paraId="08613F54" w14:textId="382DD0BB" w:rsidR="006924E3" w:rsidRDefault="006924E3">
      <w:pPr>
        <w:rPr>
          <w:rFonts w:ascii="Arial" w:hAnsi="Arial" w:cs="Arial"/>
          <w:b/>
          <w:color w:val="000000" w:themeColor="text1"/>
        </w:rPr>
      </w:pPr>
    </w:p>
    <w:p w14:paraId="3DD30362" w14:textId="395AA9F6" w:rsidR="00571816" w:rsidRPr="00724AA5" w:rsidRDefault="00571816" w:rsidP="00884785">
      <w:pPr>
        <w:pBdr>
          <w:top w:val="single" w:sz="4" w:space="1" w:color="auto"/>
          <w:left w:val="single" w:sz="4" w:space="4" w:color="auto"/>
          <w:bottom w:val="single" w:sz="4" w:space="1" w:color="auto"/>
          <w:right w:val="single" w:sz="4" w:space="4" w:color="auto"/>
        </w:pBdr>
        <w:spacing w:after="120"/>
        <w:rPr>
          <w:rFonts w:ascii="Arial" w:hAnsi="Arial" w:cs="Arial"/>
        </w:rPr>
      </w:pPr>
      <w:r>
        <w:rPr>
          <w:noProof/>
        </w:rPr>
        <w:lastRenderedPageBreak/>
        <w:drawing>
          <wp:inline distT="0" distB="0" distL="0" distR="0" wp14:anchorId="77E3174F" wp14:editId="5E023B7E">
            <wp:extent cx="622300" cy="622300"/>
            <wp:effectExtent l="0" t="0" r="0" b="0"/>
            <wp:docPr id="46" name="Graphic 46" descr="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kGYtZ2.svg"/>
                    <pic:cNvPicPr/>
                  </pic:nvPicPr>
                  <pic:blipFill>
                    <a:blip r:embed="rId11"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2"/>
                        </a:ext>
                      </a:extLst>
                    </a:blip>
                    <a:stretch>
                      <a:fillRect/>
                    </a:stretch>
                  </pic:blipFill>
                  <pic:spPr>
                    <a:xfrm>
                      <a:off x="0" y="0"/>
                      <a:ext cx="622300" cy="622300"/>
                    </a:xfrm>
                    <a:prstGeom prst="rect">
                      <a:avLst/>
                    </a:prstGeom>
                  </pic:spPr>
                </pic:pic>
              </a:graphicData>
            </a:graphic>
          </wp:inline>
        </w:drawing>
      </w:r>
      <w:r w:rsidR="00884785" w:rsidRPr="00884785">
        <w:rPr>
          <w:rFonts w:ascii="Arial" w:hAnsi="Arial" w:cs="Arial"/>
          <w:b/>
          <w:bCs/>
          <w:sz w:val="28"/>
          <w:szCs w:val="28"/>
        </w:rPr>
        <w:t>Writing the Offer</w:t>
      </w:r>
    </w:p>
    <w:p w14:paraId="6335AD07" w14:textId="2F2ACDEA"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The Listing </w:t>
      </w:r>
      <w:r w:rsidR="00884785">
        <w:rPr>
          <w:rFonts w:ascii="Arial" w:hAnsi="Arial" w:cs="Arial"/>
        </w:rPr>
        <w:t>Agent</w:t>
      </w:r>
      <w:r>
        <w:rPr>
          <w:rFonts w:ascii="Arial" w:hAnsi="Arial" w:cs="Arial"/>
        </w:rPr>
        <w:t xml:space="preserve"> is in a </w:t>
      </w:r>
      <w:r w:rsidR="00884785">
        <w:rPr>
          <w:rFonts w:ascii="Arial" w:hAnsi="Arial" w:cs="Arial"/>
        </w:rPr>
        <w:t xml:space="preserve">Dual </w:t>
      </w:r>
      <w:r>
        <w:rPr>
          <w:rFonts w:ascii="Arial" w:hAnsi="Arial" w:cs="Arial"/>
        </w:rPr>
        <w:t xml:space="preserve">Agency situation and writes an offer for their Buyer on their own listing. Shortly afterwards, </w:t>
      </w:r>
      <w:r w:rsidR="00884785">
        <w:rPr>
          <w:rFonts w:ascii="Arial" w:hAnsi="Arial" w:cs="Arial"/>
        </w:rPr>
        <w:t>the Dual Agent</w:t>
      </w:r>
      <w:r>
        <w:rPr>
          <w:rFonts w:ascii="Arial" w:hAnsi="Arial" w:cs="Arial"/>
        </w:rPr>
        <w:t xml:space="preserve"> receives notice of 2 other offers coming in from other co-op agents and should be arriving in the next 30 minutes. </w:t>
      </w:r>
    </w:p>
    <w:p w14:paraId="1D3BCB00"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19E7703B" w14:textId="071DAD36"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What is your</w:t>
      </w:r>
      <w:r w:rsidR="00884785">
        <w:rPr>
          <w:rFonts w:ascii="Arial" w:hAnsi="Arial" w:cs="Arial"/>
        </w:rPr>
        <w:t xml:space="preserve"> company</w:t>
      </w:r>
      <w:r>
        <w:rPr>
          <w:rFonts w:ascii="Arial" w:hAnsi="Arial" w:cs="Arial"/>
        </w:rPr>
        <w:t xml:space="preserve"> policy in terms of presenting the offer </w:t>
      </w:r>
      <w:r w:rsidR="00884785">
        <w:rPr>
          <w:rFonts w:ascii="Arial" w:hAnsi="Arial" w:cs="Arial"/>
        </w:rPr>
        <w:t>the Agent</w:t>
      </w:r>
      <w:r>
        <w:rPr>
          <w:rFonts w:ascii="Arial" w:hAnsi="Arial" w:cs="Arial"/>
        </w:rPr>
        <w:t xml:space="preserve"> (who is in </w:t>
      </w:r>
      <w:r w:rsidR="00884785">
        <w:rPr>
          <w:rFonts w:ascii="Arial" w:hAnsi="Arial" w:cs="Arial"/>
        </w:rPr>
        <w:t>Dual</w:t>
      </w:r>
      <w:r>
        <w:rPr>
          <w:rFonts w:ascii="Arial" w:hAnsi="Arial" w:cs="Arial"/>
        </w:rPr>
        <w:t xml:space="preserve"> Agency) has written? </w:t>
      </w:r>
      <w:r w:rsidR="00884785">
        <w:rPr>
          <w:rFonts w:ascii="Arial" w:hAnsi="Arial" w:cs="Arial"/>
        </w:rPr>
        <w:t>Are you</w:t>
      </w:r>
      <w:r>
        <w:rPr>
          <w:rFonts w:ascii="Arial" w:hAnsi="Arial" w:cs="Arial"/>
        </w:rPr>
        <w:t xml:space="preserve"> encourage</w:t>
      </w:r>
      <w:r w:rsidR="00884785">
        <w:rPr>
          <w:rFonts w:ascii="Arial" w:hAnsi="Arial" w:cs="Arial"/>
        </w:rPr>
        <w:t>d</w:t>
      </w:r>
      <w:r>
        <w:rPr>
          <w:rFonts w:ascii="Arial" w:hAnsi="Arial" w:cs="Arial"/>
        </w:rPr>
        <w:t xml:space="preserve"> to get the offer to the Seller right away before the other offers come in?  If you don’t do that, are you compromising agency to the Buyer client?</w:t>
      </w:r>
    </w:p>
    <w:p w14:paraId="5EC947DF"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6AD717F1"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58BE61E6"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1ABE9D62"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1DA87080"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61F0A54E" w14:textId="528F5F71"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What should the </w:t>
      </w:r>
      <w:r w:rsidR="00884785">
        <w:rPr>
          <w:rFonts w:ascii="Arial" w:hAnsi="Arial" w:cs="Arial"/>
        </w:rPr>
        <w:t>Dual Agent’s</w:t>
      </w:r>
      <w:r>
        <w:rPr>
          <w:rFonts w:ascii="Arial" w:hAnsi="Arial" w:cs="Arial"/>
        </w:rPr>
        <w:t xml:space="preserve"> responsibility be in a multiple offer situation?  Who presents the offer to the Sellers, negotiates it in order to keep it fair?</w:t>
      </w:r>
    </w:p>
    <w:p w14:paraId="68029420"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45F973F4"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5D421F4F"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4CB81182"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4C849313" w14:textId="5AD20586"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What if the other offers are coming in from your</w:t>
      </w:r>
      <w:r w:rsidR="00884785">
        <w:rPr>
          <w:rFonts w:ascii="Arial" w:hAnsi="Arial" w:cs="Arial"/>
        </w:rPr>
        <w:t xml:space="preserve"> brokerage</w:t>
      </w:r>
      <w:r>
        <w:rPr>
          <w:rFonts w:ascii="Arial" w:hAnsi="Arial" w:cs="Arial"/>
        </w:rPr>
        <w:t>? Does the process change?</w:t>
      </w:r>
    </w:p>
    <w:p w14:paraId="150B1A7E"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66041E66"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470F2BF6"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2C164E57"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What is your procedure in discussing multiple offer situations with the Seller? </w:t>
      </w:r>
    </w:p>
    <w:p w14:paraId="6EC82E81"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10ACEEF8"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55586D58"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3C67AD39"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706D3EE4"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2A12B334" w14:textId="214C0682"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Can Sellers dictate when to start receiving offers and when to stop, regardless of what may have been received by the </w:t>
      </w:r>
      <w:r w:rsidR="00884785">
        <w:rPr>
          <w:rFonts w:ascii="Arial" w:hAnsi="Arial" w:cs="Arial"/>
        </w:rPr>
        <w:t>Agent</w:t>
      </w:r>
      <w:r>
        <w:rPr>
          <w:rFonts w:ascii="Arial" w:hAnsi="Arial" w:cs="Arial"/>
        </w:rPr>
        <w:t>?  What procedure would you recommend in how to handle this?</w:t>
      </w:r>
    </w:p>
    <w:p w14:paraId="2A71ADD4"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662672FB"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6C1606A2"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240973EF" w14:textId="77777777" w:rsidR="00571816" w:rsidRPr="00724AA5"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19B14DB3" w14:textId="77777777" w:rsidR="00571816" w:rsidRPr="00724AA5"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41FE9682" w14:textId="77777777" w:rsidR="00571816" w:rsidRPr="00C25993" w:rsidRDefault="00571816" w:rsidP="00571816">
      <w:pPr>
        <w:pStyle w:val="NormalWeb"/>
        <w:spacing w:before="0" w:beforeAutospacing="0" w:after="240" w:afterAutospacing="0"/>
        <w:rPr>
          <w:rFonts w:ascii="Arial" w:hAnsi="Arial" w:cs="Arial"/>
          <w:b/>
        </w:rPr>
      </w:pPr>
    </w:p>
    <w:p w14:paraId="128FDACB" w14:textId="77777777" w:rsidR="006924E3" w:rsidRDefault="006924E3">
      <w:pPr>
        <w:rPr>
          <w:rFonts w:ascii="Arial" w:hAnsi="Arial" w:cs="Arial"/>
        </w:rPr>
      </w:pPr>
      <w:r>
        <w:rPr>
          <w:rFonts w:ascii="Arial" w:hAnsi="Arial" w:cs="Arial"/>
        </w:rPr>
        <w:br w:type="page"/>
      </w:r>
    </w:p>
    <w:p w14:paraId="5EE0C1D5" w14:textId="5E1624D5"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r>
        <w:rPr>
          <w:noProof/>
        </w:rPr>
        <w:lastRenderedPageBreak/>
        <w:drawing>
          <wp:inline distT="0" distB="0" distL="0" distR="0" wp14:anchorId="16B12C1D" wp14:editId="25F6181F">
            <wp:extent cx="473647" cy="473647"/>
            <wp:effectExtent l="0" t="0" r="0" b="0"/>
            <wp:docPr id="33" name="Graphic 33" descr="Mega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ediafile_QXdWlX.svg"/>
                    <pic:cNvPicPr/>
                  </pic:nvPicPr>
                  <pic:blipFill>
                    <a:blip r:embed="rId9"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0"/>
                        </a:ext>
                      </a:extLst>
                    </a:blip>
                    <a:stretch>
                      <a:fillRect/>
                    </a:stretch>
                  </pic:blipFill>
                  <pic:spPr>
                    <a:xfrm>
                      <a:off x="0" y="0"/>
                      <a:ext cx="480977" cy="480977"/>
                    </a:xfrm>
                    <a:prstGeom prst="rect">
                      <a:avLst/>
                    </a:prstGeom>
                  </pic:spPr>
                </pic:pic>
              </a:graphicData>
            </a:graphic>
          </wp:inline>
        </w:drawing>
      </w:r>
    </w:p>
    <w:p w14:paraId="5EC4D91D" w14:textId="77777777" w:rsidR="006924E3" w:rsidRDefault="006924E3" w:rsidP="006924E3">
      <w:pPr>
        <w:pBdr>
          <w:top w:val="single" w:sz="4" w:space="1" w:color="auto"/>
          <w:left w:val="single" w:sz="4" w:space="4" w:color="auto"/>
          <w:bottom w:val="single" w:sz="4" w:space="1" w:color="auto"/>
          <w:right w:val="single" w:sz="4" w:space="4" w:color="auto"/>
        </w:pBdr>
        <w:rPr>
          <w:rFonts w:ascii="Arial" w:hAnsi="Arial" w:cs="Arial"/>
        </w:rPr>
      </w:pPr>
    </w:p>
    <w:p w14:paraId="0F7B8155" w14:textId="7529C704" w:rsidR="006924E3" w:rsidRPr="006924E3" w:rsidRDefault="006924E3" w:rsidP="006924E3">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1.  </w:t>
      </w:r>
      <w:r w:rsidR="00571816" w:rsidRPr="006924E3">
        <w:rPr>
          <w:rFonts w:ascii="Arial" w:hAnsi="Arial" w:cs="Arial"/>
        </w:rPr>
        <w:t xml:space="preserve">How can we reduce liability in the taking and presenting of multiple offers?  </w:t>
      </w:r>
    </w:p>
    <w:p w14:paraId="263B497E" w14:textId="77777777" w:rsidR="006924E3" w:rsidRDefault="006924E3" w:rsidP="00571816">
      <w:pPr>
        <w:pBdr>
          <w:top w:val="single" w:sz="4" w:space="1" w:color="auto"/>
          <w:left w:val="single" w:sz="4" w:space="4" w:color="auto"/>
          <w:bottom w:val="single" w:sz="4" w:space="1" w:color="auto"/>
          <w:right w:val="single" w:sz="4" w:space="4" w:color="auto"/>
        </w:pBdr>
        <w:rPr>
          <w:rFonts w:ascii="Arial" w:hAnsi="Arial" w:cs="Arial"/>
        </w:rPr>
      </w:pPr>
    </w:p>
    <w:p w14:paraId="669D553B" w14:textId="77777777" w:rsidR="006924E3" w:rsidRDefault="006924E3" w:rsidP="00571816">
      <w:pPr>
        <w:pBdr>
          <w:top w:val="single" w:sz="4" w:space="1" w:color="auto"/>
          <w:left w:val="single" w:sz="4" w:space="4" w:color="auto"/>
          <w:bottom w:val="single" w:sz="4" w:space="1" w:color="auto"/>
          <w:right w:val="single" w:sz="4" w:space="4" w:color="auto"/>
        </w:pBdr>
        <w:rPr>
          <w:rFonts w:ascii="Arial" w:hAnsi="Arial" w:cs="Arial"/>
        </w:rPr>
      </w:pPr>
    </w:p>
    <w:p w14:paraId="500887C5" w14:textId="77777777" w:rsidR="006924E3" w:rsidRDefault="006924E3" w:rsidP="00571816">
      <w:pPr>
        <w:pBdr>
          <w:top w:val="single" w:sz="4" w:space="1" w:color="auto"/>
          <w:left w:val="single" w:sz="4" w:space="4" w:color="auto"/>
          <w:bottom w:val="single" w:sz="4" w:space="1" w:color="auto"/>
          <w:right w:val="single" w:sz="4" w:space="4" w:color="auto"/>
        </w:pBdr>
        <w:rPr>
          <w:rFonts w:ascii="Arial" w:hAnsi="Arial" w:cs="Arial"/>
        </w:rPr>
      </w:pPr>
    </w:p>
    <w:p w14:paraId="3DC22195" w14:textId="0B2E8D04" w:rsidR="00571816" w:rsidRDefault="006924E3" w:rsidP="00571816">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2.  </w:t>
      </w:r>
      <w:r w:rsidR="00571816" w:rsidRPr="00C25993">
        <w:rPr>
          <w:rFonts w:ascii="Arial" w:hAnsi="Arial" w:cs="Arial"/>
        </w:rPr>
        <w:t xml:space="preserve">Can the Seller dictate timelines for presentation of </w:t>
      </w:r>
      <w:r w:rsidR="00571816">
        <w:rPr>
          <w:rFonts w:ascii="Arial" w:hAnsi="Arial" w:cs="Arial"/>
        </w:rPr>
        <w:t xml:space="preserve">multiple </w:t>
      </w:r>
      <w:r w:rsidR="00571816" w:rsidRPr="00C25993">
        <w:rPr>
          <w:rFonts w:ascii="Arial" w:hAnsi="Arial" w:cs="Arial"/>
        </w:rPr>
        <w:t xml:space="preserve">offers? </w:t>
      </w:r>
    </w:p>
    <w:p w14:paraId="5B8F37DB"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205EA786" w14:textId="77777777"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6A4D86C9" w14:textId="7C80AAE2" w:rsidR="00571816" w:rsidRDefault="00571816" w:rsidP="00571816">
      <w:pPr>
        <w:pBdr>
          <w:top w:val="single" w:sz="4" w:space="1" w:color="auto"/>
          <w:left w:val="single" w:sz="4" w:space="4" w:color="auto"/>
          <w:bottom w:val="single" w:sz="4" w:space="1" w:color="auto"/>
          <w:right w:val="single" w:sz="4" w:space="4" w:color="auto"/>
        </w:pBdr>
        <w:rPr>
          <w:rFonts w:ascii="Arial" w:hAnsi="Arial" w:cs="Arial"/>
        </w:rPr>
      </w:pPr>
    </w:p>
    <w:p w14:paraId="6F2898F5" w14:textId="77777777" w:rsidR="006924E3" w:rsidRDefault="006924E3" w:rsidP="00571816">
      <w:pPr>
        <w:pBdr>
          <w:top w:val="single" w:sz="4" w:space="1" w:color="auto"/>
          <w:left w:val="single" w:sz="4" w:space="4" w:color="auto"/>
          <w:bottom w:val="single" w:sz="4" w:space="1" w:color="auto"/>
          <w:right w:val="single" w:sz="4" w:space="4" w:color="auto"/>
        </w:pBdr>
        <w:rPr>
          <w:rFonts w:ascii="Arial" w:hAnsi="Arial" w:cs="Arial"/>
        </w:rPr>
      </w:pPr>
    </w:p>
    <w:p w14:paraId="3B38B552" w14:textId="121054F5" w:rsidR="00571816" w:rsidRDefault="006924E3" w:rsidP="00571816">
      <w:pPr>
        <w:pBdr>
          <w:top w:val="single" w:sz="4" w:space="1" w:color="auto"/>
          <w:left w:val="single" w:sz="4" w:space="4" w:color="auto"/>
          <w:bottom w:val="single" w:sz="4" w:space="1" w:color="auto"/>
          <w:right w:val="single" w:sz="4" w:space="4" w:color="auto"/>
        </w:pBdr>
        <w:spacing w:after="240"/>
        <w:rPr>
          <w:rFonts w:ascii="Arial" w:hAnsi="Arial" w:cs="Arial"/>
        </w:rPr>
      </w:pPr>
      <w:r>
        <w:rPr>
          <w:rFonts w:ascii="Arial" w:hAnsi="Arial" w:cs="Arial"/>
        </w:rPr>
        <w:t xml:space="preserve">3. </w:t>
      </w:r>
      <w:r w:rsidR="00571816">
        <w:rPr>
          <w:rFonts w:ascii="Arial" w:hAnsi="Arial" w:cs="Arial"/>
        </w:rPr>
        <w:t>Is the</w:t>
      </w:r>
      <w:r>
        <w:rPr>
          <w:rFonts w:ascii="Arial" w:hAnsi="Arial" w:cs="Arial"/>
        </w:rPr>
        <w:t xml:space="preserve"> Listing Agent </w:t>
      </w:r>
      <w:r w:rsidR="00571816">
        <w:rPr>
          <w:rFonts w:ascii="Arial" w:hAnsi="Arial" w:cs="Arial"/>
        </w:rPr>
        <w:t xml:space="preserve">obligated to inform other Buyer </w:t>
      </w:r>
      <w:r>
        <w:rPr>
          <w:rFonts w:ascii="Arial" w:hAnsi="Arial" w:cs="Arial"/>
        </w:rPr>
        <w:t xml:space="preserve">Agents </w:t>
      </w:r>
      <w:r w:rsidR="00571816">
        <w:rPr>
          <w:rFonts w:ascii="Arial" w:hAnsi="Arial" w:cs="Arial"/>
        </w:rPr>
        <w:t>t</w:t>
      </w:r>
      <w:r>
        <w:rPr>
          <w:rFonts w:ascii="Arial" w:hAnsi="Arial" w:cs="Arial"/>
        </w:rPr>
        <w:t>here</w:t>
      </w:r>
      <w:r w:rsidR="00571816">
        <w:rPr>
          <w:rFonts w:ascii="Arial" w:hAnsi="Arial" w:cs="Arial"/>
        </w:rPr>
        <w:t xml:space="preserve"> are multiple offer</w:t>
      </w:r>
      <w:r>
        <w:rPr>
          <w:rFonts w:ascii="Arial" w:hAnsi="Arial" w:cs="Arial"/>
        </w:rPr>
        <w:t>s</w:t>
      </w:r>
      <w:r w:rsidR="00571816">
        <w:rPr>
          <w:rFonts w:ascii="Arial" w:hAnsi="Arial" w:cs="Arial"/>
        </w:rPr>
        <w:t xml:space="preserve">? </w:t>
      </w:r>
    </w:p>
    <w:p w14:paraId="0990DEA3" w14:textId="77777777" w:rsidR="00571816" w:rsidRDefault="00571816" w:rsidP="00571816">
      <w:pPr>
        <w:pBdr>
          <w:top w:val="single" w:sz="4" w:space="1" w:color="auto"/>
          <w:left w:val="single" w:sz="4" w:space="4" w:color="auto"/>
          <w:bottom w:val="single" w:sz="4" w:space="1" w:color="auto"/>
          <w:right w:val="single" w:sz="4" w:space="4" w:color="auto"/>
        </w:pBdr>
        <w:spacing w:after="240"/>
        <w:rPr>
          <w:rFonts w:ascii="Arial" w:hAnsi="Arial" w:cs="Arial"/>
        </w:rPr>
      </w:pPr>
    </w:p>
    <w:p w14:paraId="1480D509" w14:textId="77777777" w:rsidR="00571816" w:rsidRDefault="00571816" w:rsidP="00571816">
      <w:pPr>
        <w:pBdr>
          <w:top w:val="single" w:sz="4" w:space="1" w:color="auto"/>
          <w:left w:val="single" w:sz="4" w:space="4" w:color="auto"/>
          <w:bottom w:val="single" w:sz="4" w:space="1" w:color="auto"/>
          <w:right w:val="single" w:sz="4" w:space="4" w:color="auto"/>
        </w:pBdr>
        <w:spacing w:after="240"/>
        <w:rPr>
          <w:rFonts w:ascii="Arial" w:hAnsi="Arial" w:cs="Arial"/>
        </w:rPr>
      </w:pPr>
    </w:p>
    <w:p w14:paraId="46DEF18A" w14:textId="144D4E68" w:rsidR="00571816" w:rsidRDefault="006924E3" w:rsidP="00571816">
      <w:pPr>
        <w:pBdr>
          <w:top w:val="single" w:sz="4" w:space="1" w:color="auto"/>
          <w:left w:val="single" w:sz="4" w:space="4" w:color="auto"/>
          <w:bottom w:val="single" w:sz="4" w:space="1" w:color="auto"/>
          <w:right w:val="single" w:sz="4" w:space="4" w:color="auto"/>
        </w:pBdr>
        <w:spacing w:after="240"/>
        <w:rPr>
          <w:rFonts w:ascii="Arial" w:hAnsi="Arial" w:cs="Arial"/>
        </w:rPr>
      </w:pPr>
      <w:r>
        <w:rPr>
          <w:rFonts w:ascii="Arial" w:hAnsi="Arial" w:cs="Arial"/>
        </w:rPr>
        <w:t xml:space="preserve">4.  </w:t>
      </w:r>
      <w:r w:rsidR="00571816">
        <w:rPr>
          <w:rFonts w:ascii="Arial" w:hAnsi="Arial" w:cs="Arial"/>
        </w:rPr>
        <w:t xml:space="preserve">Is </w:t>
      </w:r>
      <w:r>
        <w:rPr>
          <w:rFonts w:ascii="Arial" w:hAnsi="Arial" w:cs="Arial"/>
        </w:rPr>
        <w:t>an Agent</w:t>
      </w:r>
      <w:r w:rsidR="00571816">
        <w:rPr>
          <w:rFonts w:ascii="Arial" w:hAnsi="Arial" w:cs="Arial"/>
        </w:rPr>
        <w:t xml:space="preserve"> obligated to inform a Buyer</w:t>
      </w:r>
      <w:r>
        <w:rPr>
          <w:rFonts w:ascii="Arial" w:hAnsi="Arial" w:cs="Arial"/>
        </w:rPr>
        <w:t>’s</w:t>
      </w:r>
      <w:r w:rsidR="00571816">
        <w:rPr>
          <w:rFonts w:ascii="Arial" w:hAnsi="Arial" w:cs="Arial"/>
        </w:rPr>
        <w:t xml:space="preserve"> </w:t>
      </w:r>
      <w:r>
        <w:rPr>
          <w:rFonts w:ascii="Arial" w:hAnsi="Arial" w:cs="Arial"/>
        </w:rPr>
        <w:t>Agent</w:t>
      </w:r>
      <w:r w:rsidR="00571816">
        <w:rPr>
          <w:rFonts w:ascii="Arial" w:hAnsi="Arial" w:cs="Arial"/>
        </w:rPr>
        <w:t xml:space="preserve"> who has a client “on the fence” that other offers have been received and they need to get their offer submitted?</w:t>
      </w:r>
    </w:p>
    <w:p w14:paraId="71E51F9C" w14:textId="77777777" w:rsidR="00571816" w:rsidRDefault="00571816" w:rsidP="00571816">
      <w:pPr>
        <w:pBdr>
          <w:top w:val="single" w:sz="4" w:space="1" w:color="auto"/>
          <w:left w:val="single" w:sz="4" w:space="4" w:color="auto"/>
          <w:bottom w:val="single" w:sz="4" w:space="1" w:color="auto"/>
          <w:right w:val="single" w:sz="4" w:space="4" w:color="auto"/>
        </w:pBdr>
        <w:spacing w:after="240"/>
        <w:rPr>
          <w:rFonts w:ascii="Arial" w:hAnsi="Arial" w:cs="Arial"/>
        </w:rPr>
      </w:pPr>
    </w:p>
    <w:p w14:paraId="7DFA93C3" w14:textId="77777777" w:rsidR="00571816" w:rsidRDefault="00571816" w:rsidP="00571816">
      <w:pPr>
        <w:pBdr>
          <w:top w:val="single" w:sz="4" w:space="1" w:color="auto"/>
          <w:left w:val="single" w:sz="4" w:space="4" w:color="auto"/>
          <w:bottom w:val="single" w:sz="4" w:space="1" w:color="auto"/>
          <w:right w:val="single" w:sz="4" w:space="4" w:color="auto"/>
        </w:pBdr>
        <w:spacing w:after="240"/>
        <w:rPr>
          <w:rFonts w:ascii="Arial" w:hAnsi="Arial" w:cs="Arial"/>
        </w:rPr>
      </w:pPr>
    </w:p>
    <w:p w14:paraId="110395DB" w14:textId="370122C1" w:rsidR="00571816" w:rsidRDefault="006924E3" w:rsidP="00571816">
      <w:pPr>
        <w:pBdr>
          <w:top w:val="single" w:sz="4" w:space="1" w:color="auto"/>
          <w:left w:val="single" w:sz="4" w:space="4" w:color="auto"/>
          <w:bottom w:val="single" w:sz="4" w:space="1" w:color="auto"/>
          <w:right w:val="single" w:sz="4" w:space="4" w:color="auto"/>
        </w:pBdr>
        <w:spacing w:after="240"/>
        <w:rPr>
          <w:rFonts w:ascii="Arial" w:hAnsi="Arial" w:cs="Arial"/>
        </w:rPr>
      </w:pPr>
      <w:r>
        <w:rPr>
          <w:rFonts w:ascii="Arial" w:hAnsi="Arial" w:cs="Arial"/>
        </w:rPr>
        <w:t xml:space="preserve">5.  </w:t>
      </w:r>
      <w:r w:rsidR="00571816">
        <w:rPr>
          <w:rFonts w:ascii="Arial" w:hAnsi="Arial" w:cs="Arial"/>
        </w:rPr>
        <w:t>Do multiple offers create energetic competition, or does it cause Buyers to back out of the negotiations?</w:t>
      </w:r>
    </w:p>
    <w:p w14:paraId="5198A955" w14:textId="77777777" w:rsidR="00571816" w:rsidRDefault="00571816" w:rsidP="00571816">
      <w:pPr>
        <w:pBdr>
          <w:top w:val="single" w:sz="4" w:space="1" w:color="auto"/>
          <w:left w:val="single" w:sz="4" w:space="4" w:color="auto"/>
          <w:bottom w:val="single" w:sz="4" w:space="1" w:color="auto"/>
          <w:right w:val="single" w:sz="4" w:space="4" w:color="auto"/>
        </w:pBdr>
        <w:spacing w:after="240"/>
        <w:rPr>
          <w:rFonts w:ascii="Arial" w:hAnsi="Arial" w:cs="Arial"/>
        </w:rPr>
      </w:pPr>
    </w:p>
    <w:p w14:paraId="68A4F340" w14:textId="77777777" w:rsidR="00571816" w:rsidRDefault="00571816" w:rsidP="00571816">
      <w:pPr>
        <w:pBdr>
          <w:top w:val="single" w:sz="4" w:space="1" w:color="auto"/>
          <w:left w:val="single" w:sz="4" w:space="4" w:color="auto"/>
          <w:bottom w:val="single" w:sz="4" w:space="1" w:color="auto"/>
          <w:right w:val="single" w:sz="4" w:space="4" w:color="auto"/>
        </w:pBdr>
        <w:spacing w:after="240"/>
        <w:rPr>
          <w:rFonts w:ascii="Arial" w:hAnsi="Arial" w:cs="Arial"/>
        </w:rPr>
      </w:pPr>
    </w:p>
    <w:p w14:paraId="1B14C222" w14:textId="4A6520F7" w:rsidR="00571816" w:rsidRDefault="006924E3" w:rsidP="00571816">
      <w:pPr>
        <w:pBdr>
          <w:top w:val="single" w:sz="4" w:space="1" w:color="auto"/>
          <w:left w:val="single" w:sz="4" w:space="4" w:color="auto"/>
          <w:bottom w:val="single" w:sz="4" w:space="1" w:color="auto"/>
          <w:right w:val="single" w:sz="4" w:space="4" w:color="auto"/>
        </w:pBdr>
        <w:spacing w:after="240"/>
        <w:rPr>
          <w:rFonts w:ascii="Arial" w:hAnsi="Arial" w:cs="Arial"/>
        </w:rPr>
      </w:pPr>
      <w:r>
        <w:rPr>
          <w:rFonts w:ascii="Arial" w:hAnsi="Arial" w:cs="Arial"/>
        </w:rPr>
        <w:t xml:space="preserve">6.  </w:t>
      </w:r>
      <w:r w:rsidR="00571816">
        <w:rPr>
          <w:rFonts w:ascii="Arial" w:hAnsi="Arial" w:cs="Arial"/>
        </w:rPr>
        <w:t>What are the top three things a</w:t>
      </w:r>
      <w:r>
        <w:rPr>
          <w:rFonts w:ascii="Arial" w:hAnsi="Arial" w:cs="Arial"/>
        </w:rPr>
        <w:t>n Agent</w:t>
      </w:r>
      <w:r w:rsidR="00571816">
        <w:rPr>
          <w:rFonts w:ascii="Arial" w:hAnsi="Arial" w:cs="Arial"/>
        </w:rPr>
        <w:t xml:space="preserve"> can do to help minimize disappointment and frustration from other Buyers and/or </w:t>
      </w:r>
      <w:r>
        <w:rPr>
          <w:rFonts w:ascii="Arial" w:hAnsi="Arial" w:cs="Arial"/>
        </w:rPr>
        <w:t>cooperative Agents</w:t>
      </w:r>
      <w:r w:rsidR="00571816">
        <w:rPr>
          <w:rFonts w:ascii="Arial" w:hAnsi="Arial" w:cs="Arial"/>
        </w:rPr>
        <w:t xml:space="preserve"> when their offer isn’t accepted?</w:t>
      </w:r>
    </w:p>
    <w:p w14:paraId="06684AB4" w14:textId="77777777" w:rsidR="00571816" w:rsidRDefault="00571816" w:rsidP="00571816">
      <w:pPr>
        <w:pBdr>
          <w:top w:val="single" w:sz="4" w:space="1" w:color="auto"/>
          <w:left w:val="single" w:sz="4" w:space="4" w:color="auto"/>
          <w:bottom w:val="single" w:sz="4" w:space="1" w:color="auto"/>
          <w:right w:val="single" w:sz="4" w:space="4" w:color="auto"/>
        </w:pBdr>
        <w:spacing w:after="240"/>
        <w:rPr>
          <w:rFonts w:ascii="Arial" w:hAnsi="Arial" w:cs="Arial"/>
        </w:rPr>
      </w:pPr>
    </w:p>
    <w:p w14:paraId="6A067F47" w14:textId="77777777" w:rsidR="00571816" w:rsidRDefault="00571816" w:rsidP="00571816">
      <w:pPr>
        <w:pBdr>
          <w:top w:val="single" w:sz="4" w:space="1" w:color="auto"/>
          <w:left w:val="single" w:sz="4" w:space="4" w:color="auto"/>
          <w:bottom w:val="single" w:sz="4" w:space="1" w:color="auto"/>
          <w:right w:val="single" w:sz="4" w:space="4" w:color="auto"/>
        </w:pBdr>
        <w:spacing w:after="240"/>
        <w:rPr>
          <w:rFonts w:ascii="Arial" w:hAnsi="Arial" w:cs="Arial"/>
        </w:rPr>
      </w:pPr>
    </w:p>
    <w:p w14:paraId="164DC739" w14:textId="77777777" w:rsidR="00571816" w:rsidRDefault="00571816" w:rsidP="00571816">
      <w:pPr>
        <w:pBdr>
          <w:top w:val="single" w:sz="4" w:space="1" w:color="auto"/>
          <w:left w:val="single" w:sz="4" w:space="4" w:color="auto"/>
          <w:bottom w:val="single" w:sz="4" w:space="1" w:color="auto"/>
          <w:right w:val="single" w:sz="4" w:space="4" w:color="auto"/>
        </w:pBdr>
        <w:spacing w:after="240"/>
        <w:rPr>
          <w:rFonts w:ascii="Arial" w:hAnsi="Arial" w:cs="Arial"/>
        </w:rPr>
      </w:pPr>
    </w:p>
    <w:p w14:paraId="48E0838E" w14:textId="77777777" w:rsidR="006924E3" w:rsidRDefault="006924E3">
      <w:pPr>
        <w:rPr>
          <w:rFonts w:ascii="Arial" w:eastAsia="Times New Roman" w:hAnsi="Arial" w:cs="Arial"/>
          <w:b/>
          <w:bCs/>
          <w:color w:val="000000" w:themeColor="text1"/>
          <w:sz w:val="32"/>
          <w:szCs w:val="32"/>
        </w:rPr>
      </w:pPr>
      <w:r>
        <w:rPr>
          <w:rFonts w:ascii="Arial" w:eastAsia="Times New Roman" w:hAnsi="Arial" w:cs="Arial"/>
          <w:b/>
          <w:bCs/>
          <w:color w:val="000000" w:themeColor="text1"/>
          <w:sz w:val="32"/>
          <w:szCs w:val="32"/>
        </w:rPr>
        <w:br w:type="page"/>
      </w:r>
    </w:p>
    <w:p w14:paraId="43A5382A" w14:textId="77777777" w:rsidR="005B37A1" w:rsidRDefault="00571816" w:rsidP="005B37A1">
      <w:pPr>
        <w:pStyle w:val="NormalWeb"/>
        <w:spacing w:before="0" w:beforeAutospacing="0" w:after="150" w:afterAutospacing="0"/>
        <w:rPr>
          <w:rFonts w:ascii="Arial" w:hAnsi="Arial" w:cs="Arial"/>
          <w:color w:val="000000" w:themeColor="text1"/>
        </w:rPr>
      </w:pPr>
      <w:r w:rsidRPr="005B37A1">
        <w:rPr>
          <w:rFonts w:ascii="Arial" w:hAnsi="Arial" w:cs="Arial"/>
          <w:b/>
          <w:color w:val="000000" w:themeColor="text1"/>
          <w:u w:val="single"/>
        </w:rPr>
        <w:lastRenderedPageBreak/>
        <w:t>Breach of Contract</w:t>
      </w:r>
    </w:p>
    <w:p w14:paraId="0A3912A2" w14:textId="172022BE" w:rsidR="00571816" w:rsidRPr="00C25993" w:rsidRDefault="005B37A1" w:rsidP="00332D32">
      <w:pPr>
        <w:pStyle w:val="NormalWeb"/>
        <w:numPr>
          <w:ilvl w:val="0"/>
          <w:numId w:val="47"/>
        </w:numPr>
        <w:spacing w:before="0" w:beforeAutospacing="0" w:after="150" w:afterAutospacing="0"/>
        <w:rPr>
          <w:rFonts w:ascii="Arial" w:hAnsi="Arial" w:cs="Arial"/>
          <w:b/>
        </w:rPr>
      </w:pPr>
      <w:r>
        <w:rPr>
          <w:rFonts w:ascii="Arial" w:hAnsi="Arial" w:cs="Arial"/>
          <w:color w:val="000000" w:themeColor="text1"/>
        </w:rPr>
        <w:t>Breach o</w:t>
      </w:r>
      <w:r w:rsidR="00571816" w:rsidRPr="00C25993">
        <w:rPr>
          <w:rFonts w:ascii="Arial" w:hAnsi="Arial" w:cs="Arial"/>
          <w:color w:val="000000" w:themeColor="text1"/>
        </w:rPr>
        <w:t>ccurs when a party to the contract, either oral or written, fails to perform any of the contract’s terms:</w:t>
      </w:r>
    </w:p>
    <w:p w14:paraId="4A8C981C" w14:textId="071F2029" w:rsidR="00571816" w:rsidRDefault="00571816" w:rsidP="00332D32">
      <w:pPr>
        <w:pStyle w:val="NormalWeb"/>
        <w:numPr>
          <w:ilvl w:val="1"/>
          <w:numId w:val="39"/>
        </w:numPr>
        <w:spacing w:before="0" w:beforeAutospacing="0" w:after="120" w:afterAutospacing="0"/>
        <w:rPr>
          <w:rFonts w:ascii="Arial" w:hAnsi="Arial" w:cs="Arial"/>
          <w:color w:val="000000" w:themeColor="text1"/>
        </w:rPr>
      </w:pPr>
      <w:r w:rsidRPr="00995A62">
        <w:rPr>
          <w:rFonts w:ascii="Arial" w:hAnsi="Arial" w:cs="Arial"/>
          <w:color w:val="000000" w:themeColor="text1"/>
        </w:rPr>
        <w:t>Failure to close escrow</w:t>
      </w:r>
      <w:r w:rsidR="005B37A1">
        <w:rPr>
          <w:rFonts w:ascii="Arial" w:hAnsi="Arial" w:cs="Arial"/>
          <w:color w:val="000000" w:themeColor="text1"/>
        </w:rPr>
        <w:t>.</w:t>
      </w:r>
    </w:p>
    <w:p w14:paraId="0EB43A0C" w14:textId="50217094" w:rsidR="00571816" w:rsidRDefault="00571816" w:rsidP="00332D32">
      <w:pPr>
        <w:pStyle w:val="NormalWeb"/>
        <w:numPr>
          <w:ilvl w:val="1"/>
          <w:numId w:val="39"/>
        </w:numPr>
        <w:spacing w:before="0" w:beforeAutospacing="0" w:after="120" w:afterAutospacing="0"/>
        <w:rPr>
          <w:rFonts w:ascii="Arial" w:hAnsi="Arial" w:cs="Arial"/>
          <w:color w:val="000000" w:themeColor="text1"/>
        </w:rPr>
      </w:pPr>
      <w:r w:rsidRPr="00995A62">
        <w:rPr>
          <w:rFonts w:ascii="Arial" w:hAnsi="Arial" w:cs="Arial"/>
          <w:color w:val="000000" w:themeColor="text1"/>
        </w:rPr>
        <w:t>Not delivering the deed in the proper way</w:t>
      </w:r>
      <w:r w:rsidR="005B37A1">
        <w:rPr>
          <w:rFonts w:ascii="Arial" w:hAnsi="Arial" w:cs="Arial"/>
          <w:color w:val="000000" w:themeColor="text1"/>
        </w:rPr>
        <w:t>.</w:t>
      </w:r>
    </w:p>
    <w:p w14:paraId="3323A9F7" w14:textId="2DE8B3A3" w:rsidR="00571816" w:rsidRDefault="00571816" w:rsidP="00332D32">
      <w:pPr>
        <w:pStyle w:val="NormalWeb"/>
        <w:numPr>
          <w:ilvl w:val="1"/>
          <w:numId w:val="39"/>
        </w:numPr>
        <w:spacing w:before="0" w:beforeAutospacing="0" w:after="360" w:afterAutospacing="0"/>
        <w:rPr>
          <w:rFonts w:ascii="Arial" w:hAnsi="Arial" w:cs="Arial"/>
          <w:color w:val="000000" w:themeColor="text1"/>
        </w:rPr>
      </w:pPr>
      <w:r w:rsidRPr="00995A62">
        <w:rPr>
          <w:rFonts w:ascii="Arial" w:hAnsi="Arial" w:cs="Arial"/>
          <w:color w:val="000000" w:themeColor="text1"/>
        </w:rPr>
        <w:t>Not completing repairs as approved by all parties</w:t>
      </w:r>
      <w:r w:rsidR="005B37A1">
        <w:rPr>
          <w:rFonts w:ascii="Arial" w:hAnsi="Arial" w:cs="Arial"/>
          <w:color w:val="000000" w:themeColor="text1"/>
        </w:rPr>
        <w:t>.</w:t>
      </w:r>
    </w:p>
    <w:p w14:paraId="7A3C26C5" w14:textId="77777777" w:rsidR="00571816" w:rsidRPr="005B37A1" w:rsidRDefault="00571816" w:rsidP="005B37A1">
      <w:pPr>
        <w:pStyle w:val="NormalWeb"/>
        <w:spacing w:before="0" w:beforeAutospacing="0" w:after="120" w:afterAutospacing="0"/>
        <w:rPr>
          <w:rFonts w:ascii="Arial" w:hAnsi="Arial" w:cs="Arial"/>
          <w:b/>
          <w:color w:val="000000" w:themeColor="text1"/>
          <w:u w:val="single"/>
        </w:rPr>
      </w:pPr>
      <w:r w:rsidRPr="005B37A1">
        <w:rPr>
          <w:rFonts w:ascii="Arial" w:hAnsi="Arial" w:cs="Arial"/>
          <w:b/>
          <w:color w:val="000000" w:themeColor="text1"/>
          <w:u w:val="single"/>
        </w:rPr>
        <w:t>Remedies to Breach of Contract</w:t>
      </w:r>
    </w:p>
    <w:p w14:paraId="70A83CB0" w14:textId="46E187FF" w:rsidR="00571816" w:rsidRDefault="00571816" w:rsidP="00332D32">
      <w:pPr>
        <w:pStyle w:val="NormalWeb"/>
        <w:numPr>
          <w:ilvl w:val="0"/>
          <w:numId w:val="39"/>
        </w:numPr>
        <w:spacing w:before="0" w:beforeAutospacing="0" w:after="120" w:afterAutospacing="0"/>
        <w:rPr>
          <w:rFonts w:ascii="Arial" w:hAnsi="Arial" w:cs="Arial"/>
          <w:color w:val="000000" w:themeColor="text1"/>
        </w:rPr>
      </w:pPr>
      <w:r w:rsidRPr="00995A62">
        <w:rPr>
          <w:rFonts w:ascii="Arial" w:hAnsi="Arial" w:cs="Arial"/>
          <w:color w:val="000000" w:themeColor="text1"/>
        </w:rPr>
        <w:t xml:space="preserve">Sue for restitution </w:t>
      </w:r>
      <w:r>
        <w:rPr>
          <w:rFonts w:ascii="Arial" w:hAnsi="Arial" w:cs="Arial"/>
          <w:color w:val="000000" w:themeColor="text1"/>
        </w:rPr>
        <w:t>–</w:t>
      </w:r>
      <w:r w:rsidRPr="00995A62">
        <w:rPr>
          <w:rFonts w:ascii="Arial" w:hAnsi="Arial" w:cs="Arial"/>
          <w:color w:val="000000" w:themeColor="text1"/>
        </w:rPr>
        <w:t xml:space="preserve"> damages</w:t>
      </w:r>
      <w:r w:rsidR="005B37A1">
        <w:rPr>
          <w:rFonts w:ascii="Arial" w:hAnsi="Arial" w:cs="Arial"/>
          <w:color w:val="000000" w:themeColor="text1"/>
        </w:rPr>
        <w:t>.</w:t>
      </w:r>
    </w:p>
    <w:p w14:paraId="012D2626" w14:textId="552B2B96" w:rsidR="00571816" w:rsidRDefault="00571816" w:rsidP="00332D32">
      <w:pPr>
        <w:pStyle w:val="NormalWeb"/>
        <w:numPr>
          <w:ilvl w:val="0"/>
          <w:numId w:val="39"/>
        </w:numPr>
        <w:spacing w:before="0" w:beforeAutospacing="0" w:after="120" w:afterAutospacing="0"/>
        <w:rPr>
          <w:rFonts w:ascii="Arial" w:hAnsi="Arial" w:cs="Arial"/>
          <w:color w:val="000000" w:themeColor="text1"/>
        </w:rPr>
      </w:pPr>
      <w:r w:rsidRPr="00995A62">
        <w:rPr>
          <w:rFonts w:ascii="Arial" w:hAnsi="Arial" w:cs="Arial"/>
          <w:color w:val="000000" w:themeColor="text1"/>
        </w:rPr>
        <w:t>Rescind (terminate) the contract and return of good faith deposits</w:t>
      </w:r>
      <w:r w:rsidR="005B37A1">
        <w:rPr>
          <w:rFonts w:ascii="Arial" w:hAnsi="Arial" w:cs="Arial"/>
          <w:color w:val="000000" w:themeColor="text1"/>
        </w:rPr>
        <w:t>.</w:t>
      </w:r>
    </w:p>
    <w:p w14:paraId="3C1D3D2C" w14:textId="7433ED2F" w:rsidR="00571816" w:rsidRPr="00995A62" w:rsidRDefault="00571816" w:rsidP="00332D32">
      <w:pPr>
        <w:pStyle w:val="NormalWeb"/>
        <w:numPr>
          <w:ilvl w:val="0"/>
          <w:numId w:val="39"/>
        </w:numPr>
        <w:spacing w:before="0" w:beforeAutospacing="0" w:after="360" w:afterAutospacing="0"/>
        <w:rPr>
          <w:rFonts w:ascii="Arial" w:hAnsi="Arial" w:cs="Arial"/>
          <w:color w:val="000000" w:themeColor="text1"/>
        </w:rPr>
      </w:pPr>
      <w:r w:rsidRPr="00995A62">
        <w:rPr>
          <w:rFonts w:ascii="Arial" w:hAnsi="Arial" w:cs="Arial"/>
          <w:color w:val="000000" w:themeColor="text1"/>
        </w:rPr>
        <w:t>Specific performance of the agreement</w:t>
      </w:r>
      <w:r w:rsidR="005B37A1">
        <w:rPr>
          <w:rFonts w:ascii="Arial" w:hAnsi="Arial" w:cs="Arial"/>
          <w:color w:val="000000" w:themeColor="text1"/>
        </w:rPr>
        <w:t>.</w:t>
      </w:r>
    </w:p>
    <w:p w14:paraId="48C091C2" w14:textId="77777777" w:rsidR="00571816" w:rsidRDefault="00571816" w:rsidP="00571816">
      <w:pPr>
        <w:rPr>
          <w:rFonts w:ascii="Arial" w:hAnsi="Arial" w:cs="Arial"/>
          <w:b/>
          <w:bCs/>
          <w:color w:val="000000" w:themeColor="text1"/>
          <w:sz w:val="32"/>
        </w:rPr>
      </w:pPr>
      <w:r>
        <w:rPr>
          <w:b/>
          <w:bCs/>
          <w:color w:val="000000" w:themeColor="text1"/>
          <w:sz w:val="32"/>
        </w:rPr>
        <w:br w:type="page"/>
      </w:r>
    </w:p>
    <w:p w14:paraId="1EA49D70" w14:textId="77777777" w:rsidR="00571816" w:rsidRPr="00284F53" w:rsidRDefault="00571816" w:rsidP="00571816">
      <w:pPr>
        <w:pStyle w:val="BodyText"/>
        <w:pBdr>
          <w:top w:val="single" w:sz="4" w:space="1" w:color="auto"/>
          <w:left w:val="single" w:sz="4" w:space="4" w:color="auto"/>
          <w:bottom w:val="single" w:sz="4" w:space="1" w:color="auto"/>
          <w:right w:val="single" w:sz="4" w:space="4" w:color="auto"/>
        </w:pBdr>
        <w:kinsoku w:val="0"/>
        <w:overflowPunct w:val="0"/>
        <w:spacing w:after="240"/>
        <w:rPr>
          <w:bCs/>
          <w:color w:val="000000" w:themeColor="text1"/>
          <w:sz w:val="32"/>
          <w:szCs w:val="24"/>
        </w:rPr>
      </w:pPr>
      <w:r>
        <w:rPr>
          <w:noProof/>
          <w:lang w:bidi="ar-SA"/>
        </w:rPr>
        <w:lastRenderedPageBreak/>
        <w:drawing>
          <wp:inline distT="0" distB="0" distL="0" distR="0" wp14:anchorId="4DCE1741" wp14:editId="765EEE8E">
            <wp:extent cx="622300" cy="622300"/>
            <wp:effectExtent l="0" t="0" r="0" b="0"/>
            <wp:docPr id="37" name="Graphic 37" descr="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kGYtZ2.svg"/>
                    <pic:cNvPicPr/>
                  </pic:nvPicPr>
                  <pic:blipFill>
                    <a:blip r:embed="rId11"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2"/>
                        </a:ext>
                      </a:extLst>
                    </a:blip>
                    <a:stretch>
                      <a:fillRect/>
                    </a:stretch>
                  </pic:blipFill>
                  <pic:spPr>
                    <a:xfrm>
                      <a:off x="0" y="0"/>
                      <a:ext cx="622300" cy="622300"/>
                    </a:xfrm>
                    <a:prstGeom prst="rect">
                      <a:avLst/>
                    </a:prstGeom>
                  </pic:spPr>
                </pic:pic>
              </a:graphicData>
            </a:graphic>
          </wp:inline>
        </w:drawing>
      </w:r>
      <w:r>
        <w:rPr>
          <w:b/>
          <w:bCs/>
          <w:color w:val="000000" w:themeColor="text1"/>
          <w:sz w:val="32"/>
          <w:szCs w:val="24"/>
        </w:rPr>
        <w:t>Multiple Offer Presentation</w:t>
      </w:r>
      <w:r w:rsidRPr="00284F53">
        <w:rPr>
          <w:bCs/>
          <w:color w:val="000000" w:themeColor="text1"/>
          <w:sz w:val="32"/>
          <w:szCs w:val="24"/>
        </w:rPr>
        <w:t xml:space="preserve"> </w:t>
      </w:r>
    </w:p>
    <w:p w14:paraId="13D17A76" w14:textId="602B385E" w:rsidR="00571816" w:rsidRPr="005B37A1" w:rsidRDefault="00571816" w:rsidP="005B37A1">
      <w:pPr>
        <w:pStyle w:val="BodyText"/>
        <w:pBdr>
          <w:top w:val="single" w:sz="4" w:space="1" w:color="auto"/>
          <w:left w:val="single" w:sz="4" w:space="4" w:color="auto"/>
          <w:bottom w:val="single" w:sz="4" w:space="1" w:color="auto"/>
          <w:right w:val="single" w:sz="4" w:space="4" w:color="auto"/>
        </w:pBdr>
        <w:kinsoku w:val="0"/>
        <w:overflowPunct w:val="0"/>
        <w:spacing w:after="240"/>
        <w:jc w:val="left"/>
        <w:rPr>
          <w:rFonts w:ascii="Arial" w:hAnsi="Arial" w:cs="Arial"/>
          <w:bCs/>
          <w:color w:val="000000" w:themeColor="text1"/>
          <w:sz w:val="24"/>
          <w:szCs w:val="44"/>
        </w:rPr>
      </w:pPr>
      <w:r w:rsidRPr="005B37A1">
        <w:rPr>
          <w:rFonts w:ascii="Arial" w:hAnsi="Arial" w:cs="Arial"/>
          <w:bCs/>
          <w:color w:val="000000" w:themeColor="text1"/>
          <w:sz w:val="24"/>
          <w:szCs w:val="44"/>
        </w:rPr>
        <w:t>As a group, prepare your process on how you feel the offers should be presented to the Sellers.  We will compare and contrast the recommendations for Best Practices.</w:t>
      </w:r>
      <w:r w:rsidR="005B37A1">
        <w:rPr>
          <w:rFonts w:ascii="Arial" w:hAnsi="Arial" w:cs="Arial"/>
          <w:bCs/>
          <w:color w:val="000000" w:themeColor="text1"/>
          <w:sz w:val="24"/>
          <w:szCs w:val="44"/>
        </w:rPr>
        <w:t xml:space="preserve"> </w:t>
      </w:r>
      <w:r w:rsidRPr="005B37A1">
        <w:rPr>
          <w:rFonts w:ascii="Arial" w:hAnsi="Arial" w:cs="Arial"/>
          <w:bCs/>
          <w:color w:val="000000" w:themeColor="text1"/>
          <w:sz w:val="24"/>
          <w:szCs w:val="44"/>
        </w:rPr>
        <w:t xml:space="preserve">Your primary responsibility is to determine the process in which you will present the offers and what information must remain confidential to either party. </w:t>
      </w:r>
    </w:p>
    <w:p w14:paraId="6653BD55" w14:textId="77777777" w:rsidR="00571816" w:rsidRPr="00A25ED3" w:rsidRDefault="00571816" w:rsidP="00571816">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b/>
          <w:u w:val="single"/>
        </w:rPr>
        <w:t>The Market</w:t>
      </w:r>
    </w:p>
    <w:p w14:paraId="3593561F" w14:textId="77777777" w:rsidR="00571816" w:rsidRPr="00284F53" w:rsidRDefault="00571816" w:rsidP="00332D32">
      <w:pPr>
        <w:numPr>
          <w:ilvl w:val="0"/>
          <w:numId w:val="41"/>
        </w:numPr>
        <w:pBdr>
          <w:top w:val="single" w:sz="4" w:space="1" w:color="auto"/>
          <w:left w:val="single" w:sz="4" w:space="4" w:color="auto"/>
          <w:bottom w:val="single" w:sz="4" w:space="1" w:color="auto"/>
          <w:right w:val="single" w:sz="4" w:space="4" w:color="auto"/>
        </w:pBdr>
        <w:spacing w:after="120"/>
        <w:rPr>
          <w:rFonts w:ascii="Arial" w:hAnsi="Arial" w:cs="Arial"/>
        </w:rPr>
      </w:pPr>
      <w:r w:rsidRPr="00284F53">
        <w:rPr>
          <w:rFonts w:ascii="Arial" w:hAnsi="Arial" w:cs="Arial"/>
        </w:rPr>
        <w:t>Housing prices have been experiencing a</w:t>
      </w:r>
      <w:r>
        <w:rPr>
          <w:rFonts w:ascii="Arial" w:hAnsi="Arial" w:cs="Arial"/>
        </w:rPr>
        <w:t>n increase</w:t>
      </w:r>
      <w:r w:rsidRPr="00284F53">
        <w:rPr>
          <w:rFonts w:ascii="Arial" w:hAnsi="Arial" w:cs="Arial"/>
        </w:rPr>
        <w:t xml:space="preserve"> of about 3%.  </w:t>
      </w:r>
    </w:p>
    <w:p w14:paraId="705BC0D8" w14:textId="77777777" w:rsidR="00571816" w:rsidRPr="00284F53" w:rsidRDefault="00571816" w:rsidP="00332D32">
      <w:pPr>
        <w:numPr>
          <w:ilvl w:val="0"/>
          <w:numId w:val="41"/>
        </w:numPr>
        <w:pBdr>
          <w:top w:val="single" w:sz="4" w:space="1" w:color="auto"/>
          <w:left w:val="single" w:sz="4" w:space="4" w:color="auto"/>
          <w:bottom w:val="single" w:sz="4" w:space="1" w:color="auto"/>
          <w:right w:val="single" w:sz="4" w:space="4" w:color="auto"/>
        </w:pBdr>
        <w:spacing w:after="120"/>
        <w:rPr>
          <w:rFonts w:ascii="Arial" w:hAnsi="Arial" w:cs="Arial"/>
        </w:rPr>
      </w:pPr>
      <w:r w:rsidRPr="00284F53">
        <w:rPr>
          <w:rFonts w:ascii="Arial" w:hAnsi="Arial" w:cs="Arial"/>
        </w:rPr>
        <w:t xml:space="preserve">Average days on market is </w:t>
      </w:r>
      <w:r>
        <w:rPr>
          <w:rFonts w:ascii="Arial" w:hAnsi="Arial" w:cs="Arial"/>
        </w:rPr>
        <w:t>45</w:t>
      </w:r>
      <w:r w:rsidRPr="00284F53">
        <w:rPr>
          <w:rFonts w:ascii="Arial" w:hAnsi="Arial" w:cs="Arial"/>
        </w:rPr>
        <w:t xml:space="preserve"> days.</w:t>
      </w:r>
    </w:p>
    <w:p w14:paraId="0B0219A8" w14:textId="77777777" w:rsidR="00571816" w:rsidRPr="00284F53" w:rsidRDefault="00571816" w:rsidP="00332D32">
      <w:pPr>
        <w:numPr>
          <w:ilvl w:val="0"/>
          <w:numId w:val="41"/>
        </w:numPr>
        <w:pBdr>
          <w:top w:val="single" w:sz="4" w:space="1" w:color="auto"/>
          <w:left w:val="single" w:sz="4" w:space="4" w:color="auto"/>
          <w:bottom w:val="single" w:sz="4" w:space="1" w:color="auto"/>
          <w:right w:val="single" w:sz="4" w:space="4" w:color="auto"/>
        </w:pBdr>
        <w:spacing w:after="240"/>
        <w:rPr>
          <w:rFonts w:ascii="Arial" w:hAnsi="Arial" w:cs="Arial"/>
        </w:rPr>
      </w:pPr>
      <w:r w:rsidRPr="00284F53">
        <w:rPr>
          <w:rFonts w:ascii="Arial" w:hAnsi="Arial" w:cs="Arial"/>
        </w:rPr>
        <w:t>Average list price ratio to average selling price is 96%.</w:t>
      </w:r>
    </w:p>
    <w:p w14:paraId="26C4FAB0" w14:textId="77777777" w:rsidR="005B37A1" w:rsidRDefault="005B37A1" w:rsidP="00571816">
      <w:pPr>
        <w:pBdr>
          <w:top w:val="single" w:sz="4" w:space="1" w:color="auto"/>
          <w:left w:val="single" w:sz="4" w:space="4" w:color="auto"/>
          <w:bottom w:val="single" w:sz="4" w:space="1" w:color="auto"/>
          <w:right w:val="single" w:sz="4" w:space="4" w:color="auto"/>
        </w:pBdr>
        <w:rPr>
          <w:rFonts w:ascii="Arial" w:hAnsi="Arial" w:cs="Arial"/>
          <w:b/>
          <w:u w:val="single"/>
        </w:rPr>
      </w:pPr>
    </w:p>
    <w:p w14:paraId="6A9EE6D2" w14:textId="751E4EE1" w:rsidR="00571816" w:rsidRPr="00284F53" w:rsidRDefault="00571816" w:rsidP="00571816">
      <w:pPr>
        <w:pBdr>
          <w:top w:val="single" w:sz="4" w:space="1" w:color="auto"/>
          <w:left w:val="single" w:sz="4" w:space="4" w:color="auto"/>
          <w:bottom w:val="single" w:sz="4" w:space="1" w:color="auto"/>
          <w:right w:val="single" w:sz="4" w:space="4" w:color="auto"/>
        </w:pBdr>
        <w:rPr>
          <w:rFonts w:ascii="Arial" w:hAnsi="Arial" w:cs="Arial"/>
          <w:b/>
          <w:u w:val="single"/>
        </w:rPr>
      </w:pPr>
      <w:r>
        <w:rPr>
          <w:rFonts w:ascii="Arial" w:hAnsi="Arial" w:cs="Arial"/>
          <w:b/>
          <w:u w:val="single"/>
        </w:rPr>
        <w:t>The Brokers</w:t>
      </w:r>
    </w:p>
    <w:p w14:paraId="6D09E73E" w14:textId="77777777" w:rsidR="00571816" w:rsidRDefault="00571816" w:rsidP="00332D32">
      <w:pPr>
        <w:numPr>
          <w:ilvl w:val="0"/>
          <w:numId w:val="42"/>
        </w:numPr>
        <w:pBdr>
          <w:top w:val="single" w:sz="4" w:space="1" w:color="auto"/>
          <w:left w:val="single" w:sz="4" w:space="4" w:color="auto"/>
          <w:bottom w:val="single" w:sz="4" w:space="1" w:color="auto"/>
          <w:right w:val="single" w:sz="4" w:space="4" w:color="auto"/>
        </w:pBdr>
        <w:spacing w:line="360" w:lineRule="auto"/>
        <w:rPr>
          <w:rFonts w:ascii="Arial" w:hAnsi="Arial" w:cs="Arial"/>
        </w:rPr>
      </w:pPr>
      <w:r>
        <w:rPr>
          <w:rFonts w:ascii="Arial" w:hAnsi="Arial" w:cs="Arial"/>
        </w:rPr>
        <w:t>The Listing Broker works for you</w:t>
      </w:r>
    </w:p>
    <w:p w14:paraId="2FF93760" w14:textId="77777777" w:rsidR="00571816" w:rsidRDefault="00571816" w:rsidP="00332D32">
      <w:pPr>
        <w:numPr>
          <w:ilvl w:val="0"/>
          <w:numId w:val="42"/>
        </w:numPr>
        <w:pBdr>
          <w:top w:val="single" w:sz="4" w:space="1" w:color="auto"/>
          <w:left w:val="single" w:sz="4" w:space="4" w:color="auto"/>
          <w:bottom w:val="single" w:sz="4" w:space="1" w:color="auto"/>
          <w:right w:val="single" w:sz="4" w:space="4" w:color="auto"/>
        </w:pBdr>
        <w:spacing w:line="360" w:lineRule="auto"/>
        <w:rPr>
          <w:rFonts w:ascii="Arial" w:hAnsi="Arial" w:cs="Arial"/>
        </w:rPr>
      </w:pPr>
      <w:r>
        <w:rPr>
          <w:rFonts w:ascii="Arial" w:hAnsi="Arial" w:cs="Arial"/>
        </w:rPr>
        <w:t>One offer is from a competitor company</w:t>
      </w:r>
    </w:p>
    <w:p w14:paraId="06CE2F7A" w14:textId="77777777" w:rsidR="00571816" w:rsidRDefault="00571816" w:rsidP="00332D32">
      <w:pPr>
        <w:numPr>
          <w:ilvl w:val="0"/>
          <w:numId w:val="42"/>
        </w:numPr>
        <w:pBdr>
          <w:top w:val="single" w:sz="4" w:space="1" w:color="auto"/>
          <w:left w:val="single" w:sz="4" w:space="4" w:color="auto"/>
          <w:bottom w:val="single" w:sz="4" w:space="1" w:color="auto"/>
          <w:right w:val="single" w:sz="4" w:space="4" w:color="auto"/>
        </w:pBdr>
        <w:spacing w:line="360" w:lineRule="auto"/>
        <w:rPr>
          <w:rFonts w:ascii="Arial" w:hAnsi="Arial" w:cs="Arial"/>
        </w:rPr>
      </w:pPr>
      <w:r>
        <w:rPr>
          <w:rFonts w:ascii="Arial" w:hAnsi="Arial" w:cs="Arial"/>
        </w:rPr>
        <w:t>One offer is from another Broker in the office</w:t>
      </w:r>
    </w:p>
    <w:p w14:paraId="2F000761" w14:textId="0D1A456F" w:rsidR="00571816" w:rsidRDefault="00571816" w:rsidP="00332D32">
      <w:pPr>
        <w:numPr>
          <w:ilvl w:val="0"/>
          <w:numId w:val="42"/>
        </w:numPr>
        <w:pBdr>
          <w:top w:val="single" w:sz="4" w:space="1" w:color="auto"/>
          <w:left w:val="single" w:sz="4" w:space="4" w:color="auto"/>
          <w:bottom w:val="single" w:sz="4" w:space="1" w:color="auto"/>
          <w:right w:val="single" w:sz="4" w:space="4" w:color="auto"/>
        </w:pBdr>
        <w:spacing w:line="360" w:lineRule="auto"/>
        <w:rPr>
          <w:rFonts w:ascii="Arial" w:hAnsi="Arial" w:cs="Arial"/>
        </w:rPr>
      </w:pPr>
      <w:r>
        <w:rPr>
          <w:rFonts w:ascii="Arial" w:hAnsi="Arial" w:cs="Arial"/>
        </w:rPr>
        <w:t xml:space="preserve">One offer is written by the Listing Broker and they are in </w:t>
      </w:r>
      <w:r w:rsidR="00B6123A">
        <w:rPr>
          <w:rFonts w:ascii="Arial" w:hAnsi="Arial" w:cs="Arial"/>
        </w:rPr>
        <w:t>Limited Dual Agency</w:t>
      </w:r>
      <w:r>
        <w:rPr>
          <w:rFonts w:ascii="Arial" w:hAnsi="Arial" w:cs="Arial"/>
        </w:rPr>
        <w:t>.</w:t>
      </w:r>
    </w:p>
    <w:p w14:paraId="28FBDDF0" w14:textId="77777777" w:rsidR="005B37A1" w:rsidRDefault="005B37A1" w:rsidP="00571816">
      <w:pPr>
        <w:pBdr>
          <w:top w:val="single" w:sz="4" w:space="1" w:color="auto"/>
          <w:left w:val="single" w:sz="4" w:space="4" w:color="auto"/>
          <w:bottom w:val="single" w:sz="4" w:space="1" w:color="auto"/>
          <w:right w:val="single" w:sz="4" w:space="4" w:color="auto"/>
        </w:pBdr>
        <w:ind w:left="2160" w:hanging="2160"/>
        <w:rPr>
          <w:rFonts w:ascii="Arial" w:hAnsi="Arial" w:cs="Arial"/>
          <w:b/>
          <w:u w:val="single"/>
        </w:rPr>
      </w:pPr>
    </w:p>
    <w:p w14:paraId="2F27E696" w14:textId="6DD1E99B" w:rsidR="00571816" w:rsidRPr="00284F53" w:rsidRDefault="00571816" w:rsidP="00571816">
      <w:pPr>
        <w:pBdr>
          <w:top w:val="single" w:sz="4" w:space="1" w:color="auto"/>
          <w:left w:val="single" w:sz="4" w:space="4" w:color="auto"/>
          <w:bottom w:val="single" w:sz="4" w:space="1" w:color="auto"/>
          <w:right w:val="single" w:sz="4" w:space="4" w:color="auto"/>
        </w:pBdr>
        <w:ind w:left="2160" w:hanging="2160"/>
        <w:rPr>
          <w:rFonts w:ascii="Arial" w:hAnsi="Arial" w:cs="Arial"/>
          <w:b/>
          <w:u w:val="single"/>
        </w:rPr>
      </w:pPr>
      <w:r w:rsidRPr="00284F53">
        <w:rPr>
          <w:rFonts w:ascii="Arial" w:hAnsi="Arial" w:cs="Arial"/>
          <w:b/>
          <w:u w:val="single"/>
        </w:rPr>
        <w:t>About the Seller</w:t>
      </w:r>
    </w:p>
    <w:p w14:paraId="22665F84" w14:textId="4E83742A" w:rsidR="005B37A1" w:rsidRDefault="00167051" w:rsidP="00332D32">
      <w:pPr>
        <w:numPr>
          <w:ilvl w:val="0"/>
          <w:numId w:val="43"/>
        </w:numPr>
        <w:pBdr>
          <w:top w:val="single" w:sz="4" w:space="1" w:color="auto"/>
          <w:left w:val="single" w:sz="4" w:space="4" w:color="auto"/>
          <w:bottom w:val="single" w:sz="4" w:space="1" w:color="auto"/>
          <w:right w:val="single" w:sz="4" w:space="4" w:color="auto"/>
        </w:pBdr>
        <w:spacing w:after="120"/>
        <w:rPr>
          <w:rFonts w:ascii="Arial" w:hAnsi="Arial" w:cs="Arial"/>
        </w:rPr>
      </w:pPr>
      <w:r>
        <w:rPr>
          <w:rFonts w:ascii="Arial" w:hAnsi="Arial" w:cs="Arial"/>
        </w:rPr>
        <w:t xml:space="preserve">Her name is Emily Lang. She is a single, 45-year-old woman who is relocating to a city. It is important that she move as soon as possible. </w:t>
      </w:r>
    </w:p>
    <w:p w14:paraId="6FC5652A" w14:textId="52B25529" w:rsidR="005B37A1" w:rsidRPr="00167051" w:rsidRDefault="00167051" w:rsidP="00167051">
      <w:pPr>
        <w:numPr>
          <w:ilvl w:val="0"/>
          <w:numId w:val="43"/>
        </w:numPr>
        <w:pBdr>
          <w:top w:val="single" w:sz="4" w:space="1" w:color="auto"/>
          <w:left w:val="single" w:sz="4" w:space="4" w:color="auto"/>
          <w:bottom w:val="single" w:sz="4" w:space="1" w:color="auto"/>
          <w:right w:val="single" w:sz="4" w:space="4" w:color="auto"/>
        </w:pBdr>
        <w:spacing w:after="120"/>
        <w:rPr>
          <w:rFonts w:ascii="Arial" w:hAnsi="Arial" w:cs="Arial"/>
        </w:rPr>
      </w:pPr>
      <w:r>
        <w:rPr>
          <w:rFonts w:ascii="Arial" w:hAnsi="Arial" w:cs="Arial"/>
        </w:rPr>
        <w:t>Sh</w:t>
      </w:r>
      <w:r w:rsidR="00571816" w:rsidRPr="00837AD9">
        <w:rPr>
          <w:rFonts w:ascii="Arial" w:hAnsi="Arial" w:cs="Arial"/>
        </w:rPr>
        <w:t>e is very protective of h</w:t>
      </w:r>
      <w:r>
        <w:rPr>
          <w:rFonts w:ascii="Arial" w:hAnsi="Arial" w:cs="Arial"/>
        </w:rPr>
        <w:t>er</w:t>
      </w:r>
      <w:r w:rsidR="00571816" w:rsidRPr="00837AD9">
        <w:rPr>
          <w:rFonts w:ascii="Arial" w:hAnsi="Arial" w:cs="Arial"/>
        </w:rPr>
        <w:t xml:space="preserve"> property </w:t>
      </w:r>
      <w:r>
        <w:rPr>
          <w:rFonts w:ascii="Arial" w:hAnsi="Arial" w:cs="Arial"/>
        </w:rPr>
        <w:t>because it has been in the family for over 60 years, passed down through two generations and</w:t>
      </w:r>
      <w:r w:rsidR="00571816" w:rsidRPr="00167051">
        <w:rPr>
          <w:rFonts w:ascii="Arial" w:hAnsi="Arial" w:cs="Arial"/>
        </w:rPr>
        <w:t xml:space="preserve"> is highly emotionally attached to the property. </w:t>
      </w:r>
    </w:p>
    <w:p w14:paraId="3D96D1C4" w14:textId="31B6E879" w:rsidR="005B37A1" w:rsidRPr="00167051" w:rsidRDefault="00167051" w:rsidP="00571816">
      <w:pPr>
        <w:numPr>
          <w:ilvl w:val="0"/>
          <w:numId w:val="43"/>
        </w:numPr>
        <w:pBdr>
          <w:top w:val="single" w:sz="4" w:space="1" w:color="auto"/>
          <w:left w:val="single" w:sz="4" w:space="4" w:color="auto"/>
          <w:bottom w:val="single" w:sz="4" w:space="1" w:color="auto"/>
          <w:right w:val="single" w:sz="4" w:space="4" w:color="auto"/>
        </w:pBdr>
        <w:spacing w:after="120"/>
        <w:rPr>
          <w:rFonts w:ascii="Arial" w:hAnsi="Arial" w:cs="Arial"/>
        </w:rPr>
      </w:pPr>
      <w:r>
        <w:rPr>
          <w:rFonts w:ascii="Arial" w:hAnsi="Arial" w:cs="Arial"/>
        </w:rPr>
        <w:t>Emily</w:t>
      </w:r>
      <w:r w:rsidR="00571816" w:rsidRPr="00837AD9">
        <w:rPr>
          <w:rFonts w:ascii="Arial" w:hAnsi="Arial" w:cs="Arial"/>
        </w:rPr>
        <w:t xml:space="preserve"> needs every penny from the sale of the property as</w:t>
      </w:r>
      <w:r>
        <w:rPr>
          <w:rFonts w:ascii="Arial" w:hAnsi="Arial" w:cs="Arial"/>
        </w:rPr>
        <w:t xml:space="preserve"> she is moving to a more expensive area</w:t>
      </w:r>
      <w:r w:rsidR="00571816" w:rsidRPr="00837AD9">
        <w:rPr>
          <w:rFonts w:ascii="Arial" w:hAnsi="Arial" w:cs="Arial"/>
        </w:rPr>
        <w:t>.</w:t>
      </w:r>
    </w:p>
    <w:p w14:paraId="485DE183" w14:textId="75489AD7" w:rsidR="00571816" w:rsidRPr="00284F53" w:rsidRDefault="00571816" w:rsidP="00571816">
      <w:pPr>
        <w:pBdr>
          <w:top w:val="single" w:sz="4" w:space="1" w:color="auto"/>
          <w:left w:val="single" w:sz="4" w:space="4" w:color="auto"/>
          <w:bottom w:val="single" w:sz="4" w:space="1" w:color="auto"/>
          <w:right w:val="single" w:sz="4" w:space="4" w:color="auto"/>
        </w:pBdr>
        <w:rPr>
          <w:rFonts w:ascii="Arial" w:hAnsi="Arial" w:cs="Arial"/>
          <w:b/>
          <w:u w:val="single"/>
        </w:rPr>
      </w:pPr>
      <w:r w:rsidRPr="00284F53">
        <w:rPr>
          <w:rFonts w:ascii="Arial" w:hAnsi="Arial" w:cs="Arial"/>
          <w:b/>
          <w:u w:val="single"/>
        </w:rPr>
        <w:t>About E</w:t>
      </w:r>
      <w:r w:rsidR="00167051">
        <w:rPr>
          <w:rFonts w:ascii="Arial" w:hAnsi="Arial" w:cs="Arial"/>
          <w:b/>
          <w:u w:val="single"/>
        </w:rPr>
        <w:t>mily Lang</w:t>
      </w:r>
      <w:r w:rsidRPr="00284F53">
        <w:rPr>
          <w:rFonts w:ascii="Arial" w:hAnsi="Arial" w:cs="Arial"/>
          <w:b/>
          <w:u w:val="single"/>
        </w:rPr>
        <w:t>’s Property</w:t>
      </w:r>
    </w:p>
    <w:p w14:paraId="6767846C" w14:textId="3D53B5A6" w:rsidR="005B37A1" w:rsidRDefault="00571816" w:rsidP="005B37A1">
      <w:pPr>
        <w:pBdr>
          <w:top w:val="single" w:sz="4" w:space="1" w:color="auto"/>
          <w:left w:val="single" w:sz="4" w:space="4" w:color="auto"/>
          <w:bottom w:val="single" w:sz="4" w:space="1" w:color="auto"/>
          <w:right w:val="single" w:sz="4" w:space="4" w:color="auto"/>
        </w:pBdr>
        <w:rPr>
          <w:rFonts w:ascii="Arial" w:hAnsi="Arial" w:cs="Arial"/>
        </w:rPr>
      </w:pPr>
      <w:r w:rsidRPr="00284F53">
        <w:rPr>
          <w:rFonts w:ascii="Arial" w:hAnsi="Arial" w:cs="Arial"/>
        </w:rPr>
        <w:t>Time on Market:</w:t>
      </w:r>
      <w:r w:rsidRPr="00284F53">
        <w:rPr>
          <w:rFonts w:ascii="Arial" w:hAnsi="Arial" w:cs="Arial"/>
        </w:rPr>
        <w:tab/>
      </w:r>
      <w:r>
        <w:rPr>
          <w:rFonts w:ascii="Arial" w:hAnsi="Arial" w:cs="Arial"/>
        </w:rPr>
        <w:t>24</w:t>
      </w:r>
      <w:r w:rsidRPr="00284F53">
        <w:rPr>
          <w:rFonts w:ascii="Arial" w:hAnsi="Arial" w:cs="Arial"/>
        </w:rPr>
        <w:t xml:space="preserve"> hours</w:t>
      </w:r>
      <w:r>
        <w:rPr>
          <w:rFonts w:ascii="Arial" w:hAnsi="Arial" w:cs="Arial"/>
        </w:rPr>
        <w:t xml:space="preserve"> - Gentrification has been occurring in the area</w:t>
      </w:r>
      <w:r w:rsidR="005B37A1">
        <w:rPr>
          <w:rFonts w:ascii="Arial" w:hAnsi="Arial" w:cs="Arial"/>
        </w:rPr>
        <w:t>.</w:t>
      </w:r>
    </w:p>
    <w:p w14:paraId="54A12DB7" w14:textId="0FBFEBFD" w:rsidR="00571816" w:rsidRDefault="005B37A1" w:rsidP="005B37A1">
      <w:pPr>
        <w:pBdr>
          <w:top w:val="single" w:sz="4" w:space="1" w:color="auto"/>
          <w:left w:val="single" w:sz="4" w:space="4" w:color="auto"/>
          <w:bottom w:val="single" w:sz="4" w:space="1" w:color="auto"/>
          <w:right w:val="single" w:sz="4" w:space="4" w:color="auto"/>
        </w:pBdr>
        <w:spacing w:after="120"/>
        <w:ind w:firstLine="720"/>
        <w:rPr>
          <w:rFonts w:ascii="Arial" w:hAnsi="Arial" w:cs="Arial"/>
        </w:rPr>
      </w:pPr>
      <w:r>
        <w:rPr>
          <w:rFonts w:ascii="Arial" w:hAnsi="Arial" w:cs="Arial"/>
        </w:rPr>
        <w:t xml:space="preserve">                      R</w:t>
      </w:r>
      <w:r w:rsidR="00571816">
        <w:rPr>
          <w:rFonts w:ascii="Arial" w:hAnsi="Arial" w:cs="Arial"/>
        </w:rPr>
        <w:t>enovated properties are raising property values.</w:t>
      </w:r>
    </w:p>
    <w:p w14:paraId="46639820" w14:textId="77777777" w:rsidR="00571816" w:rsidRPr="00284F53" w:rsidRDefault="00571816" w:rsidP="00571816">
      <w:pPr>
        <w:pBdr>
          <w:top w:val="single" w:sz="4" w:space="1" w:color="auto"/>
          <w:left w:val="single" w:sz="4" w:space="4" w:color="auto"/>
          <w:bottom w:val="single" w:sz="4" w:space="1" w:color="auto"/>
          <w:right w:val="single" w:sz="4" w:space="4" w:color="auto"/>
        </w:pBdr>
        <w:spacing w:after="120"/>
        <w:rPr>
          <w:rFonts w:ascii="Arial" w:hAnsi="Arial" w:cs="Arial"/>
        </w:rPr>
      </w:pPr>
      <w:r w:rsidRPr="00284F53">
        <w:rPr>
          <w:rFonts w:ascii="Arial" w:hAnsi="Arial" w:cs="Arial"/>
        </w:rPr>
        <w:t>List Price:</w:t>
      </w:r>
      <w:r w:rsidRPr="00284F53">
        <w:rPr>
          <w:rFonts w:ascii="Arial" w:hAnsi="Arial" w:cs="Arial"/>
        </w:rPr>
        <w:tab/>
      </w:r>
      <w:r w:rsidRPr="00284F53">
        <w:rPr>
          <w:rFonts w:ascii="Arial" w:hAnsi="Arial" w:cs="Arial"/>
        </w:rPr>
        <w:tab/>
        <w:t>$</w:t>
      </w:r>
      <w:r>
        <w:rPr>
          <w:rFonts w:ascii="Arial" w:hAnsi="Arial" w:cs="Arial"/>
        </w:rPr>
        <w:t>275</w:t>
      </w:r>
      <w:r w:rsidRPr="00284F53">
        <w:rPr>
          <w:rFonts w:ascii="Arial" w:hAnsi="Arial" w:cs="Arial"/>
        </w:rPr>
        <w:t>,000</w:t>
      </w:r>
    </w:p>
    <w:p w14:paraId="75CFEAE0" w14:textId="0A869784" w:rsidR="00571816" w:rsidRDefault="00571816" w:rsidP="00571816">
      <w:pPr>
        <w:pBdr>
          <w:top w:val="single" w:sz="4" w:space="1" w:color="auto"/>
          <w:left w:val="single" w:sz="4" w:space="4" w:color="auto"/>
          <w:bottom w:val="single" w:sz="4" w:space="1" w:color="auto"/>
          <w:right w:val="single" w:sz="4" w:space="4" w:color="auto"/>
        </w:pBdr>
        <w:spacing w:after="120"/>
        <w:ind w:left="2160" w:hanging="2160"/>
        <w:rPr>
          <w:rFonts w:ascii="Arial" w:hAnsi="Arial" w:cs="Arial"/>
        </w:rPr>
      </w:pPr>
      <w:r w:rsidRPr="00284F53">
        <w:rPr>
          <w:rFonts w:ascii="Arial" w:hAnsi="Arial" w:cs="Arial"/>
        </w:rPr>
        <w:t>Lot:</w:t>
      </w:r>
      <w:r w:rsidRPr="00284F53">
        <w:rPr>
          <w:rFonts w:ascii="Arial" w:hAnsi="Arial" w:cs="Arial"/>
        </w:rPr>
        <w:tab/>
      </w:r>
      <w:r w:rsidR="00167051">
        <w:rPr>
          <w:rFonts w:ascii="Arial" w:hAnsi="Arial" w:cs="Arial"/>
        </w:rPr>
        <w:t>3 acre lot – mostly undeveloped – back portion may be in a flood zone</w:t>
      </w:r>
    </w:p>
    <w:p w14:paraId="42F42501" w14:textId="77777777" w:rsidR="005B37A1" w:rsidRDefault="00571816" w:rsidP="005B37A1">
      <w:pPr>
        <w:pBdr>
          <w:top w:val="single" w:sz="4" w:space="1" w:color="auto"/>
          <w:left w:val="single" w:sz="4" w:space="4" w:color="auto"/>
          <w:bottom w:val="single" w:sz="4" w:space="1" w:color="auto"/>
          <w:right w:val="single" w:sz="4" w:space="4" w:color="auto"/>
        </w:pBdr>
        <w:ind w:left="2160" w:hanging="2160"/>
        <w:rPr>
          <w:rFonts w:ascii="Arial" w:hAnsi="Arial" w:cs="Arial"/>
        </w:rPr>
      </w:pPr>
      <w:r>
        <w:rPr>
          <w:rFonts w:ascii="Arial" w:hAnsi="Arial" w:cs="Arial"/>
        </w:rPr>
        <w:t>Condition:</w:t>
      </w:r>
      <w:r>
        <w:rPr>
          <w:rFonts w:ascii="Arial" w:hAnsi="Arial" w:cs="Arial"/>
        </w:rPr>
        <w:tab/>
        <w:t xml:space="preserve">Moderately maintained.  </w:t>
      </w:r>
    </w:p>
    <w:p w14:paraId="1178EC76" w14:textId="77777777" w:rsidR="005B37A1" w:rsidRDefault="005B37A1" w:rsidP="005B37A1">
      <w:pPr>
        <w:pBdr>
          <w:top w:val="single" w:sz="4" w:space="1" w:color="auto"/>
          <w:left w:val="single" w:sz="4" w:space="4" w:color="auto"/>
          <w:bottom w:val="single" w:sz="4" w:space="1" w:color="auto"/>
          <w:right w:val="single" w:sz="4" w:space="4" w:color="auto"/>
        </w:pBdr>
        <w:ind w:left="2160" w:hanging="2160"/>
        <w:rPr>
          <w:rFonts w:ascii="Arial" w:hAnsi="Arial" w:cs="Arial"/>
        </w:rPr>
      </w:pPr>
      <w:r>
        <w:rPr>
          <w:rFonts w:ascii="Arial" w:hAnsi="Arial" w:cs="Arial"/>
        </w:rPr>
        <w:t xml:space="preserve">                                 </w:t>
      </w:r>
      <w:r w:rsidR="00571816">
        <w:rPr>
          <w:rFonts w:ascii="Arial" w:hAnsi="Arial" w:cs="Arial"/>
        </w:rPr>
        <w:t xml:space="preserve">Not updated in years. </w:t>
      </w:r>
    </w:p>
    <w:p w14:paraId="447278C1" w14:textId="4142D698" w:rsidR="00571816" w:rsidRDefault="005B37A1" w:rsidP="00571816">
      <w:pPr>
        <w:pBdr>
          <w:top w:val="single" w:sz="4" w:space="1" w:color="auto"/>
          <w:left w:val="single" w:sz="4" w:space="4" w:color="auto"/>
          <w:bottom w:val="single" w:sz="4" w:space="1" w:color="auto"/>
          <w:right w:val="single" w:sz="4" w:space="4" w:color="auto"/>
        </w:pBdr>
        <w:spacing w:after="120"/>
        <w:ind w:left="2160" w:hanging="2160"/>
        <w:rPr>
          <w:rFonts w:ascii="Arial" w:hAnsi="Arial" w:cs="Arial"/>
        </w:rPr>
      </w:pPr>
      <w:r>
        <w:rPr>
          <w:rFonts w:ascii="Arial" w:hAnsi="Arial" w:cs="Arial"/>
        </w:rPr>
        <w:t xml:space="preserve">                                 </w:t>
      </w:r>
      <w:r w:rsidR="00571816">
        <w:rPr>
          <w:rFonts w:ascii="Arial" w:hAnsi="Arial" w:cs="Arial"/>
        </w:rPr>
        <w:t>May be inspection issues relating to HVAC, roof and basement moisture.</w:t>
      </w:r>
    </w:p>
    <w:p w14:paraId="768F54CF" w14:textId="77777777" w:rsidR="00571816" w:rsidRDefault="00571816" w:rsidP="00571816">
      <w:pPr>
        <w:pBdr>
          <w:top w:val="single" w:sz="4" w:space="1" w:color="auto"/>
          <w:left w:val="single" w:sz="4" w:space="4" w:color="auto"/>
          <w:bottom w:val="single" w:sz="4" w:space="1" w:color="auto"/>
          <w:right w:val="single" w:sz="4" w:space="4" w:color="auto"/>
        </w:pBdr>
        <w:spacing w:after="120"/>
        <w:ind w:left="2160" w:hanging="2160"/>
        <w:rPr>
          <w:rFonts w:ascii="Arial" w:hAnsi="Arial" w:cs="Arial"/>
        </w:rPr>
      </w:pPr>
    </w:p>
    <w:p w14:paraId="73B57B16" w14:textId="77777777" w:rsidR="00571816" w:rsidRDefault="00571816" w:rsidP="00571816">
      <w:pPr>
        <w:spacing w:after="120"/>
        <w:ind w:left="2160" w:hanging="2160"/>
        <w:rPr>
          <w:rFonts w:ascii="Arial" w:hAnsi="Arial" w:cs="Arial"/>
        </w:rPr>
      </w:pPr>
    </w:p>
    <w:p w14:paraId="143FFECB" w14:textId="77777777" w:rsidR="00571816" w:rsidRDefault="00571816" w:rsidP="00571816">
      <w:pPr>
        <w:rPr>
          <w:rFonts w:ascii="Arial" w:hAnsi="Arial" w:cs="Arial"/>
          <w:b/>
          <w:sz w:val="28"/>
          <w:u w:val="single"/>
        </w:rPr>
      </w:pPr>
      <w:r>
        <w:rPr>
          <w:rFonts w:ascii="Arial" w:hAnsi="Arial" w:cs="Arial"/>
          <w:b/>
          <w:sz w:val="28"/>
          <w:u w:val="single"/>
        </w:rPr>
        <w:br w:type="page"/>
      </w:r>
    </w:p>
    <w:p w14:paraId="761E78B3" w14:textId="1FB6E2CE" w:rsidR="00571816" w:rsidRPr="00837AD9" w:rsidRDefault="00571816" w:rsidP="00571816">
      <w:pPr>
        <w:pBdr>
          <w:top w:val="single" w:sz="4" w:space="1" w:color="auto"/>
          <w:left w:val="single" w:sz="4" w:space="4" w:color="auto"/>
          <w:bottom w:val="single" w:sz="4" w:space="1" w:color="auto"/>
          <w:right w:val="single" w:sz="4" w:space="4" w:color="auto"/>
        </w:pBdr>
        <w:spacing w:after="120"/>
        <w:ind w:left="2160" w:hanging="2160"/>
        <w:rPr>
          <w:rFonts w:ascii="Arial" w:hAnsi="Arial" w:cs="Arial"/>
          <w:b/>
          <w:sz w:val="28"/>
          <w:u w:val="single"/>
        </w:rPr>
      </w:pPr>
      <w:r w:rsidRPr="00837AD9">
        <w:rPr>
          <w:rFonts w:ascii="Arial" w:hAnsi="Arial" w:cs="Arial"/>
          <w:b/>
          <w:sz w:val="28"/>
          <w:u w:val="single"/>
        </w:rPr>
        <w:lastRenderedPageBreak/>
        <w:t xml:space="preserve">Offer 1 – Co-op </w:t>
      </w:r>
      <w:r w:rsidR="005B37A1">
        <w:rPr>
          <w:rFonts w:ascii="Arial" w:hAnsi="Arial" w:cs="Arial"/>
          <w:b/>
          <w:sz w:val="28"/>
          <w:u w:val="single"/>
        </w:rPr>
        <w:t>Agent</w:t>
      </w:r>
    </w:p>
    <w:p w14:paraId="0A096BC2" w14:textId="77777777" w:rsidR="00571816" w:rsidRDefault="00571816" w:rsidP="00571816">
      <w:pPr>
        <w:pBdr>
          <w:top w:val="single" w:sz="4" w:space="1" w:color="auto"/>
          <w:left w:val="single" w:sz="4" w:space="4" w:color="auto"/>
          <w:bottom w:val="single" w:sz="4" w:space="1" w:color="auto"/>
          <w:right w:val="single" w:sz="4" w:space="4" w:color="auto"/>
        </w:pBdr>
        <w:spacing w:after="120"/>
        <w:ind w:left="2160" w:hanging="2160"/>
        <w:rPr>
          <w:rFonts w:ascii="Arial" w:hAnsi="Arial" w:cs="Arial"/>
        </w:rPr>
      </w:pPr>
      <w:r>
        <w:rPr>
          <w:rFonts w:ascii="Arial" w:hAnsi="Arial" w:cs="Arial"/>
        </w:rPr>
        <w:t>Buyers</w:t>
      </w:r>
      <w:r>
        <w:rPr>
          <w:rFonts w:ascii="Arial" w:hAnsi="Arial" w:cs="Arial"/>
        </w:rPr>
        <w:tab/>
      </w:r>
      <w:r>
        <w:rPr>
          <w:rFonts w:ascii="Arial" w:hAnsi="Arial" w:cs="Arial"/>
        </w:rPr>
        <w:tab/>
        <w:t>Mr. and Mrs. Smith – relocation – Pre-approved local lender</w:t>
      </w:r>
    </w:p>
    <w:p w14:paraId="2677A75A" w14:textId="77777777" w:rsidR="00571816" w:rsidRDefault="00571816" w:rsidP="00571816">
      <w:pPr>
        <w:pBdr>
          <w:top w:val="single" w:sz="4" w:space="1" w:color="auto"/>
          <w:left w:val="single" w:sz="4" w:space="4" w:color="auto"/>
          <w:bottom w:val="single" w:sz="4" w:space="1" w:color="auto"/>
          <w:right w:val="single" w:sz="4" w:space="4" w:color="auto"/>
        </w:pBdr>
        <w:spacing w:after="120"/>
        <w:ind w:left="2160" w:hanging="2160"/>
        <w:rPr>
          <w:rFonts w:ascii="Arial" w:hAnsi="Arial" w:cs="Arial"/>
        </w:rPr>
      </w:pPr>
      <w:r>
        <w:rPr>
          <w:rFonts w:ascii="Arial" w:hAnsi="Arial" w:cs="Arial"/>
        </w:rPr>
        <w:t>Purchase Price</w:t>
      </w:r>
      <w:r>
        <w:rPr>
          <w:rFonts w:ascii="Arial" w:hAnsi="Arial" w:cs="Arial"/>
        </w:rPr>
        <w:tab/>
      </w:r>
      <w:r>
        <w:rPr>
          <w:rFonts w:ascii="Arial" w:hAnsi="Arial" w:cs="Arial"/>
        </w:rPr>
        <w:tab/>
        <w:t>$272,000</w:t>
      </w:r>
    </w:p>
    <w:p w14:paraId="575BF22C" w14:textId="77777777" w:rsidR="00571816" w:rsidRDefault="00571816" w:rsidP="00571816">
      <w:pPr>
        <w:pBdr>
          <w:top w:val="single" w:sz="4" w:space="1" w:color="auto"/>
          <w:left w:val="single" w:sz="4" w:space="4" w:color="auto"/>
          <w:bottom w:val="single" w:sz="4" w:space="1" w:color="auto"/>
          <w:right w:val="single" w:sz="4" w:space="4" w:color="auto"/>
        </w:pBdr>
        <w:spacing w:after="120"/>
        <w:ind w:left="2160" w:hanging="2160"/>
        <w:rPr>
          <w:rFonts w:ascii="Arial" w:hAnsi="Arial" w:cs="Arial"/>
        </w:rPr>
      </w:pPr>
      <w:r>
        <w:rPr>
          <w:rFonts w:ascii="Arial" w:hAnsi="Arial" w:cs="Arial"/>
        </w:rPr>
        <w:t>Earnest Money</w:t>
      </w:r>
      <w:r>
        <w:rPr>
          <w:rFonts w:ascii="Arial" w:hAnsi="Arial" w:cs="Arial"/>
        </w:rPr>
        <w:tab/>
      </w:r>
      <w:r>
        <w:rPr>
          <w:rFonts w:ascii="Arial" w:hAnsi="Arial" w:cs="Arial"/>
        </w:rPr>
        <w:tab/>
        <w:t>$2,500 refundable</w:t>
      </w:r>
    </w:p>
    <w:p w14:paraId="7D6670F3" w14:textId="77777777" w:rsidR="00571816" w:rsidRDefault="00571816" w:rsidP="00571816">
      <w:pPr>
        <w:pBdr>
          <w:top w:val="single" w:sz="4" w:space="1" w:color="auto"/>
          <w:left w:val="single" w:sz="4" w:space="4" w:color="auto"/>
          <w:bottom w:val="single" w:sz="4" w:space="1" w:color="auto"/>
          <w:right w:val="single" w:sz="4" w:space="4" w:color="auto"/>
        </w:pBdr>
        <w:spacing w:after="120"/>
        <w:ind w:left="2160" w:hanging="2160"/>
        <w:rPr>
          <w:rFonts w:ascii="Arial" w:hAnsi="Arial" w:cs="Arial"/>
        </w:rPr>
      </w:pPr>
      <w:r>
        <w:rPr>
          <w:rFonts w:ascii="Arial" w:hAnsi="Arial" w:cs="Arial"/>
        </w:rPr>
        <w:t>Closing Date</w:t>
      </w:r>
      <w:r>
        <w:rPr>
          <w:rFonts w:ascii="Arial" w:hAnsi="Arial" w:cs="Arial"/>
        </w:rPr>
        <w:tab/>
      </w:r>
      <w:r>
        <w:rPr>
          <w:rFonts w:ascii="Arial" w:hAnsi="Arial" w:cs="Arial"/>
        </w:rPr>
        <w:tab/>
        <w:t>In 30 days</w:t>
      </w:r>
    </w:p>
    <w:p w14:paraId="5E081ADA" w14:textId="77777777" w:rsidR="00571816" w:rsidRDefault="00571816" w:rsidP="00571816">
      <w:pPr>
        <w:pBdr>
          <w:top w:val="single" w:sz="4" w:space="1" w:color="auto"/>
          <w:left w:val="single" w:sz="4" w:space="4" w:color="auto"/>
          <w:bottom w:val="single" w:sz="4" w:space="1" w:color="auto"/>
          <w:right w:val="single" w:sz="4" w:space="4" w:color="auto"/>
        </w:pBdr>
        <w:spacing w:after="120"/>
        <w:ind w:left="2160" w:hanging="2160"/>
        <w:rPr>
          <w:rFonts w:ascii="Arial" w:hAnsi="Arial" w:cs="Arial"/>
        </w:rPr>
      </w:pPr>
      <w:r>
        <w:rPr>
          <w:rFonts w:ascii="Arial" w:hAnsi="Arial" w:cs="Arial"/>
        </w:rPr>
        <w:t>Possession Date</w:t>
      </w:r>
      <w:r>
        <w:rPr>
          <w:rFonts w:ascii="Arial" w:hAnsi="Arial" w:cs="Arial"/>
        </w:rPr>
        <w:tab/>
      </w:r>
      <w:r>
        <w:rPr>
          <w:rFonts w:ascii="Arial" w:hAnsi="Arial" w:cs="Arial"/>
        </w:rPr>
        <w:tab/>
        <w:t>Day of closing</w:t>
      </w:r>
    </w:p>
    <w:p w14:paraId="77FB11B5" w14:textId="77777777" w:rsidR="00571816" w:rsidRPr="00837AD9" w:rsidRDefault="00571816" w:rsidP="00571816">
      <w:pPr>
        <w:pBdr>
          <w:top w:val="single" w:sz="4" w:space="1" w:color="auto"/>
          <w:left w:val="single" w:sz="4" w:space="4" w:color="auto"/>
          <w:bottom w:val="single" w:sz="4" w:space="1" w:color="auto"/>
          <w:right w:val="single" w:sz="4" w:space="4" w:color="auto"/>
        </w:pBdr>
        <w:spacing w:after="120"/>
        <w:rPr>
          <w:rFonts w:ascii="Arial" w:hAnsi="Arial" w:cs="Arial"/>
          <w:bCs/>
          <w:iCs/>
        </w:rPr>
      </w:pPr>
      <w:r w:rsidRPr="002B254C">
        <w:rPr>
          <w:rFonts w:ascii="Arial" w:hAnsi="Arial" w:cs="Arial"/>
          <w:iCs/>
        </w:rPr>
        <w:t>Type of Loan</w:t>
      </w:r>
      <w:r w:rsidRPr="002B254C">
        <w:rPr>
          <w:rFonts w:ascii="Arial" w:hAnsi="Arial" w:cs="Arial"/>
          <w:iCs/>
        </w:rPr>
        <w:tab/>
      </w:r>
      <w:r w:rsidRPr="002B254C">
        <w:rPr>
          <w:rFonts w:ascii="Arial" w:hAnsi="Arial" w:cs="Arial"/>
          <w:iCs/>
        </w:rPr>
        <w:tab/>
      </w:r>
      <w:r w:rsidRPr="002B254C">
        <w:rPr>
          <w:rFonts w:ascii="Arial" w:hAnsi="Arial" w:cs="Arial"/>
          <w:b/>
          <w:bCs/>
          <w:iCs/>
        </w:rPr>
        <w:tab/>
      </w:r>
      <w:r>
        <w:rPr>
          <w:rFonts w:ascii="Arial" w:hAnsi="Arial" w:cs="Arial"/>
          <w:bCs/>
          <w:iCs/>
        </w:rPr>
        <w:t>Conventional – 25% down - 4.5% interest rate – 30 year fixed</w:t>
      </w:r>
    </w:p>
    <w:p w14:paraId="75E337E6" w14:textId="77777777" w:rsidR="00571816" w:rsidRDefault="00571816" w:rsidP="00571816">
      <w:pPr>
        <w:pBdr>
          <w:top w:val="single" w:sz="4" w:space="1" w:color="auto"/>
          <w:left w:val="single" w:sz="4" w:space="4" w:color="auto"/>
          <w:bottom w:val="single" w:sz="4" w:space="1" w:color="auto"/>
          <w:right w:val="single" w:sz="4" w:space="4" w:color="auto"/>
        </w:pBdr>
        <w:spacing w:after="120"/>
        <w:ind w:left="2160" w:hanging="2160"/>
        <w:rPr>
          <w:rFonts w:ascii="Arial" w:hAnsi="Arial" w:cs="Arial"/>
          <w:iCs/>
        </w:rPr>
      </w:pPr>
      <w:r w:rsidRPr="002B254C">
        <w:rPr>
          <w:rFonts w:ascii="Arial" w:hAnsi="Arial" w:cs="Arial"/>
          <w:iCs/>
        </w:rPr>
        <w:t>Final Loan Approval</w:t>
      </w:r>
      <w:r>
        <w:rPr>
          <w:rFonts w:ascii="Arial" w:hAnsi="Arial" w:cs="Arial"/>
          <w:iCs/>
        </w:rPr>
        <w:tab/>
      </w:r>
      <w:r>
        <w:rPr>
          <w:rFonts w:ascii="Arial" w:hAnsi="Arial" w:cs="Arial"/>
          <w:iCs/>
        </w:rPr>
        <w:tab/>
        <w:t>Five days before closing</w:t>
      </w:r>
    </w:p>
    <w:p w14:paraId="28E4692B" w14:textId="389D0313" w:rsidR="00571816" w:rsidRDefault="00571816" w:rsidP="00571816">
      <w:pPr>
        <w:pBdr>
          <w:top w:val="single" w:sz="4" w:space="1" w:color="auto"/>
          <w:left w:val="single" w:sz="4" w:space="4" w:color="auto"/>
          <w:bottom w:val="single" w:sz="4" w:space="1" w:color="auto"/>
          <w:right w:val="single" w:sz="4" w:space="4" w:color="auto"/>
        </w:pBdr>
        <w:spacing w:after="120"/>
        <w:ind w:left="2880" w:hanging="2880"/>
        <w:rPr>
          <w:rFonts w:ascii="Arial" w:hAnsi="Arial" w:cs="Arial"/>
          <w:iCs/>
        </w:rPr>
      </w:pPr>
      <w:r>
        <w:rPr>
          <w:rFonts w:ascii="Arial" w:hAnsi="Arial" w:cs="Arial"/>
          <w:iCs/>
        </w:rPr>
        <w:t>Inspections</w:t>
      </w:r>
      <w:r>
        <w:rPr>
          <w:rFonts w:ascii="Arial" w:hAnsi="Arial" w:cs="Arial"/>
          <w:iCs/>
        </w:rPr>
        <w:tab/>
        <w:t xml:space="preserve">10-day inspection period – whole house, radon, lead paint </w:t>
      </w:r>
      <w:r w:rsidR="0041263C">
        <w:rPr>
          <w:rFonts w:ascii="Arial" w:hAnsi="Arial" w:cs="Arial"/>
          <w:iCs/>
        </w:rPr>
        <w:t>and</w:t>
      </w:r>
      <w:r>
        <w:rPr>
          <w:rFonts w:ascii="Arial" w:hAnsi="Arial" w:cs="Arial"/>
          <w:iCs/>
        </w:rPr>
        <w:t xml:space="preserve"> termite</w:t>
      </w:r>
    </w:p>
    <w:p w14:paraId="5DA35EC7" w14:textId="77777777" w:rsidR="00571816" w:rsidRDefault="00571816" w:rsidP="00571816">
      <w:pPr>
        <w:pBdr>
          <w:top w:val="single" w:sz="4" w:space="1" w:color="auto"/>
          <w:left w:val="single" w:sz="4" w:space="4" w:color="auto"/>
          <w:bottom w:val="single" w:sz="4" w:space="1" w:color="auto"/>
          <w:right w:val="single" w:sz="4" w:space="4" w:color="auto"/>
        </w:pBdr>
        <w:ind w:left="2880" w:hanging="2880"/>
        <w:rPr>
          <w:rFonts w:ascii="Arial" w:hAnsi="Arial" w:cs="Arial"/>
          <w:iCs/>
        </w:rPr>
      </w:pPr>
      <w:r>
        <w:rPr>
          <w:rFonts w:ascii="Arial" w:hAnsi="Arial" w:cs="Arial"/>
          <w:iCs/>
        </w:rPr>
        <w:t>Other</w:t>
      </w:r>
      <w:r>
        <w:rPr>
          <w:rFonts w:ascii="Arial" w:hAnsi="Arial" w:cs="Arial"/>
          <w:iCs/>
        </w:rPr>
        <w:tab/>
        <w:t>Seller to pay $7,500 towards closing costs, pre-paids and points to offset the need to replace the roof.</w:t>
      </w:r>
    </w:p>
    <w:p w14:paraId="5F77CF0F" w14:textId="77777777" w:rsidR="00571816" w:rsidRDefault="00571816" w:rsidP="00571816">
      <w:pPr>
        <w:pBdr>
          <w:top w:val="single" w:sz="4" w:space="1" w:color="auto"/>
          <w:left w:val="single" w:sz="4" w:space="4" w:color="auto"/>
          <w:bottom w:val="single" w:sz="4" w:space="1" w:color="auto"/>
          <w:right w:val="single" w:sz="4" w:space="4" w:color="auto"/>
        </w:pBdr>
        <w:ind w:left="2880" w:hanging="2880"/>
        <w:rPr>
          <w:rFonts w:ascii="Arial" w:hAnsi="Arial" w:cs="Arial"/>
          <w:iCs/>
        </w:rPr>
      </w:pPr>
    </w:p>
    <w:p w14:paraId="124F5954" w14:textId="77777777" w:rsidR="00571816" w:rsidRDefault="00571816" w:rsidP="00571816">
      <w:pPr>
        <w:pBdr>
          <w:top w:val="single" w:sz="4" w:space="1" w:color="auto"/>
          <w:left w:val="single" w:sz="4" w:space="4" w:color="auto"/>
          <w:bottom w:val="single" w:sz="4" w:space="1" w:color="auto"/>
          <w:right w:val="single" w:sz="4" w:space="4" w:color="auto"/>
        </w:pBdr>
        <w:ind w:left="2880" w:hanging="2880"/>
        <w:rPr>
          <w:rFonts w:ascii="Arial" w:hAnsi="Arial" w:cs="Arial"/>
          <w:iCs/>
        </w:rPr>
      </w:pPr>
    </w:p>
    <w:p w14:paraId="0922AE0E" w14:textId="77777777" w:rsidR="00571816" w:rsidRDefault="00571816" w:rsidP="00571816">
      <w:pPr>
        <w:pBdr>
          <w:top w:val="single" w:sz="4" w:space="1" w:color="auto"/>
          <w:left w:val="single" w:sz="4" w:space="4" w:color="auto"/>
          <w:bottom w:val="single" w:sz="4" w:space="1" w:color="auto"/>
          <w:right w:val="single" w:sz="4" w:space="4" w:color="auto"/>
        </w:pBdr>
        <w:ind w:left="2880" w:hanging="2880"/>
        <w:rPr>
          <w:rFonts w:ascii="Arial" w:hAnsi="Arial" w:cs="Arial"/>
          <w:iCs/>
        </w:rPr>
      </w:pPr>
    </w:p>
    <w:p w14:paraId="127C0DF4" w14:textId="77777777" w:rsidR="00571816" w:rsidRDefault="00571816" w:rsidP="00571816">
      <w:pPr>
        <w:ind w:left="2880" w:hanging="2880"/>
        <w:rPr>
          <w:rFonts w:ascii="Arial" w:hAnsi="Arial" w:cs="Arial"/>
          <w:iCs/>
        </w:rPr>
      </w:pPr>
    </w:p>
    <w:p w14:paraId="3C300C54" w14:textId="7512E098" w:rsidR="00571816" w:rsidRPr="00837AD9" w:rsidRDefault="00571816" w:rsidP="00571816">
      <w:pPr>
        <w:pBdr>
          <w:top w:val="single" w:sz="4" w:space="1" w:color="auto"/>
          <w:left w:val="single" w:sz="4" w:space="4" w:color="auto"/>
          <w:bottom w:val="single" w:sz="4" w:space="1" w:color="auto"/>
          <w:right w:val="single" w:sz="4" w:space="4" w:color="auto"/>
        </w:pBdr>
        <w:spacing w:after="120"/>
        <w:ind w:left="2160" w:hanging="2160"/>
        <w:rPr>
          <w:rFonts w:ascii="Arial" w:hAnsi="Arial" w:cs="Arial"/>
          <w:b/>
          <w:sz w:val="28"/>
          <w:u w:val="single"/>
        </w:rPr>
      </w:pPr>
      <w:r w:rsidRPr="00837AD9">
        <w:rPr>
          <w:rFonts w:ascii="Arial" w:hAnsi="Arial" w:cs="Arial"/>
          <w:b/>
          <w:sz w:val="28"/>
          <w:u w:val="single"/>
        </w:rPr>
        <w:t xml:space="preserve">Offer </w:t>
      </w:r>
      <w:r>
        <w:rPr>
          <w:rFonts w:ascii="Arial" w:hAnsi="Arial" w:cs="Arial"/>
          <w:b/>
          <w:sz w:val="28"/>
          <w:u w:val="single"/>
        </w:rPr>
        <w:t>2</w:t>
      </w:r>
      <w:r w:rsidRPr="00837AD9">
        <w:rPr>
          <w:rFonts w:ascii="Arial" w:hAnsi="Arial" w:cs="Arial"/>
          <w:b/>
          <w:sz w:val="28"/>
          <w:u w:val="single"/>
        </w:rPr>
        <w:t xml:space="preserve"> – </w:t>
      </w:r>
      <w:r>
        <w:rPr>
          <w:rFonts w:ascii="Arial" w:hAnsi="Arial" w:cs="Arial"/>
          <w:b/>
          <w:sz w:val="28"/>
          <w:u w:val="single"/>
        </w:rPr>
        <w:t xml:space="preserve">In-House </w:t>
      </w:r>
      <w:r w:rsidR="005B37A1">
        <w:rPr>
          <w:rFonts w:ascii="Arial" w:hAnsi="Arial" w:cs="Arial"/>
          <w:b/>
          <w:sz w:val="28"/>
          <w:u w:val="single"/>
        </w:rPr>
        <w:t>Agent (Dual Agency)</w:t>
      </w:r>
    </w:p>
    <w:p w14:paraId="1A55BF52" w14:textId="77777777" w:rsidR="00571816" w:rsidRDefault="00571816" w:rsidP="00571816">
      <w:pPr>
        <w:pBdr>
          <w:top w:val="single" w:sz="4" w:space="1" w:color="auto"/>
          <w:left w:val="single" w:sz="4" w:space="4" w:color="auto"/>
          <w:bottom w:val="single" w:sz="4" w:space="1" w:color="auto"/>
          <w:right w:val="single" w:sz="4" w:space="4" w:color="auto"/>
        </w:pBdr>
        <w:spacing w:after="120"/>
        <w:ind w:left="2880" w:hanging="2880"/>
        <w:rPr>
          <w:rFonts w:ascii="Arial" w:hAnsi="Arial" w:cs="Arial"/>
        </w:rPr>
      </w:pPr>
      <w:r>
        <w:rPr>
          <w:rFonts w:ascii="Arial" w:hAnsi="Arial" w:cs="Arial"/>
        </w:rPr>
        <w:t>Buyers</w:t>
      </w:r>
      <w:r>
        <w:rPr>
          <w:rFonts w:ascii="Arial" w:hAnsi="Arial" w:cs="Arial"/>
        </w:rPr>
        <w:tab/>
        <w:t>Mr. Elwin – military officer recent civilian</w:t>
      </w:r>
    </w:p>
    <w:p w14:paraId="6699673B" w14:textId="77777777" w:rsidR="00571816" w:rsidRDefault="00571816" w:rsidP="00571816">
      <w:pPr>
        <w:pBdr>
          <w:top w:val="single" w:sz="4" w:space="1" w:color="auto"/>
          <w:left w:val="single" w:sz="4" w:space="4" w:color="auto"/>
          <w:bottom w:val="single" w:sz="4" w:space="1" w:color="auto"/>
          <w:right w:val="single" w:sz="4" w:space="4" w:color="auto"/>
        </w:pBdr>
        <w:spacing w:after="120"/>
        <w:ind w:left="2880" w:hanging="2880"/>
        <w:rPr>
          <w:rFonts w:ascii="Arial" w:hAnsi="Arial" w:cs="Arial"/>
        </w:rPr>
      </w:pPr>
      <w:r>
        <w:rPr>
          <w:rFonts w:ascii="Arial" w:hAnsi="Arial" w:cs="Arial"/>
        </w:rPr>
        <w:t>Purchase Price</w:t>
      </w:r>
      <w:r>
        <w:rPr>
          <w:rFonts w:ascii="Arial" w:hAnsi="Arial" w:cs="Arial"/>
        </w:rPr>
        <w:tab/>
        <w:t>$275,000 or $250 higher than the highest offer not to exceed $280,000.</w:t>
      </w:r>
    </w:p>
    <w:p w14:paraId="261A3659" w14:textId="77777777" w:rsidR="00571816" w:rsidRDefault="00571816" w:rsidP="00571816">
      <w:pPr>
        <w:pBdr>
          <w:top w:val="single" w:sz="4" w:space="1" w:color="auto"/>
          <w:left w:val="single" w:sz="4" w:space="4" w:color="auto"/>
          <w:bottom w:val="single" w:sz="4" w:space="1" w:color="auto"/>
          <w:right w:val="single" w:sz="4" w:space="4" w:color="auto"/>
        </w:pBdr>
        <w:spacing w:after="120"/>
        <w:ind w:left="2160" w:hanging="2160"/>
        <w:rPr>
          <w:rFonts w:ascii="Arial" w:hAnsi="Arial" w:cs="Arial"/>
        </w:rPr>
      </w:pPr>
      <w:r>
        <w:rPr>
          <w:rFonts w:ascii="Arial" w:hAnsi="Arial" w:cs="Arial"/>
        </w:rPr>
        <w:t>Earnest Money</w:t>
      </w:r>
      <w:r>
        <w:rPr>
          <w:rFonts w:ascii="Arial" w:hAnsi="Arial" w:cs="Arial"/>
        </w:rPr>
        <w:tab/>
      </w:r>
      <w:r>
        <w:rPr>
          <w:rFonts w:ascii="Arial" w:hAnsi="Arial" w:cs="Arial"/>
        </w:rPr>
        <w:tab/>
        <w:t>$1,000 refundable</w:t>
      </w:r>
    </w:p>
    <w:p w14:paraId="56A3CE18" w14:textId="77777777" w:rsidR="00571816" w:rsidRDefault="00571816" w:rsidP="00571816">
      <w:pPr>
        <w:pBdr>
          <w:top w:val="single" w:sz="4" w:space="1" w:color="auto"/>
          <w:left w:val="single" w:sz="4" w:space="4" w:color="auto"/>
          <w:bottom w:val="single" w:sz="4" w:space="1" w:color="auto"/>
          <w:right w:val="single" w:sz="4" w:space="4" w:color="auto"/>
        </w:pBdr>
        <w:spacing w:after="120"/>
        <w:ind w:left="2160" w:hanging="2160"/>
        <w:rPr>
          <w:rFonts w:ascii="Arial" w:hAnsi="Arial" w:cs="Arial"/>
        </w:rPr>
      </w:pPr>
      <w:r>
        <w:rPr>
          <w:rFonts w:ascii="Arial" w:hAnsi="Arial" w:cs="Arial"/>
        </w:rPr>
        <w:t>Closing Date</w:t>
      </w:r>
      <w:r>
        <w:rPr>
          <w:rFonts w:ascii="Arial" w:hAnsi="Arial" w:cs="Arial"/>
        </w:rPr>
        <w:tab/>
      </w:r>
      <w:r>
        <w:rPr>
          <w:rFonts w:ascii="Arial" w:hAnsi="Arial" w:cs="Arial"/>
        </w:rPr>
        <w:tab/>
        <w:t>In 45 days</w:t>
      </w:r>
    </w:p>
    <w:p w14:paraId="65265FC9" w14:textId="77777777" w:rsidR="00571816" w:rsidRDefault="00571816" w:rsidP="00571816">
      <w:pPr>
        <w:pBdr>
          <w:top w:val="single" w:sz="4" w:space="1" w:color="auto"/>
          <w:left w:val="single" w:sz="4" w:space="4" w:color="auto"/>
          <w:bottom w:val="single" w:sz="4" w:space="1" w:color="auto"/>
          <w:right w:val="single" w:sz="4" w:space="4" w:color="auto"/>
        </w:pBdr>
        <w:spacing w:after="120"/>
        <w:ind w:left="2160" w:hanging="2160"/>
        <w:rPr>
          <w:rFonts w:ascii="Arial" w:hAnsi="Arial" w:cs="Arial"/>
        </w:rPr>
      </w:pPr>
      <w:r>
        <w:rPr>
          <w:rFonts w:ascii="Arial" w:hAnsi="Arial" w:cs="Arial"/>
        </w:rPr>
        <w:t>Possession Date</w:t>
      </w:r>
      <w:r>
        <w:rPr>
          <w:rFonts w:ascii="Arial" w:hAnsi="Arial" w:cs="Arial"/>
        </w:rPr>
        <w:tab/>
      </w:r>
      <w:r>
        <w:rPr>
          <w:rFonts w:ascii="Arial" w:hAnsi="Arial" w:cs="Arial"/>
        </w:rPr>
        <w:tab/>
        <w:t>2 Days after closing (to allow Seller to move out)</w:t>
      </w:r>
    </w:p>
    <w:p w14:paraId="0C357F89" w14:textId="77777777" w:rsidR="00571816" w:rsidRPr="00837AD9" w:rsidRDefault="00571816" w:rsidP="00571816">
      <w:pPr>
        <w:pBdr>
          <w:top w:val="single" w:sz="4" w:space="1" w:color="auto"/>
          <w:left w:val="single" w:sz="4" w:space="4" w:color="auto"/>
          <w:bottom w:val="single" w:sz="4" w:space="1" w:color="auto"/>
          <w:right w:val="single" w:sz="4" w:space="4" w:color="auto"/>
        </w:pBdr>
        <w:spacing w:after="120"/>
        <w:rPr>
          <w:rFonts w:ascii="Arial" w:hAnsi="Arial" w:cs="Arial"/>
          <w:bCs/>
          <w:iCs/>
        </w:rPr>
      </w:pPr>
      <w:r w:rsidRPr="002B254C">
        <w:rPr>
          <w:rFonts w:ascii="Arial" w:hAnsi="Arial" w:cs="Arial"/>
          <w:iCs/>
        </w:rPr>
        <w:t>Type of Loan</w:t>
      </w:r>
      <w:r w:rsidRPr="002B254C">
        <w:rPr>
          <w:rFonts w:ascii="Arial" w:hAnsi="Arial" w:cs="Arial"/>
          <w:iCs/>
        </w:rPr>
        <w:tab/>
      </w:r>
      <w:r w:rsidRPr="002B254C">
        <w:rPr>
          <w:rFonts w:ascii="Arial" w:hAnsi="Arial" w:cs="Arial"/>
          <w:iCs/>
        </w:rPr>
        <w:tab/>
      </w:r>
      <w:r w:rsidRPr="002B254C">
        <w:rPr>
          <w:rFonts w:ascii="Arial" w:hAnsi="Arial" w:cs="Arial"/>
          <w:b/>
          <w:bCs/>
          <w:iCs/>
        </w:rPr>
        <w:tab/>
      </w:r>
      <w:r>
        <w:rPr>
          <w:rFonts w:ascii="Arial" w:hAnsi="Arial" w:cs="Arial"/>
          <w:bCs/>
          <w:iCs/>
        </w:rPr>
        <w:t>VA – 5% down - 4.5% interest rate – 30 year fixed</w:t>
      </w:r>
      <w:r w:rsidRPr="002B254C">
        <w:rPr>
          <w:rFonts w:ascii="Arial" w:hAnsi="Arial" w:cs="Arial"/>
          <w:b/>
          <w:bCs/>
          <w:iCs/>
        </w:rPr>
        <w:tab/>
      </w:r>
    </w:p>
    <w:p w14:paraId="7B6A5241" w14:textId="77777777" w:rsidR="00571816" w:rsidRDefault="00571816" w:rsidP="00571816">
      <w:pPr>
        <w:pBdr>
          <w:top w:val="single" w:sz="4" w:space="1" w:color="auto"/>
          <w:left w:val="single" w:sz="4" w:space="4" w:color="auto"/>
          <w:bottom w:val="single" w:sz="4" w:space="1" w:color="auto"/>
          <w:right w:val="single" w:sz="4" w:space="4" w:color="auto"/>
        </w:pBdr>
        <w:spacing w:after="120"/>
        <w:ind w:left="2160" w:hanging="2160"/>
        <w:rPr>
          <w:rFonts w:ascii="Arial" w:hAnsi="Arial" w:cs="Arial"/>
          <w:iCs/>
        </w:rPr>
      </w:pPr>
      <w:r w:rsidRPr="002B254C">
        <w:rPr>
          <w:rFonts w:ascii="Arial" w:hAnsi="Arial" w:cs="Arial"/>
          <w:iCs/>
        </w:rPr>
        <w:t>Final Loan Approval</w:t>
      </w:r>
      <w:r>
        <w:rPr>
          <w:rFonts w:ascii="Arial" w:hAnsi="Arial" w:cs="Arial"/>
          <w:iCs/>
        </w:rPr>
        <w:tab/>
      </w:r>
      <w:r>
        <w:rPr>
          <w:rFonts w:ascii="Arial" w:hAnsi="Arial" w:cs="Arial"/>
          <w:iCs/>
        </w:rPr>
        <w:tab/>
        <w:t>Three days before closing</w:t>
      </w:r>
    </w:p>
    <w:p w14:paraId="38E27D40" w14:textId="77777777" w:rsidR="00571816" w:rsidRDefault="00571816" w:rsidP="00571816">
      <w:pPr>
        <w:pBdr>
          <w:top w:val="single" w:sz="4" w:space="1" w:color="auto"/>
          <w:left w:val="single" w:sz="4" w:space="4" w:color="auto"/>
          <w:bottom w:val="single" w:sz="4" w:space="1" w:color="auto"/>
          <w:right w:val="single" w:sz="4" w:space="4" w:color="auto"/>
        </w:pBdr>
        <w:spacing w:after="120"/>
        <w:ind w:left="2880" w:hanging="2880"/>
        <w:rPr>
          <w:rFonts w:ascii="Arial" w:hAnsi="Arial" w:cs="Arial"/>
          <w:iCs/>
        </w:rPr>
      </w:pPr>
      <w:r>
        <w:rPr>
          <w:rFonts w:ascii="Arial" w:hAnsi="Arial" w:cs="Arial"/>
          <w:iCs/>
        </w:rPr>
        <w:t>Inspections</w:t>
      </w:r>
      <w:r>
        <w:rPr>
          <w:rFonts w:ascii="Arial" w:hAnsi="Arial" w:cs="Arial"/>
          <w:iCs/>
        </w:rPr>
        <w:tab/>
        <w:t>10-day inspection period waived – will rely on VA appraisal</w:t>
      </w:r>
    </w:p>
    <w:p w14:paraId="63EBE0FB" w14:textId="77777777" w:rsidR="00571816" w:rsidRDefault="00571816" w:rsidP="00571816">
      <w:pPr>
        <w:pBdr>
          <w:top w:val="single" w:sz="4" w:space="1" w:color="auto"/>
          <w:left w:val="single" w:sz="4" w:space="4" w:color="auto"/>
          <w:bottom w:val="single" w:sz="4" w:space="1" w:color="auto"/>
          <w:right w:val="single" w:sz="4" w:space="4" w:color="auto"/>
        </w:pBdr>
        <w:spacing w:after="360"/>
        <w:ind w:left="2880" w:hanging="2880"/>
        <w:rPr>
          <w:rFonts w:ascii="Arial" w:hAnsi="Arial" w:cs="Arial"/>
          <w:iCs/>
        </w:rPr>
      </w:pPr>
      <w:r>
        <w:rPr>
          <w:rFonts w:ascii="Arial" w:hAnsi="Arial" w:cs="Arial"/>
          <w:iCs/>
        </w:rPr>
        <w:t>Other</w:t>
      </w:r>
      <w:r>
        <w:rPr>
          <w:rFonts w:ascii="Arial" w:hAnsi="Arial" w:cs="Arial"/>
          <w:iCs/>
        </w:rPr>
        <w:tab/>
        <w:t>Seller to agree to pay up to $5,000 for VA appraisal requirements because of some condition issues.</w:t>
      </w:r>
    </w:p>
    <w:p w14:paraId="6B22EA21" w14:textId="77777777" w:rsidR="00571816" w:rsidRDefault="00571816" w:rsidP="00571816">
      <w:pPr>
        <w:pBdr>
          <w:top w:val="single" w:sz="4" w:space="1" w:color="auto"/>
          <w:left w:val="single" w:sz="4" w:space="4" w:color="auto"/>
          <w:bottom w:val="single" w:sz="4" w:space="1" w:color="auto"/>
          <w:right w:val="single" w:sz="4" w:space="4" w:color="auto"/>
        </w:pBdr>
        <w:spacing w:after="360"/>
        <w:ind w:left="2880" w:hanging="2880"/>
        <w:rPr>
          <w:rFonts w:ascii="Arial" w:hAnsi="Arial" w:cs="Arial"/>
          <w:iCs/>
        </w:rPr>
      </w:pPr>
    </w:p>
    <w:p w14:paraId="357CD1E0" w14:textId="77777777" w:rsidR="00571816" w:rsidRDefault="00571816" w:rsidP="00571816">
      <w:pPr>
        <w:pBdr>
          <w:top w:val="single" w:sz="4" w:space="1" w:color="auto"/>
          <w:left w:val="single" w:sz="4" w:space="4" w:color="auto"/>
          <w:bottom w:val="single" w:sz="4" w:space="1" w:color="auto"/>
          <w:right w:val="single" w:sz="4" w:space="4" w:color="auto"/>
        </w:pBdr>
        <w:spacing w:after="360"/>
        <w:ind w:left="2880" w:hanging="2880"/>
        <w:rPr>
          <w:rFonts w:ascii="Arial" w:hAnsi="Arial" w:cs="Arial"/>
          <w:iCs/>
        </w:rPr>
      </w:pPr>
    </w:p>
    <w:p w14:paraId="108C48C8" w14:textId="77777777" w:rsidR="00571816" w:rsidRDefault="00571816" w:rsidP="00571816">
      <w:pPr>
        <w:rPr>
          <w:rFonts w:ascii="Arial" w:hAnsi="Arial" w:cs="Arial"/>
          <w:b/>
          <w:sz w:val="28"/>
          <w:u w:val="single"/>
        </w:rPr>
      </w:pPr>
    </w:p>
    <w:p w14:paraId="70D0E24A" w14:textId="77777777" w:rsidR="00571816" w:rsidRDefault="00571816" w:rsidP="00571816">
      <w:pPr>
        <w:rPr>
          <w:rFonts w:ascii="Arial" w:hAnsi="Arial" w:cs="Arial"/>
          <w:b/>
          <w:sz w:val="28"/>
          <w:u w:val="single"/>
        </w:rPr>
      </w:pPr>
      <w:r>
        <w:rPr>
          <w:rFonts w:ascii="Arial" w:hAnsi="Arial" w:cs="Arial"/>
          <w:b/>
          <w:sz w:val="28"/>
          <w:u w:val="single"/>
        </w:rPr>
        <w:br w:type="page"/>
      </w:r>
    </w:p>
    <w:p w14:paraId="18863595" w14:textId="586E3E08" w:rsidR="00571816" w:rsidRPr="00837AD9" w:rsidRDefault="00571816" w:rsidP="00571816">
      <w:pPr>
        <w:pBdr>
          <w:top w:val="single" w:sz="4" w:space="1" w:color="auto"/>
          <w:left w:val="single" w:sz="4" w:space="4" w:color="auto"/>
          <w:bottom w:val="single" w:sz="4" w:space="1" w:color="auto"/>
          <w:right w:val="single" w:sz="4" w:space="4" w:color="auto"/>
        </w:pBdr>
        <w:spacing w:after="120"/>
        <w:ind w:left="2160" w:hanging="2160"/>
        <w:rPr>
          <w:rFonts w:ascii="Arial" w:hAnsi="Arial" w:cs="Arial"/>
          <w:b/>
          <w:sz w:val="28"/>
          <w:u w:val="single"/>
        </w:rPr>
      </w:pPr>
      <w:r w:rsidRPr="00837AD9">
        <w:rPr>
          <w:rFonts w:ascii="Arial" w:hAnsi="Arial" w:cs="Arial"/>
          <w:b/>
          <w:sz w:val="28"/>
          <w:u w:val="single"/>
        </w:rPr>
        <w:lastRenderedPageBreak/>
        <w:t xml:space="preserve">Offer </w:t>
      </w:r>
      <w:r>
        <w:rPr>
          <w:rFonts w:ascii="Arial" w:hAnsi="Arial" w:cs="Arial"/>
          <w:b/>
          <w:sz w:val="28"/>
          <w:u w:val="single"/>
        </w:rPr>
        <w:t>3</w:t>
      </w:r>
      <w:r w:rsidRPr="00837AD9">
        <w:rPr>
          <w:rFonts w:ascii="Arial" w:hAnsi="Arial" w:cs="Arial"/>
          <w:b/>
          <w:sz w:val="28"/>
          <w:u w:val="single"/>
        </w:rPr>
        <w:t xml:space="preserve"> – </w:t>
      </w:r>
      <w:r>
        <w:rPr>
          <w:rFonts w:ascii="Arial" w:hAnsi="Arial" w:cs="Arial"/>
          <w:b/>
          <w:sz w:val="28"/>
          <w:u w:val="single"/>
        </w:rPr>
        <w:t xml:space="preserve">Listing </w:t>
      </w:r>
      <w:r w:rsidR="005B37A1">
        <w:rPr>
          <w:rFonts w:ascii="Arial" w:hAnsi="Arial" w:cs="Arial"/>
          <w:b/>
          <w:sz w:val="28"/>
          <w:u w:val="single"/>
        </w:rPr>
        <w:t>Agent (</w:t>
      </w:r>
      <w:r w:rsidR="00B6123A">
        <w:rPr>
          <w:rFonts w:ascii="Arial" w:hAnsi="Arial" w:cs="Arial"/>
          <w:b/>
          <w:sz w:val="28"/>
          <w:u w:val="single"/>
        </w:rPr>
        <w:t>Dual Agen</w:t>
      </w:r>
      <w:r w:rsidR="005B37A1">
        <w:rPr>
          <w:rFonts w:ascii="Arial" w:hAnsi="Arial" w:cs="Arial"/>
          <w:b/>
          <w:sz w:val="28"/>
          <w:u w:val="single"/>
        </w:rPr>
        <w:t>t)</w:t>
      </w:r>
    </w:p>
    <w:p w14:paraId="6FC262FA" w14:textId="6158D8EA" w:rsidR="00571816" w:rsidRDefault="00571816" w:rsidP="00571816">
      <w:pPr>
        <w:pBdr>
          <w:top w:val="single" w:sz="4" w:space="1" w:color="auto"/>
          <w:left w:val="single" w:sz="4" w:space="4" w:color="auto"/>
          <w:bottom w:val="single" w:sz="4" w:space="1" w:color="auto"/>
          <w:right w:val="single" w:sz="4" w:space="4" w:color="auto"/>
        </w:pBdr>
        <w:spacing w:after="120"/>
        <w:ind w:left="2160" w:hanging="2160"/>
        <w:rPr>
          <w:rFonts w:ascii="Arial" w:hAnsi="Arial" w:cs="Arial"/>
        </w:rPr>
      </w:pPr>
      <w:r>
        <w:rPr>
          <w:rFonts w:ascii="Arial" w:hAnsi="Arial" w:cs="Arial"/>
        </w:rPr>
        <w:t>Buyers</w:t>
      </w:r>
      <w:r>
        <w:rPr>
          <w:rFonts w:ascii="Arial" w:hAnsi="Arial" w:cs="Arial"/>
        </w:rPr>
        <w:tab/>
      </w:r>
      <w:r>
        <w:rPr>
          <w:rFonts w:ascii="Arial" w:hAnsi="Arial" w:cs="Arial"/>
        </w:rPr>
        <w:tab/>
        <w:t xml:space="preserve">Ms. Cooper, </w:t>
      </w:r>
      <w:r w:rsidR="00167051">
        <w:rPr>
          <w:rFonts w:ascii="Arial" w:hAnsi="Arial" w:cs="Arial"/>
        </w:rPr>
        <w:t>single person who owns a horse</w:t>
      </w:r>
    </w:p>
    <w:p w14:paraId="0F5C0676" w14:textId="77777777" w:rsidR="00571816" w:rsidRDefault="00571816" w:rsidP="00571816">
      <w:pPr>
        <w:pBdr>
          <w:top w:val="single" w:sz="4" w:space="1" w:color="auto"/>
          <w:left w:val="single" w:sz="4" w:space="4" w:color="auto"/>
          <w:bottom w:val="single" w:sz="4" w:space="1" w:color="auto"/>
          <w:right w:val="single" w:sz="4" w:space="4" w:color="auto"/>
        </w:pBdr>
        <w:spacing w:after="120"/>
        <w:ind w:left="2160" w:hanging="2160"/>
        <w:rPr>
          <w:rFonts w:ascii="Arial" w:hAnsi="Arial" w:cs="Arial"/>
        </w:rPr>
      </w:pPr>
      <w:r>
        <w:rPr>
          <w:rFonts w:ascii="Arial" w:hAnsi="Arial" w:cs="Arial"/>
        </w:rPr>
        <w:t>Purchase Price</w:t>
      </w:r>
      <w:r>
        <w:rPr>
          <w:rFonts w:ascii="Arial" w:hAnsi="Arial" w:cs="Arial"/>
        </w:rPr>
        <w:tab/>
      </w:r>
      <w:r>
        <w:rPr>
          <w:rFonts w:ascii="Arial" w:hAnsi="Arial" w:cs="Arial"/>
        </w:rPr>
        <w:tab/>
        <w:t>$275,000</w:t>
      </w:r>
    </w:p>
    <w:p w14:paraId="5870973C" w14:textId="77777777" w:rsidR="00571816" w:rsidRDefault="00571816" w:rsidP="00571816">
      <w:pPr>
        <w:pBdr>
          <w:top w:val="single" w:sz="4" w:space="1" w:color="auto"/>
          <w:left w:val="single" w:sz="4" w:space="4" w:color="auto"/>
          <w:bottom w:val="single" w:sz="4" w:space="1" w:color="auto"/>
          <w:right w:val="single" w:sz="4" w:space="4" w:color="auto"/>
        </w:pBdr>
        <w:spacing w:after="120"/>
        <w:ind w:left="2160" w:hanging="2160"/>
        <w:rPr>
          <w:rFonts w:ascii="Arial" w:hAnsi="Arial" w:cs="Arial"/>
        </w:rPr>
      </w:pPr>
      <w:r>
        <w:rPr>
          <w:rFonts w:ascii="Arial" w:hAnsi="Arial" w:cs="Arial"/>
        </w:rPr>
        <w:t>Earnest Money</w:t>
      </w:r>
      <w:r>
        <w:rPr>
          <w:rFonts w:ascii="Arial" w:hAnsi="Arial" w:cs="Arial"/>
        </w:rPr>
        <w:tab/>
      </w:r>
      <w:r>
        <w:rPr>
          <w:rFonts w:ascii="Arial" w:hAnsi="Arial" w:cs="Arial"/>
        </w:rPr>
        <w:tab/>
        <w:t>$3,000 non-refundable</w:t>
      </w:r>
    </w:p>
    <w:p w14:paraId="7266C5BD" w14:textId="77777777" w:rsidR="00571816" w:rsidRDefault="00571816" w:rsidP="00571816">
      <w:pPr>
        <w:pBdr>
          <w:top w:val="single" w:sz="4" w:space="1" w:color="auto"/>
          <w:left w:val="single" w:sz="4" w:space="4" w:color="auto"/>
          <w:bottom w:val="single" w:sz="4" w:space="1" w:color="auto"/>
          <w:right w:val="single" w:sz="4" w:space="4" w:color="auto"/>
        </w:pBdr>
        <w:spacing w:after="120"/>
        <w:ind w:left="2160" w:hanging="2160"/>
        <w:rPr>
          <w:rFonts w:ascii="Arial" w:hAnsi="Arial" w:cs="Arial"/>
        </w:rPr>
      </w:pPr>
      <w:r>
        <w:rPr>
          <w:rFonts w:ascii="Arial" w:hAnsi="Arial" w:cs="Arial"/>
        </w:rPr>
        <w:t>Closing Date</w:t>
      </w:r>
      <w:r>
        <w:rPr>
          <w:rFonts w:ascii="Arial" w:hAnsi="Arial" w:cs="Arial"/>
        </w:rPr>
        <w:tab/>
      </w:r>
      <w:r>
        <w:rPr>
          <w:rFonts w:ascii="Arial" w:hAnsi="Arial" w:cs="Arial"/>
        </w:rPr>
        <w:tab/>
        <w:t>In 20 days</w:t>
      </w:r>
    </w:p>
    <w:p w14:paraId="6BBCE7E8" w14:textId="77777777" w:rsidR="00571816" w:rsidRDefault="00571816" w:rsidP="00571816">
      <w:pPr>
        <w:pBdr>
          <w:top w:val="single" w:sz="4" w:space="1" w:color="auto"/>
          <w:left w:val="single" w:sz="4" w:space="4" w:color="auto"/>
          <w:bottom w:val="single" w:sz="4" w:space="1" w:color="auto"/>
          <w:right w:val="single" w:sz="4" w:space="4" w:color="auto"/>
        </w:pBdr>
        <w:spacing w:after="120"/>
        <w:ind w:left="2160" w:hanging="2160"/>
        <w:rPr>
          <w:rFonts w:ascii="Arial" w:hAnsi="Arial" w:cs="Arial"/>
        </w:rPr>
      </w:pPr>
      <w:r>
        <w:rPr>
          <w:rFonts w:ascii="Arial" w:hAnsi="Arial" w:cs="Arial"/>
        </w:rPr>
        <w:t>Possession Date</w:t>
      </w:r>
      <w:r>
        <w:rPr>
          <w:rFonts w:ascii="Arial" w:hAnsi="Arial" w:cs="Arial"/>
        </w:rPr>
        <w:tab/>
      </w:r>
      <w:r>
        <w:rPr>
          <w:rFonts w:ascii="Arial" w:hAnsi="Arial" w:cs="Arial"/>
        </w:rPr>
        <w:tab/>
        <w:t>Day of closing</w:t>
      </w:r>
    </w:p>
    <w:p w14:paraId="4919A00C" w14:textId="77777777" w:rsidR="00571816" w:rsidRPr="00837AD9" w:rsidRDefault="00571816" w:rsidP="00571816">
      <w:pPr>
        <w:pBdr>
          <w:top w:val="single" w:sz="4" w:space="1" w:color="auto"/>
          <w:left w:val="single" w:sz="4" w:space="4" w:color="auto"/>
          <w:bottom w:val="single" w:sz="4" w:space="1" w:color="auto"/>
          <w:right w:val="single" w:sz="4" w:space="4" w:color="auto"/>
        </w:pBdr>
        <w:spacing w:after="120"/>
        <w:rPr>
          <w:rFonts w:ascii="Arial" w:hAnsi="Arial" w:cs="Arial"/>
          <w:bCs/>
          <w:iCs/>
        </w:rPr>
      </w:pPr>
      <w:r w:rsidRPr="002B254C">
        <w:rPr>
          <w:rFonts w:ascii="Arial" w:hAnsi="Arial" w:cs="Arial"/>
          <w:iCs/>
        </w:rPr>
        <w:t>Type of Loan</w:t>
      </w:r>
      <w:r w:rsidRPr="002B254C">
        <w:rPr>
          <w:rFonts w:ascii="Arial" w:hAnsi="Arial" w:cs="Arial"/>
          <w:iCs/>
        </w:rPr>
        <w:tab/>
      </w:r>
      <w:r w:rsidRPr="002B254C">
        <w:rPr>
          <w:rFonts w:ascii="Arial" w:hAnsi="Arial" w:cs="Arial"/>
          <w:iCs/>
        </w:rPr>
        <w:tab/>
      </w:r>
      <w:r w:rsidRPr="002B254C">
        <w:rPr>
          <w:rFonts w:ascii="Arial" w:hAnsi="Arial" w:cs="Arial"/>
          <w:b/>
          <w:bCs/>
          <w:iCs/>
        </w:rPr>
        <w:tab/>
      </w:r>
      <w:r>
        <w:rPr>
          <w:rFonts w:ascii="Arial" w:hAnsi="Arial" w:cs="Arial"/>
          <w:bCs/>
          <w:iCs/>
        </w:rPr>
        <w:t xml:space="preserve">Cash </w:t>
      </w:r>
    </w:p>
    <w:p w14:paraId="771DD46F" w14:textId="77777777" w:rsidR="00571816" w:rsidRDefault="00571816" w:rsidP="00571816">
      <w:pPr>
        <w:pBdr>
          <w:top w:val="single" w:sz="4" w:space="1" w:color="auto"/>
          <w:left w:val="single" w:sz="4" w:space="4" w:color="auto"/>
          <w:bottom w:val="single" w:sz="4" w:space="1" w:color="auto"/>
          <w:right w:val="single" w:sz="4" w:space="4" w:color="auto"/>
        </w:pBdr>
        <w:spacing w:after="120"/>
        <w:ind w:left="2160" w:hanging="2160"/>
        <w:rPr>
          <w:rFonts w:ascii="Arial" w:hAnsi="Arial" w:cs="Arial"/>
          <w:iCs/>
        </w:rPr>
      </w:pPr>
      <w:r w:rsidRPr="002B254C">
        <w:rPr>
          <w:rFonts w:ascii="Arial" w:hAnsi="Arial" w:cs="Arial"/>
          <w:iCs/>
        </w:rPr>
        <w:t>Final Loan Approval</w:t>
      </w:r>
      <w:r>
        <w:rPr>
          <w:rFonts w:ascii="Arial" w:hAnsi="Arial" w:cs="Arial"/>
          <w:iCs/>
        </w:rPr>
        <w:tab/>
      </w:r>
      <w:r>
        <w:rPr>
          <w:rFonts w:ascii="Arial" w:hAnsi="Arial" w:cs="Arial"/>
          <w:iCs/>
        </w:rPr>
        <w:tab/>
        <w:t>N/A</w:t>
      </w:r>
    </w:p>
    <w:p w14:paraId="4E6B8BA0" w14:textId="77777777" w:rsidR="00571816" w:rsidRDefault="00571816" w:rsidP="00571816">
      <w:pPr>
        <w:pBdr>
          <w:top w:val="single" w:sz="4" w:space="1" w:color="auto"/>
          <w:left w:val="single" w:sz="4" w:space="4" w:color="auto"/>
          <w:bottom w:val="single" w:sz="4" w:space="1" w:color="auto"/>
          <w:right w:val="single" w:sz="4" w:space="4" w:color="auto"/>
        </w:pBdr>
        <w:spacing w:after="120"/>
        <w:ind w:left="2880" w:hanging="2880"/>
        <w:rPr>
          <w:rFonts w:ascii="Arial" w:hAnsi="Arial" w:cs="Arial"/>
          <w:iCs/>
        </w:rPr>
      </w:pPr>
      <w:r>
        <w:rPr>
          <w:rFonts w:ascii="Arial" w:hAnsi="Arial" w:cs="Arial"/>
          <w:iCs/>
        </w:rPr>
        <w:t>Inspections</w:t>
      </w:r>
      <w:r>
        <w:rPr>
          <w:rFonts w:ascii="Arial" w:hAnsi="Arial" w:cs="Arial"/>
          <w:iCs/>
        </w:rPr>
        <w:tab/>
        <w:t>5-day inspection period – whole house, radon, lead paint, termite.</w:t>
      </w:r>
    </w:p>
    <w:p w14:paraId="0ED86925" w14:textId="77777777" w:rsidR="00571816" w:rsidRDefault="00571816" w:rsidP="00571816">
      <w:pPr>
        <w:pBdr>
          <w:top w:val="single" w:sz="4" w:space="1" w:color="auto"/>
          <w:left w:val="single" w:sz="4" w:space="4" w:color="auto"/>
          <w:bottom w:val="single" w:sz="4" w:space="1" w:color="auto"/>
          <w:right w:val="single" w:sz="4" w:space="4" w:color="auto"/>
        </w:pBdr>
        <w:spacing w:after="120"/>
        <w:ind w:left="2880" w:hanging="2880"/>
        <w:rPr>
          <w:rFonts w:ascii="Arial" w:hAnsi="Arial" w:cs="Arial"/>
          <w:iCs/>
        </w:rPr>
      </w:pPr>
      <w:r>
        <w:rPr>
          <w:rFonts w:ascii="Arial" w:hAnsi="Arial" w:cs="Arial"/>
          <w:iCs/>
        </w:rPr>
        <w:t>Other</w:t>
      </w:r>
      <w:r>
        <w:rPr>
          <w:rFonts w:ascii="Arial" w:hAnsi="Arial" w:cs="Arial"/>
          <w:iCs/>
        </w:rPr>
        <w:tab/>
        <w:t xml:space="preserve">10 days to procure an updated property survey to be paid by Seller to confirm perimeters and where the flood zone is.                 </w:t>
      </w:r>
    </w:p>
    <w:p w14:paraId="1F467920" w14:textId="77777777" w:rsidR="00571816" w:rsidRDefault="00571816" w:rsidP="00571816">
      <w:pPr>
        <w:pBdr>
          <w:top w:val="single" w:sz="4" w:space="1" w:color="auto"/>
          <w:left w:val="single" w:sz="4" w:space="4" w:color="auto"/>
          <w:bottom w:val="single" w:sz="4" w:space="1" w:color="auto"/>
          <w:right w:val="single" w:sz="4" w:space="4" w:color="auto"/>
        </w:pBdr>
        <w:spacing w:after="120"/>
        <w:ind w:left="2880" w:hanging="2880"/>
        <w:rPr>
          <w:rFonts w:ascii="Arial" w:hAnsi="Arial" w:cs="Arial"/>
          <w:iCs/>
        </w:rPr>
      </w:pPr>
      <w:r>
        <w:rPr>
          <w:rFonts w:ascii="Arial" w:hAnsi="Arial" w:cs="Arial"/>
          <w:iCs/>
        </w:rPr>
        <w:t xml:space="preserve">                                           5 days for Buyer to procure written confirmation from the city that a new dwelling can be built on the lot.  The original dwelling will be torn down and made into a horse arena.                       </w:t>
      </w:r>
    </w:p>
    <w:p w14:paraId="6DA17B71" w14:textId="77777777" w:rsidR="00571816" w:rsidRDefault="00571816" w:rsidP="00571816">
      <w:pPr>
        <w:pBdr>
          <w:top w:val="single" w:sz="4" w:space="1" w:color="auto"/>
          <w:left w:val="single" w:sz="4" w:space="4" w:color="auto"/>
          <w:bottom w:val="single" w:sz="4" w:space="1" w:color="auto"/>
          <w:right w:val="single" w:sz="4" w:space="4" w:color="auto"/>
        </w:pBdr>
        <w:spacing w:after="120"/>
        <w:ind w:left="2880" w:hanging="2880"/>
        <w:rPr>
          <w:rFonts w:ascii="Arial" w:hAnsi="Arial" w:cs="Arial"/>
          <w:iCs/>
        </w:rPr>
      </w:pPr>
      <w:r>
        <w:rPr>
          <w:rFonts w:ascii="Arial" w:hAnsi="Arial" w:cs="Arial"/>
          <w:iCs/>
        </w:rPr>
        <w:t xml:space="preserve">                                           NOTE: Buyer plans on living in the existing home until the new one is built.</w:t>
      </w:r>
    </w:p>
    <w:p w14:paraId="67098E71" w14:textId="77777777" w:rsidR="00571816" w:rsidRDefault="00571816" w:rsidP="00571816">
      <w:pPr>
        <w:pBdr>
          <w:top w:val="single" w:sz="4" w:space="1" w:color="auto"/>
          <w:left w:val="single" w:sz="4" w:space="4" w:color="auto"/>
          <w:bottom w:val="single" w:sz="4" w:space="1" w:color="auto"/>
          <w:right w:val="single" w:sz="4" w:space="4" w:color="auto"/>
        </w:pBdr>
        <w:spacing w:after="120"/>
        <w:ind w:left="2880" w:hanging="2880"/>
        <w:rPr>
          <w:rFonts w:ascii="Arial" w:hAnsi="Arial" w:cs="Arial"/>
          <w:iCs/>
        </w:rPr>
      </w:pPr>
    </w:p>
    <w:p w14:paraId="74AA7092" w14:textId="77777777" w:rsidR="00571816" w:rsidRDefault="00571816" w:rsidP="00571816">
      <w:pPr>
        <w:pBdr>
          <w:top w:val="single" w:sz="4" w:space="1" w:color="auto"/>
          <w:left w:val="single" w:sz="4" w:space="4" w:color="auto"/>
          <w:bottom w:val="single" w:sz="4" w:space="1" w:color="auto"/>
          <w:right w:val="single" w:sz="4" w:space="4" w:color="auto"/>
        </w:pBdr>
        <w:spacing w:after="120"/>
        <w:ind w:left="2880" w:hanging="2880"/>
        <w:rPr>
          <w:rFonts w:ascii="Arial" w:hAnsi="Arial" w:cs="Arial"/>
          <w:iCs/>
        </w:rPr>
      </w:pPr>
    </w:p>
    <w:p w14:paraId="49AD83FB" w14:textId="77777777" w:rsidR="00571816" w:rsidRDefault="00571816" w:rsidP="00571816">
      <w:pPr>
        <w:pBdr>
          <w:top w:val="single" w:sz="4" w:space="1" w:color="auto"/>
          <w:left w:val="single" w:sz="4" w:space="4" w:color="auto"/>
          <w:bottom w:val="single" w:sz="4" w:space="1" w:color="auto"/>
          <w:right w:val="single" w:sz="4" w:space="4" w:color="auto"/>
        </w:pBdr>
        <w:spacing w:after="120"/>
        <w:ind w:left="2880" w:hanging="2880"/>
        <w:rPr>
          <w:rFonts w:ascii="Arial" w:hAnsi="Arial" w:cs="Arial"/>
          <w:iCs/>
        </w:rPr>
      </w:pPr>
    </w:p>
    <w:p w14:paraId="20AD003D" w14:textId="77777777" w:rsidR="00571816" w:rsidRDefault="00571816" w:rsidP="00571816">
      <w:pPr>
        <w:spacing w:after="120"/>
        <w:ind w:left="2880"/>
        <w:rPr>
          <w:rFonts w:ascii="Arial" w:hAnsi="Arial" w:cs="Arial"/>
          <w:iCs/>
        </w:rPr>
      </w:pPr>
    </w:p>
    <w:p w14:paraId="27EEE5A6" w14:textId="77777777" w:rsidR="00571816" w:rsidRPr="002B254C" w:rsidRDefault="00571816" w:rsidP="00571816">
      <w:pPr>
        <w:rPr>
          <w:rFonts w:ascii="Arial" w:hAnsi="Arial" w:cs="Arial"/>
          <w:b/>
          <w:bCs/>
          <w:iCs/>
        </w:rPr>
      </w:pPr>
      <w:r w:rsidRPr="002B254C">
        <w:rPr>
          <w:rFonts w:ascii="Arial" w:hAnsi="Arial" w:cs="Arial"/>
        </w:rPr>
        <w:br w:type="page"/>
      </w:r>
    </w:p>
    <w:p w14:paraId="12ECE1B5" w14:textId="77777777" w:rsidR="00571816" w:rsidRPr="00BF7292" w:rsidRDefault="00571816" w:rsidP="00571816">
      <w:pPr>
        <w:rPr>
          <w:rFonts w:ascii="Arial" w:hAnsi="Arial" w:cs="Arial"/>
          <w:b/>
          <w:bCs/>
          <w:iCs/>
          <w:sz w:val="32"/>
        </w:rPr>
      </w:pPr>
      <w:r w:rsidRPr="00BF7292">
        <w:rPr>
          <w:rFonts w:ascii="Arial" w:hAnsi="Arial" w:cs="Arial"/>
          <w:b/>
          <w:bCs/>
          <w:iCs/>
          <w:sz w:val="32"/>
        </w:rPr>
        <w:lastRenderedPageBreak/>
        <w:t>Presentation Worksheet</w:t>
      </w:r>
    </w:p>
    <w:p w14:paraId="249B8C69" w14:textId="77777777" w:rsidR="00571816" w:rsidRPr="002B254C" w:rsidRDefault="00571816" w:rsidP="00571816">
      <w:pPr>
        <w:rPr>
          <w:rFonts w:ascii="Arial" w:hAnsi="Arial" w:cs="Arial"/>
          <w:b/>
          <w:bCs/>
          <w:iCs/>
        </w:rPr>
      </w:pPr>
    </w:p>
    <w:p w14:paraId="7E665FB3" w14:textId="0BE2ECFF" w:rsidR="00571816" w:rsidRPr="00BF7292" w:rsidRDefault="00571816" w:rsidP="00571816">
      <w:pPr>
        <w:rPr>
          <w:rFonts w:ascii="Arial" w:hAnsi="Arial" w:cs="Arial"/>
          <w:sz w:val="32"/>
        </w:rPr>
      </w:pPr>
      <w:r>
        <w:rPr>
          <w:rFonts w:ascii="Arial" w:hAnsi="Arial" w:cs="Arial"/>
          <w:sz w:val="32"/>
        </w:rPr>
        <w:t>____________________________________________________________________________________________________________________________________________________________________________________________________________________</w:t>
      </w:r>
      <w:r w:rsidR="005B37A1">
        <w:rPr>
          <w:rFonts w:ascii="Arial" w:hAnsi="Arial" w:cs="Arial"/>
          <w:sz w:val="32"/>
        </w:rPr>
        <w:t>________</w:t>
      </w:r>
    </w:p>
    <w:p w14:paraId="387241C6" w14:textId="1BAAAB36" w:rsidR="00571816" w:rsidRPr="00BF7292" w:rsidRDefault="00571816" w:rsidP="00571816">
      <w:pPr>
        <w:rPr>
          <w:rFonts w:ascii="Arial" w:hAnsi="Arial" w:cs="Arial"/>
          <w:sz w:val="32"/>
        </w:rPr>
      </w:pPr>
      <w:r>
        <w:rPr>
          <w:rFonts w:ascii="Arial" w:hAnsi="Arial" w:cs="Arial"/>
          <w:sz w:val="32"/>
        </w:rPr>
        <w:t>________________________________________________________________________________________________________________________________________________________________________________________________________________________</w:t>
      </w:r>
      <w:r w:rsidR="005B37A1">
        <w:rPr>
          <w:rFonts w:ascii="Arial" w:hAnsi="Arial" w:cs="Arial"/>
          <w:sz w:val="32"/>
        </w:rPr>
        <w:t>____</w:t>
      </w:r>
    </w:p>
    <w:p w14:paraId="12522A90" w14:textId="7D76EF69" w:rsidR="00571816" w:rsidRPr="00BF7292" w:rsidRDefault="00571816" w:rsidP="00571816">
      <w:pPr>
        <w:rPr>
          <w:rFonts w:ascii="Arial" w:hAnsi="Arial" w:cs="Arial"/>
          <w:sz w:val="32"/>
        </w:rPr>
      </w:pPr>
      <w:r>
        <w:rPr>
          <w:rFonts w:ascii="Arial" w:hAnsi="Arial" w:cs="Arial"/>
          <w:sz w:val="32"/>
        </w:rPr>
        <w:t>________________________________________________________________________________________________________________________________________________________________________________________________________________________</w:t>
      </w:r>
      <w:r w:rsidR="005B37A1">
        <w:rPr>
          <w:rFonts w:ascii="Arial" w:hAnsi="Arial" w:cs="Arial"/>
          <w:sz w:val="32"/>
        </w:rPr>
        <w:t>____</w:t>
      </w:r>
    </w:p>
    <w:p w14:paraId="7537A3C9" w14:textId="56CB8335" w:rsidR="00571816" w:rsidRPr="00BF7292" w:rsidRDefault="00571816" w:rsidP="00571816">
      <w:pPr>
        <w:rPr>
          <w:rFonts w:ascii="Arial" w:hAnsi="Arial" w:cs="Arial"/>
          <w:sz w:val="32"/>
        </w:rPr>
      </w:pPr>
      <w:r>
        <w:rPr>
          <w:rFonts w:ascii="Arial" w:hAnsi="Arial" w:cs="Arial"/>
          <w:sz w:val="32"/>
        </w:rPr>
        <w:t>________________________________________________________________________________________________________________________________________________________________________________________________________________________</w:t>
      </w:r>
      <w:r w:rsidR="005B37A1">
        <w:rPr>
          <w:rFonts w:ascii="Arial" w:hAnsi="Arial" w:cs="Arial"/>
          <w:sz w:val="32"/>
        </w:rPr>
        <w:t>____</w:t>
      </w:r>
    </w:p>
    <w:p w14:paraId="72934F2D" w14:textId="3A7B3962" w:rsidR="00571816" w:rsidRPr="00BF7292" w:rsidRDefault="00571816" w:rsidP="00571816">
      <w:pPr>
        <w:rPr>
          <w:rFonts w:ascii="Arial" w:hAnsi="Arial" w:cs="Arial"/>
          <w:sz w:val="32"/>
        </w:rPr>
      </w:pPr>
      <w:r>
        <w:rPr>
          <w:rFonts w:ascii="Arial" w:hAnsi="Arial" w:cs="Arial"/>
          <w:sz w:val="32"/>
        </w:rPr>
        <w:t>________________________________________________________________________________________________________________________________________________________________________________________________________________________</w:t>
      </w:r>
      <w:r w:rsidR="005B37A1">
        <w:rPr>
          <w:rFonts w:ascii="Arial" w:hAnsi="Arial" w:cs="Arial"/>
          <w:sz w:val="32"/>
        </w:rPr>
        <w:t>____</w:t>
      </w:r>
    </w:p>
    <w:p w14:paraId="1851669D" w14:textId="24552BC9" w:rsidR="00571816" w:rsidRPr="00BF7292" w:rsidRDefault="00571816" w:rsidP="00571816">
      <w:pPr>
        <w:rPr>
          <w:rFonts w:ascii="Arial" w:hAnsi="Arial" w:cs="Arial"/>
          <w:sz w:val="32"/>
        </w:rPr>
      </w:pPr>
      <w:r>
        <w:rPr>
          <w:rFonts w:ascii="Arial" w:hAnsi="Arial" w:cs="Arial"/>
          <w:sz w:val="32"/>
        </w:rPr>
        <w:t>________________________________________________________________________________________________________________________________________________________________________________________________________________________</w:t>
      </w:r>
      <w:r w:rsidR="005B37A1">
        <w:rPr>
          <w:rFonts w:ascii="Arial" w:hAnsi="Arial" w:cs="Arial"/>
          <w:sz w:val="32"/>
        </w:rPr>
        <w:t>____</w:t>
      </w:r>
    </w:p>
    <w:p w14:paraId="05DA52DB" w14:textId="54AE01D2" w:rsidR="00571816" w:rsidRPr="00BF7292" w:rsidRDefault="00571816" w:rsidP="00571816">
      <w:pPr>
        <w:rPr>
          <w:rFonts w:ascii="Arial" w:hAnsi="Arial" w:cs="Arial"/>
          <w:sz w:val="32"/>
        </w:rPr>
      </w:pPr>
      <w:r>
        <w:rPr>
          <w:rFonts w:ascii="Arial" w:hAnsi="Arial" w:cs="Arial"/>
          <w:sz w:val="32"/>
        </w:rPr>
        <w:t>________________________________________________________________________________________________________________________________________________________________________________________________________________________</w:t>
      </w:r>
      <w:r w:rsidR="005B37A1">
        <w:rPr>
          <w:rFonts w:ascii="Arial" w:hAnsi="Arial" w:cs="Arial"/>
          <w:sz w:val="32"/>
        </w:rPr>
        <w:t>____</w:t>
      </w:r>
    </w:p>
    <w:p w14:paraId="23A9496B" w14:textId="40680AD2" w:rsidR="00571816" w:rsidRDefault="00571816" w:rsidP="00571816">
      <w:pPr>
        <w:rPr>
          <w:rFonts w:ascii="Arial" w:hAnsi="Arial" w:cs="Arial"/>
          <w:sz w:val="32"/>
        </w:rPr>
      </w:pPr>
      <w:r>
        <w:rPr>
          <w:rFonts w:ascii="Arial" w:hAnsi="Arial" w:cs="Arial"/>
          <w:sz w:val="32"/>
        </w:rPr>
        <w:t>________________________________________________________________________________________________________________________________________________________________________________________________________________________</w:t>
      </w:r>
      <w:r w:rsidR="005B37A1">
        <w:rPr>
          <w:rFonts w:ascii="Arial" w:hAnsi="Arial" w:cs="Arial"/>
          <w:sz w:val="32"/>
        </w:rPr>
        <w:t>____</w:t>
      </w:r>
    </w:p>
    <w:p w14:paraId="21236806" w14:textId="348FD515" w:rsidR="00A63B13" w:rsidRDefault="005B37A1" w:rsidP="00571816">
      <w:pPr>
        <w:rPr>
          <w:rFonts w:ascii="Arial" w:hAnsi="Arial" w:cs="Arial"/>
          <w:sz w:val="32"/>
        </w:rPr>
      </w:pPr>
      <w:r>
        <w:rPr>
          <w:rFonts w:ascii="Arial" w:hAnsi="Arial" w:cs="Arial"/>
          <w:sz w:val="32"/>
        </w:rPr>
        <w:t>______________________________________________________________________________________________________________</w:t>
      </w:r>
    </w:p>
    <w:p w14:paraId="0CEE55D5" w14:textId="77777777" w:rsidR="00A63B13" w:rsidRDefault="00A63B13">
      <w:pPr>
        <w:rPr>
          <w:rFonts w:ascii="Arial" w:hAnsi="Arial" w:cs="Arial"/>
          <w:sz w:val="32"/>
        </w:rPr>
      </w:pPr>
      <w:r>
        <w:rPr>
          <w:rFonts w:ascii="Arial" w:hAnsi="Arial" w:cs="Arial"/>
          <w:sz w:val="32"/>
        </w:rPr>
        <w:br w:type="page"/>
      </w:r>
    </w:p>
    <w:p w14:paraId="2E5F7FA2" w14:textId="77777777" w:rsidR="00A63B13" w:rsidRDefault="00A63B13" w:rsidP="00A63B13">
      <w:pPr>
        <w:jc w:val="center"/>
        <w:rPr>
          <w:rFonts w:ascii="Arial" w:hAnsi="Arial" w:cs="Arial"/>
          <w:b/>
          <w:sz w:val="144"/>
          <w:szCs w:val="144"/>
          <w14:shadow w14:blurRad="50800" w14:dist="38100" w14:dir="2700000" w14:sx="100000" w14:sy="100000" w14:kx="0" w14:ky="0" w14:algn="tl">
            <w14:srgbClr w14:val="000000">
              <w14:alpha w14:val="60000"/>
            </w14:srgbClr>
          </w14:shadow>
        </w:rPr>
      </w:pPr>
    </w:p>
    <w:p w14:paraId="20B0269F" w14:textId="77777777" w:rsidR="00A63B13" w:rsidRDefault="00A63B13" w:rsidP="00A63B13">
      <w:pPr>
        <w:jc w:val="center"/>
        <w:rPr>
          <w:rFonts w:ascii="Arial" w:hAnsi="Arial" w:cs="Arial"/>
          <w:b/>
          <w:sz w:val="144"/>
          <w:szCs w:val="144"/>
          <w14:shadow w14:blurRad="50800" w14:dist="38100" w14:dir="2700000" w14:sx="100000" w14:sy="100000" w14:kx="0" w14:ky="0" w14:algn="tl">
            <w14:srgbClr w14:val="000000">
              <w14:alpha w14:val="60000"/>
            </w14:srgbClr>
          </w14:shadow>
        </w:rPr>
      </w:pPr>
    </w:p>
    <w:p w14:paraId="20C66127" w14:textId="77777777" w:rsidR="00A63B13" w:rsidRDefault="00A63B13" w:rsidP="00A63B13">
      <w:pPr>
        <w:spacing w:after="120" w:line="300" w:lineRule="auto"/>
        <w:jc w:val="center"/>
        <w:rPr>
          <w:rFonts w:ascii="Arial Rounded MT Bold" w:hAnsi="Arial Rounded MT Bold"/>
          <w:b/>
          <w:sz w:val="40"/>
          <w:szCs w:val="40"/>
          <w14:shadow w14:blurRad="50800" w14:dist="38100" w14:dir="2700000" w14:sx="100000" w14:sy="100000" w14:kx="0" w14:ky="0" w14:algn="tl">
            <w14:srgbClr w14:val="000000">
              <w14:alpha w14:val="60000"/>
            </w14:srgbClr>
          </w14:shadow>
        </w:rPr>
      </w:pPr>
      <w:r w:rsidRPr="00E810DC">
        <w:rPr>
          <w:rFonts w:ascii="Arial" w:hAnsi="Arial" w:cs="Arial"/>
          <w:b/>
          <w:sz w:val="144"/>
          <w:szCs w:val="144"/>
          <w14:shadow w14:blurRad="50800" w14:dist="38100" w14:dir="2700000" w14:sx="100000" w14:sy="100000" w14:kx="0" w14:ky="0" w14:algn="tl">
            <w14:srgbClr w14:val="000000">
              <w14:alpha w14:val="60000"/>
            </w14:srgbClr>
          </w14:shadow>
        </w:rPr>
        <w:t>Appendix</w:t>
      </w:r>
    </w:p>
    <w:p w14:paraId="7589E244" w14:textId="77777777" w:rsidR="00A63B13" w:rsidRDefault="00A63B13" w:rsidP="00A63B13">
      <w:pPr>
        <w:rPr>
          <w:rFonts w:ascii="Arial Rounded MT Bold" w:hAnsi="Arial Rounded MT Bold"/>
          <w:b/>
          <w:sz w:val="40"/>
          <w:szCs w:val="40"/>
          <w14:shadow w14:blurRad="50800" w14:dist="38100" w14:dir="2700000" w14:sx="100000" w14:sy="100000" w14:kx="0" w14:ky="0" w14:algn="tl">
            <w14:srgbClr w14:val="000000">
              <w14:alpha w14:val="60000"/>
            </w14:srgbClr>
          </w14:shadow>
        </w:rPr>
      </w:pPr>
      <w:r>
        <w:rPr>
          <w:rFonts w:ascii="Arial Rounded MT Bold" w:hAnsi="Arial Rounded MT Bold"/>
          <w:b/>
          <w:sz w:val="40"/>
          <w:szCs w:val="40"/>
          <w14:shadow w14:blurRad="50800" w14:dist="38100" w14:dir="2700000" w14:sx="100000" w14:sy="100000" w14:kx="0" w14:ky="0" w14:algn="tl">
            <w14:srgbClr w14:val="000000">
              <w14:alpha w14:val="60000"/>
            </w14:srgbClr>
          </w14:shadow>
        </w:rPr>
        <w:br w:type="page"/>
      </w:r>
    </w:p>
    <w:p w14:paraId="45BA4762" w14:textId="77777777" w:rsidR="00A63B13" w:rsidRPr="005402CB" w:rsidRDefault="00A63B13" w:rsidP="00A63B13">
      <w:pPr>
        <w:spacing w:after="120" w:line="300" w:lineRule="auto"/>
        <w:rPr>
          <w:rFonts w:ascii="Arial" w:hAnsi="Arial" w:cs="Arial"/>
          <w:b/>
          <w:sz w:val="40"/>
          <w:szCs w:val="40"/>
          <w14:shadow w14:blurRad="50800" w14:dist="38100" w14:dir="2700000" w14:sx="100000" w14:sy="100000" w14:kx="0" w14:ky="0" w14:algn="tl">
            <w14:srgbClr w14:val="000000">
              <w14:alpha w14:val="60000"/>
            </w14:srgbClr>
          </w14:shadow>
        </w:rPr>
      </w:pPr>
      <w:r w:rsidRPr="005402CB">
        <w:rPr>
          <w:rFonts w:ascii="Arial" w:hAnsi="Arial" w:cs="Arial"/>
          <w:b/>
          <w:sz w:val="40"/>
          <w:szCs w:val="40"/>
          <w14:shadow w14:blurRad="50800" w14:dist="38100" w14:dir="2700000" w14:sx="100000" w14:sy="100000" w14:kx="0" w14:ky="0" w14:algn="tl">
            <w14:srgbClr w14:val="000000">
              <w14:alpha w14:val="60000"/>
            </w14:srgbClr>
          </w14:shadow>
        </w:rPr>
        <w:lastRenderedPageBreak/>
        <w:t>Session Evaluation</w:t>
      </w:r>
    </w:p>
    <w:p w14:paraId="16515E09" w14:textId="77777777" w:rsidR="00A63B13" w:rsidRPr="004D7077" w:rsidRDefault="00A63B13" w:rsidP="00A63B13">
      <w:pPr>
        <w:rPr>
          <w:sz w:val="16"/>
          <w:szCs w:val="16"/>
        </w:rPr>
      </w:pPr>
    </w:p>
    <w:p w14:paraId="4A91342B" w14:textId="3400E4E2" w:rsidR="00A63B13" w:rsidRPr="00D463AD" w:rsidRDefault="00A63B13" w:rsidP="00A63B13">
      <w:pPr>
        <w:rPr>
          <w:rFonts w:ascii="Arial" w:hAnsi="Arial" w:cs="Arial"/>
        </w:rPr>
      </w:pPr>
      <w:r w:rsidRPr="00D463AD">
        <w:rPr>
          <w:rFonts w:ascii="Arial" w:hAnsi="Arial" w:cs="Arial"/>
        </w:rPr>
        <w:t xml:space="preserve">Session Title:  </w:t>
      </w:r>
      <w:r>
        <w:rPr>
          <w:rFonts w:ascii="Arial" w:hAnsi="Arial" w:cs="Arial"/>
        </w:rPr>
        <w:t>Building a Real Estate Career – Part 4</w:t>
      </w:r>
      <w:r w:rsidRPr="00D463AD">
        <w:rPr>
          <w:rFonts w:ascii="Arial" w:hAnsi="Arial" w:cs="Arial"/>
        </w:rPr>
        <w:tab/>
        <w:t>Date:</w:t>
      </w:r>
      <w:r w:rsidRPr="00D463AD">
        <w:rPr>
          <w:rFonts w:ascii="Arial" w:hAnsi="Arial" w:cs="Arial"/>
        </w:rPr>
        <w:tab/>
        <w:t>_________________________</w:t>
      </w:r>
    </w:p>
    <w:p w14:paraId="3F8B389A" w14:textId="77777777" w:rsidR="00A63B13" w:rsidRPr="00D463AD" w:rsidRDefault="00A63B13" w:rsidP="00A63B13">
      <w:pPr>
        <w:rPr>
          <w:rFonts w:ascii="Arial" w:hAnsi="Arial" w:cs="Arial"/>
          <w:b/>
        </w:rPr>
      </w:pPr>
      <w:r w:rsidRPr="00D463AD">
        <w:rPr>
          <w:rFonts w:ascii="Arial" w:hAnsi="Arial" w:cs="Arial"/>
        </w:rPr>
        <w:t>Presenter:</w:t>
      </w:r>
      <w:r w:rsidRPr="00D463AD">
        <w:rPr>
          <w:rFonts w:ascii="Arial" w:hAnsi="Arial" w:cs="Arial"/>
        </w:rPr>
        <w:tab/>
        <w:t xml:space="preserve"> </w:t>
      </w:r>
      <w:r>
        <w:rPr>
          <w:rFonts w:ascii="Arial" w:hAnsi="Arial" w:cs="Arial"/>
        </w:rPr>
        <w:t xml:space="preserve"> </w:t>
      </w:r>
    </w:p>
    <w:p w14:paraId="5B0743C3" w14:textId="77777777" w:rsidR="00A63B13" w:rsidRPr="00D463AD" w:rsidRDefault="00A63B13" w:rsidP="00A63B13">
      <w:pPr>
        <w:rPr>
          <w:rFonts w:ascii="Arial" w:hAnsi="Arial" w:cs="Arial"/>
          <w:b/>
        </w:rPr>
      </w:pPr>
    </w:p>
    <w:p w14:paraId="40BF652F" w14:textId="77777777" w:rsidR="00A63B13" w:rsidRPr="00D463AD" w:rsidRDefault="00A63B13" w:rsidP="00A63B13">
      <w:pPr>
        <w:numPr>
          <w:ilvl w:val="0"/>
          <w:numId w:val="154"/>
        </w:numPr>
        <w:rPr>
          <w:rFonts w:ascii="Arial" w:hAnsi="Arial" w:cs="Arial"/>
        </w:rPr>
      </w:pPr>
      <w:r w:rsidRPr="00D463AD">
        <w:rPr>
          <w:rFonts w:ascii="Arial" w:hAnsi="Arial" w:cs="Arial"/>
        </w:rPr>
        <w:t>How did you find out about this program?  (Select all that apply)</w:t>
      </w:r>
    </w:p>
    <w:p w14:paraId="099991A5" w14:textId="77777777" w:rsidR="00A63B13" w:rsidRPr="00D463AD" w:rsidRDefault="00A63B13" w:rsidP="00A63B13">
      <w:pPr>
        <w:ind w:left="360"/>
        <w:rPr>
          <w:rFonts w:ascii="Arial" w:hAnsi="Arial" w:cs="Arial"/>
          <w:sz w:val="20"/>
          <w:szCs w:val="20"/>
        </w:rPr>
      </w:pPr>
    </w:p>
    <w:p w14:paraId="63752B0D" w14:textId="77777777" w:rsidR="00A63B13" w:rsidRPr="00D463AD" w:rsidRDefault="00A63B13" w:rsidP="00A63B13">
      <w:pPr>
        <w:spacing w:line="360" w:lineRule="auto"/>
        <w:ind w:firstLine="360"/>
        <w:rPr>
          <w:rFonts w:ascii="Arial" w:hAnsi="Arial" w:cs="Arial"/>
          <w:sz w:val="20"/>
          <w:szCs w:val="20"/>
        </w:rPr>
      </w:pPr>
      <w:r w:rsidRPr="00D463AD">
        <w:rPr>
          <w:rFonts w:ascii="Arial" w:hAnsi="Arial" w:cs="Arial"/>
          <w:sz w:val="20"/>
          <w:szCs w:val="20"/>
        </w:rPr>
        <w:t>___  Calendar handout</w:t>
      </w:r>
      <w:r w:rsidRPr="00D463AD">
        <w:rPr>
          <w:rFonts w:ascii="Arial" w:hAnsi="Arial" w:cs="Arial"/>
          <w:sz w:val="20"/>
          <w:szCs w:val="20"/>
        </w:rPr>
        <w:tab/>
        <w:t>___  College Bulletin</w:t>
      </w:r>
      <w:r w:rsidRPr="00D463AD">
        <w:rPr>
          <w:rFonts w:ascii="Arial" w:hAnsi="Arial" w:cs="Arial"/>
          <w:sz w:val="20"/>
          <w:szCs w:val="20"/>
        </w:rPr>
        <w:tab/>
        <w:t>___  E-Mail</w:t>
      </w:r>
      <w:r w:rsidRPr="00D463AD">
        <w:rPr>
          <w:rFonts w:ascii="Arial" w:hAnsi="Arial" w:cs="Arial"/>
          <w:sz w:val="20"/>
          <w:szCs w:val="20"/>
        </w:rPr>
        <w:tab/>
      </w:r>
      <w:r w:rsidRPr="00D463AD">
        <w:rPr>
          <w:rFonts w:ascii="Arial" w:hAnsi="Arial" w:cs="Arial"/>
          <w:sz w:val="20"/>
          <w:szCs w:val="20"/>
        </w:rPr>
        <w:tab/>
        <w:t>___  Fax</w:t>
      </w:r>
      <w:r w:rsidRPr="00D463AD">
        <w:rPr>
          <w:rFonts w:ascii="Arial" w:hAnsi="Arial" w:cs="Arial"/>
          <w:sz w:val="20"/>
          <w:szCs w:val="20"/>
        </w:rPr>
        <w:tab/>
      </w:r>
      <w:r w:rsidRPr="00D463AD">
        <w:rPr>
          <w:rFonts w:ascii="Arial" w:hAnsi="Arial" w:cs="Arial"/>
          <w:sz w:val="20"/>
          <w:szCs w:val="20"/>
        </w:rPr>
        <w:tab/>
      </w:r>
    </w:p>
    <w:p w14:paraId="21016FD6" w14:textId="77777777" w:rsidR="00A63B13" w:rsidRPr="00D463AD" w:rsidRDefault="00A63B13" w:rsidP="00A63B13">
      <w:pPr>
        <w:spacing w:line="360" w:lineRule="auto"/>
        <w:ind w:firstLine="360"/>
        <w:rPr>
          <w:rFonts w:ascii="Arial" w:hAnsi="Arial" w:cs="Arial"/>
          <w:sz w:val="20"/>
          <w:szCs w:val="20"/>
        </w:rPr>
      </w:pPr>
      <w:r w:rsidRPr="00D463AD">
        <w:rPr>
          <w:rFonts w:ascii="Arial" w:hAnsi="Arial" w:cs="Arial"/>
          <w:sz w:val="20"/>
          <w:szCs w:val="20"/>
        </w:rPr>
        <w:t>___  Internet</w:t>
      </w:r>
      <w:r w:rsidRPr="00D463AD">
        <w:rPr>
          <w:rFonts w:ascii="Arial" w:hAnsi="Arial" w:cs="Arial"/>
          <w:sz w:val="20"/>
          <w:szCs w:val="20"/>
        </w:rPr>
        <w:tab/>
      </w:r>
      <w:r w:rsidRPr="00D463AD">
        <w:rPr>
          <w:rFonts w:ascii="Arial" w:hAnsi="Arial" w:cs="Arial"/>
          <w:sz w:val="20"/>
          <w:szCs w:val="20"/>
        </w:rPr>
        <w:tab/>
        <w:t>___  Mail</w:t>
      </w:r>
      <w:r w:rsidRPr="00D463AD">
        <w:rPr>
          <w:rFonts w:ascii="Arial" w:hAnsi="Arial" w:cs="Arial"/>
          <w:sz w:val="20"/>
          <w:szCs w:val="20"/>
        </w:rPr>
        <w:tab/>
      </w:r>
      <w:r w:rsidRPr="00D463AD">
        <w:rPr>
          <w:rFonts w:ascii="Arial" w:hAnsi="Arial" w:cs="Arial"/>
          <w:sz w:val="20"/>
          <w:szCs w:val="20"/>
        </w:rPr>
        <w:tab/>
        <w:t>___  MLS</w:t>
      </w:r>
      <w:r w:rsidRPr="00D463AD">
        <w:rPr>
          <w:rFonts w:ascii="Arial" w:hAnsi="Arial" w:cs="Arial"/>
          <w:sz w:val="20"/>
          <w:szCs w:val="20"/>
        </w:rPr>
        <w:tab/>
      </w:r>
      <w:r w:rsidRPr="00D463AD">
        <w:rPr>
          <w:rFonts w:ascii="Arial" w:hAnsi="Arial" w:cs="Arial"/>
          <w:sz w:val="20"/>
          <w:szCs w:val="20"/>
        </w:rPr>
        <w:tab/>
        <w:t>___  Newsletter</w:t>
      </w:r>
      <w:r w:rsidRPr="00D463AD">
        <w:rPr>
          <w:rFonts w:ascii="Arial" w:hAnsi="Arial" w:cs="Arial"/>
          <w:sz w:val="20"/>
          <w:szCs w:val="20"/>
        </w:rPr>
        <w:tab/>
      </w:r>
      <w:r w:rsidRPr="00D463AD">
        <w:rPr>
          <w:rFonts w:ascii="Arial" w:hAnsi="Arial" w:cs="Arial"/>
          <w:sz w:val="20"/>
          <w:szCs w:val="20"/>
        </w:rPr>
        <w:tab/>
      </w:r>
    </w:p>
    <w:p w14:paraId="4F2C1D9D" w14:textId="77777777" w:rsidR="00A63B13" w:rsidRPr="00D463AD" w:rsidRDefault="00A63B13" w:rsidP="00A63B13">
      <w:pPr>
        <w:spacing w:line="360" w:lineRule="auto"/>
        <w:ind w:firstLine="360"/>
        <w:rPr>
          <w:rFonts w:ascii="Arial" w:hAnsi="Arial" w:cs="Arial"/>
          <w:sz w:val="20"/>
          <w:szCs w:val="20"/>
        </w:rPr>
      </w:pPr>
      <w:r w:rsidRPr="00D463AD">
        <w:rPr>
          <w:rFonts w:ascii="Arial" w:hAnsi="Arial" w:cs="Arial"/>
          <w:sz w:val="20"/>
          <w:szCs w:val="20"/>
        </w:rPr>
        <w:t xml:space="preserve">___  Word of mouth   </w:t>
      </w:r>
      <w:r w:rsidRPr="00D463AD">
        <w:rPr>
          <w:rFonts w:ascii="Arial" w:hAnsi="Arial" w:cs="Arial"/>
          <w:sz w:val="20"/>
          <w:szCs w:val="20"/>
        </w:rPr>
        <w:tab/>
        <w:t xml:space="preserve">___  Workplace            </w:t>
      </w:r>
      <w:r w:rsidRPr="00D463AD">
        <w:rPr>
          <w:rFonts w:ascii="Arial" w:hAnsi="Arial" w:cs="Arial"/>
          <w:sz w:val="20"/>
          <w:szCs w:val="20"/>
        </w:rPr>
        <w:tab/>
        <w:t>___  Other</w:t>
      </w:r>
    </w:p>
    <w:p w14:paraId="6A78E4B4" w14:textId="77777777" w:rsidR="00A63B13" w:rsidRPr="00D463AD" w:rsidRDefault="00A63B13" w:rsidP="00A63B13">
      <w:pPr>
        <w:rPr>
          <w:rFonts w:ascii="Arial" w:hAnsi="Arial" w:cs="Arial"/>
        </w:rPr>
      </w:pPr>
    </w:p>
    <w:p w14:paraId="3AEAB0F9" w14:textId="77777777" w:rsidR="00A63B13" w:rsidRPr="00D463AD" w:rsidRDefault="00A63B13" w:rsidP="00A63B13">
      <w:pPr>
        <w:rPr>
          <w:rFonts w:ascii="Arial" w:hAnsi="Arial" w:cs="Arial"/>
          <w:sz w:val="20"/>
          <w:szCs w:val="20"/>
        </w:rPr>
      </w:pPr>
      <w:r w:rsidRPr="00D463AD">
        <w:rPr>
          <w:rFonts w:ascii="Arial" w:hAnsi="Arial" w:cs="Arial"/>
          <w:b/>
          <w:sz w:val="28"/>
          <w:szCs w:val="28"/>
          <w:u w:val="single"/>
        </w:rPr>
        <w:t>Session Evaluation</w:t>
      </w:r>
      <w:r w:rsidRPr="00D463AD">
        <w:rPr>
          <w:rFonts w:ascii="Arial" w:hAnsi="Arial" w:cs="Arial"/>
          <w:b/>
          <w:sz w:val="28"/>
          <w:szCs w:val="28"/>
        </w:rPr>
        <w:tab/>
      </w:r>
      <w:r w:rsidRPr="00D463AD">
        <w:rPr>
          <w:rFonts w:ascii="Arial" w:hAnsi="Arial" w:cs="Arial"/>
          <w:b/>
          <w:sz w:val="28"/>
          <w:szCs w:val="28"/>
        </w:rPr>
        <w:tab/>
      </w:r>
      <w:r w:rsidRPr="00D463AD">
        <w:rPr>
          <w:rFonts w:ascii="Arial" w:hAnsi="Arial" w:cs="Arial"/>
          <w:b/>
          <w:sz w:val="28"/>
          <w:szCs w:val="28"/>
        </w:rPr>
        <w:tab/>
      </w:r>
      <w:r w:rsidRPr="00D463AD">
        <w:rPr>
          <w:rFonts w:ascii="Arial" w:hAnsi="Arial" w:cs="Arial"/>
          <w:b/>
          <w:sz w:val="28"/>
          <w:szCs w:val="28"/>
        </w:rPr>
        <w:tab/>
      </w:r>
      <w:r w:rsidRPr="00D463AD">
        <w:rPr>
          <w:rFonts w:ascii="Arial" w:hAnsi="Arial" w:cs="Arial"/>
          <w:b/>
          <w:sz w:val="28"/>
          <w:szCs w:val="28"/>
        </w:rPr>
        <w:tab/>
      </w:r>
      <w:r w:rsidRPr="00D463AD">
        <w:rPr>
          <w:rFonts w:ascii="Arial" w:hAnsi="Arial" w:cs="Arial"/>
          <w:b/>
          <w:sz w:val="20"/>
          <w:szCs w:val="20"/>
        </w:rPr>
        <w:tab/>
        <w:t xml:space="preserve">     Very</w:t>
      </w:r>
    </w:p>
    <w:p w14:paraId="5894034B" w14:textId="77777777" w:rsidR="00A63B13" w:rsidRPr="00D463AD" w:rsidRDefault="00A63B13" w:rsidP="00A63B13">
      <w:pPr>
        <w:rPr>
          <w:rFonts w:ascii="Arial" w:hAnsi="Arial" w:cs="Arial"/>
          <w:b/>
          <w:sz w:val="20"/>
          <w:szCs w:val="20"/>
        </w:rPr>
      </w:pPr>
      <w:r w:rsidRPr="00D463AD">
        <w:rPr>
          <w:rFonts w:ascii="Arial" w:hAnsi="Arial" w:cs="Arial"/>
          <w:b/>
          <w:sz w:val="20"/>
          <w:szCs w:val="20"/>
        </w:rPr>
        <w:tab/>
      </w:r>
      <w:r w:rsidRPr="00D463AD">
        <w:rPr>
          <w:rFonts w:ascii="Arial" w:hAnsi="Arial" w:cs="Arial"/>
          <w:b/>
          <w:sz w:val="20"/>
          <w:szCs w:val="20"/>
        </w:rPr>
        <w:tab/>
      </w:r>
      <w:r w:rsidRPr="00D463AD">
        <w:rPr>
          <w:rFonts w:ascii="Arial" w:hAnsi="Arial" w:cs="Arial"/>
          <w:b/>
          <w:sz w:val="20"/>
          <w:szCs w:val="20"/>
        </w:rPr>
        <w:tab/>
      </w:r>
      <w:r w:rsidRPr="00D463AD">
        <w:rPr>
          <w:rFonts w:ascii="Arial" w:hAnsi="Arial" w:cs="Arial"/>
          <w:b/>
          <w:sz w:val="20"/>
          <w:szCs w:val="20"/>
        </w:rPr>
        <w:tab/>
      </w:r>
      <w:r w:rsidRPr="00D463AD">
        <w:rPr>
          <w:rFonts w:ascii="Arial" w:hAnsi="Arial" w:cs="Arial"/>
          <w:b/>
          <w:sz w:val="20"/>
          <w:szCs w:val="20"/>
        </w:rPr>
        <w:tab/>
      </w:r>
      <w:r w:rsidRPr="00D463AD">
        <w:rPr>
          <w:rFonts w:ascii="Arial" w:hAnsi="Arial" w:cs="Arial"/>
          <w:b/>
          <w:sz w:val="20"/>
          <w:szCs w:val="20"/>
        </w:rPr>
        <w:tab/>
      </w:r>
      <w:r w:rsidRPr="00D463AD">
        <w:rPr>
          <w:rFonts w:ascii="Arial" w:hAnsi="Arial" w:cs="Arial"/>
          <w:b/>
          <w:sz w:val="20"/>
          <w:szCs w:val="20"/>
        </w:rPr>
        <w:tab/>
      </w:r>
      <w:r w:rsidRPr="00D463AD">
        <w:rPr>
          <w:rFonts w:ascii="Arial" w:hAnsi="Arial" w:cs="Arial"/>
          <w:b/>
          <w:sz w:val="20"/>
          <w:szCs w:val="20"/>
        </w:rPr>
        <w:tab/>
      </w:r>
      <w:r w:rsidRPr="00D463AD">
        <w:rPr>
          <w:rFonts w:ascii="Arial" w:hAnsi="Arial" w:cs="Arial"/>
          <w:b/>
          <w:sz w:val="20"/>
          <w:szCs w:val="20"/>
          <w:u w:val="single"/>
        </w:rPr>
        <w:t>Excellent</w:t>
      </w:r>
      <w:r w:rsidRPr="00D463AD">
        <w:rPr>
          <w:rFonts w:ascii="Arial" w:hAnsi="Arial" w:cs="Arial"/>
          <w:b/>
          <w:sz w:val="20"/>
          <w:szCs w:val="20"/>
        </w:rPr>
        <w:t xml:space="preserve">   </w:t>
      </w:r>
      <w:r w:rsidRPr="00D463AD">
        <w:rPr>
          <w:rFonts w:ascii="Arial" w:hAnsi="Arial" w:cs="Arial"/>
          <w:b/>
          <w:sz w:val="20"/>
          <w:szCs w:val="20"/>
          <w:u w:val="single"/>
        </w:rPr>
        <w:t>Good</w:t>
      </w:r>
      <w:r w:rsidRPr="00D463AD">
        <w:rPr>
          <w:rFonts w:ascii="Arial" w:hAnsi="Arial" w:cs="Arial"/>
          <w:b/>
          <w:sz w:val="20"/>
          <w:szCs w:val="20"/>
        </w:rPr>
        <w:t xml:space="preserve">       </w:t>
      </w:r>
      <w:r w:rsidRPr="00D463AD">
        <w:rPr>
          <w:rFonts w:ascii="Arial" w:hAnsi="Arial" w:cs="Arial"/>
          <w:b/>
          <w:sz w:val="20"/>
          <w:szCs w:val="20"/>
          <w:u w:val="single"/>
        </w:rPr>
        <w:t>Good</w:t>
      </w:r>
      <w:r w:rsidRPr="00D463AD">
        <w:rPr>
          <w:rFonts w:ascii="Arial" w:hAnsi="Arial" w:cs="Arial"/>
          <w:b/>
          <w:sz w:val="20"/>
          <w:szCs w:val="20"/>
        </w:rPr>
        <w:t xml:space="preserve">       </w:t>
      </w:r>
      <w:r w:rsidRPr="00D463AD">
        <w:rPr>
          <w:rFonts w:ascii="Arial" w:hAnsi="Arial" w:cs="Arial"/>
          <w:b/>
          <w:sz w:val="20"/>
          <w:szCs w:val="20"/>
          <w:u w:val="single"/>
        </w:rPr>
        <w:t>Fair</w:t>
      </w:r>
      <w:r w:rsidRPr="00D463AD">
        <w:rPr>
          <w:rFonts w:ascii="Arial" w:hAnsi="Arial" w:cs="Arial"/>
          <w:b/>
          <w:sz w:val="20"/>
          <w:szCs w:val="20"/>
        </w:rPr>
        <w:t xml:space="preserve">       </w:t>
      </w:r>
      <w:r w:rsidRPr="00D463AD">
        <w:rPr>
          <w:rFonts w:ascii="Arial" w:hAnsi="Arial" w:cs="Arial"/>
          <w:b/>
          <w:sz w:val="20"/>
          <w:szCs w:val="20"/>
          <w:u w:val="single"/>
        </w:rPr>
        <w:t>Poor</w:t>
      </w:r>
    </w:p>
    <w:p w14:paraId="414F2EFC" w14:textId="77777777" w:rsidR="00A63B13" w:rsidRPr="00D463AD" w:rsidRDefault="00A63B13" w:rsidP="00A63B13">
      <w:pPr>
        <w:numPr>
          <w:ilvl w:val="0"/>
          <w:numId w:val="154"/>
        </w:numPr>
        <w:spacing w:line="360" w:lineRule="auto"/>
        <w:rPr>
          <w:rFonts w:ascii="Arial" w:hAnsi="Arial" w:cs="Arial"/>
        </w:rPr>
      </w:pPr>
      <w:r w:rsidRPr="00D463AD">
        <w:rPr>
          <w:rFonts w:ascii="Arial" w:hAnsi="Arial" w:cs="Arial"/>
        </w:rPr>
        <w:t>Session content (worth time and money invested)</w:t>
      </w:r>
      <w:r w:rsidRPr="00D463AD">
        <w:rPr>
          <w:rFonts w:ascii="Arial" w:hAnsi="Arial" w:cs="Arial"/>
        </w:rPr>
        <w:tab/>
        <w:t xml:space="preserve">    5            4           3           2          1</w:t>
      </w:r>
    </w:p>
    <w:p w14:paraId="15CA521D" w14:textId="77777777" w:rsidR="00A63B13" w:rsidRPr="00D463AD" w:rsidRDefault="00A63B13" w:rsidP="00A63B13">
      <w:pPr>
        <w:numPr>
          <w:ilvl w:val="0"/>
          <w:numId w:val="154"/>
        </w:numPr>
        <w:spacing w:line="360" w:lineRule="auto"/>
        <w:rPr>
          <w:rFonts w:ascii="Arial" w:hAnsi="Arial" w:cs="Arial"/>
        </w:rPr>
      </w:pPr>
      <w:r w:rsidRPr="00D463AD">
        <w:rPr>
          <w:rFonts w:ascii="Arial" w:hAnsi="Arial" w:cs="Arial"/>
        </w:rPr>
        <w:t>Contribution to overall career knowledge</w:t>
      </w:r>
      <w:r w:rsidRPr="00D463AD">
        <w:rPr>
          <w:rFonts w:ascii="Arial" w:hAnsi="Arial" w:cs="Arial"/>
        </w:rPr>
        <w:tab/>
        <w:t xml:space="preserve">    </w:t>
      </w:r>
      <w:r w:rsidRPr="00D463AD">
        <w:rPr>
          <w:rFonts w:ascii="Arial" w:hAnsi="Arial" w:cs="Arial"/>
        </w:rPr>
        <w:tab/>
        <w:t xml:space="preserve">    5            4           3           2          1</w:t>
      </w:r>
    </w:p>
    <w:p w14:paraId="0DBCF0D7" w14:textId="77777777" w:rsidR="00A63B13" w:rsidRPr="00D463AD" w:rsidRDefault="00A63B13" w:rsidP="00A63B13">
      <w:pPr>
        <w:numPr>
          <w:ilvl w:val="0"/>
          <w:numId w:val="154"/>
        </w:numPr>
        <w:rPr>
          <w:rFonts w:ascii="Arial" w:hAnsi="Arial" w:cs="Arial"/>
        </w:rPr>
      </w:pPr>
      <w:r w:rsidRPr="00D463AD">
        <w:rPr>
          <w:rFonts w:ascii="Arial" w:hAnsi="Arial" w:cs="Arial"/>
        </w:rPr>
        <w:t>Likelihood of actual use of session material</w:t>
      </w:r>
      <w:r w:rsidRPr="00D463AD">
        <w:rPr>
          <w:rFonts w:ascii="Arial" w:hAnsi="Arial" w:cs="Arial"/>
        </w:rPr>
        <w:tab/>
      </w:r>
      <w:r w:rsidRPr="00D463AD">
        <w:rPr>
          <w:rFonts w:ascii="Arial" w:hAnsi="Arial" w:cs="Arial"/>
        </w:rPr>
        <w:tab/>
        <w:t xml:space="preserve">    5            4           3           2          1</w:t>
      </w:r>
    </w:p>
    <w:p w14:paraId="24701477" w14:textId="77777777" w:rsidR="00A63B13" w:rsidRPr="00D463AD" w:rsidRDefault="00A63B13" w:rsidP="00A63B13">
      <w:pPr>
        <w:rPr>
          <w:rFonts w:ascii="Arial" w:hAnsi="Arial" w:cs="Arial"/>
        </w:rPr>
      </w:pPr>
    </w:p>
    <w:p w14:paraId="7ACDE115" w14:textId="77777777" w:rsidR="00A63B13" w:rsidRPr="00D463AD" w:rsidRDefault="00A63B13" w:rsidP="00A63B13">
      <w:pPr>
        <w:rPr>
          <w:rFonts w:ascii="Arial" w:hAnsi="Arial" w:cs="Arial"/>
          <w:b/>
          <w:sz w:val="28"/>
          <w:szCs w:val="28"/>
          <w:u w:val="single"/>
        </w:rPr>
      </w:pPr>
      <w:r w:rsidRPr="00D463AD">
        <w:rPr>
          <w:rFonts w:ascii="Arial" w:hAnsi="Arial" w:cs="Arial"/>
          <w:b/>
          <w:sz w:val="28"/>
          <w:szCs w:val="28"/>
          <w:u w:val="single"/>
        </w:rPr>
        <w:t>Presenter Evaluation</w:t>
      </w:r>
    </w:p>
    <w:p w14:paraId="4740EA40" w14:textId="77777777" w:rsidR="00A63B13" w:rsidRPr="00D463AD" w:rsidRDefault="00A63B13" w:rsidP="00A63B13">
      <w:pPr>
        <w:numPr>
          <w:ilvl w:val="0"/>
          <w:numId w:val="154"/>
        </w:numPr>
        <w:spacing w:line="360" w:lineRule="auto"/>
        <w:rPr>
          <w:rFonts w:ascii="Arial" w:hAnsi="Arial" w:cs="Arial"/>
        </w:rPr>
      </w:pPr>
      <w:r w:rsidRPr="00D463AD">
        <w:rPr>
          <w:rFonts w:ascii="Arial" w:hAnsi="Arial" w:cs="Arial"/>
        </w:rPr>
        <w:t>Demonstrated material and subject knowledge</w:t>
      </w:r>
      <w:r w:rsidRPr="00D463AD">
        <w:rPr>
          <w:rFonts w:ascii="Arial" w:hAnsi="Arial" w:cs="Arial"/>
        </w:rPr>
        <w:tab/>
        <w:t xml:space="preserve">    5            4           3           2          1</w:t>
      </w:r>
    </w:p>
    <w:p w14:paraId="20676A66" w14:textId="77777777" w:rsidR="00A63B13" w:rsidRPr="00D463AD" w:rsidRDefault="00A63B13" w:rsidP="00A63B13">
      <w:pPr>
        <w:numPr>
          <w:ilvl w:val="0"/>
          <w:numId w:val="154"/>
        </w:numPr>
        <w:spacing w:line="360" w:lineRule="auto"/>
        <w:rPr>
          <w:rFonts w:ascii="Arial" w:hAnsi="Arial" w:cs="Arial"/>
        </w:rPr>
      </w:pPr>
      <w:r w:rsidRPr="00D463AD">
        <w:rPr>
          <w:rFonts w:ascii="Arial" w:hAnsi="Arial" w:cs="Arial"/>
        </w:rPr>
        <w:t>Use of visual aids and technology</w:t>
      </w:r>
      <w:r w:rsidRPr="00D463AD">
        <w:rPr>
          <w:rFonts w:ascii="Arial" w:hAnsi="Arial" w:cs="Arial"/>
        </w:rPr>
        <w:tab/>
      </w:r>
      <w:r w:rsidRPr="00D463AD">
        <w:rPr>
          <w:rFonts w:ascii="Arial" w:hAnsi="Arial" w:cs="Arial"/>
        </w:rPr>
        <w:tab/>
      </w:r>
      <w:r w:rsidRPr="00D463AD">
        <w:rPr>
          <w:rFonts w:ascii="Arial" w:hAnsi="Arial" w:cs="Arial"/>
        </w:rPr>
        <w:tab/>
        <w:t xml:space="preserve">    5            4           3           2          1</w:t>
      </w:r>
    </w:p>
    <w:p w14:paraId="3A699A08" w14:textId="77777777" w:rsidR="00A63B13" w:rsidRPr="00D463AD" w:rsidRDefault="00A63B13" w:rsidP="00A63B13">
      <w:pPr>
        <w:numPr>
          <w:ilvl w:val="0"/>
          <w:numId w:val="154"/>
        </w:numPr>
        <w:spacing w:line="360" w:lineRule="auto"/>
        <w:rPr>
          <w:rFonts w:ascii="Arial" w:hAnsi="Arial" w:cs="Arial"/>
        </w:rPr>
      </w:pPr>
      <w:r w:rsidRPr="00D463AD">
        <w:rPr>
          <w:rFonts w:ascii="Arial" w:hAnsi="Arial" w:cs="Arial"/>
        </w:rPr>
        <w:t>Encouraged student involvement &amp; participation</w:t>
      </w:r>
      <w:r w:rsidRPr="00D463AD">
        <w:rPr>
          <w:rFonts w:ascii="Arial" w:hAnsi="Arial" w:cs="Arial"/>
        </w:rPr>
        <w:tab/>
        <w:t xml:space="preserve">    5            4           3           2          1</w:t>
      </w:r>
    </w:p>
    <w:p w14:paraId="0046E99F" w14:textId="77777777" w:rsidR="00A63B13" w:rsidRPr="00D463AD" w:rsidRDefault="00A63B13" w:rsidP="00A63B13">
      <w:pPr>
        <w:numPr>
          <w:ilvl w:val="0"/>
          <w:numId w:val="154"/>
        </w:numPr>
        <w:spacing w:line="360" w:lineRule="auto"/>
        <w:rPr>
          <w:rFonts w:ascii="Arial" w:hAnsi="Arial" w:cs="Arial"/>
        </w:rPr>
      </w:pPr>
      <w:r w:rsidRPr="00D463AD">
        <w:rPr>
          <w:rFonts w:ascii="Arial" w:hAnsi="Arial" w:cs="Arial"/>
        </w:rPr>
        <w:t>Handout organization &amp; ease of use</w:t>
      </w:r>
      <w:r w:rsidRPr="00D463AD">
        <w:rPr>
          <w:rFonts w:ascii="Arial" w:hAnsi="Arial" w:cs="Arial"/>
        </w:rPr>
        <w:tab/>
      </w:r>
      <w:r w:rsidRPr="00D463AD">
        <w:rPr>
          <w:rFonts w:ascii="Arial" w:hAnsi="Arial" w:cs="Arial"/>
        </w:rPr>
        <w:tab/>
      </w:r>
      <w:r w:rsidRPr="00D463AD">
        <w:rPr>
          <w:rFonts w:ascii="Arial" w:hAnsi="Arial" w:cs="Arial"/>
        </w:rPr>
        <w:tab/>
        <w:t xml:space="preserve">    5            4           3           2          1</w:t>
      </w:r>
    </w:p>
    <w:p w14:paraId="3B7D1B87" w14:textId="77777777" w:rsidR="00A63B13" w:rsidRPr="00D463AD" w:rsidRDefault="00A63B13" w:rsidP="00A63B13">
      <w:pPr>
        <w:numPr>
          <w:ilvl w:val="0"/>
          <w:numId w:val="154"/>
        </w:numPr>
        <w:spacing w:line="360" w:lineRule="auto"/>
        <w:rPr>
          <w:rFonts w:ascii="Arial" w:hAnsi="Arial" w:cs="Arial"/>
        </w:rPr>
      </w:pPr>
      <w:r w:rsidRPr="00D463AD">
        <w:rPr>
          <w:rFonts w:ascii="Arial" w:hAnsi="Arial" w:cs="Arial"/>
        </w:rPr>
        <w:t>Handling of student questions &amp; feedback</w:t>
      </w:r>
      <w:r w:rsidRPr="00D463AD">
        <w:rPr>
          <w:rFonts w:ascii="Arial" w:hAnsi="Arial" w:cs="Arial"/>
        </w:rPr>
        <w:tab/>
      </w:r>
      <w:r w:rsidRPr="00D463AD">
        <w:rPr>
          <w:rFonts w:ascii="Arial" w:hAnsi="Arial" w:cs="Arial"/>
        </w:rPr>
        <w:tab/>
        <w:t xml:space="preserve">    5            4           3           2          1</w:t>
      </w:r>
    </w:p>
    <w:p w14:paraId="4995EEAC" w14:textId="77777777" w:rsidR="00A63B13" w:rsidRPr="00D463AD" w:rsidRDefault="00A63B13" w:rsidP="00A63B13">
      <w:pPr>
        <w:numPr>
          <w:ilvl w:val="0"/>
          <w:numId w:val="154"/>
        </w:numPr>
        <w:rPr>
          <w:rFonts w:ascii="Arial" w:hAnsi="Arial" w:cs="Arial"/>
        </w:rPr>
      </w:pPr>
      <w:r w:rsidRPr="00D463AD">
        <w:rPr>
          <w:rFonts w:ascii="Arial" w:hAnsi="Arial" w:cs="Arial"/>
        </w:rPr>
        <w:t xml:space="preserve">Overall presentation style </w:t>
      </w:r>
      <w:r w:rsidRPr="00D463AD">
        <w:rPr>
          <w:rFonts w:ascii="Arial" w:hAnsi="Arial" w:cs="Arial"/>
        </w:rPr>
        <w:tab/>
      </w:r>
      <w:r w:rsidRPr="00D463AD">
        <w:rPr>
          <w:rFonts w:ascii="Arial" w:hAnsi="Arial" w:cs="Arial"/>
        </w:rPr>
        <w:tab/>
      </w:r>
      <w:r w:rsidRPr="00D463AD">
        <w:rPr>
          <w:rFonts w:ascii="Arial" w:hAnsi="Arial" w:cs="Arial"/>
        </w:rPr>
        <w:tab/>
      </w:r>
      <w:r w:rsidRPr="00D463AD">
        <w:rPr>
          <w:rFonts w:ascii="Arial" w:hAnsi="Arial" w:cs="Arial"/>
        </w:rPr>
        <w:tab/>
        <w:t xml:space="preserve">    5            4           3           2          1</w:t>
      </w:r>
    </w:p>
    <w:p w14:paraId="17F2228A" w14:textId="77777777" w:rsidR="00A63B13" w:rsidRPr="00D463AD" w:rsidRDefault="00A63B13" w:rsidP="00A63B13">
      <w:pPr>
        <w:rPr>
          <w:rFonts w:ascii="Arial" w:hAnsi="Arial" w:cs="Arial"/>
        </w:rPr>
      </w:pPr>
    </w:p>
    <w:p w14:paraId="3F23CABF" w14:textId="77777777" w:rsidR="00A63B13" w:rsidRPr="00D463AD" w:rsidRDefault="00A63B13" w:rsidP="00A63B13">
      <w:pPr>
        <w:numPr>
          <w:ilvl w:val="0"/>
          <w:numId w:val="154"/>
        </w:numPr>
        <w:rPr>
          <w:rFonts w:ascii="Arial" w:hAnsi="Arial" w:cs="Arial"/>
          <w:sz w:val="22"/>
          <w:szCs w:val="22"/>
        </w:rPr>
      </w:pPr>
      <w:r w:rsidRPr="00D463AD">
        <w:rPr>
          <w:rFonts w:ascii="Arial" w:hAnsi="Arial" w:cs="Arial"/>
        </w:rPr>
        <w:t xml:space="preserve">What could be done to improve the session? </w:t>
      </w:r>
      <w:r w:rsidRPr="00D463AD">
        <w:rPr>
          <w:rFonts w:ascii="Arial" w:hAnsi="Arial" w:cs="Arial"/>
          <w:sz w:val="22"/>
          <w:szCs w:val="22"/>
        </w:rPr>
        <w:t>(Please use the back if you need more room)</w:t>
      </w:r>
    </w:p>
    <w:p w14:paraId="5B25C738" w14:textId="77777777" w:rsidR="00A63B13" w:rsidRPr="00D463AD" w:rsidRDefault="00A63B13" w:rsidP="00A63B13">
      <w:pPr>
        <w:ind w:left="360"/>
        <w:rPr>
          <w:rFonts w:ascii="Arial" w:hAnsi="Arial" w:cs="Arial"/>
        </w:rPr>
      </w:pPr>
      <w:r w:rsidRPr="00D463AD">
        <w:rPr>
          <w:rFonts w:ascii="Arial" w:hAnsi="Arial" w:cs="Arial"/>
        </w:rPr>
        <w:t>_______________________________________________________________________</w:t>
      </w:r>
    </w:p>
    <w:p w14:paraId="53589445" w14:textId="77777777" w:rsidR="00A63B13" w:rsidRPr="00D463AD" w:rsidRDefault="00A63B13" w:rsidP="00A63B13">
      <w:pPr>
        <w:ind w:left="360"/>
        <w:rPr>
          <w:rFonts w:ascii="Arial" w:hAnsi="Arial" w:cs="Arial"/>
        </w:rPr>
      </w:pPr>
      <w:r w:rsidRPr="00D463AD">
        <w:rPr>
          <w:rFonts w:ascii="Arial" w:hAnsi="Arial" w:cs="Arial"/>
        </w:rPr>
        <w:t>_______________________________________________________________________</w:t>
      </w:r>
    </w:p>
    <w:p w14:paraId="083D0E9C" w14:textId="77777777" w:rsidR="00A63B13" w:rsidRPr="00D463AD" w:rsidRDefault="00A63B13" w:rsidP="00A63B13">
      <w:pPr>
        <w:rPr>
          <w:rFonts w:ascii="Arial" w:hAnsi="Arial" w:cs="Arial"/>
        </w:rPr>
      </w:pPr>
    </w:p>
    <w:p w14:paraId="29662D99" w14:textId="77777777" w:rsidR="00A63B13" w:rsidRPr="00D463AD" w:rsidRDefault="00A63B13" w:rsidP="00A63B13">
      <w:pPr>
        <w:numPr>
          <w:ilvl w:val="0"/>
          <w:numId w:val="154"/>
        </w:numPr>
        <w:rPr>
          <w:rFonts w:ascii="Arial" w:hAnsi="Arial" w:cs="Arial"/>
        </w:rPr>
      </w:pPr>
      <w:r w:rsidRPr="00D463AD">
        <w:rPr>
          <w:rFonts w:ascii="Arial" w:hAnsi="Arial" w:cs="Arial"/>
        </w:rPr>
        <w:t xml:space="preserve">If you felt the session was worthwhile and beneficial, please write down your comments for the meeting planner.  </w:t>
      </w:r>
      <w:r w:rsidRPr="00D463AD">
        <w:rPr>
          <w:rFonts w:ascii="Arial" w:hAnsi="Arial" w:cs="Arial"/>
          <w:sz w:val="22"/>
          <w:szCs w:val="22"/>
        </w:rPr>
        <w:t>(Please use the back if you need more room).</w:t>
      </w:r>
    </w:p>
    <w:p w14:paraId="4FEFFF87" w14:textId="77777777" w:rsidR="00A63B13" w:rsidRPr="00D463AD" w:rsidRDefault="00A63B13" w:rsidP="00A63B13">
      <w:pPr>
        <w:ind w:left="360"/>
        <w:rPr>
          <w:rFonts w:ascii="Arial" w:hAnsi="Arial" w:cs="Arial"/>
        </w:rPr>
      </w:pPr>
      <w:r w:rsidRPr="00D463AD">
        <w:rPr>
          <w:rFonts w:ascii="Arial" w:hAnsi="Arial" w:cs="Arial"/>
        </w:rPr>
        <w:t>_______________________________________________________________________</w:t>
      </w:r>
    </w:p>
    <w:p w14:paraId="452AB9AE" w14:textId="77777777" w:rsidR="00A63B13" w:rsidRPr="00D463AD" w:rsidRDefault="00A63B13" w:rsidP="00A63B13">
      <w:pPr>
        <w:ind w:left="360"/>
        <w:rPr>
          <w:rFonts w:ascii="Arial" w:hAnsi="Arial" w:cs="Arial"/>
        </w:rPr>
      </w:pPr>
      <w:r w:rsidRPr="00D463AD">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2227AC" w14:textId="77777777" w:rsidR="00A63B13" w:rsidRPr="00D463AD" w:rsidRDefault="00A63B13" w:rsidP="00A63B13">
      <w:pPr>
        <w:tabs>
          <w:tab w:val="left" w:pos="5595"/>
        </w:tabs>
        <w:rPr>
          <w:rFonts w:ascii="Arial" w:hAnsi="Arial" w:cs="Arial"/>
        </w:rPr>
      </w:pPr>
      <w:r w:rsidRPr="00D463AD">
        <w:rPr>
          <w:rFonts w:ascii="Arial" w:hAnsi="Arial" w:cs="Arial"/>
        </w:rPr>
        <w:tab/>
      </w:r>
    </w:p>
    <w:p w14:paraId="2058B4B3" w14:textId="77777777" w:rsidR="00A63B13" w:rsidRPr="00D463AD" w:rsidRDefault="00A63B13" w:rsidP="00A63B13">
      <w:pPr>
        <w:rPr>
          <w:rFonts w:ascii="Arial" w:hAnsi="Arial" w:cs="Arial"/>
          <w:b/>
          <w:i/>
        </w:rPr>
      </w:pPr>
      <w:r w:rsidRPr="00D463AD">
        <w:rPr>
          <w:rFonts w:ascii="Arial" w:hAnsi="Arial" w:cs="Arial"/>
          <w:b/>
          <w:i/>
        </w:rPr>
        <w:t>I hereby give ____________ permission to use my comments in her advertising efforts utilizing any and all media (i.e., internet, newspaper, radio, brochures, etc.)</w:t>
      </w:r>
    </w:p>
    <w:p w14:paraId="0618E7E2" w14:textId="77777777" w:rsidR="00A63B13" w:rsidRPr="00D463AD" w:rsidRDefault="00A63B13" w:rsidP="00A63B13">
      <w:pPr>
        <w:rPr>
          <w:rFonts w:ascii="Arial" w:hAnsi="Arial" w:cs="Arial"/>
          <w:b/>
          <w:i/>
        </w:rPr>
      </w:pPr>
    </w:p>
    <w:p w14:paraId="04848D11" w14:textId="77777777" w:rsidR="00A63B13" w:rsidRPr="00D463AD" w:rsidRDefault="00A63B13" w:rsidP="00A63B13">
      <w:pPr>
        <w:rPr>
          <w:rFonts w:ascii="Arial" w:hAnsi="Arial" w:cs="Arial"/>
        </w:rPr>
      </w:pPr>
      <w:r w:rsidRPr="00D463AD">
        <w:rPr>
          <w:rFonts w:ascii="Arial" w:hAnsi="Arial" w:cs="Arial"/>
        </w:rPr>
        <w:t>_____________________________________     __________________________________</w:t>
      </w:r>
    </w:p>
    <w:p w14:paraId="6054E987" w14:textId="0D598494" w:rsidR="005B37A1" w:rsidRPr="00A63B13" w:rsidRDefault="00A63B13" w:rsidP="00571816">
      <w:pPr>
        <w:rPr>
          <w:rFonts w:ascii="Arial" w:hAnsi="Arial" w:cs="Arial"/>
        </w:rPr>
      </w:pPr>
      <w:r w:rsidRPr="00D463AD">
        <w:rPr>
          <w:rFonts w:ascii="Arial" w:hAnsi="Arial" w:cs="Arial"/>
        </w:rPr>
        <w:t>Sign Name</w:t>
      </w:r>
      <w:r w:rsidRPr="00D463AD">
        <w:rPr>
          <w:rFonts w:ascii="Arial" w:hAnsi="Arial" w:cs="Arial"/>
        </w:rPr>
        <w:tab/>
      </w:r>
      <w:r w:rsidRPr="00D463AD">
        <w:rPr>
          <w:rFonts w:ascii="Arial" w:hAnsi="Arial" w:cs="Arial"/>
        </w:rPr>
        <w:tab/>
      </w:r>
      <w:r w:rsidRPr="00D463AD">
        <w:rPr>
          <w:rFonts w:ascii="Arial" w:hAnsi="Arial" w:cs="Arial"/>
        </w:rPr>
        <w:tab/>
      </w:r>
      <w:r w:rsidRPr="00D463AD">
        <w:rPr>
          <w:rFonts w:ascii="Arial" w:hAnsi="Arial" w:cs="Arial"/>
        </w:rPr>
        <w:tab/>
      </w:r>
      <w:r w:rsidRPr="00D463AD">
        <w:rPr>
          <w:rFonts w:ascii="Arial" w:hAnsi="Arial" w:cs="Arial"/>
        </w:rPr>
        <w:tab/>
        <w:t>Date</w:t>
      </w:r>
      <w:r w:rsidRPr="00D463AD">
        <w:rPr>
          <w:rFonts w:ascii="Arial" w:hAnsi="Arial" w:cs="Arial"/>
        </w:rPr>
        <w:tab/>
        <w:t xml:space="preserve">      Print Name</w:t>
      </w:r>
    </w:p>
    <w:sectPr w:rsidR="005B37A1" w:rsidRPr="00A63B13" w:rsidSect="00BD4466">
      <w:footerReference w:type="even" r:id="rId13"/>
      <w:footerReference w:type="default" r:id="rId14"/>
      <w:pgSz w:w="12240" w:h="15840" w:code="1"/>
      <w:pgMar w:top="1152" w:right="1152" w:bottom="1152" w:left="1152"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2BD4B" w14:textId="77777777" w:rsidR="00433797" w:rsidRDefault="00433797" w:rsidP="00A669B4">
      <w:r>
        <w:separator/>
      </w:r>
    </w:p>
  </w:endnote>
  <w:endnote w:type="continuationSeparator" w:id="0">
    <w:p w14:paraId="10219513" w14:textId="77777777" w:rsidR="00433797" w:rsidRDefault="00433797" w:rsidP="00A66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Roboto">
    <w:altName w:val="Arial"/>
    <w:panose1 w:val="02000000000000000000"/>
    <w:charset w:val="00"/>
    <w:family w:val="swiss"/>
    <w:notTrueType/>
    <w:pitch w:val="default"/>
    <w:sig w:usb0="00000003" w:usb1="00000000" w:usb2="00000000" w:usb3="00000000" w:csb0="00000001" w:csb1="00000000"/>
  </w:font>
  <w:font w:name="BentonSans Book">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13774162"/>
      <w:docPartObj>
        <w:docPartGallery w:val="Page Numbers (Bottom of Page)"/>
        <w:docPartUnique/>
      </w:docPartObj>
    </w:sdtPr>
    <w:sdtEndPr>
      <w:rPr>
        <w:rStyle w:val="PageNumber"/>
      </w:rPr>
    </w:sdtEndPr>
    <w:sdtContent>
      <w:p w14:paraId="3EC43D2C" w14:textId="7EDD70CE" w:rsidR="00E12320" w:rsidRDefault="00E12320" w:rsidP="00BD44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799E8B" w14:textId="77777777" w:rsidR="00E12320" w:rsidRDefault="00E12320" w:rsidP="00A669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48432753"/>
      <w:docPartObj>
        <w:docPartGallery w:val="Page Numbers (Bottom of Page)"/>
        <w:docPartUnique/>
      </w:docPartObj>
    </w:sdtPr>
    <w:sdtEndPr>
      <w:rPr>
        <w:rStyle w:val="PageNumber"/>
      </w:rPr>
    </w:sdtEndPr>
    <w:sdtContent>
      <w:p w14:paraId="027E0151" w14:textId="03EFC3FE" w:rsidR="00BD4466" w:rsidRDefault="00BD4466" w:rsidP="00DC6E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9214D">
          <w:rPr>
            <w:rStyle w:val="PageNumber"/>
            <w:noProof/>
          </w:rPr>
          <w:t>21</w:t>
        </w:r>
        <w:r>
          <w:rPr>
            <w:rStyle w:val="PageNumber"/>
          </w:rPr>
          <w:fldChar w:fldCharType="end"/>
        </w:r>
      </w:p>
    </w:sdtContent>
  </w:sdt>
  <w:p w14:paraId="393DDB82" w14:textId="11503C6C" w:rsidR="00E12320" w:rsidRPr="00BD4466" w:rsidRDefault="00BD4466" w:rsidP="00A669B4">
    <w:pPr>
      <w:pStyle w:val="Footer"/>
      <w:ind w:right="360"/>
      <w:rPr>
        <w:rFonts w:ascii="Arial" w:hAnsi="Arial" w:cs="Arial"/>
        <w:sz w:val="20"/>
        <w:szCs w:val="20"/>
      </w:rPr>
    </w:pPr>
    <w:r w:rsidRPr="00BD4466">
      <w:rPr>
        <w:rFonts w:ascii="Arial" w:hAnsi="Arial" w:cs="Arial"/>
        <w:sz w:val="20"/>
        <w:szCs w:val="20"/>
      </w:rPr>
      <w:t>Copyright©  2019  Nebraska Real Estate Commission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B49BA" w14:textId="77777777" w:rsidR="00433797" w:rsidRDefault="00433797" w:rsidP="00A669B4">
      <w:r>
        <w:separator/>
      </w:r>
    </w:p>
  </w:footnote>
  <w:footnote w:type="continuationSeparator" w:id="0">
    <w:p w14:paraId="1F792891" w14:textId="77777777" w:rsidR="00433797" w:rsidRDefault="00433797" w:rsidP="00A66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028"/>
    <w:multiLevelType w:val="hybridMultilevel"/>
    <w:tmpl w:val="1526A3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C44897"/>
    <w:multiLevelType w:val="hybridMultilevel"/>
    <w:tmpl w:val="0A4AF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771B00"/>
    <w:multiLevelType w:val="hybridMultilevel"/>
    <w:tmpl w:val="F2CAE9AA"/>
    <w:lvl w:ilvl="0" w:tplc="46FE01BC">
      <w:start w:val="1"/>
      <w:numFmt w:val="bullet"/>
      <w:lvlText w:val="o"/>
      <w:lvlJc w:val="left"/>
      <w:pPr>
        <w:tabs>
          <w:tab w:val="num" w:pos="576"/>
        </w:tabs>
        <w:ind w:left="576" w:hanging="288"/>
      </w:pPr>
      <w:rPr>
        <w:rFonts w:ascii="Courier New" w:hAnsi="Courier New" w:hint="default"/>
        <w:b w:val="0"/>
        <w:i w:val="0"/>
        <w:color w:val="auto"/>
        <w:sz w:val="24"/>
        <w:szCs w:val="24"/>
      </w:rPr>
    </w:lvl>
    <w:lvl w:ilvl="1" w:tplc="16B47AEC">
      <w:start w:val="1"/>
      <w:numFmt w:val="bullet"/>
      <w:lvlText w:val="o"/>
      <w:lvlJc w:val="left"/>
      <w:pPr>
        <w:tabs>
          <w:tab w:val="num" w:pos="720"/>
        </w:tabs>
        <w:ind w:left="720" w:hanging="360"/>
      </w:pPr>
      <w:rPr>
        <w:rFonts w:ascii="Courier New" w:hAnsi="Courier New"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B6188F"/>
    <w:multiLevelType w:val="hybridMultilevel"/>
    <w:tmpl w:val="93467274"/>
    <w:lvl w:ilvl="0" w:tplc="F6501248">
      <w:start w:val="1"/>
      <w:numFmt w:val="bullet"/>
      <w:lvlText w:val="o"/>
      <w:lvlJc w:val="left"/>
      <w:pPr>
        <w:tabs>
          <w:tab w:val="num" w:pos="576"/>
        </w:tabs>
        <w:ind w:left="576" w:hanging="288"/>
      </w:pPr>
      <w:rPr>
        <w:rFonts w:ascii="Courier New" w:hAnsi="Courier New" w:hint="default"/>
        <w:b w:val="0"/>
        <w:i w:val="0"/>
        <w:color w:val="auto"/>
        <w:sz w:val="24"/>
        <w:szCs w:val="24"/>
      </w:rPr>
    </w:lvl>
    <w:lvl w:ilvl="1" w:tplc="16B47AEC">
      <w:start w:val="1"/>
      <w:numFmt w:val="bullet"/>
      <w:lvlText w:val="o"/>
      <w:lvlJc w:val="left"/>
      <w:pPr>
        <w:tabs>
          <w:tab w:val="num" w:pos="720"/>
        </w:tabs>
        <w:ind w:left="720" w:hanging="360"/>
      </w:pPr>
      <w:rPr>
        <w:rFonts w:ascii="Courier New" w:hAnsi="Courier New"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107A19"/>
    <w:multiLevelType w:val="hybridMultilevel"/>
    <w:tmpl w:val="87A079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302725"/>
    <w:multiLevelType w:val="hybridMultilevel"/>
    <w:tmpl w:val="E936526E"/>
    <w:lvl w:ilvl="0" w:tplc="DB9A350C">
      <w:start w:val="1"/>
      <w:numFmt w:val="bullet"/>
      <w:lvlText w:val="o"/>
      <w:lvlJc w:val="left"/>
      <w:pPr>
        <w:tabs>
          <w:tab w:val="num" w:pos="576"/>
        </w:tabs>
        <w:ind w:left="576" w:hanging="288"/>
      </w:pPr>
      <w:rPr>
        <w:rFonts w:ascii="Courier New" w:hAnsi="Courier New"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AA646A"/>
    <w:multiLevelType w:val="hybridMultilevel"/>
    <w:tmpl w:val="068CA31C"/>
    <w:lvl w:ilvl="0" w:tplc="F52AEF68">
      <w:start w:val="1"/>
      <w:numFmt w:val="bullet"/>
      <w:lvlText w:val="o"/>
      <w:lvlJc w:val="left"/>
      <w:pPr>
        <w:tabs>
          <w:tab w:val="num" w:pos="576"/>
        </w:tabs>
        <w:ind w:left="576" w:hanging="288"/>
      </w:pPr>
      <w:rPr>
        <w:rFonts w:ascii="Courier New" w:hAnsi="Courier New"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4329C2"/>
    <w:multiLevelType w:val="hybridMultilevel"/>
    <w:tmpl w:val="0B9EF6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6650C9"/>
    <w:multiLevelType w:val="multilevel"/>
    <w:tmpl w:val="CE9E10B8"/>
    <w:lvl w:ilvl="0">
      <w:start w:val="1"/>
      <w:numFmt w:val="bullet"/>
      <w:lvlText w:val=""/>
      <w:lvlJc w:val="left"/>
      <w:pPr>
        <w:tabs>
          <w:tab w:val="num" w:pos="360"/>
        </w:tabs>
        <w:ind w:left="360" w:hanging="360"/>
      </w:pPr>
      <w:rPr>
        <w:rFonts w:ascii="Wingdings" w:hAnsi="Wingdings" w:hint="default"/>
        <w:b/>
        <w:i w:val="0"/>
        <w:color w:val="25294C"/>
        <w:sz w:val="24"/>
      </w:rPr>
    </w:lvl>
    <w:lvl w:ilvl="1">
      <w:start w:val="1"/>
      <w:numFmt w:val="bullet"/>
      <w:lvlText w:val=""/>
      <w:lvlJc w:val="left"/>
      <w:pPr>
        <w:ind w:left="2160" w:hanging="360"/>
      </w:pPr>
      <w:rPr>
        <w:rFonts w:ascii="Wingdings" w:hAnsi="Wingdings" w:hint="default"/>
        <w:color w:val="25294C"/>
      </w:rPr>
    </w:lvl>
    <w:lvl w:ilvl="2">
      <w:start w:val="1"/>
      <w:numFmt w:val="bullet"/>
      <w:lvlText w:val=""/>
      <w:lvlJc w:val="left"/>
      <w:pPr>
        <w:tabs>
          <w:tab w:val="num" w:pos="1800"/>
        </w:tabs>
        <w:ind w:left="1800" w:hanging="360"/>
      </w:pPr>
      <w:rPr>
        <w:rFonts w:ascii="Wingdings" w:hAnsi="Wingdings" w:hint="default"/>
        <w:color w:val="339966"/>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A6B6CC8"/>
    <w:multiLevelType w:val="hybridMultilevel"/>
    <w:tmpl w:val="2B4EA3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D65692"/>
    <w:multiLevelType w:val="hybridMultilevel"/>
    <w:tmpl w:val="F224D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B4208AA"/>
    <w:multiLevelType w:val="hybridMultilevel"/>
    <w:tmpl w:val="468CD842"/>
    <w:lvl w:ilvl="0" w:tplc="90E89728">
      <w:start w:val="1"/>
      <w:numFmt w:val="bullet"/>
      <w:lvlText w:val="o"/>
      <w:lvlJc w:val="left"/>
      <w:pPr>
        <w:tabs>
          <w:tab w:val="num" w:pos="576"/>
        </w:tabs>
        <w:ind w:left="576" w:hanging="288"/>
      </w:pPr>
      <w:rPr>
        <w:rFonts w:ascii="Courier New" w:hAnsi="Courier New"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CC4F95"/>
    <w:multiLevelType w:val="hybridMultilevel"/>
    <w:tmpl w:val="BB7639A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1CE3A51"/>
    <w:multiLevelType w:val="multilevel"/>
    <w:tmpl w:val="D668EB04"/>
    <w:styleLink w:val="BasicsOutline"/>
    <w:lvl w:ilvl="0">
      <w:start w:val="5"/>
      <w:numFmt w:val="upperRoman"/>
      <w:lvlText w:val="%1."/>
      <w:lvlJc w:val="left"/>
      <w:pPr>
        <w:tabs>
          <w:tab w:val="num" w:pos="918"/>
        </w:tabs>
        <w:ind w:left="918" w:hanging="648"/>
      </w:pPr>
      <w:rPr>
        <w:rFonts w:ascii="Maiandra GD" w:hAnsi="Maiandra GD"/>
        <w:b/>
        <w:sz w:val="28"/>
      </w:rPr>
    </w:lvl>
    <w:lvl w:ilvl="1">
      <w:start w:val="1"/>
      <w:numFmt w:val="upperLetter"/>
      <w:lvlText w:val="%2."/>
      <w:lvlJc w:val="left"/>
      <w:pPr>
        <w:tabs>
          <w:tab w:val="num" w:pos="1152"/>
        </w:tabs>
        <w:ind w:left="1152" w:hanging="432"/>
      </w:pPr>
      <w:rPr>
        <w:rFonts w:ascii="Maiandra GD" w:hAnsi="Maiandra GD" w:hint="default"/>
        <w:b/>
        <w:i w:val="0"/>
        <w:sz w:val="28"/>
      </w:rPr>
    </w:lvl>
    <w:lvl w:ilvl="2">
      <w:start w:val="1"/>
      <w:numFmt w:val="decimal"/>
      <w:lvlText w:val="%3."/>
      <w:lvlJc w:val="left"/>
      <w:pPr>
        <w:tabs>
          <w:tab w:val="num" w:pos="1512"/>
        </w:tabs>
        <w:ind w:left="1512" w:hanging="432"/>
      </w:pPr>
      <w:rPr>
        <w:rFonts w:ascii="Arial" w:hAnsi="Arial" w:hint="default"/>
        <w:b/>
        <w:i w:val="0"/>
        <w:sz w:val="24"/>
      </w:rPr>
    </w:lvl>
    <w:lvl w:ilvl="3">
      <w:start w:val="1"/>
      <w:numFmt w:val="lowerLetter"/>
      <w:lvlText w:val="%4."/>
      <w:lvlJc w:val="left"/>
      <w:pPr>
        <w:tabs>
          <w:tab w:val="num" w:pos="1872"/>
        </w:tabs>
        <w:ind w:left="1872" w:hanging="360"/>
      </w:pPr>
      <w:rPr>
        <w:rFonts w:ascii="Arial" w:hAnsi="Arial" w:hint="default"/>
        <w:b/>
        <w:i w:val="0"/>
        <w:sz w:val="24"/>
      </w:rPr>
    </w:lvl>
    <w:lvl w:ilvl="4">
      <w:start w:val="1"/>
      <w:numFmt w:val="bullet"/>
      <w:lvlText w:val=""/>
      <w:lvlJc w:val="left"/>
      <w:pPr>
        <w:tabs>
          <w:tab w:val="num" w:pos="2160"/>
        </w:tabs>
        <w:ind w:left="2160" w:hanging="288"/>
      </w:pPr>
      <w:rPr>
        <w:rFonts w:ascii="Symbol" w:hAnsi="Symbol" w:hint="default"/>
        <w:b/>
        <w:i w:val="0"/>
        <w:color w:val="auto"/>
        <w:sz w:val="24"/>
      </w:rPr>
    </w:lvl>
    <w:lvl w:ilvl="5">
      <w:start w:val="1"/>
      <w:numFmt w:val="none"/>
      <w:lvlText w:val=""/>
      <w:lvlJc w:val="left"/>
      <w:pPr>
        <w:tabs>
          <w:tab w:val="num" w:pos="3744"/>
        </w:tabs>
        <w:ind w:left="3744" w:hanging="360"/>
      </w:pPr>
      <w:rPr>
        <w:rFonts w:hint="default"/>
      </w:rPr>
    </w:lvl>
    <w:lvl w:ilvl="6">
      <w:start w:val="1"/>
      <w:numFmt w:val="none"/>
      <w:lvlText w:val=""/>
      <w:lvlJc w:val="left"/>
      <w:pPr>
        <w:tabs>
          <w:tab w:val="num" w:pos="4104"/>
        </w:tabs>
        <w:ind w:left="4104" w:hanging="360"/>
      </w:pPr>
      <w:rPr>
        <w:rFonts w:hint="default"/>
      </w:rPr>
    </w:lvl>
    <w:lvl w:ilvl="7">
      <w:start w:val="1"/>
      <w:numFmt w:val="none"/>
      <w:lvlText w:val=""/>
      <w:lvlJc w:val="left"/>
      <w:pPr>
        <w:tabs>
          <w:tab w:val="num" w:pos="4464"/>
        </w:tabs>
        <w:ind w:left="4464" w:hanging="360"/>
      </w:pPr>
      <w:rPr>
        <w:rFonts w:hint="default"/>
      </w:rPr>
    </w:lvl>
    <w:lvl w:ilvl="8">
      <w:start w:val="1"/>
      <w:numFmt w:val="none"/>
      <w:lvlText w:val="%9."/>
      <w:lvlJc w:val="left"/>
      <w:pPr>
        <w:tabs>
          <w:tab w:val="num" w:pos="4824"/>
        </w:tabs>
        <w:ind w:left="4824" w:hanging="360"/>
      </w:pPr>
      <w:rPr>
        <w:rFonts w:hint="default"/>
      </w:rPr>
    </w:lvl>
  </w:abstractNum>
  <w:abstractNum w:abstractNumId="14" w15:restartNumberingAfterBreak="0">
    <w:nsid w:val="13B374EA"/>
    <w:multiLevelType w:val="hybridMultilevel"/>
    <w:tmpl w:val="86F005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3F95E72"/>
    <w:multiLevelType w:val="hybridMultilevel"/>
    <w:tmpl w:val="1BB440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51872E3"/>
    <w:multiLevelType w:val="multilevel"/>
    <w:tmpl w:val="146E0584"/>
    <w:lvl w:ilvl="0">
      <w:start w:val="1"/>
      <w:numFmt w:val="bullet"/>
      <w:lvlText w:val=""/>
      <w:lvlJc w:val="left"/>
      <w:pPr>
        <w:tabs>
          <w:tab w:val="num" w:pos="360"/>
        </w:tabs>
        <w:ind w:left="360" w:hanging="360"/>
      </w:pPr>
      <w:rPr>
        <w:rFonts w:ascii="Wingdings" w:hAnsi="Wingdings" w:hint="default"/>
        <w:b/>
        <w:i w:val="0"/>
        <w:color w:val="25294C"/>
        <w:sz w:val="24"/>
      </w:rPr>
    </w:lvl>
    <w:lvl w:ilvl="1">
      <w:start w:val="1"/>
      <w:numFmt w:val="bullet"/>
      <w:lvlText w:val="o"/>
      <w:lvlJc w:val="left"/>
      <w:pPr>
        <w:ind w:left="2160" w:hanging="360"/>
      </w:pPr>
      <w:rPr>
        <w:rFonts w:ascii="Courier New" w:hAnsi="Courier New" w:cs="Courier New" w:hint="default"/>
        <w:color w:val="25294C"/>
      </w:rPr>
    </w:lvl>
    <w:lvl w:ilvl="2">
      <w:start w:val="1"/>
      <w:numFmt w:val="bullet"/>
      <w:lvlText w:val=""/>
      <w:lvlJc w:val="left"/>
      <w:pPr>
        <w:tabs>
          <w:tab w:val="num" w:pos="1800"/>
        </w:tabs>
        <w:ind w:left="1800" w:hanging="360"/>
      </w:pPr>
      <w:rPr>
        <w:rFonts w:ascii="Wingdings" w:hAnsi="Wingdings" w:hint="default"/>
        <w:color w:val="339966"/>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6543C9A"/>
    <w:multiLevelType w:val="hybridMultilevel"/>
    <w:tmpl w:val="2E68A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6630A08"/>
    <w:multiLevelType w:val="hybridMultilevel"/>
    <w:tmpl w:val="1DF83E36"/>
    <w:lvl w:ilvl="0" w:tplc="90E89728">
      <w:start w:val="1"/>
      <w:numFmt w:val="bullet"/>
      <w:lvlText w:val="o"/>
      <w:lvlJc w:val="left"/>
      <w:pPr>
        <w:tabs>
          <w:tab w:val="num" w:pos="576"/>
        </w:tabs>
        <w:ind w:left="576" w:hanging="288"/>
      </w:pPr>
      <w:rPr>
        <w:rFonts w:ascii="Courier New" w:hAnsi="Courier New"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6A56677"/>
    <w:multiLevelType w:val="hybridMultilevel"/>
    <w:tmpl w:val="44606C7C"/>
    <w:lvl w:ilvl="0" w:tplc="256E795A">
      <w:start w:val="1"/>
      <w:numFmt w:val="bullet"/>
      <w:lvlText w:val="o"/>
      <w:lvlJc w:val="left"/>
      <w:pPr>
        <w:tabs>
          <w:tab w:val="num" w:pos="576"/>
        </w:tabs>
        <w:ind w:left="576" w:hanging="288"/>
      </w:pPr>
      <w:rPr>
        <w:rFonts w:ascii="Courier New" w:hAnsi="Courier New"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714220E"/>
    <w:multiLevelType w:val="hybridMultilevel"/>
    <w:tmpl w:val="4DC86EB2"/>
    <w:lvl w:ilvl="0" w:tplc="714A946A">
      <w:start w:val="1"/>
      <w:numFmt w:val="bullet"/>
      <w:lvlText w:val="o"/>
      <w:lvlJc w:val="left"/>
      <w:pPr>
        <w:tabs>
          <w:tab w:val="num" w:pos="576"/>
        </w:tabs>
        <w:ind w:left="576" w:hanging="288"/>
      </w:pPr>
      <w:rPr>
        <w:rFonts w:ascii="Courier New" w:hAnsi="Courier New"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829045E"/>
    <w:multiLevelType w:val="hybridMultilevel"/>
    <w:tmpl w:val="264CA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C26D36"/>
    <w:multiLevelType w:val="hybridMultilevel"/>
    <w:tmpl w:val="E1ECA5EC"/>
    <w:lvl w:ilvl="0" w:tplc="1CE4D7DE">
      <w:start w:val="1"/>
      <w:numFmt w:val="bullet"/>
      <w:lvlText w:val="o"/>
      <w:lvlJc w:val="left"/>
      <w:pPr>
        <w:tabs>
          <w:tab w:val="num" w:pos="576"/>
        </w:tabs>
        <w:ind w:left="576" w:hanging="288"/>
      </w:pPr>
      <w:rPr>
        <w:rFonts w:ascii="Courier New" w:hAnsi="Courier New"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A0032A2"/>
    <w:multiLevelType w:val="hybridMultilevel"/>
    <w:tmpl w:val="51361C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ACE06C5"/>
    <w:multiLevelType w:val="multilevel"/>
    <w:tmpl w:val="F522C5C2"/>
    <w:lvl w:ilvl="0">
      <w:start w:val="1"/>
      <w:numFmt w:val="bullet"/>
      <w:lvlText w:val=""/>
      <w:lvlJc w:val="left"/>
      <w:pPr>
        <w:tabs>
          <w:tab w:val="num" w:pos="360"/>
        </w:tabs>
        <w:ind w:left="360" w:hanging="360"/>
      </w:pPr>
      <w:rPr>
        <w:rFonts w:ascii="Wingdings" w:hAnsi="Wingdings" w:hint="default"/>
        <w:b/>
        <w:i w:val="0"/>
        <w:color w:val="25294C"/>
        <w:sz w:val="24"/>
      </w:rPr>
    </w:lvl>
    <w:lvl w:ilvl="1">
      <w:start w:val="1"/>
      <w:numFmt w:val="bullet"/>
      <w:lvlText w:val="o"/>
      <w:lvlJc w:val="left"/>
      <w:pPr>
        <w:ind w:left="2160" w:hanging="360"/>
      </w:pPr>
      <w:rPr>
        <w:rFonts w:ascii="Courier New" w:hAnsi="Courier New" w:cs="Courier New" w:hint="default"/>
        <w:color w:val="25294C"/>
      </w:rPr>
    </w:lvl>
    <w:lvl w:ilvl="2">
      <w:start w:val="1"/>
      <w:numFmt w:val="bullet"/>
      <w:lvlText w:val=""/>
      <w:lvlJc w:val="left"/>
      <w:pPr>
        <w:tabs>
          <w:tab w:val="num" w:pos="1800"/>
        </w:tabs>
        <w:ind w:left="1800" w:hanging="360"/>
      </w:pPr>
      <w:rPr>
        <w:rFonts w:ascii="Wingdings" w:hAnsi="Wingdings" w:hint="default"/>
        <w:color w:val="339966"/>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1BA07DA3"/>
    <w:multiLevelType w:val="hybridMultilevel"/>
    <w:tmpl w:val="40184FB0"/>
    <w:lvl w:ilvl="0" w:tplc="5C9ADA14">
      <w:start w:val="1"/>
      <w:numFmt w:val="bullet"/>
      <w:lvlText w:val="o"/>
      <w:lvlJc w:val="left"/>
      <w:pPr>
        <w:tabs>
          <w:tab w:val="num" w:pos="576"/>
        </w:tabs>
        <w:ind w:left="576" w:hanging="288"/>
      </w:pPr>
      <w:rPr>
        <w:rFonts w:ascii="Courier New" w:hAnsi="Courier New"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BA07E6B"/>
    <w:multiLevelType w:val="hybridMultilevel"/>
    <w:tmpl w:val="65AA8E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C244E2C"/>
    <w:multiLevelType w:val="hybridMultilevel"/>
    <w:tmpl w:val="5F3276D6"/>
    <w:lvl w:ilvl="0" w:tplc="595ECBA8">
      <w:start w:val="1"/>
      <w:numFmt w:val="bullet"/>
      <w:lvlText w:val=""/>
      <w:lvlJc w:val="left"/>
      <w:pPr>
        <w:tabs>
          <w:tab w:val="num" w:pos="1008"/>
        </w:tabs>
        <w:ind w:left="1008" w:hanging="288"/>
      </w:pPr>
      <w:rPr>
        <w:rFonts w:ascii="Symbol" w:hAnsi="Symbol" w:hint="default"/>
        <w:color w:val="auto"/>
        <w:sz w:val="24"/>
        <w:szCs w:val="24"/>
      </w:rPr>
    </w:lvl>
    <w:lvl w:ilvl="1" w:tplc="645ED08E">
      <w:start w:val="1"/>
      <w:numFmt w:val="bullet"/>
      <w:lvlText w:val=""/>
      <w:lvlJc w:val="left"/>
      <w:pPr>
        <w:tabs>
          <w:tab w:val="num" w:pos="1008"/>
        </w:tabs>
        <w:ind w:left="1008" w:hanging="288"/>
      </w:pPr>
      <w:rPr>
        <w:rFonts w:ascii="Symbol" w:hAnsi="Symbol" w:hint="default"/>
        <w:color w:val="auto"/>
      </w:rPr>
    </w:lvl>
    <w:lvl w:ilvl="2" w:tplc="512EBA5E">
      <w:start w:val="1"/>
      <w:numFmt w:val="bullet"/>
      <w:lvlText w:val=""/>
      <w:lvlJc w:val="left"/>
      <w:pPr>
        <w:tabs>
          <w:tab w:val="num" w:pos="792"/>
        </w:tabs>
        <w:ind w:left="792" w:hanging="216"/>
      </w:pPr>
      <w:rPr>
        <w:rFonts w:ascii="Symbol" w:hAnsi="Symbol" w:hint="default"/>
        <w:b w:val="0"/>
        <w:i w:val="0"/>
        <w:color w:val="auto"/>
        <w:sz w:val="20"/>
        <w:szCs w:val="20"/>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D1901B6"/>
    <w:multiLevelType w:val="hybridMultilevel"/>
    <w:tmpl w:val="8B38747A"/>
    <w:lvl w:ilvl="0" w:tplc="AD9E0814">
      <w:start w:val="1"/>
      <w:numFmt w:val="bullet"/>
      <w:lvlText w:val="o"/>
      <w:lvlJc w:val="left"/>
      <w:pPr>
        <w:tabs>
          <w:tab w:val="num" w:pos="576"/>
        </w:tabs>
        <w:ind w:left="576" w:hanging="288"/>
      </w:pPr>
      <w:rPr>
        <w:rFonts w:ascii="Courier New" w:hAnsi="Courier New"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7B3F7A"/>
    <w:multiLevelType w:val="hybridMultilevel"/>
    <w:tmpl w:val="427E2906"/>
    <w:lvl w:ilvl="0" w:tplc="45309B8E">
      <w:start w:val="10"/>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F31603F"/>
    <w:multiLevelType w:val="hybridMultilevel"/>
    <w:tmpl w:val="18A498FA"/>
    <w:lvl w:ilvl="0" w:tplc="64CC79AA">
      <w:start w:val="1"/>
      <w:numFmt w:val="bullet"/>
      <w:lvlText w:val="o"/>
      <w:lvlJc w:val="left"/>
      <w:pPr>
        <w:tabs>
          <w:tab w:val="num" w:pos="576"/>
        </w:tabs>
        <w:ind w:left="576" w:hanging="288"/>
      </w:pPr>
      <w:rPr>
        <w:rFonts w:ascii="Courier New" w:hAnsi="Courier New"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03F58A6"/>
    <w:multiLevelType w:val="hybridMultilevel"/>
    <w:tmpl w:val="5C721542"/>
    <w:lvl w:ilvl="0" w:tplc="7924B64C">
      <w:start w:val="1"/>
      <w:numFmt w:val="bullet"/>
      <w:lvlText w:val="o"/>
      <w:lvlJc w:val="left"/>
      <w:pPr>
        <w:tabs>
          <w:tab w:val="num" w:pos="576"/>
        </w:tabs>
        <w:ind w:left="576" w:hanging="288"/>
      </w:pPr>
      <w:rPr>
        <w:rFonts w:ascii="Courier New" w:hAnsi="Courier New"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0C85AD3"/>
    <w:multiLevelType w:val="hybridMultilevel"/>
    <w:tmpl w:val="3F7CE05A"/>
    <w:lvl w:ilvl="0" w:tplc="3D74FD22">
      <w:start w:val="1"/>
      <w:numFmt w:val="bullet"/>
      <w:lvlText w:val="o"/>
      <w:lvlJc w:val="left"/>
      <w:pPr>
        <w:tabs>
          <w:tab w:val="num" w:pos="576"/>
        </w:tabs>
        <w:ind w:left="576" w:hanging="288"/>
      </w:pPr>
      <w:rPr>
        <w:rFonts w:ascii="Courier New" w:hAnsi="Courier New"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0E93E40"/>
    <w:multiLevelType w:val="hybridMultilevel"/>
    <w:tmpl w:val="CC206FFE"/>
    <w:lvl w:ilvl="0" w:tplc="C1440520">
      <w:start w:val="1"/>
      <w:numFmt w:val="bullet"/>
      <w:lvlText w:val="o"/>
      <w:lvlJc w:val="left"/>
      <w:pPr>
        <w:tabs>
          <w:tab w:val="num" w:pos="576"/>
        </w:tabs>
        <w:ind w:left="576" w:hanging="288"/>
      </w:pPr>
      <w:rPr>
        <w:rFonts w:ascii="Courier New" w:hAnsi="Courier New"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550178A"/>
    <w:multiLevelType w:val="hybridMultilevel"/>
    <w:tmpl w:val="7C289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61C344F"/>
    <w:multiLevelType w:val="hybridMultilevel"/>
    <w:tmpl w:val="CEB45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66104C3"/>
    <w:multiLevelType w:val="hybridMultilevel"/>
    <w:tmpl w:val="986E5840"/>
    <w:lvl w:ilvl="0" w:tplc="999A490A">
      <w:start w:val="1"/>
      <w:numFmt w:val="bullet"/>
      <w:lvlText w:val="o"/>
      <w:lvlJc w:val="left"/>
      <w:pPr>
        <w:tabs>
          <w:tab w:val="num" w:pos="4896"/>
        </w:tabs>
        <w:ind w:left="4896" w:hanging="288"/>
      </w:pPr>
      <w:rPr>
        <w:rFonts w:ascii="Courier New" w:hAnsi="Courier New" w:hint="default"/>
        <w:b/>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A99E7E1A">
      <w:start w:val="1"/>
      <w:numFmt w:val="bullet"/>
      <w:lvlText w:val=""/>
      <w:lvlJc w:val="left"/>
      <w:pPr>
        <w:tabs>
          <w:tab w:val="num" w:pos="792"/>
        </w:tabs>
        <w:ind w:left="792" w:hanging="216"/>
      </w:pPr>
      <w:rPr>
        <w:rFonts w:ascii="Symbol" w:hAnsi="Symbol" w:hint="default"/>
        <w:b w:val="0"/>
        <w:i w:val="0"/>
        <w:sz w:val="20"/>
        <w:szCs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6734E8E"/>
    <w:multiLevelType w:val="hybridMultilevel"/>
    <w:tmpl w:val="E5963A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85032D7"/>
    <w:multiLevelType w:val="hybridMultilevel"/>
    <w:tmpl w:val="407AE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8AD2013"/>
    <w:multiLevelType w:val="multilevel"/>
    <w:tmpl w:val="46A819F8"/>
    <w:lvl w:ilvl="0">
      <w:start w:val="1"/>
      <w:numFmt w:val="bullet"/>
      <w:lvlText w:val=""/>
      <w:lvlJc w:val="left"/>
      <w:pPr>
        <w:tabs>
          <w:tab w:val="num" w:pos="360"/>
        </w:tabs>
        <w:ind w:left="360" w:hanging="360"/>
      </w:pPr>
      <w:rPr>
        <w:rFonts w:ascii="Wingdings" w:hAnsi="Wingdings" w:hint="default"/>
        <w:b/>
        <w:i w:val="0"/>
        <w:color w:val="25294C"/>
        <w:sz w:val="24"/>
      </w:rPr>
    </w:lvl>
    <w:lvl w:ilvl="1">
      <w:start w:val="1"/>
      <w:numFmt w:val="bullet"/>
      <w:lvlText w:val=""/>
      <w:lvlJc w:val="left"/>
      <w:pPr>
        <w:ind w:left="2160" w:hanging="360"/>
      </w:pPr>
      <w:rPr>
        <w:rFonts w:ascii="Wingdings" w:hAnsi="Wingdings" w:hint="default"/>
        <w:color w:val="25294C"/>
      </w:rPr>
    </w:lvl>
    <w:lvl w:ilvl="2">
      <w:start w:val="1"/>
      <w:numFmt w:val="bullet"/>
      <w:lvlText w:val=""/>
      <w:lvlJc w:val="left"/>
      <w:pPr>
        <w:tabs>
          <w:tab w:val="num" w:pos="1800"/>
        </w:tabs>
        <w:ind w:left="1800" w:hanging="360"/>
      </w:pPr>
      <w:rPr>
        <w:rFonts w:ascii="Wingdings" w:hAnsi="Wingdings" w:hint="default"/>
        <w:color w:val="339966"/>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28DC408F"/>
    <w:multiLevelType w:val="hybridMultilevel"/>
    <w:tmpl w:val="E024743C"/>
    <w:lvl w:ilvl="0" w:tplc="44700214">
      <w:start w:val="1"/>
      <w:numFmt w:val="bullet"/>
      <w:lvlText w:val="o"/>
      <w:lvlJc w:val="left"/>
      <w:pPr>
        <w:tabs>
          <w:tab w:val="num" w:pos="576"/>
        </w:tabs>
        <w:ind w:left="576" w:hanging="288"/>
      </w:pPr>
      <w:rPr>
        <w:rFonts w:ascii="Courier New" w:hAnsi="Courier New"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90B5261"/>
    <w:multiLevelType w:val="hybridMultilevel"/>
    <w:tmpl w:val="4DF66BB2"/>
    <w:lvl w:ilvl="0" w:tplc="9B1E580C">
      <w:numFmt w:val="bullet"/>
      <w:lvlText w:val=""/>
      <w:lvlJc w:val="left"/>
      <w:pPr>
        <w:tabs>
          <w:tab w:val="num" w:pos="72"/>
        </w:tabs>
        <w:ind w:left="72" w:hanging="72"/>
      </w:pPr>
      <w:rPr>
        <w:rFonts w:ascii="Wingdings" w:hAnsi="Wingdings" w:cs="Arial" w:hint="default"/>
        <w:b w:val="0"/>
        <w:i w:val="0"/>
        <w:color w:val="25294C"/>
        <w:sz w:val="24"/>
        <w:szCs w:val="24"/>
      </w:rPr>
    </w:lvl>
    <w:lvl w:ilvl="1" w:tplc="04090003">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42" w15:restartNumberingAfterBreak="0">
    <w:nsid w:val="29457B22"/>
    <w:multiLevelType w:val="hybridMultilevel"/>
    <w:tmpl w:val="2E909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9723A13"/>
    <w:multiLevelType w:val="hybridMultilevel"/>
    <w:tmpl w:val="78E8FC74"/>
    <w:lvl w:ilvl="0" w:tplc="FC64334A">
      <w:start w:val="1"/>
      <w:numFmt w:val="bullet"/>
      <w:lvlText w:val="o"/>
      <w:lvlJc w:val="left"/>
      <w:pPr>
        <w:tabs>
          <w:tab w:val="num" w:pos="576"/>
        </w:tabs>
        <w:ind w:left="576" w:hanging="288"/>
      </w:pPr>
      <w:rPr>
        <w:rFonts w:ascii="Courier New" w:hAnsi="Courier New"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97D49B8"/>
    <w:multiLevelType w:val="hybridMultilevel"/>
    <w:tmpl w:val="F8D0D90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29A14B90"/>
    <w:multiLevelType w:val="hybridMultilevel"/>
    <w:tmpl w:val="D05E2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9EA1DFA"/>
    <w:multiLevelType w:val="hybridMultilevel"/>
    <w:tmpl w:val="9EF25B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9EC0F2A"/>
    <w:multiLevelType w:val="hybridMultilevel"/>
    <w:tmpl w:val="F634C77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2CFF7766"/>
    <w:multiLevelType w:val="multilevel"/>
    <w:tmpl w:val="7C485198"/>
    <w:styleLink w:val="StyleBulleted12pt"/>
    <w:lvl w:ilvl="0">
      <w:start w:val="1"/>
      <w:numFmt w:val="bullet"/>
      <w:lvlText w:val=""/>
      <w:lvlJc w:val="left"/>
      <w:pPr>
        <w:tabs>
          <w:tab w:val="num" w:pos="720"/>
        </w:tabs>
        <w:ind w:left="720" w:hanging="360"/>
      </w:pPr>
      <w:rPr>
        <w:rFonts w:ascii="Wingdings" w:hAnsi="Wingdings" w:hint="default"/>
        <w:color w:val="00005C"/>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DFB455D"/>
    <w:multiLevelType w:val="hybridMultilevel"/>
    <w:tmpl w:val="944CC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2E1819BC"/>
    <w:multiLevelType w:val="hybridMultilevel"/>
    <w:tmpl w:val="1C1A7E5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EFC3856"/>
    <w:multiLevelType w:val="hybridMultilevel"/>
    <w:tmpl w:val="8BA6C250"/>
    <w:lvl w:ilvl="0" w:tplc="3D74FD22">
      <w:start w:val="1"/>
      <w:numFmt w:val="bullet"/>
      <w:lvlText w:val="o"/>
      <w:lvlJc w:val="left"/>
      <w:pPr>
        <w:tabs>
          <w:tab w:val="num" w:pos="576"/>
        </w:tabs>
        <w:ind w:left="576" w:hanging="288"/>
      </w:pPr>
      <w:rPr>
        <w:rFonts w:ascii="Courier New" w:hAnsi="Courier New"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FDC50C2"/>
    <w:multiLevelType w:val="hybridMultilevel"/>
    <w:tmpl w:val="F23A25F6"/>
    <w:lvl w:ilvl="0" w:tplc="649C3EF2">
      <w:start w:val="1"/>
      <w:numFmt w:val="bullet"/>
      <w:lvlText w:val="o"/>
      <w:lvlJc w:val="left"/>
      <w:pPr>
        <w:tabs>
          <w:tab w:val="num" w:pos="576"/>
        </w:tabs>
        <w:ind w:left="576" w:hanging="288"/>
      </w:pPr>
      <w:rPr>
        <w:rFonts w:ascii="Courier New" w:hAnsi="Courier New" w:hint="default"/>
        <w:b w:val="0"/>
        <w:i w:val="0"/>
        <w:color w:val="auto"/>
        <w:sz w:val="24"/>
        <w:szCs w:val="24"/>
      </w:rPr>
    </w:lvl>
    <w:lvl w:ilvl="1" w:tplc="5274C216">
      <w:start w:val="1"/>
      <w:numFmt w:val="bullet"/>
      <w:lvlText w:val="o"/>
      <w:lvlJc w:val="left"/>
      <w:pPr>
        <w:tabs>
          <w:tab w:val="num" w:pos="4608"/>
        </w:tabs>
        <w:ind w:left="4752" w:hanging="432"/>
      </w:pPr>
      <w:rPr>
        <w:rFonts w:ascii="Courier New" w:hAnsi="Courier New" w:hint="default"/>
        <w:sz w:val="20"/>
        <w:szCs w:val="2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193193F"/>
    <w:multiLevelType w:val="hybridMultilevel"/>
    <w:tmpl w:val="DB3E8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2F471CC"/>
    <w:multiLevelType w:val="hybridMultilevel"/>
    <w:tmpl w:val="F0D6ECDE"/>
    <w:lvl w:ilvl="0" w:tplc="3D74FD22">
      <w:start w:val="1"/>
      <w:numFmt w:val="bullet"/>
      <w:lvlText w:val="o"/>
      <w:lvlJc w:val="left"/>
      <w:pPr>
        <w:tabs>
          <w:tab w:val="num" w:pos="576"/>
        </w:tabs>
        <w:ind w:left="576" w:hanging="288"/>
      </w:pPr>
      <w:rPr>
        <w:rFonts w:ascii="Courier New" w:hAnsi="Courier New"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4276870"/>
    <w:multiLevelType w:val="hybridMultilevel"/>
    <w:tmpl w:val="9AC85D16"/>
    <w:lvl w:ilvl="0" w:tplc="412EEC0C">
      <w:start w:val="1"/>
      <w:numFmt w:val="bullet"/>
      <w:lvlText w:val="o"/>
      <w:lvlJc w:val="left"/>
      <w:pPr>
        <w:tabs>
          <w:tab w:val="num" w:pos="4968"/>
        </w:tabs>
        <w:ind w:left="4968" w:hanging="36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35240B6A">
      <w:start w:val="1"/>
      <w:numFmt w:val="bullet"/>
      <w:lvlText w:val="o"/>
      <w:lvlJc w:val="left"/>
      <w:pPr>
        <w:tabs>
          <w:tab w:val="num" w:pos="720"/>
        </w:tabs>
        <w:ind w:left="720" w:hanging="360"/>
      </w:pPr>
      <w:rPr>
        <w:rFonts w:ascii="Courier New" w:hAnsi="Courier New" w:hint="default"/>
        <w:color w:val="auto"/>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46824D9"/>
    <w:multiLevelType w:val="hybridMultilevel"/>
    <w:tmpl w:val="8C144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34FE3456"/>
    <w:multiLevelType w:val="hybridMultilevel"/>
    <w:tmpl w:val="17E29A0A"/>
    <w:lvl w:ilvl="0" w:tplc="CF2E95D4">
      <w:start w:val="1"/>
      <w:numFmt w:val="bullet"/>
      <w:lvlText w:val="o"/>
      <w:lvlJc w:val="left"/>
      <w:pPr>
        <w:tabs>
          <w:tab w:val="num" w:pos="576"/>
        </w:tabs>
        <w:ind w:left="576" w:hanging="288"/>
      </w:pPr>
      <w:rPr>
        <w:rFonts w:ascii="Courier New" w:hAnsi="Courier New" w:hint="default"/>
        <w:b w:val="0"/>
        <w:i w:val="0"/>
        <w:color w:val="auto"/>
        <w:sz w:val="24"/>
        <w:szCs w:val="24"/>
      </w:rPr>
    </w:lvl>
    <w:lvl w:ilvl="1" w:tplc="16B47AEC">
      <w:start w:val="1"/>
      <w:numFmt w:val="bullet"/>
      <w:lvlText w:val="o"/>
      <w:lvlJc w:val="left"/>
      <w:pPr>
        <w:tabs>
          <w:tab w:val="num" w:pos="720"/>
        </w:tabs>
        <w:ind w:left="720" w:hanging="360"/>
      </w:pPr>
      <w:rPr>
        <w:rFonts w:ascii="Courier New" w:hAnsi="Courier New"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5926071"/>
    <w:multiLevelType w:val="hybridMultilevel"/>
    <w:tmpl w:val="3500A180"/>
    <w:lvl w:ilvl="0" w:tplc="EC4CB8F6">
      <w:start w:val="1"/>
      <w:numFmt w:val="bullet"/>
      <w:lvlText w:val="o"/>
      <w:lvlJc w:val="left"/>
      <w:pPr>
        <w:tabs>
          <w:tab w:val="num" w:pos="576"/>
        </w:tabs>
        <w:ind w:left="576" w:hanging="288"/>
      </w:pPr>
      <w:rPr>
        <w:rFonts w:ascii="Courier New" w:hAnsi="Courier New"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5EF4D1E"/>
    <w:multiLevelType w:val="hybridMultilevel"/>
    <w:tmpl w:val="81E81E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360801B2"/>
    <w:multiLevelType w:val="hybridMultilevel"/>
    <w:tmpl w:val="0CBCC5F8"/>
    <w:lvl w:ilvl="0" w:tplc="902A20DC">
      <w:start w:val="1"/>
      <w:numFmt w:val="bullet"/>
      <w:lvlText w:val="o"/>
      <w:lvlJc w:val="left"/>
      <w:pPr>
        <w:tabs>
          <w:tab w:val="num" w:pos="576"/>
        </w:tabs>
        <w:ind w:left="576" w:hanging="288"/>
      </w:pPr>
      <w:rPr>
        <w:rFonts w:ascii="Courier New" w:hAnsi="Courier New"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72C542E"/>
    <w:multiLevelType w:val="hybridMultilevel"/>
    <w:tmpl w:val="4530CF54"/>
    <w:lvl w:ilvl="0" w:tplc="F964F4BC">
      <w:start w:val="1"/>
      <w:numFmt w:val="bullet"/>
      <w:lvlText w:val="o"/>
      <w:lvlJc w:val="left"/>
      <w:pPr>
        <w:tabs>
          <w:tab w:val="num" w:pos="576"/>
        </w:tabs>
        <w:ind w:left="576" w:hanging="288"/>
      </w:pPr>
      <w:rPr>
        <w:rFonts w:ascii="Courier New" w:hAnsi="Courier New"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75B5A2E"/>
    <w:multiLevelType w:val="hybridMultilevel"/>
    <w:tmpl w:val="B4967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394253F4"/>
    <w:multiLevelType w:val="hybridMultilevel"/>
    <w:tmpl w:val="1520CC1A"/>
    <w:lvl w:ilvl="0" w:tplc="C972ABD6">
      <w:numFmt w:val="bullet"/>
      <w:lvlText w:val=""/>
      <w:lvlJc w:val="left"/>
      <w:pPr>
        <w:tabs>
          <w:tab w:val="num" w:pos="216"/>
        </w:tabs>
        <w:ind w:left="216" w:hanging="72"/>
      </w:pPr>
      <w:rPr>
        <w:rFonts w:ascii="Wingdings" w:hAnsi="Wingdings" w:cs="Arial" w:hint="default"/>
        <w:color w:val="25294C"/>
        <w:sz w:val="24"/>
      </w:rPr>
    </w:lvl>
    <w:lvl w:ilvl="1" w:tplc="04090003">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64" w15:restartNumberingAfterBreak="0">
    <w:nsid w:val="398A1C09"/>
    <w:multiLevelType w:val="hybridMultilevel"/>
    <w:tmpl w:val="7994B124"/>
    <w:lvl w:ilvl="0" w:tplc="69C06728">
      <w:start w:val="1"/>
      <w:numFmt w:val="bullet"/>
      <w:lvlText w:val="o"/>
      <w:lvlJc w:val="left"/>
      <w:pPr>
        <w:tabs>
          <w:tab w:val="num" w:pos="576"/>
        </w:tabs>
        <w:ind w:left="576" w:hanging="288"/>
      </w:pPr>
      <w:rPr>
        <w:rFonts w:ascii="Courier New" w:hAnsi="Courier New" w:hint="default"/>
        <w:b w:val="0"/>
        <w:i w:val="0"/>
        <w:color w:val="auto"/>
        <w:sz w:val="24"/>
        <w:szCs w:val="24"/>
      </w:rPr>
    </w:lvl>
    <w:lvl w:ilvl="1" w:tplc="645ED08E">
      <w:start w:val="1"/>
      <w:numFmt w:val="bullet"/>
      <w:lvlText w:val=""/>
      <w:lvlJc w:val="left"/>
      <w:pPr>
        <w:tabs>
          <w:tab w:val="num" w:pos="1008"/>
        </w:tabs>
        <w:ind w:left="1008" w:hanging="288"/>
      </w:pPr>
      <w:rPr>
        <w:rFonts w:ascii="Symbol" w:hAnsi="Symbol" w:hint="default"/>
        <w:color w:val="auto"/>
      </w:rPr>
    </w:lvl>
    <w:lvl w:ilvl="2" w:tplc="552CE5E0">
      <w:start w:val="1"/>
      <w:numFmt w:val="bullet"/>
      <w:lvlText w:val="o"/>
      <w:lvlJc w:val="left"/>
      <w:pPr>
        <w:tabs>
          <w:tab w:val="num" w:pos="720"/>
        </w:tabs>
        <w:ind w:left="720" w:hanging="360"/>
      </w:pPr>
      <w:rPr>
        <w:rFonts w:ascii="Courier New" w:hAnsi="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9E2507A"/>
    <w:multiLevelType w:val="hybridMultilevel"/>
    <w:tmpl w:val="31700B32"/>
    <w:lvl w:ilvl="0" w:tplc="DF7AD402">
      <w:start w:val="1"/>
      <w:numFmt w:val="bullet"/>
      <w:lvlText w:val="o"/>
      <w:lvlJc w:val="left"/>
      <w:pPr>
        <w:tabs>
          <w:tab w:val="num" w:pos="576"/>
        </w:tabs>
        <w:ind w:left="576" w:hanging="288"/>
      </w:pPr>
      <w:rPr>
        <w:rFonts w:ascii="Courier New" w:hAnsi="Courier New"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B903557"/>
    <w:multiLevelType w:val="hybridMultilevel"/>
    <w:tmpl w:val="D56C4D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BEA3F03"/>
    <w:multiLevelType w:val="hybridMultilevel"/>
    <w:tmpl w:val="F446E1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DA242C1"/>
    <w:multiLevelType w:val="hybridMultilevel"/>
    <w:tmpl w:val="4664B77E"/>
    <w:lvl w:ilvl="0" w:tplc="6AFEF3D2">
      <w:numFmt w:val="bullet"/>
      <w:lvlText w:val=""/>
      <w:lvlJc w:val="left"/>
      <w:pPr>
        <w:tabs>
          <w:tab w:val="num" w:pos="144"/>
        </w:tabs>
        <w:ind w:left="144" w:firstLine="0"/>
      </w:pPr>
      <w:rPr>
        <w:rFonts w:ascii="Wingdings" w:hAnsi="Wingdings" w:cs="Arial" w:hint="default"/>
        <w:b w:val="0"/>
        <w:i w:val="0"/>
        <w:color w:val="25294C"/>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E934B94"/>
    <w:multiLevelType w:val="hybridMultilevel"/>
    <w:tmpl w:val="472E34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3F1E2F6D"/>
    <w:multiLevelType w:val="hybridMultilevel"/>
    <w:tmpl w:val="035419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1" w15:restartNumberingAfterBreak="0">
    <w:nsid w:val="3F304336"/>
    <w:multiLevelType w:val="hybridMultilevel"/>
    <w:tmpl w:val="4976B45E"/>
    <w:lvl w:ilvl="0" w:tplc="CF520218">
      <w:start w:val="1"/>
      <w:numFmt w:val="bullet"/>
      <w:lvlText w:val="o"/>
      <w:lvlJc w:val="left"/>
      <w:pPr>
        <w:tabs>
          <w:tab w:val="num" w:pos="576"/>
        </w:tabs>
        <w:ind w:left="576" w:hanging="288"/>
      </w:pPr>
      <w:rPr>
        <w:rFonts w:ascii="Courier New" w:hAnsi="Courier New"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21137C0"/>
    <w:multiLevelType w:val="hybridMultilevel"/>
    <w:tmpl w:val="FE78C898"/>
    <w:lvl w:ilvl="0" w:tplc="E3CA51C0">
      <w:start w:val="1"/>
      <w:numFmt w:val="bullet"/>
      <w:lvlText w:val="o"/>
      <w:lvlJc w:val="left"/>
      <w:pPr>
        <w:tabs>
          <w:tab w:val="num" w:pos="576"/>
        </w:tabs>
        <w:ind w:left="576" w:hanging="288"/>
      </w:pPr>
      <w:rPr>
        <w:rFonts w:ascii="Courier New" w:hAnsi="Courier New"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21143BB"/>
    <w:multiLevelType w:val="hybridMultilevel"/>
    <w:tmpl w:val="5030A6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2D11A23"/>
    <w:multiLevelType w:val="hybridMultilevel"/>
    <w:tmpl w:val="E04E92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42EC1BE0"/>
    <w:multiLevelType w:val="hybridMultilevel"/>
    <w:tmpl w:val="2520823C"/>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76" w15:restartNumberingAfterBreak="0">
    <w:nsid w:val="43F135F9"/>
    <w:multiLevelType w:val="hybridMultilevel"/>
    <w:tmpl w:val="C2801B0C"/>
    <w:lvl w:ilvl="0" w:tplc="1EBC6E82">
      <w:numFmt w:val="bullet"/>
      <w:lvlText w:val=""/>
      <w:lvlJc w:val="left"/>
      <w:pPr>
        <w:tabs>
          <w:tab w:val="num" w:pos="720"/>
        </w:tabs>
        <w:ind w:left="720" w:hanging="360"/>
      </w:pPr>
      <w:rPr>
        <w:rFonts w:ascii="Wingdings" w:hAnsi="Wingdings" w:cs="Aria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43A2F44"/>
    <w:multiLevelType w:val="hybridMultilevel"/>
    <w:tmpl w:val="F1B098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5F1607A"/>
    <w:multiLevelType w:val="hybridMultilevel"/>
    <w:tmpl w:val="84B0F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770629C"/>
    <w:multiLevelType w:val="hybridMultilevel"/>
    <w:tmpl w:val="9E7A33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9226C4C"/>
    <w:multiLevelType w:val="hybridMultilevel"/>
    <w:tmpl w:val="C63A1DAC"/>
    <w:lvl w:ilvl="0" w:tplc="6D0AA366">
      <w:start w:val="1"/>
      <w:numFmt w:val="bullet"/>
      <w:lvlText w:val="o"/>
      <w:lvlJc w:val="left"/>
      <w:pPr>
        <w:tabs>
          <w:tab w:val="num" w:pos="576"/>
        </w:tabs>
        <w:ind w:left="576" w:hanging="288"/>
      </w:pPr>
      <w:rPr>
        <w:rFonts w:ascii="Courier New" w:hAnsi="Courier New" w:hint="default"/>
        <w:b w:val="0"/>
        <w:i w:val="0"/>
        <w:color w:val="auto"/>
        <w:sz w:val="24"/>
        <w:szCs w:val="24"/>
      </w:rPr>
    </w:lvl>
    <w:lvl w:ilvl="1" w:tplc="641046FA">
      <w:start w:val="1"/>
      <w:numFmt w:val="bullet"/>
      <w:lvlText w:val=""/>
      <w:lvlJc w:val="left"/>
      <w:pPr>
        <w:tabs>
          <w:tab w:val="num" w:pos="1440"/>
        </w:tabs>
        <w:ind w:left="1440" w:hanging="360"/>
      </w:pPr>
      <w:rPr>
        <w:rFonts w:ascii="Symbol" w:hAnsi="Symbol" w:hint="default"/>
        <w:b/>
        <w:i w:val="0"/>
        <w:color w:val="auto"/>
        <w:sz w:val="20"/>
        <w:szCs w:val="2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9E766C5"/>
    <w:multiLevelType w:val="hybridMultilevel"/>
    <w:tmpl w:val="B456DDCC"/>
    <w:lvl w:ilvl="0" w:tplc="44700214">
      <w:start w:val="1"/>
      <w:numFmt w:val="bullet"/>
      <w:lvlText w:val="o"/>
      <w:lvlJc w:val="left"/>
      <w:pPr>
        <w:tabs>
          <w:tab w:val="num" w:pos="576"/>
        </w:tabs>
        <w:ind w:left="576" w:hanging="288"/>
      </w:pPr>
      <w:rPr>
        <w:rFonts w:ascii="Courier New" w:hAnsi="Courier New" w:hint="default"/>
        <w:b w:val="0"/>
        <w:i w:val="0"/>
        <w:color w:val="auto"/>
        <w:sz w:val="24"/>
        <w:szCs w:val="24"/>
      </w:rPr>
    </w:lvl>
    <w:lvl w:ilvl="1" w:tplc="FDFEB11A">
      <w:start w:val="1"/>
      <w:numFmt w:val="bullet"/>
      <w:lvlText w:val="o"/>
      <w:lvlJc w:val="left"/>
      <w:pPr>
        <w:tabs>
          <w:tab w:val="num" w:pos="720"/>
        </w:tabs>
        <w:ind w:left="720" w:hanging="360"/>
      </w:pPr>
      <w:rPr>
        <w:rFonts w:ascii="Courier New" w:hAnsi="Courier New" w:hint="default"/>
        <w:b/>
        <w:i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936D1DC">
      <w:start w:val="1"/>
      <w:numFmt w:val="bullet"/>
      <w:lvlText w:val="o"/>
      <w:lvlJc w:val="left"/>
      <w:pPr>
        <w:tabs>
          <w:tab w:val="num" w:pos="4968"/>
        </w:tabs>
        <w:ind w:left="4968" w:hanging="360"/>
      </w:pPr>
      <w:rPr>
        <w:rFonts w:ascii="Courier New" w:hAnsi="Courier New" w:hint="default"/>
        <w:b/>
        <w:i w:val="0"/>
        <w:sz w:val="20"/>
        <w:szCs w:val="20"/>
      </w:rPr>
    </w:lvl>
    <w:lvl w:ilvl="8" w:tplc="04090005">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AD1683D"/>
    <w:multiLevelType w:val="hybridMultilevel"/>
    <w:tmpl w:val="535C8A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C82612E"/>
    <w:multiLevelType w:val="hybridMultilevel"/>
    <w:tmpl w:val="B9408132"/>
    <w:lvl w:ilvl="0" w:tplc="FB48BA78">
      <w:start w:val="1"/>
      <w:numFmt w:val="bullet"/>
      <w:lvlText w:val="o"/>
      <w:lvlJc w:val="left"/>
      <w:pPr>
        <w:tabs>
          <w:tab w:val="num" w:pos="576"/>
        </w:tabs>
        <w:ind w:left="576" w:hanging="288"/>
      </w:pPr>
      <w:rPr>
        <w:rFonts w:ascii="Courier New" w:hAnsi="Courier New" w:hint="default"/>
        <w:b w:val="0"/>
        <w:i w:val="0"/>
        <w:color w:val="auto"/>
        <w:sz w:val="24"/>
        <w:szCs w:val="24"/>
      </w:rPr>
    </w:lvl>
    <w:lvl w:ilvl="1" w:tplc="09509210">
      <w:start w:val="1"/>
      <w:numFmt w:val="bullet"/>
      <w:lvlText w:val="o"/>
      <w:lvlJc w:val="left"/>
      <w:pPr>
        <w:tabs>
          <w:tab w:val="num" w:pos="720"/>
        </w:tabs>
        <w:ind w:left="720" w:hanging="360"/>
      </w:pPr>
      <w:rPr>
        <w:rFonts w:ascii="Courier New" w:hAnsi="Courier New" w:hint="default"/>
        <w:b w:val="0"/>
        <w:i w:val="0"/>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E41468C"/>
    <w:multiLevelType w:val="multilevel"/>
    <w:tmpl w:val="7CD2E066"/>
    <w:lvl w:ilvl="0">
      <w:start w:val="1"/>
      <w:numFmt w:val="bullet"/>
      <w:lvlText w:val=""/>
      <w:lvlJc w:val="left"/>
      <w:pPr>
        <w:tabs>
          <w:tab w:val="num" w:pos="360"/>
        </w:tabs>
        <w:ind w:left="360" w:hanging="360"/>
      </w:pPr>
      <w:rPr>
        <w:rFonts w:ascii="Wingdings" w:hAnsi="Wingdings" w:hint="default"/>
        <w:b/>
        <w:i w:val="0"/>
        <w:color w:val="25294C"/>
        <w:sz w:val="24"/>
      </w:rPr>
    </w:lvl>
    <w:lvl w:ilvl="1">
      <w:start w:val="1"/>
      <w:numFmt w:val="bullet"/>
      <w:lvlText w:val=""/>
      <w:lvlJc w:val="left"/>
      <w:pPr>
        <w:ind w:left="2160" w:hanging="360"/>
      </w:pPr>
      <w:rPr>
        <w:rFonts w:ascii="Wingdings" w:hAnsi="Wingdings" w:hint="default"/>
        <w:color w:val="25294C"/>
      </w:rPr>
    </w:lvl>
    <w:lvl w:ilvl="2">
      <w:start w:val="1"/>
      <w:numFmt w:val="bullet"/>
      <w:lvlText w:val=""/>
      <w:lvlJc w:val="left"/>
      <w:pPr>
        <w:tabs>
          <w:tab w:val="num" w:pos="1800"/>
        </w:tabs>
        <w:ind w:left="1800" w:hanging="360"/>
      </w:pPr>
      <w:rPr>
        <w:rFonts w:ascii="Wingdings" w:hAnsi="Wingdings" w:hint="default"/>
        <w:color w:val="339966"/>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4E561219"/>
    <w:multiLevelType w:val="hybridMultilevel"/>
    <w:tmpl w:val="03145D02"/>
    <w:lvl w:ilvl="0" w:tplc="05108CA0">
      <w:start w:val="1"/>
      <w:numFmt w:val="bullet"/>
      <w:lvlText w:val=""/>
      <w:lvlJc w:val="left"/>
      <w:pPr>
        <w:tabs>
          <w:tab w:val="num" w:pos="792"/>
        </w:tabs>
        <w:ind w:left="792" w:hanging="216"/>
      </w:pPr>
      <w:rPr>
        <w:rFonts w:ascii="Symbol" w:hAnsi="Symbol"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ED465AA"/>
    <w:multiLevelType w:val="hybridMultilevel"/>
    <w:tmpl w:val="EC006A4A"/>
    <w:lvl w:ilvl="0" w:tplc="D18A10AE">
      <w:start w:val="1"/>
      <w:numFmt w:val="bullet"/>
      <w:lvlText w:val="o"/>
      <w:lvlJc w:val="left"/>
      <w:pPr>
        <w:tabs>
          <w:tab w:val="num" w:pos="576"/>
        </w:tabs>
        <w:ind w:left="576" w:hanging="288"/>
      </w:pPr>
      <w:rPr>
        <w:rFonts w:ascii="Courier New" w:hAnsi="Courier New"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03E325F"/>
    <w:multiLevelType w:val="multilevel"/>
    <w:tmpl w:val="41583EE6"/>
    <w:lvl w:ilvl="0">
      <w:start w:val="1"/>
      <w:numFmt w:val="bullet"/>
      <w:lvlText w:val=""/>
      <w:lvlJc w:val="left"/>
      <w:pPr>
        <w:tabs>
          <w:tab w:val="num" w:pos="720"/>
        </w:tabs>
        <w:ind w:left="720" w:hanging="360"/>
      </w:pPr>
      <w:rPr>
        <w:rFonts w:ascii="Wingdings" w:hAnsi="Wingdings" w:hint="default"/>
        <w:b/>
        <w:i w:val="0"/>
        <w:color w:val="25294C"/>
        <w:sz w:val="24"/>
      </w:rPr>
    </w:lvl>
    <w:lvl w:ilvl="1">
      <w:start w:val="1"/>
      <w:numFmt w:val="bullet"/>
      <w:lvlText w:val="o"/>
      <w:lvlJc w:val="left"/>
      <w:pPr>
        <w:tabs>
          <w:tab w:val="num" w:pos="936"/>
        </w:tabs>
        <w:ind w:left="936" w:hanging="216"/>
      </w:pPr>
      <w:rPr>
        <w:rFonts w:ascii="Courier New" w:hAnsi="Courier New" w:hint="default"/>
        <w:color w:val="25294C"/>
      </w:rPr>
    </w:lvl>
    <w:lvl w:ilvl="2">
      <w:start w:val="1"/>
      <w:numFmt w:val="bullet"/>
      <w:lvlText w:val=""/>
      <w:lvlJc w:val="left"/>
      <w:pPr>
        <w:tabs>
          <w:tab w:val="num" w:pos="2160"/>
        </w:tabs>
        <w:ind w:left="2160" w:hanging="360"/>
      </w:pPr>
      <w:rPr>
        <w:rFonts w:ascii="Wingdings" w:hAnsi="Wingdings" w:hint="default"/>
        <w:color w:val="33996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04A6E7E"/>
    <w:multiLevelType w:val="hybridMultilevel"/>
    <w:tmpl w:val="6D3AB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89" w15:restartNumberingAfterBreak="0">
    <w:nsid w:val="504C35B1"/>
    <w:multiLevelType w:val="hybridMultilevel"/>
    <w:tmpl w:val="0092339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506C7365"/>
    <w:multiLevelType w:val="hybridMultilevel"/>
    <w:tmpl w:val="69A2C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510501FE"/>
    <w:multiLevelType w:val="hybridMultilevel"/>
    <w:tmpl w:val="50CAD704"/>
    <w:lvl w:ilvl="0" w:tplc="04090001">
      <w:start w:val="1"/>
      <w:numFmt w:val="bullet"/>
      <w:lvlText w:val=""/>
      <w:lvlJc w:val="left"/>
      <w:pPr>
        <w:ind w:left="360" w:hanging="360"/>
      </w:pPr>
      <w:rPr>
        <w:rFonts w:ascii="Symbol" w:hAnsi="Symbol" w:hint="default"/>
        <w:b/>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52BF3A44"/>
    <w:multiLevelType w:val="hybridMultilevel"/>
    <w:tmpl w:val="0054175A"/>
    <w:lvl w:ilvl="0" w:tplc="35EE7DCC">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52FE288F"/>
    <w:multiLevelType w:val="hybridMultilevel"/>
    <w:tmpl w:val="69F45282"/>
    <w:lvl w:ilvl="0" w:tplc="50F89F94">
      <w:start w:val="1"/>
      <w:numFmt w:val="bullet"/>
      <w:lvlText w:val=""/>
      <w:lvlJc w:val="left"/>
      <w:pPr>
        <w:tabs>
          <w:tab w:val="num" w:pos="792"/>
        </w:tabs>
        <w:ind w:left="792" w:hanging="216"/>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53B63341"/>
    <w:multiLevelType w:val="multilevel"/>
    <w:tmpl w:val="1A6ACCC2"/>
    <w:styleLink w:val="StyleBulletedBoldCustomColorRGB374176"/>
    <w:lvl w:ilvl="0">
      <w:start w:val="1"/>
      <w:numFmt w:val="bullet"/>
      <w:lvlText w:val=""/>
      <w:lvlJc w:val="left"/>
      <w:pPr>
        <w:tabs>
          <w:tab w:val="num" w:pos="2304"/>
        </w:tabs>
        <w:ind w:left="2304" w:hanging="288"/>
      </w:pPr>
      <w:rPr>
        <w:rFonts w:ascii="Wingdings" w:hAnsi="Wingdings"/>
        <w:b/>
        <w:bCs/>
        <w:color w:val="25294C"/>
      </w:rPr>
    </w:lvl>
    <w:lvl w:ilvl="1">
      <w:start w:val="1"/>
      <w:numFmt w:val="bullet"/>
      <w:lvlText w:val="o"/>
      <w:lvlJc w:val="left"/>
      <w:pPr>
        <w:tabs>
          <w:tab w:val="num" w:pos="2679"/>
        </w:tabs>
        <w:ind w:left="2679" w:hanging="360"/>
      </w:pPr>
      <w:rPr>
        <w:rFonts w:ascii="Courier New" w:hAnsi="Courier New" w:cs="Courier New" w:hint="default"/>
      </w:rPr>
    </w:lvl>
    <w:lvl w:ilvl="2">
      <w:start w:val="1"/>
      <w:numFmt w:val="bullet"/>
      <w:lvlText w:val=""/>
      <w:lvlJc w:val="left"/>
      <w:pPr>
        <w:tabs>
          <w:tab w:val="num" w:pos="3399"/>
        </w:tabs>
        <w:ind w:left="3399" w:hanging="360"/>
      </w:pPr>
      <w:rPr>
        <w:rFonts w:ascii="Wingdings" w:hAnsi="Wingdings" w:hint="default"/>
      </w:rPr>
    </w:lvl>
    <w:lvl w:ilvl="3">
      <w:start w:val="1"/>
      <w:numFmt w:val="bullet"/>
      <w:lvlText w:val=""/>
      <w:lvlJc w:val="left"/>
      <w:pPr>
        <w:tabs>
          <w:tab w:val="num" w:pos="4119"/>
        </w:tabs>
        <w:ind w:left="4119" w:hanging="360"/>
      </w:pPr>
      <w:rPr>
        <w:rFonts w:ascii="Symbol" w:hAnsi="Symbol" w:hint="default"/>
      </w:rPr>
    </w:lvl>
    <w:lvl w:ilvl="4">
      <w:start w:val="1"/>
      <w:numFmt w:val="bullet"/>
      <w:lvlText w:val="o"/>
      <w:lvlJc w:val="left"/>
      <w:pPr>
        <w:tabs>
          <w:tab w:val="num" w:pos="4839"/>
        </w:tabs>
        <w:ind w:left="4839" w:hanging="360"/>
      </w:pPr>
      <w:rPr>
        <w:rFonts w:ascii="Courier New" w:hAnsi="Courier New" w:cs="Courier New" w:hint="default"/>
      </w:rPr>
    </w:lvl>
    <w:lvl w:ilvl="5">
      <w:start w:val="1"/>
      <w:numFmt w:val="bullet"/>
      <w:lvlText w:val=""/>
      <w:lvlJc w:val="left"/>
      <w:pPr>
        <w:tabs>
          <w:tab w:val="num" w:pos="5559"/>
        </w:tabs>
        <w:ind w:left="5559" w:hanging="360"/>
      </w:pPr>
      <w:rPr>
        <w:rFonts w:ascii="Wingdings" w:hAnsi="Wingdings" w:hint="default"/>
      </w:rPr>
    </w:lvl>
    <w:lvl w:ilvl="6">
      <w:start w:val="1"/>
      <w:numFmt w:val="bullet"/>
      <w:lvlText w:val=""/>
      <w:lvlJc w:val="left"/>
      <w:pPr>
        <w:tabs>
          <w:tab w:val="num" w:pos="6279"/>
        </w:tabs>
        <w:ind w:left="6279" w:hanging="360"/>
      </w:pPr>
      <w:rPr>
        <w:rFonts w:ascii="Symbol" w:hAnsi="Symbol" w:hint="default"/>
      </w:rPr>
    </w:lvl>
    <w:lvl w:ilvl="7">
      <w:start w:val="1"/>
      <w:numFmt w:val="bullet"/>
      <w:lvlText w:val="o"/>
      <w:lvlJc w:val="left"/>
      <w:pPr>
        <w:tabs>
          <w:tab w:val="num" w:pos="6999"/>
        </w:tabs>
        <w:ind w:left="6999" w:hanging="360"/>
      </w:pPr>
      <w:rPr>
        <w:rFonts w:ascii="Courier New" w:hAnsi="Courier New" w:cs="Courier New" w:hint="default"/>
      </w:rPr>
    </w:lvl>
    <w:lvl w:ilvl="8">
      <w:start w:val="1"/>
      <w:numFmt w:val="bullet"/>
      <w:lvlText w:val=""/>
      <w:lvlJc w:val="left"/>
      <w:pPr>
        <w:tabs>
          <w:tab w:val="num" w:pos="7719"/>
        </w:tabs>
        <w:ind w:left="7719" w:hanging="360"/>
      </w:pPr>
      <w:rPr>
        <w:rFonts w:ascii="Wingdings" w:hAnsi="Wingdings" w:hint="default"/>
      </w:rPr>
    </w:lvl>
  </w:abstractNum>
  <w:abstractNum w:abstractNumId="95" w15:restartNumberingAfterBreak="0">
    <w:nsid w:val="542E2154"/>
    <w:multiLevelType w:val="hybridMultilevel"/>
    <w:tmpl w:val="929CEB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54783F2D"/>
    <w:multiLevelType w:val="hybridMultilevel"/>
    <w:tmpl w:val="428A37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55196530"/>
    <w:multiLevelType w:val="hybridMultilevel"/>
    <w:tmpl w:val="4510F07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56204E09"/>
    <w:multiLevelType w:val="hybridMultilevel"/>
    <w:tmpl w:val="CDB2D7BA"/>
    <w:lvl w:ilvl="0" w:tplc="04090001">
      <w:start w:val="1"/>
      <w:numFmt w:val="bullet"/>
      <w:lvlText w:val=""/>
      <w:lvlJc w:val="left"/>
      <w:pPr>
        <w:ind w:left="360" w:hanging="360"/>
      </w:pPr>
      <w:rPr>
        <w:rFonts w:ascii="Symbol" w:hAnsi="Symbol" w:hint="default"/>
        <w:b/>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6500897"/>
    <w:multiLevelType w:val="hybridMultilevel"/>
    <w:tmpl w:val="431852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56EE2B01"/>
    <w:multiLevelType w:val="hybridMultilevel"/>
    <w:tmpl w:val="08260EE0"/>
    <w:lvl w:ilvl="0" w:tplc="F72C19E2">
      <w:start w:val="1"/>
      <w:numFmt w:val="decimal"/>
      <w:lvlText w:val="%1."/>
      <w:lvlJc w:val="left"/>
      <w:pPr>
        <w:ind w:left="1327" w:hanging="489"/>
      </w:pPr>
      <w:rPr>
        <w:rFonts w:ascii="Arial" w:eastAsia="Arial" w:hAnsi="Arial" w:cs="Arial" w:hint="default"/>
        <w:color w:val="232323"/>
        <w:spacing w:val="-1"/>
        <w:w w:val="104"/>
        <w:sz w:val="22"/>
        <w:szCs w:val="22"/>
      </w:rPr>
    </w:lvl>
    <w:lvl w:ilvl="1" w:tplc="7A48B750">
      <w:numFmt w:val="bullet"/>
      <w:lvlText w:val="•"/>
      <w:lvlJc w:val="left"/>
      <w:pPr>
        <w:ind w:left="2156" w:hanging="489"/>
      </w:pPr>
      <w:rPr>
        <w:rFonts w:hint="default"/>
      </w:rPr>
    </w:lvl>
    <w:lvl w:ilvl="2" w:tplc="F7D0A92C">
      <w:numFmt w:val="bullet"/>
      <w:lvlText w:val="•"/>
      <w:lvlJc w:val="left"/>
      <w:pPr>
        <w:ind w:left="2992" w:hanging="489"/>
      </w:pPr>
      <w:rPr>
        <w:rFonts w:hint="default"/>
      </w:rPr>
    </w:lvl>
    <w:lvl w:ilvl="3" w:tplc="9288E006">
      <w:numFmt w:val="bullet"/>
      <w:lvlText w:val="•"/>
      <w:lvlJc w:val="left"/>
      <w:pPr>
        <w:ind w:left="3828" w:hanging="489"/>
      </w:pPr>
      <w:rPr>
        <w:rFonts w:hint="default"/>
      </w:rPr>
    </w:lvl>
    <w:lvl w:ilvl="4" w:tplc="DA00C54E">
      <w:numFmt w:val="bullet"/>
      <w:lvlText w:val="•"/>
      <w:lvlJc w:val="left"/>
      <w:pPr>
        <w:ind w:left="4664" w:hanging="489"/>
      </w:pPr>
      <w:rPr>
        <w:rFonts w:hint="default"/>
      </w:rPr>
    </w:lvl>
    <w:lvl w:ilvl="5" w:tplc="FBE4F08A">
      <w:numFmt w:val="bullet"/>
      <w:lvlText w:val="•"/>
      <w:lvlJc w:val="left"/>
      <w:pPr>
        <w:ind w:left="5500" w:hanging="489"/>
      </w:pPr>
      <w:rPr>
        <w:rFonts w:hint="default"/>
      </w:rPr>
    </w:lvl>
    <w:lvl w:ilvl="6" w:tplc="6D9A21E8">
      <w:numFmt w:val="bullet"/>
      <w:lvlText w:val="•"/>
      <w:lvlJc w:val="left"/>
      <w:pPr>
        <w:ind w:left="6336" w:hanging="489"/>
      </w:pPr>
      <w:rPr>
        <w:rFonts w:hint="default"/>
      </w:rPr>
    </w:lvl>
    <w:lvl w:ilvl="7" w:tplc="20B40EC8">
      <w:numFmt w:val="bullet"/>
      <w:lvlText w:val="•"/>
      <w:lvlJc w:val="left"/>
      <w:pPr>
        <w:ind w:left="7172" w:hanging="489"/>
      </w:pPr>
      <w:rPr>
        <w:rFonts w:hint="default"/>
      </w:rPr>
    </w:lvl>
    <w:lvl w:ilvl="8" w:tplc="6D06E898">
      <w:numFmt w:val="bullet"/>
      <w:lvlText w:val="•"/>
      <w:lvlJc w:val="left"/>
      <w:pPr>
        <w:ind w:left="8008" w:hanging="489"/>
      </w:pPr>
      <w:rPr>
        <w:rFonts w:hint="default"/>
      </w:rPr>
    </w:lvl>
  </w:abstractNum>
  <w:abstractNum w:abstractNumId="101" w15:restartNumberingAfterBreak="0">
    <w:nsid w:val="57035CE6"/>
    <w:multiLevelType w:val="hybridMultilevel"/>
    <w:tmpl w:val="6A804D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7470A5A"/>
    <w:multiLevelType w:val="hybridMultilevel"/>
    <w:tmpl w:val="92E4C0F8"/>
    <w:lvl w:ilvl="0" w:tplc="CA7C6C10">
      <w:start w:val="1"/>
      <w:numFmt w:val="bullet"/>
      <w:lvlText w:val=""/>
      <w:lvlJc w:val="left"/>
      <w:pPr>
        <w:tabs>
          <w:tab w:val="num" w:pos="792"/>
        </w:tabs>
        <w:ind w:left="792" w:hanging="216"/>
      </w:pPr>
      <w:rPr>
        <w:rFonts w:ascii="Symbol" w:hAnsi="Symbol"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75766BF"/>
    <w:multiLevelType w:val="hybridMultilevel"/>
    <w:tmpl w:val="E9180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57EB150D"/>
    <w:multiLevelType w:val="hybridMultilevel"/>
    <w:tmpl w:val="A356B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87B3EBE"/>
    <w:multiLevelType w:val="hybridMultilevel"/>
    <w:tmpl w:val="8DCC6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599B5491"/>
    <w:multiLevelType w:val="hybridMultilevel"/>
    <w:tmpl w:val="97B68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9FA247F"/>
    <w:multiLevelType w:val="hybridMultilevel"/>
    <w:tmpl w:val="BD7E3652"/>
    <w:lvl w:ilvl="0" w:tplc="3D74FD22">
      <w:start w:val="1"/>
      <w:numFmt w:val="bullet"/>
      <w:lvlText w:val="o"/>
      <w:lvlJc w:val="left"/>
      <w:pPr>
        <w:tabs>
          <w:tab w:val="num" w:pos="576"/>
        </w:tabs>
        <w:ind w:left="576" w:hanging="288"/>
      </w:pPr>
      <w:rPr>
        <w:rFonts w:ascii="Courier New" w:hAnsi="Courier New"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A874361"/>
    <w:multiLevelType w:val="hybridMultilevel"/>
    <w:tmpl w:val="F35CB5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5B022C26"/>
    <w:multiLevelType w:val="hybridMultilevel"/>
    <w:tmpl w:val="B86ED4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5">
      <w:start w:val="1"/>
      <w:numFmt w:val="bullet"/>
      <w:lvlText w:val=""/>
      <w:lvlJc w:val="left"/>
      <w:pPr>
        <w:ind w:left="1800" w:hanging="360"/>
      </w:pPr>
      <w:rPr>
        <w:rFonts w:ascii="Wingdings" w:hAnsi="Wingdings" w:hint="default"/>
      </w:rPr>
    </w:lvl>
    <w:lvl w:ilvl="4" w:tplc="04090005">
      <w:start w:val="1"/>
      <w:numFmt w:val="bullet"/>
      <w:lvlText w:val=""/>
      <w:lvlJc w:val="left"/>
      <w:pPr>
        <w:ind w:left="3240" w:hanging="360"/>
      </w:pPr>
      <w:rPr>
        <w:rFonts w:ascii="Wingdings" w:hAnsi="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5BF8790E"/>
    <w:multiLevelType w:val="hybridMultilevel"/>
    <w:tmpl w:val="A3AC7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5C2C5C30"/>
    <w:multiLevelType w:val="hybridMultilevel"/>
    <w:tmpl w:val="BF20A9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5CD94504"/>
    <w:multiLevelType w:val="hybridMultilevel"/>
    <w:tmpl w:val="EE8C21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5EE546B3"/>
    <w:multiLevelType w:val="hybridMultilevel"/>
    <w:tmpl w:val="E8D27CCA"/>
    <w:lvl w:ilvl="0" w:tplc="04090001">
      <w:start w:val="1"/>
      <w:numFmt w:val="bullet"/>
      <w:lvlText w:val=""/>
      <w:lvlJc w:val="left"/>
      <w:pPr>
        <w:ind w:left="1750" w:hanging="360"/>
      </w:pPr>
      <w:rPr>
        <w:rFonts w:ascii="Symbol" w:hAnsi="Symbol" w:hint="default"/>
      </w:rPr>
    </w:lvl>
    <w:lvl w:ilvl="1" w:tplc="04090003" w:tentative="1">
      <w:start w:val="1"/>
      <w:numFmt w:val="bullet"/>
      <w:lvlText w:val="o"/>
      <w:lvlJc w:val="left"/>
      <w:pPr>
        <w:ind w:left="2470" w:hanging="360"/>
      </w:pPr>
      <w:rPr>
        <w:rFonts w:ascii="Courier New" w:hAnsi="Courier New" w:cs="Courier New" w:hint="default"/>
      </w:rPr>
    </w:lvl>
    <w:lvl w:ilvl="2" w:tplc="04090005" w:tentative="1">
      <w:start w:val="1"/>
      <w:numFmt w:val="bullet"/>
      <w:lvlText w:val=""/>
      <w:lvlJc w:val="left"/>
      <w:pPr>
        <w:ind w:left="3190" w:hanging="360"/>
      </w:pPr>
      <w:rPr>
        <w:rFonts w:ascii="Wingdings" w:hAnsi="Wingdings" w:hint="default"/>
      </w:rPr>
    </w:lvl>
    <w:lvl w:ilvl="3" w:tplc="04090001" w:tentative="1">
      <w:start w:val="1"/>
      <w:numFmt w:val="bullet"/>
      <w:lvlText w:val=""/>
      <w:lvlJc w:val="left"/>
      <w:pPr>
        <w:ind w:left="3910" w:hanging="360"/>
      </w:pPr>
      <w:rPr>
        <w:rFonts w:ascii="Symbol" w:hAnsi="Symbol" w:hint="default"/>
      </w:rPr>
    </w:lvl>
    <w:lvl w:ilvl="4" w:tplc="04090003" w:tentative="1">
      <w:start w:val="1"/>
      <w:numFmt w:val="bullet"/>
      <w:lvlText w:val="o"/>
      <w:lvlJc w:val="left"/>
      <w:pPr>
        <w:ind w:left="4630" w:hanging="360"/>
      </w:pPr>
      <w:rPr>
        <w:rFonts w:ascii="Courier New" w:hAnsi="Courier New" w:cs="Courier New" w:hint="default"/>
      </w:rPr>
    </w:lvl>
    <w:lvl w:ilvl="5" w:tplc="04090005" w:tentative="1">
      <w:start w:val="1"/>
      <w:numFmt w:val="bullet"/>
      <w:lvlText w:val=""/>
      <w:lvlJc w:val="left"/>
      <w:pPr>
        <w:ind w:left="5350" w:hanging="360"/>
      </w:pPr>
      <w:rPr>
        <w:rFonts w:ascii="Wingdings" w:hAnsi="Wingdings" w:hint="default"/>
      </w:rPr>
    </w:lvl>
    <w:lvl w:ilvl="6" w:tplc="04090001" w:tentative="1">
      <w:start w:val="1"/>
      <w:numFmt w:val="bullet"/>
      <w:lvlText w:val=""/>
      <w:lvlJc w:val="left"/>
      <w:pPr>
        <w:ind w:left="6070" w:hanging="360"/>
      </w:pPr>
      <w:rPr>
        <w:rFonts w:ascii="Symbol" w:hAnsi="Symbol" w:hint="default"/>
      </w:rPr>
    </w:lvl>
    <w:lvl w:ilvl="7" w:tplc="04090003" w:tentative="1">
      <w:start w:val="1"/>
      <w:numFmt w:val="bullet"/>
      <w:lvlText w:val="o"/>
      <w:lvlJc w:val="left"/>
      <w:pPr>
        <w:ind w:left="6790" w:hanging="360"/>
      </w:pPr>
      <w:rPr>
        <w:rFonts w:ascii="Courier New" w:hAnsi="Courier New" w:cs="Courier New" w:hint="default"/>
      </w:rPr>
    </w:lvl>
    <w:lvl w:ilvl="8" w:tplc="04090005" w:tentative="1">
      <w:start w:val="1"/>
      <w:numFmt w:val="bullet"/>
      <w:lvlText w:val=""/>
      <w:lvlJc w:val="left"/>
      <w:pPr>
        <w:ind w:left="7510" w:hanging="360"/>
      </w:pPr>
      <w:rPr>
        <w:rFonts w:ascii="Wingdings" w:hAnsi="Wingdings" w:hint="default"/>
      </w:rPr>
    </w:lvl>
  </w:abstractNum>
  <w:abstractNum w:abstractNumId="114" w15:restartNumberingAfterBreak="0">
    <w:nsid w:val="5F370424"/>
    <w:multiLevelType w:val="hybridMultilevel"/>
    <w:tmpl w:val="F564A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5F4B19EA"/>
    <w:multiLevelType w:val="hybridMultilevel"/>
    <w:tmpl w:val="D25461A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6030696F"/>
    <w:multiLevelType w:val="hybridMultilevel"/>
    <w:tmpl w:val="063474FA"/>
    <w:lvl w:ilvl="0" w:tplc="EA08C812">
      <w:start w:val="1"/>
      <w:numFmt w:val="bullet"/>
      <w:lvlText w:val="o"/>
      <w:lvlJc w:val="left"/>
      <w:pPr>
        <w:tabs>
          <w:tab w:val="num" w:pos="720"/>
        </w:tabs>
        <w:ind w:left="720" w:hanging="360"/>
      </w:pPr>
      <w:rPr>
        <w:rFonts w:ascii="Courier New" w:hAnsi="Courier New"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05C6378"/>
    <w:multiLevelType w:val="hybridMultilevel"/>
    <w:tmpl w:val="6256E2A6"/>
    <w:lvl w:ilvl="0" w:tplc="25D83104">
      <w:start w:val="1"/>
      <w:numFmt w:val="bullet"/>
      <w:lvlText w:val="o"/>
      <w:lvlJc w:val="left"/>
      <w:pPr>
        <w:tabs>
          <w:tab w:val="num" w:pos="576"/>
        </w:tabs>
        <w:ind w:left="576" w:hanging="288"/>
      </w:pPr>
      <w:rPr>
        <w:rFonts w:ascii="Courier New" w:hAnsi="Courier New" w:hint="default"/>
        <w:b w:val="0"/>
        <w:i w:val="0"/>
        <w:color w:val="auto"/>
        <w:sz w:val="24"/>
        <w:szCs w:val="24"/>
      </w:rPr>
    </w:lvl>
    <w:lvl w:ilvl="1" w:tplc="5274C216">
      <w:start w:val="1"/>
      <w:numFmt w:val="bullet"/>
      <w:lvlText w:val="o"/>
      <w:lvlJc w:val="left"/>
      <w:pPr>
        <w:tabs>
          <w:tab w:val="num" w:pos="4608"/>
        </w:tabs>
        <w:ind w:left="4752" w:hanging="432"/>
      </w:pPr>
      <w:rPr>
        <w:rFonts w:ascii="Courier New" w:hAnsi="Courier New" w:hint="default"/>
        <w:sz w:val="20"/>
        <w:szCs w:val="2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0E322A5"/>
    <w:multiLevelType w:val="hybridMultilevel"/>
    <w:tmpl w:val="A26C74D6"/>
    <w:lvl w:ilvl="0" w:tplc="1214DC1E">
      <w:start w:val="1"/>
      <w:numFmt w:val="bullet"/>
      <w:lvlText w:val="o"/>
      <w:lvlJc w:val="left"/>
      <w:pPr>
        <w:tabs>
          <w:tab w:val="num" w:pos="576"/>
        </w:tabs>
        <w:ind w:left="576" w:hanging="288"/>
      </w:pPr>
      <w:rPr>
        <w:rFonts w:ascii="Courier New" w:hAnsi="Courier New"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616E0568"/>
    <w:multiLevelType w:val="hybridMultilevel"/>
    <w:tmpl w:val="0F580086"/>
    <w:lvl w:ilvl="0" w:tplc="AAB46BEA">
      <w:start w:val="1"/>
      <w:numFmt w:val="bullet"/>
      <w:lvlText w:val="o"/>
      <w:lvlJc w:val="left"/>
      <w:pPr>
        <w:tabs>
          <w:tab w:val="num" w:pos="720"/>
        </w:tabs>
        <w:ind w:left="720" w:hanging="360"/>
      </w:pPr>
      <w:rPr>
        <w:rFonts w:ascii="Courier New" w:hAnsi="Courier New" w:hint="default"/>
      </w:rPr>
    </w:lvl>
    <w:lvl w:ilvl="1" w:tplc="E06E5B2E">
      <w:start w:val="1"/>
      <w:numFmt w:val="bullet"/>
      <w:lvlText w:val="o"/>
      <w:lvlJc w:val="left"/>
      <w:pPr>
        <w:tabs>
          <w:tab w:val="num" w:pos="576"/>
        </w:tabs>
        <w:ind w:left="576" w:hanging="288"/>
      </w:pPr>
      <w:rPr>
        <w:rFonts w:ascii="Courier New" w:hAnsi="Courier New" w:hint="default"/>
        <w:b w:val="0"/>
        <w:i w:val="0"/>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3050A70"/>
    <w:multiLevelType w:val="hybridMultilevel"/>
    <w:tmpl w:val="6BAC401A"/>
    <w:lvl w:ilvl="0" w:tplc="04090001">
      <w:start w:val="1"/>
      <w:numFmt w:val="bullet"/>
      <w:lvlText w:val=""/>
      <w:lvlJc w:val="left"/>
      <w:pPr>
        <w:ind w:left="-72"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21" w15:restartNumberingAfterBreak="0">
    <w:nsid w:val="63736BCC"/>
    <w:multiLevelType w:val="hybridMultilevel"/>
    <w:tmpl w:val="9D8A41C0"/>
    <w:lvl w:ilvl="0" w:tplc="78E09E40">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4E87757"/>
    <w:multiLevelType w:val="hybridMultilevel"/>
    <w:tmpl w:val="E32472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654960C4"/>
    <w:multiLevelType w:val="hybridMultilevel"/>
    <w:tmpl w:val="308E00D8"/>
    <w:lvl w:ilvl="0" w:tplc="197AB56A">
      <w:start w:val="1"/>
      <w:numFmt w:val="bullet"/>
      <w:lvlText w:val=""/>
      <w:lvlJc w:val="left"/>
      <w:pPr>
        <w:tabs>
          <w:tab w:val="num" w:pos="1080"/>
        </w:tabs>
        <w:ind w:left="1080" w:hanging="216"/>
      </w:pPr>
      <w:rPr>
        <w:rFonts w:ascii="Symbol" w:hAnsi="Symbol" w:hint="default"/>
        <w:sz w:val="20"/>
        <w:szCs w:val="20"/>
      </w:rPr>
    </w:lvl>
    <w:lvl w:ilvl="1" w:tplc="1324D390">
      <w:start w:val="1"/>
      <w:numFmt w:val="bullet"/>
      <w:lvlText w:val=""/>
      <w:lvlJc w:val="left"/>
      <w:pPr>
        <w:tabs>
          <w:tab w:val="num" w:pos="1080"/>
        </w:tabs>
        <w:ind w:left="1080" w:hanging="360"/>
      </w:pPr>
      <w:rPr>
        <w:rFonts w:ascii="Symbol" w:hAnsi="Symbol" w:hint="default"/>
        <w:color w:val="auto"/>
      </w:rPr>
    </w:lvl>
    <w:lvl w:ilvl="2" w:tplc="1C622EE2">
      <w:start w:val="1"/>
      <w:numFmt w:val="bullet"/>
      <w:lvlText w:val=""/>
      <w:lvlJc w:val="left"/>
      <w:pPr>
        <w:tabs>
          <w:tab w:val="num" w:pos="792"/>
        </w:tabs>
        <w:ind w:left="792" w:hanging="216"/>
      </w:pPr>
      <w:rPr>
        <w:rFonts w:ascii="Symbol" w:hAnsi="Symbol" w:hint="default"/>
        <w:b w:val="0"/>
        <w:i w:val="0"/>
        <w:color w:val="auto"/>
        <w:sz w:val="20"/>
        <w:szCs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5A9516B"/>
    <w:multiLevelType w:val="hybridMultilevel"/>
    <w:tmpl w:val="611CDB12"/>
    <w:lvl w:ilvl="0" w:tplc="5740A866">
      <w:start w:val="1"/>
      <w:numFmt w:val="bullet"/>
      <w:lvlText w:val="o"/>
      <w:lvlJc w:val="left"/>
      <w:pPr>
        <w:tabs>
          <w:tab w:val="num" w:pos="576"/>
        </w:tabs>
        <w:ind w:left="576" w:hanging="288"/>
      </w:pPr>
      <w:rPr>
        <w:rFonts w:ascii="Courier New" w:hAnsi="Courier New"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65CA4B3E"/>
    <w:multiLevelType w:val="hybridMultilevel"/>
    <w:tmpl w:val="894EE808"/>
    <w:lvl w:ilvl="0" w:tplc="44700214">
      <w:start w:val="1"/>
      <w:numFmt w:val="bullet"/>
      <w:lvlText w:val="o"/>
      <w:lvlJc w:val="left"/>
      <w:pPr>
        <w:tabs>
          <w:tab w:val="num" w:pos="576"/>
        </w:tabs>
        <w:ind w:left="576" w:hanging="288"/>
      </w:pPr>
      <w:rPr>
        <w:rFonts w:ascii="Courier New" w:hAnsi="Courier New" w:hint="default"/>
        <w:b w:val="0"/>
        <w:i w:val="0"/>
        <w:color w:val="auto"/>
        <w:sz w:val="24"/>
        <w:szCs w:val="24"/>
      </w:rPr>
    </w:lvl>
    <w:lvl w:ilvl="1" w:tplc="EB1A0422">
      <w:start w:val="1"/>
      <w:numFmt w:val="bullet"/>
      <w:lvlText w:val=""/>
      <w:lvlJc w:val="left"/>
      <w:pPr>
        <w:tabs>
          <w:tab w:val="num" w:pos="1008"/>
        </w:tabs>
        <w:ind w:left="1008"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66FF2347"/>
    <w:multiLevelType w:val="hybridMultilevel"/>
    <w:tmpl w:val="30E40D16"/>
    <w:lvl w:ilvl="0" w:tplc="FDE860B8">
      <w:start w:val="1"/>
      <w:numFmt w:val="bullet"/>
      <w:lvlText w:val="o"/>
      <w:lvlJc w:val="left"/>
      <w:pPr>
        <w:tabs>
          <w:tab w:val="num" w:pos="720"/>
        </w:tabs>
        <w:ind w:left="720" w:hanging="360"/>
      </w:pPr>
      <w:rPr>
        <w:rFonts w:ascii="Courier New" w:hAnsi="Courier New"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67767913"/>
    <w:multiLevelType w:val="hybridMultilevel"/>
    <w:tmpl w:val="45E85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8F2684D"/>
    <w:multiLevelType w:val="hybridMultilevel"/>
    <w:tmpl w:val="9DC2C83C"/>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6AD70367"/>
    <w:multiLevelType w:val="hybridMultilevel"/>
    <w:tmpl w:val="53264D70"/>
    <w:lvl w:ilvl="0" w:tplc="21AE655A">
      <w:start w:val="1"/>
      <w:numFmt w:val="bullet"/>
      <w:lvlText w:val="o"/>
      <w:lvlJc w:val="left"/>
      <w:pPr>
        <w:tabs>
          <w:tab w:val="num" w:pos="576"/>
        </w:tabs>
        <w:ind w:left="576" w:hanging="288"/>
      </w:pPr>
      <w:rPr>
        <w:rFonts w:ascii="Courier New" w:hAnsi="Courier New" w:hint="default"/>
        <w:b w:val="0"/>
        <w:i w:val="0"/>
        <w:color w:val="auto"/>
        <w:sz w:val="24"/>
        <w:szCs w:val="24"/>
      </w:rPr>
    </w:lvl>
    <w:lvl w:ilvl="1" w:tplc="16B47AEC">
      <w:start w:val="1"/>
      <w:numFmt w:val="bullet"/>
      <w:lvlText w:val="o"/>
      <w:lvlJc w:val="left"/>
      <w:pPr>
        <w:tabs>
          <w:tab w:val="num" w:pos="720"/>
        </w:tabs>
        <w:ind w:left="720" w:hanging="360"/>
      </w:pPr>
      <w:rPr>
        <w:rFonts w:ascii="Courier New" w:hAnsi="Courier New"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6BF43E3F"/>
    <w:multiLevelType w:val="hybridMultilevel"/>
    <w:tmpl w:val="49A0F4B8"/>
    <w:lvl w:ilvl="0" w:tplc="17AC99B8">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92868DE4">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6CBD6A88"/>
    <w:multiLevelType w:val="hybridMultilevel"/>
    <w:tmpl w:val="6D9C6288"/>
    <w:lvl w:ilvl="0" w:tplc="29ACEF22">
      <w:start w:val="1"/>
      <w:numFmt w:val="bullet"/>
      <w:lvlText w:val="o"/>
      <w:lvlJc w:val="left"/>
      <w:pPr>
        <w:tabs>
          <w:tab w:val="num" w:pos="576"/>
        </w:tabs>
        <w:ind w:left="576" w:hanging="288"/>
      </w:pPr>
      <w:rPr>
        <w:rFonts w:ascii="Courier New" w:hAnsi="Courier New"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6D01188C"/>
    <w:multiLevelType w:val="hybridMultilevel"/>
    <w:tmpl w:val="BD1082FC"/>
    <w:lvl w:ilvl="0" w:tplc="868640B0">
      <w:start w:val="1"/>
      <w:numFmt w:val="bullet"/>
      <w:lvlText w:val="o"/>
      <w:lvlJc w:val="left"/>
      <w:pPr>
        <w:tabs>
          <w:tab w:val="num" w:pos="576"/>
        </w:tabs>
        <w:ind w:left="576" w:hanging="288"/>
      </w:pPr>
      <w:rPr>
        <w:rFonts w:ascii="Courier New" w:hAnsi="Courier New" w:hint="default"/>
        <w:b w:val="0"/>
        <w:i w:val="0"/>
        <w:color w:val="auto"/>
        <w:sz w:val="24"/>
        <w:szCs w:val="24"/>
      </w:rPr>
    </w:lvl>
    <w:lvl w:ilvl="1" w:tplc="16B47AEC">
      <w:start w:val="1"/>
      <w:numFmt w:val="bullet"/>
      <w:lvlText w:val="o"/>
      <w:lvlJc w:val="left"/>
      <w:pPr>
        <w:tabs>
          <w:tab w:val="num" w:pos="720"/>
        </w:tabs>
        <w:ind w:left="720" w:hanging="360"/>
      </w:pPr>
      <w:rPr>
        <w:rFonts w:ascii="Courier New" w:hAnsi="Courier New"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6FD33028"/>
    <w:multiLevelType w:val="hybridMultilevel"/>
    <w:tmpl w:val="E9DE6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FDE6B01"/>
    <w:multiLevelType w:val="hybridMultilevel"/>
    <w:tmpl w:val="9BD25910"/>
    <w:lvl w:ilvl="0" w:tplc="FC642892">
      <w:start w:val="1"/>
      <w:numFmt w:val="bullet"/>
      <w:lvlText w:val=""/>
      <w:lvlJc w:val="left"/>
      <w:pPr>
        <w:tabs>
          <w:tab w:val="num" w:pos="792"/>
        </w:tabs>
        <w:ind w:left="792" w:hanging="216"/>
      </w:pPr>
      <w:rPr>
        <w:rFonts w:ascii="Symbol" w:hAnsi="Symbol"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70007326"/>
    <w:multiLevelType w:val="hybridMultilevel"/>
    <w:tmpl w:val="7AE2D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206103E"/>
    <w:multiLevelType w:val="hybridMultilevel"/>
    <w:tmpl w:val="8CE01A4A"/>
    <w:lvl w:ilvl="0" w:tplc="21AE655A">
      <w:start w:val="1"/>
      <w:numFmt w:val="bullet"/>
      <w:lvlText w:val="o"/>
      <w:lvlJc w:val="left"/>
      <w:pPr>
        <w:tabs>
          <w:tab w:val="num" w:pos="576"/>
        </w:tabs>
        <w:ind w:left="576" w:hanging="288"/>
      </w:pPr>
      <w:rPr>
        <w:rFonts w:ascii="Courier New" w:hAnsi="Courier New" w:hint="default"/>
        <w:b w:val="0"/>
        <w:i w:val="0"/>
        <w:color w:val="auto"/>
        <w:sz w:val="24"/>
        <w:szCs w:val="24"/>
      </w:rPr>
    </w:lvl>
    <w:lvl w:ilvl="1" w:tplc="16B47AEC">
      <w:start w:val="1"/>
      <w:numFmt w:val="bullet"/>
      <w:lvlText w:val="o"/>
      <w:lvlJc w:val="left"/>
      <w:pPr>
        <w:tabs>
          <w:tab w:val="num" w:pos="720"/>
        </w:tabs>
        <w:ind w:left="720" w:hanging="360"/>
      </w:pPr>
      <w:rPr>
        <w:rFonts w:ascii="Courier New" w:hAnsi="Courier New"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727262BD"/>
    <w:multiLevelType w:val="hybridMultilevel"/>
    <w:tmpl w:val="4CD6264C"/>
    <w:lvl w:ilvl="0" w:tplc="0B02A99C">
      <w:start w:val="1"/>
      <w:numFmt w:val="bullet"/>
      <w:lvlText w:val="o"/>
      <w:lvlJc w:val="left"/>
      <w:pPr>
        <w:tabs>
          <w:tab w:val="num" w:pos="576"/>
        </w:tabs>
        <w:ind w:left="576" w:hanging="288"/>
      </w:pPr>
      <w:rPr>
        <w:rFonts w:ascii="Courier New" w:hAnsi="Courier New"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30D055B"/>
    <w:multiLevelType w:val="hybridMultilevel"/>
    <w:tmpl w:val="4B3241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73252683"/>
    <w:multiLevelType w:val="hybridMultilevel"/>
    <w:tmpl w:val="6CC082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5">
      <w:start w:val="1"/>
      <w:numFmt w:val="bullet"/>
      <w:lvlText w:val=""/>
      <w:lvlJc w:val="left"/>
      <w:pPr>
        <w:ind w:left="2160" w:hanging="360"/>
      </w:pPr>
      <w:rPr>
        <w:rFonts w:ascii="Wingdings" w:hAnsi="Wingding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73751D71"/>
    <w:multiLevelType w:val="hybridMultilevel"/>
    <w:tmpl w:val="3B8833F2"/>
    <w:lvl w:ilvl="0" w:tplc="146858AE">
      <w:numFmt w:val="bullet"/>
      <w:lvlText w:val=""/>
      <w:lvlJc w:val="left"/>
      <w:pPr>
        <w:tabs>
          <w:tab w:val="num" w:pos="792"/>
        </w:tabs>
        <w:ind w:left="792" w:hanging="432"/>
      </w:pPr>
      <w:rPr>
        <w:rFonts w:ascii="Wingdings" w:hAnsi="Wingdings" w:cs="Aria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74AA7BE2"/>
    <w:multiLevelType w:val="hybridMultilevel"/>
    <w:tmpl w:val="D96C8436"/>
    <w:lvl w:ilvl="0" w:tplc="49F248C2">
      <w:start w:val="1"/>
      <w:numFmt w:val="bullet"/>
      <w:lvlText w:val="o"/>
      <w:lvlJc w:val="left"/>
      <w:pPr>
        <w:tabs>
          <w:tab w:val="num" w:pos="576"/>
        </w:tabs>
        <w:ind w:left="576" w:hanging="288"/>
      </w:pPr>
      <w:rPr>
        <w:rFonts w:ascii="Courier New" w:hAnsi="Courier New" w:hint="default"/>
        <w:b w:val="0"/>
        <w:i w:val="0"/>
        <w:color w:val="auto"/>
        <w:sz w:val="24"/>
        <w:szCs w:val="24"/>
      </w:rPr>
    </w:lvl>
    <w:lvl w:ilvl="1" w:tplc="645ED08E">
      <w:start w:val="1"/>
      <w:numFmt w:val="bullet"/>
      <w:lvlText w:val=""/>
      <w:lvlJc w:val="left"/>
      <w:pPr>
        <w:tabs>
          <w:tab w:val="num" w:pos="1008"/>
        </w:tabs>
        <w:ind w:left="1008" w:hanging="288"/>
      </w:pPr>
      <w:rPr>
        <w:rFonts w:ascii="Symbol" w:hAnsi="Symbol" w:hint="default"/>
        <w:color w:val="auto"/>
      </w:rPr>
    </w:lvl>
    <w:lvl w:ilvl="2" w:tplc="552CE5E0">
      <w:start w:val="1"/>
      <w:numFmt w:val="bullet"/>
      <w:lvlText w:val="o"/>
      <w:lvlJc w:val="left"/>
      <w:pPr>
        <w:tabs>
          <w:tab w:val="num" w:pos="720"/>
        </w:tabs>
        <w:ind w:left="720" w:hanging="360"/>
      </w:pPr>
      <w:rPr>
        <w:rFonts w:ascii="Courier New" w:hAnsi="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75784C19"/>
    <w:multiLevelType w:val="hybridMultilevel"/>
    <w:tmpl w:val="341A528E"/>
    <w:lvl w:ilvl="0" w:tplc="5608E17A">
      <w:start w:val="1"/>
      <w:numFmt w:val="bullet"/>
      <w:lvlText w:val="o"/>
      <w:lvlJc w:val="left"/>
      <w:pPr>
        <w:tabs>
          <w:tab w:val="num" w:pos="576"/>
        </w:tabs>
        <w:ind w:left="576" w:hanging="288"/>
      </w:pPr>
      <w:rPr>
        <w:rFonts w:ascii="Courier New" w:hAnsi="Courier New"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75AA51E6"/>
    <w:multiLevelType w:val="hybridMultilevel"/>
    <w:tmpl w:val="46BE580A"/>
    <w:lvl w:ilvl="0" w:tplc="BDE0BBF2">
      <w:start w:val="18"/>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64B6335"/>
    <w:multiLevelType w:val="hybridMultilevel"/>
    <w:tmpl w:val="8C60D6A4"/>
    <w:lvl w:ilvl="0" w:tplc="081A24A6">
      <w:start w:val="1"/>
      <w:numFmt w:val="decimal"/>
      <w:lvlText w:val="%1."/>
      <w:lvlJc w:val="left"/>
      <w:pPr>
        <w:ind w:left="1532" w:hanging="695"/>
      </w:pPr>
      <w:rPr>
        <w:rFonts w:ascii="Arial" w:eastAsia="Arial" w:hAnsi="Arial" w:cs="Arial" w:hint="default"/>
        <w:color w:val="212121"/>
        <w:spacing w:val="-1"/>
        <w:w w:val="104"/>
        <w:sz w:val="22"/>
        <w:szCs w:val="22"/>
      </w:rPr>
    </w:lvl>
    <w:lvl w:ilvl="1" w:tplc="4D809988">
      <w:numFmt w:val="bullet"/>
      <w:lvlText w:val="•"/>
      <w:lvlJc w:val="left"/>
      <w:pPr>
        <w:ind w:left="2352" w:hanging="695"/>
      </w:pPr>
      <w:rPr>
        <w:rFonts w:hint="default"/>
      </w:rPr>
    </w:lvl>
    <w:lvl w:ilvl="2" w:tplc="63A40E5A">
      <w:numFmt w:val="bullet"/>
      <w:lvlText w:val="•"/>
      <w:lvlJc w:val="left"/>
      <w:pPr>
        <w:ind w:left="3164" w:hanging="695"/>
      </w:pPr>
      <w:rPr>
        <w:rFonts w:hint="default"/>
      </w:rPr>
    </w:lvl>
    <w:lvl w:ilvl="3" w:tplc="0D32A52A">
      <w:numFmt w:val="bullet"/>
      <w:lvlText w:val="•"/>
      <w:lvlJc w:val="left"/>
      <w:pPr>
        <w:ind w:left="3976" w:hanging="695"/>
      </w:pPr>
      <w:rPr>
        <w:rFonts w:hint="default"/>
      </w:rPr>
    </w:lvl>
    <w:lvl w:ilvl="4" w:tplc="DD1861DE">
      <w:numFmt w:val="bullet"/>
      <w:lvlText w:val="•"/>
      <w:lvlJc w:val="left"/>
      <w:pPr>
        <w:ind w:left="4788" w:hanging="695"/>
      </w:pPr>
      <w:rPr>
        <w:rFonts w:hint="default"/>
      </w:rPr>
    </w:lvl>
    <w:lvl w:ilvl="5" w:tplc="197E4DEC">
      <w:numFmt w:val="bullet"/>
      <w:lvlText w:val="•"/>
      <w:lvlJc w:val="left"/>
      <w:pPr>
        <w:ind w:left="5600" w:hanging="695"/>
      </w:pPr>
      <w:rPr>
        <w:rFonts w:hint="default"/>
      </w:rPr>
    </w:lvl>
    <w:lvl w:ilvl="6" w:tplc="AEBE32FC">
      <w:numFmt w:val="bullet"/>
      <w:lvlText w:val="•"/>
      <w:lvlJc w:val="left"/>
      <w:pPr>
        <w:ind w:left="6412" w:hanging="695"/>
      </w:pPr>
      <w:rPr>
        <w:rFonts w:hint="default"/>
      </w:rPr>
    </w:lvl>
    <w:lvl w:ilvl="7" w:tplc="3A066524">
      <w:numFmt w:val="bullet"/>
      <w:lvlText w:val="•"/>
      <w:lvlJc w:val="left"/>
      <w:pPr>
        <w:ind w:left="7224" w:hanging="695"/>
      </w:pPr>
      <w:rPr>
        <w:rFonts w:hint="default"/>
      </w:rPr>
    </w:lvl>
    <w:lvl w:ilvl="8" w:tplc="A2B80AAA">
      <w:numFmt w:val="bullet"/>
      <w:lvlText w:val="•"/>
      <w:lvlJc w:val="left"/>
      <w:pPr>
        <w:ind w:left="8036" w:hanging="695"/>
      </w:pPr>
      <w:rPr>
        <w:rFonts w:hint="default"/>
      </w:rPr>
    </w:lvl>
  </w:abstractNum>
  <w:abstractNum w:abstractNumId="145" w15:restartNumberingAfterBreak="0">
    <w:nsid w:val="76F60C27"/>
    <w:multiLevelType w:val="hybridMultilevel"/>
    <w:tmpl w:val="78FE39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8911234"/>
    <w:multiLevelType w:val="hybridMultilevel"/>
    <w:tmpl w:val="006A1B74"/>
    <w:lvl w:ilvl="0" w:tplc="C6C025DA">
      <w:start w:val="1"/>
      <w:numFmt w:val="bullet"/>
      <w:lvlText w:val="o"/>
      <w:lvlJc w:val="left"/>
      <w:pPr>
        <w:tabs>
          <w:tab w:val="num" w:pos="720"/>
        </w:tabs>
        <w:ind w:left="720" w:hanging="360"/>
      </w:pPr>
      <w:rPr>
        <w:rFonts w:ascii="Courier New" w:hAnsi="Courier New" w:hint="default"/>
      </w:rPr>
    </w:lvl>
    <w:lvl w:ilvl="1" w:tplc="C3762742">
      <w:start w:val="1"/>
      <w:numFmt w:val="bullet"/>
      <w:lvlText w:val=""/>
      <w:lvlJc w:val="left"/>
      <w:pPr>
        <w:tabs>
          <w:tab w:val="num" w:pos="1008"/>
        </w:tabs>
        <w:ind w:left="1008" w:hanging="288"/>
      </w:pPr>
      <w:rPr>
        <w:rFonts w:ascii="Symbol" w:hAnsi="Symbol" w:hint="default"/>
        <w:color w:val="auto"/>
      </w:rPr>
    </w:lvl>
    <w:lvl w:ilvl="2" w:tplc="A99E7E1A">
      <w:start w:val="1"/>
      <w:numFmt w:val="bullet"/>
      <w:lvlText w:val=""/>
      <w:lvlJc w:val="left"/>
      <w:pPr>
        <w:tabs>
          <w:tab w:val="num" w:pos="792"/>
        </w:tabs>
        <w:ind w:left="792" w:hanging="216"/>
      </w:pPr>
      <w:rPr>
        <w:rFonts w:ascii="Symbol" w:hAnsi="Symbol" w:hint="default"/>
        <w:b w:val="0"/>
        <w:i w:val="0"/>
        <w:sz w:val="20"/>
        <w:szCs w:val="20"/>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78995B3B"/>
    <w:multiLevelType w:val="hybridMultilevel"/>
    <w:tmpl w:val="71ECC43A"/>
    <w:lvl w:ilvl="0" w:tplc="D18A10AE">
      <w:start w:val="1"/>
      <w:numFmt w:val="bullet"/>
      <w:lvlText w:val="o"/>
      <w:lvlJc w:val="left"/>
      <w:pPr>
        <w:tabs>
          <w:tab w:val="num" w:pos="576"/>
        </w:tabs>
        <w:ind w:left="576" w:hanging="288"/>
      </w:pPr>
      <w:rPr>
        <w:rFonts w:ascii="Courier New" w:hAnsi="Courier New" w:hint="default"/>
        <w:b w:val="0"/>
        <w:i w:val="0"/>
        <w:color w:val="auto"/>
        <w:sz w:val="24"/>
        <w:szCs w:val="24"/>
      </w:rPr>
    </w:lvl>
    <w:lvl w:ilvl="1" w:tplc="16B47AEC">
      <w:start w:val="1"/>
      <w:numFmt w:val="bullet"/>
      <w:lvlText w:val="o"/>
      <w:lvlJc w:val="left"/>
      <w:pPr>
        <w:tabs>
          <w:tab w:val="num" w:pos="720"/>
        </w:tabs>
        <w:ind w:left="720" w:hanging="360"/>
      </w:pPr>
      <w:rPr>
        <w:rFonts w:ascii="Courier New" w:hAnsi="Courier New"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78CD2232"/>
    <w:multiLevelType w:val="hybridMultilevel"/>
    <w:tmpl w:val="0332096E"/>
    <w:lvl w:ilvl="0" w:tplc="3E5832A2">
      <w:numFmt w:val="bullet"/>
      <w:lvlText w:val=""/>
      <w:lvlJc w:val="left"/>
      <w:pPr>
        <w:tabs>
          <w:tab w:val="num" w:pos="720"/>
        </w:tabs>
        <w:ind w:left="720" w:hanging="360"/>
      </w:pPr>
      <w:rPr>
        <w:rFonts w:ascii="Wingdings" w:hAnsi="Wingdings" w:cs="Aria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79063F97"/>
    <w:multiLevelType w:val="hybridMultilevel"/>
    <w:tmpl w:val="76C27E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BDC6F35"/>
    <w:multiLevelType w:val="multilevel"/>
    <w:tmpl w:val="036EE61E"/>
    <w:lvl w:ilvl="0">
      <w:start w:val="1"/>
      <w:numFmt w:val="bullet"/>
      <w:lvlText w:val=""/>
      <w:lvlJc w:val="left"/>
      <w:pPr>
        <w:tabs>
          <w:tab w:val="num" w:pos="360"/>
        </w:tabs>
        <w:ind w:left="360" w:hanging="360"/>
      </w:pPr>
      <w:rPr>
        <w:rFonts w:ascii="Wingdings" w:hAnsi="Wingdings" w:hint="default"/>
        <w:b/>
        <w:i w:val="0"/>
        <w:color w:val="25294C"/>
        <w:sz w:val="24"/>
      </w:rPr>
    </w:lvl>
    <w:lvl w:ilvl="1">
      <w:start w:val="1"/>
      <w:numFmt w:val="bullet"/>
      <w:lvlText w:val=""/>
      <w:lvlJc w:val="left"/>
      <w:pPr>
        <w:ind w:left="2160" w:hanging="360"/>
      </w:pPr>
      <w:rPr>
        <w:rFonts w:ascii="Wingdings" w:hAnsi="Wingdings" w:hint="default"/>
        <w:color w:val="25294C"/>
      </w:rPr>
    </w:lvl>
    <w:lvl w:ilvl="2">
      <w:start w:val="1"/>
      <w:numFmt w:val="bullet"/>
      <w:lvlText w:val=""/>
      <w:lvlJc w:val="left"/>
      <w:pPr>
        <w:tabs>
          <w:tab w:val="num" w:pos="1800"/>
        </w:tabs>
        <w:ind w:left="1800" w:hanging="360"/>
      </w:pPr>
      <w:rPr>
        <w:rFonts w:ascii="Wingdings" w:hAnsi="Wingdings" w:hint="default"/>
        <w:color w:val="339966"/>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1" w15:restartNumberingAfterBreak="0">
    <w:nsid w:val="7CE82596"/>
    <w:multiLevelType w:val="hybridMultilevel"/>
    <w:tmpl w:val="9DFC37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7E4A41DD"/>
    <w:multiLevelType w:val="hybridMultilevel"/>
    <w:tmpl w:val="FC887A24"/>
    <w:lvl w:ilvl="0" w:tplc="3D74FD22">
      <w:start w:val="1"/>
      <w:numFmt w:val="bullet"/>
      <w:lvlText w:val="o"/>
      <w:lvlJc w:val="left"/>
      <w:pPr>
        <w:tabs>
          <w:tab w:val="num" w:pos="576"/>
        </w:tabs>
        <w:ind w:left="576" w:hanging="288"/>
      </w:pPr>
      <w:rPr>
        <w:rFonts w:ascii="Courier New" w:hAnsi="Courier New" w:hint="default"/>
        <w:b w:val="0"/>
        <w:i w:val="0"/>
        <w:color w:val="auto"/>
        <w:sz w:val="24"/>
        <w:szCs w:val="24"/>
      </w:rPr>
    </w:lvl>
    <w:lvl w:ilvl="1" w:tplc="EF8C6368">
      <w:start w:val="1"/>
      <w:numFmt w:val="bullet"/>
      <w:lvlText w:val="o"/>
      <w:lvlJc w:val="left"/>
      <w:pPr>
        <w:tabs>
          <w:tab w:val="num" w:pos="4896"/>
        </w:tabs>
        <w:ind w:left="5040" w:hanging="432"/>
      </w:pPr>
      <w:rPr>
        <w:rFonts w:ascii="Courier New" w:hAnsi="Courier New" w:hint="default"/>
        <w:b/>
        <w:i w:val="0"/>
        <w:sz w:val="20"/>
        <w:szCs w:val="20"/>
      </w:rPr>
    </w:lvl>
    <w:lvl w:ilvl="2" w:tplc="81DA08AA">
      <w:start w:val="1"/>
      <w:numFmt w:val="bullet"/>
      <w:lvlText w:val="o"/>
      <w:lvlJc w:val="left"/>
      <w:pPr>
        <w:tabs>
          <w:tab w:val="num" w:pos="4896"/>
        </w:tabs>
        <w:ind w:left="5040" w:hanging="432"/>
      </w:pPr>
      <w:rPr>
        <w:rFonts w:ascii="Courier New" w:hAnsi="Courier New" w:hint="default"/>
        <w:b/>
        <w:i w:val="0"/>
        <w:sz w:val="20"/>
        <w:szCs w:val="20"/>
      </w:rPr>
    </w:lvl>
    <w:lvl w:ilvl="3" w:tplc="A6D81DC6">
      <w:start w:val="1"/>
      <w:numFmt w:val="bullet"/>
      <w:lvlText w:val="o"/>
      <w:lvlJc w:val="left"/>
      <w:pPr>
        <w:tabs>
          <w:tab w:val="num" w:pos="720"/>
        </w:tabs>
        <w:ind w:left="720" w:hanging="360"/>
      </w:pPr>
      <w:rPr>
        <w:rFonts w:ascii="Courier New" w:hAnsi="Courier New" w:hint="default"/>
        <w:b/>
        <w:i w:val="0"/>
        <w:sz w:val="20"/>
        <w:szCs w:val="20"/>
      </w:rPr>
    </w:lvl>
    <w:lvl w:ilvl="4" w:tplc="260AC3CE">
      <w:start w:val="1"/>
      <w:numFmt w:val="bullet"/>
      <w:lvlText w:val="o"/>
      <w:lvlJc w:val="left"/>
      <w:pPr>
        <w:tabs>
          <w:tab w:val="num" w:pos="4896"/>
        </w:tabs>
        <w:ind w:left="4896" w:hanging="288"/>
      </w:pPr>
      <w:rPr>
        <w:rFonts w:ascii="Courier New" w:hAnsi="Courier New" w:hint="default"/>
        <w:b/>
        <w:i w:val="0"/>
        <w:sz w:val="20"/>
        <w:szCs w:val="20"/>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7E851822"/>
    <w:multiLevelType w:val="hybridMultilevel"/>
    <w:tmpl w:val="26CCEA7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6"/>
  </w:num>
  <w:num w:numId="2">
    <w:abstractNumId w:val="127"/>
  </w:num>
  <w:num w:numId="3">
    <w:abstractNumId w:val="21"/>
  </w:num>
  <w:num w:numId="4">
    <w:abstractNumId w:val="46"/>
  </w:num>
  <w:num w:numId="5">
    <w:abstractNumId w:val="34"/>
  </w:num>
  <w:num w:numId="6">
    <w:abstractNumId w:val="78"/>
  </w:num>
  <w:num w:numId="7">
    <w:abstractNumId w:val="53"/>
  </w:num>
  <w:num w:numId="8">
    <w:abstractNumId w:val="14"/>
  </w:num>
  <w:num w:numId="9">
    <w:abstractNumId w:val="59"/>
  </w:num>
  <w:num w:numId="10">
    <w:abstractNumId w:val="100"/>
  </w:num>
  <w:num w:numId="11">
    <w:abstractNumId w:val="144"/>
  </w:num>
  <w:num w:numId="12">
    <w:abstractNumId w:val="110"/>
  </w:num>
  <w:num w:numId="13">
    <w:abstractNumId w:val="16"/>
  </w:num>
  <w:num w:numId="14">
    <w:abstractNumId w:val="150"/>
  </w:num>
  <w:num w:numId="15">
    <w:abstractNumId w:val="84"/>
  </w:num>
  <w:num w:numId="16">
    <w:abstractNumId w:val="24"/>
  </w:num>
  <w:num w:numId="17">
    <w:abstractNumId w:val="39"/>
  </w:num>
  <w:num w:numId="18">
    <w:abstractNumId w:val="115"/>
  </w:num>
  <w:num w:numId="19">
    <w:abstractNumId w:val="9"/>
  </w:num>
  <w:num w:numId="20">
    <w:abstractNumId w:val="8"/>
  </w:num>
  <w:num w:numId="21">
    <w:abstractNumId w:val="149"/>
  </w:num>
  <w:num w:numId="22">
    <w:abstractNumId w:val="104"/>
  </w:num>
  <w:num w:numId="23">
    <w:abstractNumId w:val="15"/>
  </w:num>
  <w:num w:numId="24">
    <w:abstractNumId w:val="109"/>
  </w:num>
  <w:num w:numId="25">
    <w:abstractNumId w:val="111"/>
  </w:num>
  <w:num w:numId="26">
    <w:abstractNumId w:val="139"/>
  </w:num>
  <w:num w:numId="27">
    <w:abstractNumId w:val="138"/>
  </w:num>
  <w:num w:numId="28">
    <w:abstractNumId w:val="50"/>
  </w:num>
  <w:num w:numId="29">
    <w:abstractNumId w:val="128"/>
  </w:num>
  <w:num w:numId="30">
    <w:abstractNumId w:val="70"/>
  </w:num>
  <w:num w:numId="31">
    <w:abstractNumId w:val="44"/>
  </w:num>
  <w:num w:numId="32">
    <w:abstractNumId w:val="77"/>
  </w:num>
  <w:num w:numId="33">
    <w:abstractNumId w:val="153"/>
  </w:num>
  <w:num w:numId="34">
    <w:abstractNumId w:val="10"/>
  </w:num>
  <w:num w:numId="35">
    <w:abstractNumId w:val="66"/>
  </w:num>
  <w:num w:numId="36">
    <w:abstractNumId w:val="73"/>
  </w:num>
  <w:num w:numId="37">
    <w:abstractNumId w:val="4"/>
  </w:num>
  <w:num w:numId="38">
    <w:abstractNumId w:val="69"/>
  </w:num>
  <w:num w:numId="39">
    <w:abstractNumId w:val="151"/>
  </w:num>
  <w:num w:numId="40">
    <w:abstractNumId w:val="12"/>
  </w:num>
  <w:num w:numId="41">
    <w:abstractNumId w:val="98"/>
  </w:num>
  <w:num w:numId="42">
    <w:abstractNumId w:val="91"/>
  </w:num>
  <w:num w:numId="43">
    <w:abstractNumId w:val="95"/>
  </w:num>
  <w:num w:numId="44">
    <w:abstractNumId w:val="135"/>
  </w:num>
  <w:num w:numId="45">
    <w:abstractNumId w:val="29"/>
  </w:num>
  <w:num w:numId="46">
    <w:abstractNumId w:val="143"/>
  </w:num>
  <w:num w:numId="47">
    <w:abstractNumId w:val="56"/>
  </w:num>
  <w:num w:numId="48">
    <w:abstractNumId w:val="90"/>
  </w:num>
  <w:num w:numId="49">
    <w:abstractNumId w:val="1"/>
  </w:num>
  <w:num w:numId="50">
    <w:abstractNumId w:val="13"/>
  </w:num>
  <w:num w:numId="51">
    <w:abstractNumId w:val="120"/>
  </w:num>
  <w:num w:numId="52">
    <w:abstractNumId w:val="35"/>
  </w:num>
  <w:num w:numId="53">
    <w:abstractNumId w:val="88"/>
  </w:num>
  <w:num w:numId="54">
    <w:abstractNumId w:val="103"/>
  </w:num>
  <w:num w:numId="55">
    <w:abstractNumId w:val="17"/>
  </w:num>
  <w:num w:numId="56">
    <w:abstractNumId w:val="62"/>
  </w:num>
  <w:num w:numId="57">
    <w:abstractNumId w:val="23"/>
  </w:num>
  <w:num w:numId="58">
    <w:abstractNumId w:val="122"/>
  </w:num>
  <w:num w:numId="59">
    <w:abstractNumId w:val="108"/>
  </w:num>
  <w:num w:numId="60">
    <w:abstractNumId w:val="105"/>
  </w:num>
  <w:num w:numId="61">
    <w:abstractNumId w:val="89"/>
  </w:num>
  <w:num w:numId="62">
    <w:abstractNumId w:val="99"/>
  </w:num>
  <w:num w:numId="63">
    <w:abstractNumId w:val="79"/>
  </w:num>
  <w:num w:numId="64">
    <w:abstractNumId w:val="67"/>
  </w:num>
  <w:num w:numId="65">
    <w:abstractNumId w:val="114"/>
  </w:num>
  <w:num w:numId="66">
    <w:abstractNumId w:val="74"/>
  </w:num>
  <w:num w:numId="67">
    <w:abstractNumId w:val="45"/>
  </w:num>
  <w:num w:numId="68">
    <w:abstractNumId w:val="0"/>
  </w:num>
  <w:num w:numId="69">
    <w:abstractNumId w:val="49"/>
  </w:num>
  <w:num w:numId="70">
    <w:abstractNumId w:val="42"/>
  </w:num>
  <w:num w:numId="71">
    <w:abstractNumId w:val="101"/>
  </w:num>
  <w:num w:numId="72">
    <w:abstractNumId w:val="38"/>
  </w:num>
  <w:num w:numId="73">
    <w:abstractNumId w:val="97"/>
  </w:num>
  <w:num w:numId="74">
    <w:abstractNumId w:val="96"/>
  </w:num>
  <w:num w:numId="75">
    <w:abstractNumId w:val="37"/>
  </w:num>
  <w:num w:numId="76">
    <w:abstractNumId w:val="112"/>
  </w:num>
  <w:num w:numId="77">
    <w:abstractNumId w:val="133"/>
  </w:num>
  <w:num w:numId="78">
    <w:abstractNumId w:val="121"/>
  </w:num>
  <w:num w:numId="79">
    <w:abstractNumId w:val="55"/>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0">
    <w:abstractNumId w:val="130"/>
    <w:lvlOverride w:ilvl="0"/>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1">
    <w:abstractNumId w:val="92"/>
    <w:lvlOverride w:ilvl="0"/>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2">
    <w:abstractNumId w:val="116"/>
  </w:num>
  <w:num w:numId="83">
    <w:abstractNumId w:val="148"/>
  </w:num>
  <w:num w:numId="84">
    <w:abstractNumId w:val="126"/>
  </w:num>
  <w:num w:numId="85">
    <w:abstractNumId w:val="33"/>
  </w:num>
  <w:num w:numId="86">
    <w:abstractNumId w:val="117"/>
  </w:num>
  <w:num w:numId="87">
    <w:abstractNumId w:val="52"/>
  </w:num>
  <w:num w:numId="88">
    <w:abstractNumId w:val="124"/>
  </w:num>
  <w:num w:numId="89">
    <w:abstractNumId w:val="58"/>
  </w:num>
  <w:num w:numId="90">
    <w:abstractNumId w:val="3"/>
  </w:num>
  <w:num w:numId="91">
    <w:abstractNumId w:val="57"/>
  </w:num>
  <w:num w:numId="92">
    <w:abstractNumId w:val="119"/>
  </w:num>
  <w:num w:numId="93">
    <w:abstractNumId w:val="123"/>
  </w:num>
  <w:num w:numId="94">
    <w:abstractNumId w:val="6"/>
  </w:num>
  <w:num w:numId="95">
    <w:abstractNumId w:val="80"/>
  </w:num>
  <w:num w:numId="96">
    <w:abstractNumId w:val="71"/>
  </w:num>
  <w:num w:numId="97">
    <w:abstractNumId w:val="72"/>
  </w:num>
  <w:num w:numId="98">
    <w:abstractNumId w:val="64"/>
  </w:num>
  <w:num w:numId="99">
    <w:abstractNumId w:val="27"/>
  </w:num>
  <w:num w:numId="100">
    <w:abstractNumId w:val="141"/>
  </w:num>
  <w:num w:numId="101">
    <w:abstractNumId w:val="2"/>
  </w:num>
  <w:num w:numId="102">
    <w:abstractNumId w:val="43"/>
  </w:num>
  <w:num w:numId="103">
    <w:abstractNumId w:val="22"/>
  </w:num>
  <w:num w:numId="104">
    <w:abstractNumId w:val="147"/>
  </w:num>
  <w:num w:numId="105">
    <w:abstractNumId w:val="86"/>
  </w:num>
  <w:num w:numId="106">
    <w:abstractNumId w:val="60"/>
  </w:num>
  <w:num w:numId="107">
    <w:abstractNumId w:val="81"/>
  </w:num>
  <w:num w:numId="108">
    <w:abstractNumId w:val="36"/>
  </w:num>
  <w:num w:numId="109">
    <w:abstractNumId w:val="40"/>
  </w:num>
  <w:num w:numId="110">
    <w:abstractNumId w:val="125"/>
  </w:num>
  <w:num w:numId="111">
    <w:abstractNumId w:val="146"/>
  </w:num>
  <w:num w:numId="112">
    <w:abstractNumId w:val="129"/>
  </w:num>
  <w:num w:numId="113">
    <w:abstractNumId w:val="136"/>
  </w:num>
  <w:num w:numId="114">
    <w:abstractNumId w:val="134"/>
  </w:num>
  <w:num w:numId="115">
    <w:abstractNumId w:val="102"/>
  </w:num>
  <w:num w:numId="116">
    <w:abstractNumId w:val="19"/>
  </w:num>
  <w:num w:numId="117">
    <w:abstractNumId w:val="132"/>
  </w:num>
  <w:num w:numId="118">
    <w:abstractNumId w:val="25"/>
  </w:num>
  <w:num w:numId="119">
    <w:abstractNumId w:val="61"/>
  </w:num>
  <w:num w:numId="120">
    <w:abstractNumId w:val="142"/>
  </w:num>
  <w:num w:numId="121">
    <w:abstractNumId w:val="131"/>
  </w:num>
  <w:num w:numId="122">
    <w:abstractNumId w:val="83"/>
  </w:num>
  <w:num w:numId="123">
    <w:abstractNumId w:val="54"/>
  </w:num>
  <w:num w:numId="124">
    <w:abstractNumId w:val="152"/>
  </w:num>
  <w:num w:numId="125">
    <w:abstractNumId w:val="51"/>
  </w:num>
  <w:num w:numId="126">
    <w:abstractNumId w:val="32"/>
  </w:num>
  <w:num w:numId="127">
    <w:abstractNumId w:val="107"/>
  </w:num>
  <w:num w:numId="128">
    <w:abstractNumId w:val="30"/>
  </w:num>
  <w:num w:numId="129">
    <w:abstractNumId w:val="5"/>
  </w:num>
  <w:num w:numId="130">
    <w:abstractNumId w:val="85"/>
  </w:num>
  <w:num w:numId="131">
    <w:abstractNumId w:val="93"/>
  </w:num>
  <w:num w:numId="132">
    <w:abstractNumId w:val="31"/>
  </w:num>
  <w:num w:numId="133">
    <w:abstractNumId w:val="28"/>
  </w:num>
  <w:num w:numId="134">
    <w:abstractNumId w:val="65"/>
  </w:num>
  <w:num w:numId="135">
    <w:abstractNumId w:val="18"/>
  </w:num>
  <w:num w:numId="136">
    <w:abstractNumId w:val="11"/>
  </w:num>
  <w:num w:numId="137">
    <w:abstractNumId w:val="118"/>
  </w:num>
  <w:num w:numId="138">
    <w:abstractNumId w:val="140"/>
  </w:num>
  <w:num w:numId="139">
    <w:abstractNumId w:val="76"/>
  </w:num>
  <w:num w:numId="140">
    <w:abstractNumId w:val="20"/>
  </w:num>
  <w:num w:numId="141">
    <w:abstractNumId w:val="137"/>
  </w:num>
  <w:num w:numId="142">
    <w:abstractNumId w:val="41"/>
  </w:num>
  <w:num w:numId="143">
    <w:abstractNumId w:val="63"/>
  </w:num>
  <w:num w:numId="144">
    <w:abstractNumId w:val="68"/>
  </w:num>
  <w:num w:numId="145">
    <w:abstractNumId w:val="87"/>
  </w:num>
  <w:num w:numId="146">
    <w:abstractNumId w:val="48"/>
  </w:num>
  <w:num w:numId="147">
    <w:abstractNumId w:val="94"/>
  </w:num>
  <w:num w:numId="148">
    <w:abstractNumId w:val="75"/>
  </w:num>
  <w:num w:numId="149">
    <w:abstractNumId w:val="7"/>
  </w:num>
  <w:num w:numId="150">
    <w:abstractNumId w:val="113"/>
  </w:num>
  <w:num w:numId="151">
    <w:abstractNumId w:val="145"/>
  </w:num>
  <w:num w:numId="152">
    <w:abstractNumId w:val="26"/>
  </w:num>
  <w:num w:numId="153">
    <w:abstractNumId w:val="82"/>
  </w:num>
  <w:num w:numId="154">
    <w:abstractNumId w:val="47"/>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44"/>
  <w:drawingGridVerticalSpacing w:val="144"/>
  <w:doNotUseMarginsForDrawingGridOrigin/>
  <w:drawingGridHorizontalOrigin w:val="720"/>
  <w:drawingGridVerticalOrigin w:val="144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3A9"/>
    <w:rsid w:val="000039FC"/>
    <w:rsid w:val="00006852"/>
    <w:rsid w:val="00030161"/>
    <w:rsid w:val="00034E97"/>
    <w:rsid w:val="00045780"/>
    <w:rsid w:val="00046EAA"/>
    <w:rsid w:val="000A480B"/>
    <w:rsid w:val="000A7AAC"/>
    <w:rsid w:val="000E26ED"/>
    <w:rsid w:val="000E2B1D"/>
    <w:rsid w:val="000E48C4"/>
    <w:rsid w:val="000F69FC"/>
    <w:rsid w:val="00103ED2"/>
    <w:rsid w:val="00106386"/>
    <w:rsid w:val="001122F0"/>
    <w:rsid w:val="001245E0"/>
    <w:rsid w:val="00125C0C"/>
    <w:rsid w:val="00132488"/>
    <w:rsid w:val="001500AA"/>
    <w:rsid w:val="00152AD8"/>
    <w:rsid w:val="00167051"/>
    <w:rsid w:val="001863A0"/>
    <w:rsid w:val="00195CA1"/>
    <w:rsid w:val="001967EF"/>
    <w:rsid w:val="001C13EC"/>
    <w:rsid w:val="001D09D3"/>
    <w:rsid w:val="00200157"/>
    <w:rsid w:val="00206652"/>
    <w:rsid w:val="002126CA"/>
    <w:rsid w:val="002273A9"/>
    <w:rsid w:val="00285FD3"/>
    <w:rsid w:val="00287293"/>
    <w:rsid w:val="002958C3"/>
    <w:rsid w:val="002A4E6A"/>
    <w:rsid w:val="002C5BDA"/>
    <w:rsid w:val="002C628D"/>
    <w:rsid w:val="0030140F"/>
    <w:rsid w:val="003175E2"/>
    <w:rsid w:val="0032086F"/>
    <w:rsid w:val="00322409"/>
    <w:rsid w:val="00324088"/>
    <w:rsid w:val="003244DD"/>
    <w:rsid w:val="0032572F"/>
    <w:rsid w:val="0032777D"/>
    <w:rsid w:val="00331A66"/>
    <w:rsid w:val="00332D32"/>
    <w:rsid w:val="003361FC"/>
    <w:rsid w:val="00364352"/>
    <w:rsid w:val="00384B7B"/>
    <w:rsid w:val="00385359"/>
    <w:rsid w:val="003B00C8"/>
    <w:rsid w:val="003B268B"/>
    <w:rsid w:val="003C253F"/>
    <w:rsid w:val="003E3565"/>
    <w:rsid w:val="00405FC0"/>
    <w:rsid w:val="0041263C"/>
    <w:rsid w:val="00426756"/>
    <w:rsid w:val="00433797"/>
    <w:rsid w:val="0043650C"/>
    <w:rsid w:val="00477B28"/>
    <w:rsid w:val="004A51EA"/>
    <w:rsid w:val="004B7395"/>
    <w:rsid w:val="004E0288"/>
    <w:rsid w:val="004F56CB"/>
    <w:rsid w:val="00503824"/>
    <w:rsid w:val="00507A28"/>
    <w:rsid w:val="005211AF"/>
    <w:rsid w:val="00526319"/>
    <w:rsid w:val="005446ED"/>
    <w:rsid w:val="00545411"/>
    <w:rsid w:val="00571816"/>
    <w:rsid w:val="00573FCF"/>
    <w:rsid w:val="0058268D"/>
    <w:rsid w:val="005910F4"/>
    <w:rsid w:val="005938C3"/>
    <w:rsid w:val="005A0EF2"/>
    <w:rsid w:val="005B37A1"/>
    <w:rsid w:val="005F2B4C"/>
    <w:rsid w:val="00604B74"/>
    <w:rsid w:val="006142E9"/>
    <w:rsid w:val="00643CF4"/>
    <w:rsid w:val="0065147E"/>
    <w:rsid w:val="006563C9"/>
    <w:rsid w:val="00657343"/>
    <w:rsid w:val="00661361"/>
    <w:rsid w:val="00661FF4"/>
    <w:rsid w:val="006924E3"/>
    <w:rsid w:val="006E593B"/>
    <w:rsid w:val="006F40CB"/>
    <w:rsid w:val="006F72BF"/>
    <w:rsid w:val="00713F3F"/>
    <w:rsid w:val="00715D24"/>
    <w:rsid w:val="00725219"/>
    <w:rsid w:val="0073666C"/>
    <w:rsid w:val="00761E39"/>
    <w:rsid w:val="00771A80"/>
    <w:rsid w:val="00775EFB"/>
    <w:rsid w:val="00790090"/>
    <w:rsid w:val="0079264D"/>
    <w:rsid w:val="007940A8"/>
    <w:rsid w:val="007A11F7"/>
    <w:rsid w:val="007B281B"/>
    <w:rsid w:val="007D2C89"/>
    <w:rsid w:val="007F3CE1"/>
    <w:rsid w:val="008524DD"/>
    <w:rsid w:val="008621BE"/>
    <w:rsid w:val="00867B3F"/>
    <w:rsid w:val="00873B2C"/>
    <w:rsid w:val="00873E2F"/>
    <w:rsid w:val="0088330C"/>
    <w:rsid w:val="00884785"/>
    <w:rsid w:val="0088729B"/>
    <w:rsid w:val="008A3901"/>
    <w:rsid w:val="008B00B9"/>
    <w:rsid w:val="008C1756"/>
    <w:rsid w:val="008D6508"/>
    <w:rsid w:val="008F2A8B"/>
    <w:rsid w:val="008F4AE8"/>
    <w:rsid w:val="009053F7"/>
    <w:rsid w:val="0091716C"/>
    <w:rsid w:val="009226C7"/>
    <w:rsid w:val="00935ED5"/>
    <w:rsid w:val="00946A40"/>
    <w:rsid w:val="00964E5B"/>
    <w:rsid w:val="00983A27"/>
    <w:rsid w:val="00986C49"/>
    <w:rsid w:val="00992C6C"/>
    <w:rsid w:val="00997B65"/>
    <w:rsid w:val="009B4054"/>
    <w:rsid w:val="009B62E8"/>
    <w:rsid w:val="009E6CA6"/>
    <w:rsid w:val="00A02480"/>
    <w:rsid w:val="00A23D9E"/>
    <w:rsid w:val="00A45E03"/>
    <w:rsid w:val="00A57A77"/>
    <w:rsid w:val="00A57E83"/>
    <w:rsid w:val="00A63B13"/>
    <w:rsid w:val="00A653F0"/>
    <w:rsid w:val="00A669B4"/>
    <w:rsid w:val="00AB66BC"/>
    <w:rsid w:val="00AC7F45"/>
    <w:rsid w:val="00AF1D4A"/>
    <w:rsid w:val="00B317C0"/>
    <w:rsid w:val="00B56339"/>
    <w:rsid w:val="00B6123A"/>
    <w:rsid w:val="00B85848"/>
    <w:rsid w:val="00B87C1E"/>
    <w:rsid w:val="00B9214D"/>
    <w:rsid w:val="00B94000"/>
    <w:rsid w:val="00BC353A"/>
    <w:rsid w:val="00BC69DE"/>
    <w:rsid w:val="00BD4466"/>
    <w:rsid w:val="00BD46B3"/>
    <w:rsid w:val="00BF1488"/>
    <w:rsid w:val="00C1440B"/>
    <w:rsid w:val="00C17616"/>
    <w:rsid w:val="00C30D20"/>
    <w:rsid w:val="00C35A5D"/>
    <w:rsid w:val="00C41F5A"/>
    <w:rsid w:val="00C64647"/>
    <w:rsid w:val="00C74B9C"/>
    <w:rsid w:val="00C75C6C"/>
    <w:rsid w:val="00C80CD6"/>
    <w:rsid w:val="00C81342"/>
    <w:rsid w:val="00C9226F"/>
    <w:rsid w:val="00CA1F39"/>
    <w:rsid w:val="00CA53E8"/>
    <w:rsid w:val="00CD007D"/>
    <w:rsid w:val="00CE6826"/>
    <w:rsid w:val="00D24053"/>
    <w:rsid w:val="00D24DEF"/>
    <w:rsid w:val="00D47677"/>
    <w:rsid w:val="00D97844"/>
    <w:rsid w:val="00DC1D22"/>
    <w:rsid w:val="00DD7C75"/>
    <w:rsid w:val="00E116B5"/>
    <w:rsid w:val="00E12320"/>
    <w:rsid w:val="00E22E10"/>
    <w:rsid w:val="00E34FB0"/>
    <w:rsid w:val="00E469F1"/>
    <w:rsid w:val="00E608A4"/>
    <w:rsid w:val="00E62A5A"/>
    <w:rsid w:val="00EA2D5F"/>
    <w:rsid w:val="00EB5A82"/>
    <w:rsid w:val="00EC4ACE"/>
    <w:rsid w:val="00ED2B6C"/>
    <w:rsid w:val="00ED67CB"/>
    <w:rsid w:val="00EF6FD6"/>
    <w:rsid w:val="00F07876"/>
    <w:rsid w:val="00F11AD4"/>
    <w:rsid w:val="00F22049"/>
    <w:rsid w:val="00F50B08"/>
    <w:rsid w:val="00F51B2C"/>
    <w:rsid w:val="00F53E81"/>
    <w:rsid w:val="00F67719"/>
    <w:rsid w:val="00F85400"/>
    <w:rsid w:val="00F87B04"/>
    <w:rsid w:val="00F96ADB"/>
    <w:rsid w:val="00FB365A"/>
    <w:rsid w:val="00FB67AF"/>
    <w:rsid w:val="00FC3E69"/>
    <w:rsid w:val="00FD5D5B"/>
    <w:rsid w:val="00FD6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2ED02C"/>
  <w15:chartTrackingRefBased/>
  <w15:docId w15:val="{BDC64387-A0EE-CC47-999D-958428CB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34FB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D2C89"/>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36435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71A8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12320"/>
    <w:pPr>
      <w:keepNext/>
      <w:keepLines/>
      <w:spacing w:before="40" w:line="288" w:lineRule="auto"/>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unhideWhenUsed/>
    <w:qFormat/>
    <w:rsid w:val="003B00C8"/>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12320"/>
    <w:pPr>
      <w:keepNext/>
      <w:keepLines/>
      <w:spacing w:before="40" w:line="288" w:lineRule="auto"/>
      <w:outlineLvl w:val="6"/>
    </w:pPr>
    <w:rPr>
      <w:rFonts w:asciiTheme="majorHAnsi" w:eastAsiaTheme="majorEastAsia" w:hAnsiTheme="majorHAnsi" w:cstheme="majorBidi"/>
      <w:b/>
      <w:bCs/>
      <w:color w:val="70AD47" w:themeColor="accent6"/>
      <w:sz w:val="21"/>
      <w:szCs w:val="21"/>
    </w:rPr>
  </w:style>
  <w:style w:type="paragraph" w:styleId="Heading8">
    <w:name w:val="heading 8"/>
    <w:basedOn w:val="Normal"/>
    <w:next w:val="Normal"/>
    <w:link w:val="Heading8Char"/>
    <w:uiPriority w:val="9"/>
    <w:unhideWhenUsed/>
    <w:qFormat/>
    <w:rsid w:val="00E12320"/>
    <w:pPr>
      <w:keepNext/>
      <w:keepLines/>
      <w:spacing w:before="40" w:line="288" w:lineRule="auto"/>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unhideWhenUsed/>
    <w:qFormat/>
    <w:rsid w:val="00E12320"/>
    <w:pPr>
      <w:keepNext/>
      <w:keepLines/>
      <w:spacing w:before="40" w:line="288" w:lineRule="auto"/>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273A9"/>
    <w:pPr>
      <w:ind w:left="720"/>
      <w:contextualSpacing/>
    </w:pPr>
  </w:style>
  <w:style w:type="paragraph" w:styleId="NormalWeb">
    <w:name w:val="Normal (Web)"/>
    <w:basedOn w:val="Normal"/>
    <w:uiPriority w:val="99"/>
    <w:unhideWhenUsed/>
    <w:rsid w:val="0038535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385359"/>
  </w:style>
  <w:style w:type="character" w:styleId="Hyperlink">
    <w:name w:val="Hyperlink"/>
    <w:basedOn w:val="DefaultParagraphFont"/>
    <w:unhideWhenUsed/>
    <w:rsid w:val="00385359"/>
    <w:rPr>
      <w:color w:val="0563C1" w:themeColor="hyperlink"/>
      <w:u w:val="single"/>
    </w:rPr>
  </w:style>
  <w:style w:type="character" w:customStyle="1" w:styleId="UnresolvedMention">
    <w:name w:val="Unresolved Mention"/>
    <w:basedOn w:val="DefaultParagraphFont"/>
    <w:uiPriority w:val="99"/>
    <w:rsid w:val="00385359"/>
    <w:rPr>
      <w:color w:val="605E5C"/>
      <w:shd w:val="clear" w:color="auto" w:fill="E1DFDD"/>
    </w:rPr>
  </w:style>
  <w:style w:type="character" w:customStyle="1" w:styleId="Heading2Char">
    <w:name w:val="Heading 2 Char"/>
    <w:basedOn w:val="DefaultParagraphFont"/>
    <w:link w:val="Heading2"/>
    <w:uiPriority w:val="9"/>
    <w:rsid w:val="007D2C89"/>
    <w:rPr>
      <w:rFonts w:ascii="Times New Roman" w:eastAsia="Times New Roman" w:hAnsi="Times New Roman" w:cs="Times New Roman"/>
      <w:b/>
      <w:bCs/>
      <w:sz w:val="36"/>
      <w:szCs w:val="36"/>
    </w:rPr>
  </w:style>
  <w:style w:type="character" w:styleId="Strong">
    <w:name w:val="Strong"/>
    <w:basedOn w:val="DefaultParagraphFont"/>
    <w:uiPriority w:val="22"/>
    <w:qFormat/>
    <w:rsid w:val="00725219"/>
    <w:rPr>
      <w:b/>
      <w:bCs/>
    </w:rPr>
  </w:style>
  <w:style w:type="character" w:customStyle="1" w:styleId="sdzsvb">
    <w:name w:val="sdzsvb"/>
    <w:basedOn w:val="DefaultParagraphFont"/>
    <w:rsid w:val="00F53E81"/>
  </w:style>
  <w:style w:type="character" w:styleId="Emphasis">
    <w:name w:val="Emphasis"/>
    <w:basedOn w:val="DefaultParagraphFont"/>
    <w:uiPriority w:val="20"/>
    <w:qFormat/>
    <w:rsid w:val="00F53E81"/>
    <w:rPr>
      <w:i/>
      <w:iCs/>
    </w:rPr>
  </w:style>
  <w:style w:type="paragraph" w:styleId="BodyText">
    <w:name w:val="Body Text"/>
    <w:basedOn w:val="Normal"/>
    <w:link w:val="BodyTextChar"/>
    <w:qFormat/>
    <w:rsid w:val="00125C0C"/>
    <w:pPr>
      <w:widowControl w:val="0"/>
      <w:autoSpaceDE w:val="0"/>
      <w:autoSpaceDN w:val="0"/>
      <w:spacing w:before="31"/>
      <w:jc w:val="both"/>
    </w:pPr>
    <w:rPr>
      <w:rFonts w:ascii="Helvetica" w:eastAsia="Helvetica" w:hAnsi="Helvetica" w:cs="Helvetica"/>
      <w:sz w:val="16"/>
      <w:szCs w:val="16"/>
      <w:lang w:bidi="en-US"/>
    </w:rPr>
  </w:style>
  <w:style w:type="character" w:customStyle="1" w:styleId="BodyTextChar">
    <w:name w:val="Body Text Char"/>
    <w:basedOn w:val="DefaultParagraphFont"/>
    <w:link w:val="BodyText"/>
    <w:rsid w:val="00125C0C"/>
    <w:rPr>
      <w:rFonts w:ascii="Helvetica" w:eastAsia="Helvetica" w:hAnsi="Helvetica" w:cs="Helvetica"/>
      <w:sz w:val="16"/>
      <w:szCs w:val="16"/>
      <w:lang w:bidi="en-US"/>
    </w:rPr>
  </w:style>
  <w:style w:type="character" w:customStyle="1" w:styleId="Heading4Char">
    <w:name w:val="Heading 4 Char"/>
    <w:basedOn w:val="DefaultParagraphFont"/>
    <w:link w:val="Heading4"/>
    <w:uiPriority w:val="9"/>
    <w:rsid w:val="00771A80"/>
    <w:rPr>
      <w:rFonts w:asciiTheme="majorHAnsi" w:eastAsiaTheme="majorEastAsia" w:hAnsiTheme="majorHAnsi" w:cstheme="majorBidi"/>
      <w:i/>
      <w:iCs/>
      <w:color w:val="2F5496" w:themeColor="accent1" w:themeShade="BF"/>
    </w:rPr>
  </w:style>
  <w:style w:type="paragraph" w:customStyle="1" w:styleId="TableParagraph">
    <w:name w:val="Table Paragraph"/>
    <w:basedOn w:val="Normal"/>
    <w:uiPriority w:val="1"/>
    <w:qFormat/>
    <w:rsid w:val="002126CA"/>
    <w:pPr>
      <w:widowControl w:val="0"/>
      <w:autoSpaceDE w:val="0"/>
      <w:autoSpaceDN w:val="0"/>
    </w:pPr>
    <w:rPr>
      <w:rFonts w:ascii="Times New Roman" w:eastAsia="Times New Roman" w:hAnsi="Times New Roman" w:cs="Times New Roman"/>
      <w:sz w:val="22"/>
      <w:szCs w:val="22"/>
    </w:rPr>
  </w:style>
  <w:style w:type="character" w:styleId="FollowedHyperlink">
    <w:name w:val="FollowedHyperlink"/>
    <w:basedOn w:val="DefaultParagraphFont"/>
    <w:unhideWhenUsed/>
    <w:rsid w:val="002126CA"/>
    <w:rPr>
      <w:color w:val="954F72" w:themeColor="followedHyperlink"/>
      <w:u w:val="single"/>
    </w:rPr>
  </w:style>
  <w:style w:type="character" w:customStyle="1" w:styleId="col-unit">
    <w:name w:val="col-unit"/>
    <w:basedOn w:val="DefaultParagraphFont"/>
    <w:rsid w:val="008F4AE8"/>
  </w:style>
  <w:style w:type="character" w:customStyle="1" w:styleId="Heading3Char">
    <w:name w:val="Heading 3 Char"/>
    <w:basedOn w:val="DefaultParagraphFont"/>
    <w:link w:val="Heading3"/>
    <w:uiPriority w:val="9"/>
    <w:rsid w:val="00364352"/>
    <w:rPr>
      <w:rFonts w:asciiTheme="majorHAnsi" w:eastAsiaTheme="majorEastAsia" w:hAnsiTheme="majorHAnsi" w:cstheme="majorBidi"/>
      <w:color w:val="1F3763" w:themeColor="accent1" w:themeShade="7F"/>
    </w:rPr>
  </w:style>
  <w:style w:type="paragraph" w:customStyle="1" w:styleId="p28">
    <w:name w:val="p28"/>
    <w:basedOn w:val="Normal"/>
    <w:rsid w:val="00CD007D"/>
    <w:pPr>
      <w:widowControl w:val="0"/>
      <w:tabs>
        <w:tab w:val="left" w:pos="1434"/>
        <w:tab w:val="left" w:pos="2131"/>
      </w:tabs>
      <w:autoSpaceDE w:val="0"/>
      <w:autoSpaceDN w:val="0"/>
      <w:adjustRightInd w:val="0"/>
      <w:ind w:left="2131" w:hanging="697"/>
      <w:jc w:val="both"/>
    </w:pPr>
    <w:rPr>
      <w:rFonts w:ascii="Times New Roman" w:eastAsia="Times New Roman" w:hAnsi="Times New Roman" w:cs="Times New Roman"/>
    </w:rPr>
  </w:style>
  <w:style w:type="paragraph" w:styleId="Title">
    <w:name w:val="Title"/>
    <w:basedOn w:val="Normal"/>
    <w:link w:val="TitleChar"/>
    <w:uiPriority w:val="10"/>
    <w:qFormat/>
    <w:rsid w:val="00CD007D"/>
    <w:pPr>
      <w:jc w:val="center"/>
    </w:pPr>
    <w:rPr>
      <w:rFonts w:ascii="Helvetica" w:eastAsia="Times" w:hAnsi="Helvetica" w:cs="Times New Roman"/>
      <w:b/>
      <w:sz w:val="22"/>
      <w:szCs w:val="20"/>
    </w:rPr>
  </w:style>
  <w:style w:type="character" w:customStyle="1" w:styleId="TitleChar">
    <w:name w:val="Title Char"/>
    <w:basedOn w:val="DefaultParagraphFont"/>
    <w:link w:val="Title"/>
    <w:uiPriority w:val="10"/>
    <w:rsid w:val="00CD007D"/>
    <w:rPr>
      <w:rFonts w:ascii="Helvetica" w:eastAsia="Times" w:hAnsi="Helvetica" w:cs="Times New Roman"/>
      <w:b/>
      <w:sz w:val="22"/>
      <w:szCs w:val="20"/>
    </w:rPr>
  </w:style>
  <w:style w:type="paragraph" w:customStyle="1" w:styleId="c12">
    <w:name w:val="c12"/>
    <w:basedOn w:val="Normal"/>
    <w:rsid w:val="00CD007D"/>
    <w:pPr>
      <w:widowControl w:val="0"/>
      <w:autoSpaceDE w:val="0"/>
      <w:autoSpaceDN w:val="0"/>
      <w:adjustRightInd w:val="0"/>
      <w:jc w:val="center"/>
    </w:pPr>
    <w:rPr>
      <w:rFonts w:ascii="Times New Roman" w:eastAsia="Times New Roman" w:hAnsi="Times New Roman" w:cs="Times New Roman"/>
    </w:rPr>
  </w:style>
  <w:style w:type="paragraph" w:customStyle="1" w:styleId="p2">
    <w:name w:val="p2"/>
    <w:basedOn w:val="Normal"/>
    <w:rsid w:val="00CD007D"/>
    <w:pPr>
      <w:widowControl w:val="0"/>
      <w:tabs>
        <w:tab w:val="left" w:pos="204"/>
      </w:tabs>
      <w:autoSpaceDE w:val="0"/>
      <w:autoSpaceDN w:val="0"/>
      <w:adjustRightInd w:val="0"/>
      <w:jc w:val="both"/>
    </w:pPr>
    <w:rPr>
      <w:rFonts w:ascii="Times New Roman" w:eastAsia="Times New Roman" w:hAnsi="Times New Roman" w:cs="Times New Roman"/>
    </w:rPr>
  </w:style>
  <w:style w:type="paragraph" w:customStyle="1" w:styleId="p3">
    <w:name w:val="p3"/>
    <w:basedOn w:val="Normal"/>
    <w:rsid w:val="00CD007D"/>
    <w:pPr>
      <w:widowControl w:val="0"/>
      <w:tabs>
        <w:tab w:val="left" w:pos="204"/>
      </w:tabs>
      <w:autoSpaceDE w:val="0"/>
      <w:autoSpaceDN w:val="0"/>
      <w:adjustRightInd w:val="0"/>
      <w:jc w:val="both"/>
    </w:pPr>
    <w:rPr>
      <w:rFonts w:ascii="Times New Roman" w:eastAsia="Times New Roman" w:hAnsi="Times New Roman" w:cs="Times New Roman"/>
    </w:rPr>
  </w:style>
  <w:style w:type="paragraph" w:customStyle="1" w:styleId="p14">
    <w:name w:val="p14"/>
    <w:basedOn w:val="Normal"/>
    <w:rsid w:val="00A669B4"/>
    <w:pPr>
      <w:widowControl w:val="0"/>
      <w:tabs>
        <w:tab w:val="left" w:pos="612"/>
        <w:tab w:val="left" w:pos="1434"/>
      </w:tabs>
      <w:autoSpaceDE w:val="0"/>
      <w:autoSpaceDN w:val="0"/>
      <w:adjustRightInd w:val="0"/>
      <w:ind w:left="1434" w:hanging="822"/>
    </w:pPr>
    <w:rPr>
      <w:rFonts w:ascii="Times New Roman" w:eastAsia="Times New Roman" w:hAnsi="Times New Roman" w:cs="Times New Roman"/>
    </w:rPr>
  </w:style>
  <w:style w:type="paragraph" w:customStyle="1" w:styleId="p15">
    <w:name w:val="p15"/>
    <w:basedOn w:val="Normal"/>
    <w:rsid w:val="00A669B4"/>
    <w:pPr>
      <w:widowControl w:val="0"/>
      <w:tabs>
        <w:tab w:val="left" w:pos="612"/>
        <w:tab w:val="left" w:pos="1434"/>
      </w:tabs>
      <w:autoSpaceDE w:val="0"/>
      <w:autoSpaceDN w:val="0"/>
      <w:adjustRightInd w:val="0"/>
      <w:ind w:left="1434" w:hanging="822"/>
    </w:pPr>
    <w:rPr>
      <w:rFonts w:ascii="Times New Roman" w:eastAsia="Times New Roman" w:hAnsi="Times New Roman" w:cs="Times New Roman"/>
    </w:rPr>
  </w:style>
  <w:style w:type="paragraph" w:styleId="Footer">
    <w:name w:val="footer"/>
    <w:basedOn w:val="Normal"/>
    <w:link w:val="FooterChar"/>
    <w:unhideWhenUsed/>
    <w:rsid w:val="00A669B4"/>
    <w:pPr>
      <w:tabs>
        <w:tab w:val="center" w:pos="4680"/>
        <w:tab w:val="right" w:pos="9360"/>
      </w:tabs>
    </w:pPr>
  </w:style>
  <w:style w:type="character" w:customStyle="1" w:styleId="FooterChar">
    <w:name w:val="Footer Char"/>
    <w:basedOn w:val="DefaultParagraphFont"/>
    <w:link w:val="Footer"/>
    <w:uiPriority w:val="99"/>
    <w:rsid w:val="00A669B4"/>
  </w:style>
  <w:style w:type="character" w:styleId="PageNumber">
    <w:name w:val="page number"/>
    <w:basedOn w:val="DefaultParagraphFont"/>
    <w:unhideWhenUsed/>
    <w:rsid w:val="00A669B4"/>
  </w:style>
  <w:style w:type="paragraph" w:customStyle="1" w:styleId="t5">
    <w:name w:val="t5"/>
    <w:basedOn w:val="Normal"/>
    <w:rsid w:val="00C1440B"/>
    <w:pPr>
      <w:widowControl w:val="0"/>
      <w:autoSpaceDE w:val="0"/>
      <w:autoSpaceDN w:val="0"/>
      <w:adjustRightInd w:val="0"/>
    </w:pPr>
    <w:rPr>
      <w:rFonts w:ascii="Times New Roman" w:eastAsia="Times New Roman" w:hAnsi="Times New Roman" w:cs="Times New Roman"/>
    </w:rPr>
  </w:style>
  <w:style w:type="paragraph" w:customStyle="1" w:styleId="c7">
    <w:name w:val="c7"/>
    <w:basedOn w:val="Normal"/>
    <w:rsid w:val="00C1440B"/>
    <w:pPr>
      <w:widowControl w:val="0"/>
      <w:autoSpaceDE w:val="0"/>
      <w:autoSpaceDN w:val="0"/>
      <w:adjustRightInd w:val="0"/>
      <w:jc w:val="center"/>
    </w:pPr>
    <w:rPr>
      <w:rFonts w:ascii="Times New Roman" w:eastAsia="Times New Roman" w:hAnsi="Times New Roman" w:cs="Times New Roman"/>
    </w:rPr>
  </w:style>
  <w:style w:type="paragraph" w:customStyle="1" w:styleId="c21">
    <w:name w:val="c21"/>
    <w:basedOn w:val="Normal"/>
    <w:rsid w:val="00867B3F"/>
    <w:pPr>
      <w:widowControl w:val="0"/>
      <w:autoSpaceDE w:val="0"/>
      <w:autoSpaceDN w:val="0"/>
      <w:adjustRightInd w:val="0"/>
      <w:jc w:val="center"/>
    </w:pPr>
    <w:rPr>
      <w:rFonts w:ascii="Times New Roman" w:eastAsia="Times New Roman" w:hAnsi="Times New Roman" w:cs="Times New Roman"/>
    </w:rPr>
  </w:style>
  <w:style w:type="paragraph" w:customStyle="1" w:styleId="p5">
    <w:name w:val="p5"/>
    <w:basedOn w:val="Normal"/>
    <w:rsid w:val="00867B3F"/>
    <w:pPr>
      <w:widowControl w:val="0"/>
      <w:tabs>
        <w:tab w:val="left" w:pos="1111"/>
      </w:tabs>
      <w:autoSpaceDE w:val="0"/>
      <w:autoSpaceDN w:val="0"/>
      <w:adjustRightInd w:val="0"/>
      <w:ind w:left="1111" w:hanging="340"/>
      <w:jc w:val="both"/>
    </w:pPr>
    <w:rPr>
      <w:rFonts w:ascii="Times New Roman" w:eastAsia="Times New Roman" w:hAnsi="Times New Roman" w:cs="Times New Roman"/>
    </w:rPr>
  </w:style>
  <w:style w:type="paragraph" w:customStyle="1" w:styleId="p6">
    <w:name w:val="p6"/>
    <w:basedOn w:val="Normal"/>
    <w:rsid w:val="00867B3F"/>
    <w:pPr>
      <w:widowControl w:val="0"/>
      <w:tabs>
        <w:tab w:val="left" w:pos="204"/>
      </w:tabs>
      <w:autoSpaceDE w:val="0"/>
      <w:autoSpaceDN w:val="0"/>
      <w:adjustRightInd w:val="0"/>
      <w:jc w:val="both"/>
    </w:pPr>
    <w:rPr>
      <w:rFonts w:ascii="Times New Roman" w:eastAsia="Times New Roman" w:hAnsi="Times New Roman" w:cs="Times New Roman"/>
    </w:rPr>
  </w:style>
  <w:style w:type="paragraph" w:customStyle="1" w:styleId="p16">
    <w:name w:val="p16"/>
    <w:basedOn w:val="Normal"/>
    <w:rsid w:val="00867B3F"/>
    <w:pPr>
      <w:widowControl w:val="0"/>
      <w:tabs>
        <w:tab w:val="left" w:pos="1434"/>
      </w:tabs>
      <w:autoSpaceDE w:val="0"/>
      <w:autoSpaceDN w:val="0"/>
      <w:adjustRightInd w:val="0"/>
      <w:ind w:left="6"/>
    </w:pPr>
    <w:rPr>
      <w:rFonts w:ascii="Times New Roman" w:eastAsia="Times New Roman" w:hAnsi="Times New Roman" w:cs="Times New Roman"/>
    </w:rPr>
  </w:style>
  <w:style w:type="paragraph" w:customStyle="1" w:styleId="t27">
    <w:name w:val="t27"/>
    <w:basedOn w:val="Normal"/>
    <w:rsid w:val="00867B3F"/>
    <w:pPr>
      <w:widowControl w:val="0"/>
      <w:autoSpaceDE w:val="0"/>
      <w:autoSpaceDN w:val="0"/>
      <w:adjustRightInd w:val="0"/>
    </w:pPr>
    <w:rPr>
      <w:rFonts w:ascii="Times New Roman" w:eastAsia="Times New Roman" w:hAnsi="Times New Roman" w:cs="Times New Roman"/>
    </w:rPr>
  </w:style>
  <w:style w:type="paragraph" w:customStyle="1" w:styleId="c49">
    <w:name w:val="c49"/>
    <w:basedOn w:val="Normal"/>
    <w:rsid w:val="00643CF4"/>
    <w:pPr>
      <w:widowControl w:val="0"/>
      <w:autoSpaceDE w:val="0"/>
      <w:autoSpaceDN w:val="0"/>
      <w:adjustRightInd w:val="0"/>
      <w:jc w:val="center"/>
    </w:pPr>
    <w:rPr>
      <w:rFonts w:ascii="Times New Roman" w:eastAsia="Times New Roman" w:hAnsi="Times New Roman" w:cs="Times New Roman"/>
    </w:rPr>
  </w:style>
  <w:style w:type="paragraph" w:customStyle="1" w:styleId="p61">
    <w:name w:val="p61"/>
    <w:basedOn w:val="Normal"/>
    <w:rsid w:val="00643CF4"/>
    <w:pPr>
      <w:widowControl w:val="0"/>
      <w:tabs>
        <w:tab w:val="left" w:pos="589"/>
        <w:tab w:val="left" w:pos="975"/>
      </w:tabs>
      <w:autoSpaceDE w:val="0"/>
      <w:autoSpaceDN w:val="0"/>
      <w:adjustRightInd w:val="0"/>
      <w:ind w:left="975" w:hanging="386"/>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E34FB0"/>
    <w:rPr>
      <w:rFonts w:asciiTheme="majorHAnsi" w:eastAsiaTheme="majorEastAsia" w:hAnsiTheme="majorHAnsi" w:cstheme="majorBidi"/>
      <w:color w:val="2F5496" w:themeColor="accent1" w:themeShade="BF"/>
      <w:sz w:val="32"/>
      <w:szCs w:val="32"/>
    </w:rPr>
  </w:style>
  <w:style w:type="paragraph" w:customStyle="1" w:styleId="etsocialfacebook">
    <w:name w:val="et_social_facebook"/>
    <w:basedOn w:val="Normal"/>
    <w:rsid w:val="00E34FB0"/>
    <w:pPr>
      <w:spacing w:before="100" w:beforeAutospacing="1" w:after="100" w:afterAutospacing="1"/>
    </w:pPr>
    <w:rPr>
      <w:rFonts w:ascii="Times New Roman" w:eastAsia="Times New Roman" w:hAnsi="Times New Roman" w:cs="Times New Roman"/>
    </w:rPr>
  </w:style>
  <w:style w:type="paragraph" w:customStyle="1" w:styleId="etsocialtwitter">
    <w:name w:val="et_social_twitter"/>
    <w:basedOn w:val="Normal"/>
    <w:rsid w:val="00E34FB0"/>
    <w:pPr>
      <w:spacing w:before="100" w:beforeAutospacing="1" w:after="100" w:afterAutospacing="1"/>
    </w:pPr>
    <w:rPr>
      <w:rFonts w:ascii="Times New Roman" w:eastAsia="Times New Roman" w:hAnsi="Times New Roman" w:cs="Times New Roman"/>
    </w:rPr>
  </w:style>
  <w:style w:type="paragraph" w:customStyle="1" w:styleId="etsocialpinterest">
    <w:name w:val="et_social_pinterest"/>
    <w:basedOn w:val="Normal"/>
    <w:rsid w:val="00E34FB0"/>
    <w:pPr>
      <w:spacing w:before="100" w:beforeAutospacing="1" w:after="100" w:afterAutospacing="1"/>
    </w:pPr>
    <w:rPr>
      <w:rFonts w:ascii="Times New Roman" w:eastAsia="Times New Roman" w:hAnsi="Times New Roman" w:cs="Times New Roman"/>
    </w:rPr>
  </w:style>
  <w:style w:type="paragraph" w:customStyle="1" w:styleId="etsociallinkedin">
    <w:name w:val="et_social_linkedin"/>
    <w:basedOn w:val="Normal"/>
    <w:rsid w:val="00E34FB0"/>
    <w:pPr>
      <w:spacing w:before="100" w:beforeAutospacing="1" w:after="100" w:afterAutospacing="1"/>
    </w:pPr>
    <w:rPr>
      <w:rFonts w:ascii="Times New Roman" w:eastAsia="Times New Roman" w:hAnsi="Times New Roman" w:cs="Times New Roman"/>
    </w:rPr>
  </w:style>
  <w:style w:type="paragraph" w:customStyle="1" w:styleId="wp-caption-text">
    <w:name w:val="wp-caption-text"/>
    <w:basedOn w:val="Normal"/>
    <w:rsid w:val="00E34FB0"/>
    <w:pPr>
      <w:spacing w:before="100" w:beforeAutospacing="1" w:after="100" w:afterAutospacing="1"/>
    </w:pPr>
    <w:rPr>
      <w:rFonts w:ascii="Times New Roman" w:eastAsia="Times New Roman" w:hAnsi="Times New Roman" w:cs="Times New Roman"/>
    </w:rPr>
  </w:style>
  <w:style w:type="paragraph" w:customStyle="1" w:styleId="Pa10">
    <w:name w:val="Pa10"/>
    <w:basedOn w:val="Normal"/>
    <w:next w:val="Normal"/>
    <w:uiPriority w:val="99"/>
    <w:rsid w:val="0032777D"/>
    <w:pPr>
      <w:autoSpaceDE w:val="0"/>
      <w:autoSpaceDN w:val="0"/>
      <w:adjustRightInd w:val="0"/>
      <w:spacing w:line="221" w:lineRule="atLeast"/>
    </w:pPr>
    <w:rPr>
      <w:rFonts w:ascii="Roboto" w:hAnsi="Roboto"/>
    </w:rPr>
  </w:style>
  <w:style w:type="paragraph" w:customStyle="1" w:styleId="Default">
    <w:name w:val="Default"/>
    <w:rsid w:val="0032777D"/>
    <w:pPr>
      <w:autoSpaceDE w:val="0"/>
      <w:autoSpaceDN w:val="0"/>
      <w:adjustRightInd w:val="0"/>
    </w:pPr>
    <w:rPr>
      <w:rFonts w:ascii="Roboto" w:hAnsi="Roboto" w:cs="Roboto"/>
      <w:color w:val="000000"/>
    </w:rPr>
  </w:style>
  <w:style w:type="paragraph" w:customStyle="1" w:styleId="Pa12">
    <w:name w:val="Pa12"/>
    <w:basedOn w:val="Default"/>
    <w:next w:val="Default"/>
    <w:uiPriority w:val="99"/>
    <w:rsid w:val="0032777D"/>
    <w:pPr>
      <w:spacing w:line="221" w:lineRule="atLeast"/>
    </w:pPr>
    <w:rPr>
      <w:rFonts w:cstheme="minorBidi"/>
      <w:color w:val="auto"/>
    </w:rPr>
  </w:style>
  <w:style w:type="character" w:customStyle="1" w:styleId="A3">
    <w:name w:val="A3"/>
    <w:uiPriority w:val="99"/>
    <w:rsid w:val="00E469F1"/>
    <w:rPr>
      <w:rFonts w:cs="BentonSans Book"/>
      <w:color w:val="FFFFFF"/>
      <w:sz w:val="28"/>
      <w:szCs w:val="28"/>
    </w:rPr>
  </w:style>
  <w:style w:type="paragraph" w:customStyle="1" w:styleId="Pa6">
    <w:name w:val="Pa6"/>
    <w:basedOn w:val="Default"/>
    <w:next w:val="Default"/>
    <w:uiPriority w:val="99"/>
    <w:rsid w:val="00E469F1"/>
    <w:pPr>
      <w:spacing w:line="201" w:lineRule="atLeast"/>
    </w:pPr>
    <w:rPr>
      <w:rFonts w:ascii="BentonSans Book" w:hAnsi="BentonSans Book" w:cstheme="minorBidi"/>
      <w:color w:val="auto"/>
    </w:rPr>
  </w:style>
  <w:style w:type="character" w:customStyle="1" w:styleId="A7">
    <w:name w:val="A7"/>
    <w:uiPriority w:val="99"/>
    <w:rsid w:val="00E469F1"/>
    <w:rPr>
      <w:rFonts w:cs="BentonSans Book"/>
      <w:color w:val="211D1E"/>
      <w:sz w:val="16"/>
      <w:szCs w:val="16"/>
    </w:rPr>
  </w:style>
  <w:style w:type="paragraph" w:customStyle="1" w:styleId="Pa1">
    <w:name w:val="Pa1"/>
    <w:basedOn w:val="Default"/>
    <w:next w:val="Default"/>
    <w:uiPriority w:val="99"/>
    <w:rsid w:val="00E469F1"/>
    <w:pPr>
      <w:spacing w:line="201" w:lineRule="atLeast"/>
    </w:pPr>
    <w:rPr>
      <w:rFonts w:ascii="BentonSans Book" w:hAnsi="BentonSans Book" w:cstheme="minorBidi"/>
      <w:color w:val="auto"/>
    </w:rPr>
  </w:style>
  <w:style w:type="paragraph" w:customStyle="1" w:styleId="Pa5">
    <w:name w:val="Pa5"/>
    <w:basedOn w:val="Default"/>
    <w:next w:val="Default"/>
    <w:uiPriority w:val="99"/>
    <w:rsid w:val="00E469F1"/>
    <w:pPr>
      <w:spacing w:line="201" w:lineRule="atLeast"/>
    </w:pPr>
    <w:rPr>
      <w:rFonts w:ascii="BentonSans Book" w:hAnsi="BentonSans Book" w:cstheme="minorBidi"/>
      <w:color w:val="auto"/>
    </w:rPr>
  </w:style>
  <w:style w:type="character" w:customStyle="1" w:styleId="comp">
    <w:name w:val="comp"/>
    <w:basedOn w:val="DefaultParagraphFont"/>
    <w:rsid w:val="00F11AD4"/>
  </w:style>
  <w:style w:type="character" w:customStyle="1" w:styleId="mntl-sc-block-headingtext">
    <w:name w:val="mntl-sc-block-heading__text"/>
    <w:basedOn w:val="DefaultParagraphFont"/>
    <w:rsid w:val="00F11AD4"/>
  </w:style>
  <w:style w:type="character" w:customStyle="1" w:styleId="Heading6Char">
    <w:name w:val="Heading 6 Char"/>
    <w:basedOn w:val="DefaultParagraphFont"/>
    <w:link w:val="Heading6"/>
    <w:uiPriority w:val="9"/>
    <w:rsid w:val="003B00C8"/>
    <w:rPr>
      <w:rFonts w:asciiTheme="majorHAnsi" w:eastAsiaTheme="majorEastAsia" w:hAnsiTheme="majorHAnsi" w:cstheme="majorBidi"/>
      <w:color w:val="1F3763" w:themeColor="accent1" w:themeShade="7F"/>
    </w:rPr>
  </w:style>
  <w:style w:type="character" w:customStyle="1" w:styleId="o-assettitlea-headlinetext">
    <w:name w:val="o-assettitle__a-headlinetext"/>
    <w:basedOn w:val="DefaultParagraphFont"/>
    <w:rsid w:val="00200157"/>
  </w:style>
  <w:style w:type="paragraph" w:styleId="Header">
    <w:name w:val="header"/>
    <w:basedOn w:val="Normal"/>
    <w:link w:val="HeaderChar"/>
    <w:rsid w:val="00A23D9E"/>
    <w:pPr>
      <w:tabs>
        <w:tab w:val="center" w:pos="4320"/>
        <w:tab w:val="right" w:pos="8640"/>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A23D9E"/>
    <w:rPr>
      <w:rFonts w:ascii="Times New Roman" w:eastAsia="Times New Roman" w:hAnsi="Times New Roman" w:cs="Times New Roman"/>
      <w:sz w:val="20"/>
      <w:szCs w:val="20"/>
    </w:rPr>
  </w:style>
  <w:style w:type="numbering" w:customStyle="1" w:styleId="BasicsOutline">
    <w:name w:val="Basics Outline"/>
    <w:basedOn w:val="NoList"/>
    <w:rsid w:val="00A23D9E"/>
    <w:pPr>
      <w:numPr>
        <w:numId w:val="50"/>
      </w:numPr>
    </w:pPr>
  </w:style>
  <w:style w:type="paragraph" w:customStyle="1" w:styleId="p7">
    <w:name w:val="p7"/>
    <w:basedOn w:val="Normal"/>
    <w:rsid w:val="008524DD"/>
    <w:pPr>
      <w:widowControl w:val="0"/>
      <w:tabs>
        <w:tab w:val="left" w:pos="204"/>
      </w:tabs>
      <w:autoSpaceDE w:val="0"/>
      <w:autoSpaceDN w:val="0"/>
      <w:adjustRightInd w:val="0"/>
    </w:pPr>
    <w:rPr>
      <w:rFonts w:ascii="Times New Roman" w:eastAsia="Times New Roman" w:hAnsi="Times New Roman" w:cs="Times New Roman"/>
    </w:rPr>
  </w:style>
  <w:style w:type="paragraph" w:customStyle="1" w:styleId="p8">
    <w:name w:val="p8"/>
    <w:basedOn w:val="Normal"/>
    <w:rsid w:val="008524DD"/>
    <w:pPr>
      <w:widowControl w:val="0"/>
      <w:tabs>
        <w:tab w:val="left" w:pos="2006"/>
        <w:tab w:val="left" w:pos="2653"/>
      </w:tabs>
      <w:autoSpaceDE w:val="0"/>
      <w:autoSpaceDN w:val="0"/>
      <w:adjustRightInd w:val="0"/>
      <w:ind w:left="2006" w:firstLine="647"/>
    </w:pPr>
    <w:rPr>
      <w:rFonts w:ascii="Times New Roman" w:eastAsia="Times New Roman" w:hAnsi="Times New Roman" w:cs="Times New Roman"/>
    </w:rPr>
  </w:style>
  <w:style w:type="paragraph" w:customStyle="1" w:styleId="t1">
    <w:name w:val="t1"/>
    <w:basedOn w:val="Normal"/>
    <w:rsid w:val="008524DD"/>
    <w:pPr>
      <w:widowControl w:val="0"/>
      <w:autoSpaceDE w:val="0"/>
      <w:autoSpaceDN w:val="0"/>
      <w:adjustRightInd w:val="0"/>
    </w:pPr>
    <w:rPr>
      <w:rFonts w:ascii="Times New Roman" w:eastAsia="Times New Roman" w:hAnsi="Times New Roman" w:cs="Times New Roman"/>
    </w:rPr>
  </w:style>
  <w:style w:type="paragraph" w:customStyle="1" w:styleId="t4">
    <w:name w:val="t4"/>
    <w:basedOn w:val="Normal"/>
    <w:rsid w:val="008524DD"/>
    <w:pPr>
      <w:widowControl w:val="0"/>
      <w:autoSpaceDE w:val="0"/>
      <w:autoSpaceDN w:val="0"/>
      <w:adjustRightInd w:val="0"/>
    </w:pPr>
    <w:rPr>
      <w:rFonts w:ascii="Times New Roman" w:eastAsia="Times New Roman" w:hAnsi="Times New Roman" w:cs="Times New Roman"/>
    </w:rPr>
  </w:style>
  <w:style w:type="paragraph" w:customStyle="1" w:styleId="t2">
    <w:name w:val="t2"/>
    <w:basedOn w:val="Normal"/>
    <w:rsid w:val="008524DD"/>
    <w:pPr>
      <w:widowControl w:val="0"/>
      <w:autoSpaceDE w:val="0"/>
      <w:autoSpaceDN w:val="0"/>
      <w:adjustRightInd w:val="0"/>
    </w:pPr>
    <w:rPr>
      <w:rFonts w:ascii="Times New Roman" w:eastAsia="Times New Roman" w:hAnsi="Times New Roman" w:cs="Times New Roman"/>
    </w:rPr>
  </w:style>
  <w:style w:type="paragraph" w:customStyle="1" w:styleId="t3">
    <w:name w:val="t3"/>
    <w:basedOn w:val="Normal"/>
    <w:rsid w:val="008524DD"/>
    <w:pPr>
      <w:widowControl w:val="0"/>
      <w:autoSpaceDE w:val="0"/>
      <w:autoSpaceDN w:val="0"/>
      <w:adjustRightInd w:val="0"/>
    </w:pPr>
    <w:rPr>
      <w:rFonts w:ascii="Times New Roman" w:eastAsia="Times New Roman" w:hAnsi="Times New Roman" w:cs="Times New Roman"/>
    </w:rPr>
  </w:style>
  <w:style w:type="paragraph" w:customStyle="1" w:styleId="msonormal0">
    <w:name w:val="msonormal"/>
    <w:basedOn w:val="Normal"/>
    <w:rsid w:val="00D97844"/>
    <w:pPr>
      <w:spacing w:before="100" w:beforeAutospacing="1" w:after="100" w:afterAutospacing="1"/>
    </w:pPr>
    <w:rPr>
      <w:rFonts w:ascii="Times New Roman" w:eastAsia="Times New Roman" w:hAnsi="Times New Roman" w:cs="Times New Roman"/>
    </w:rPr>
  </w:style>
  <w:style w:type="paragraph" w:customStyle="1" w:styleId="font5">
    <w:name w:val="font5"/>
    <w:basedOn w:val="Normal"/>
    <w:rsid w:val="00D97844"/>
    <w:pPr>
      <w:spacing w:before="100" w:beforeAutospacing="1" w:after="100" w:afterAutospacing="1"/>
    </w:pPr>
    <w:rPr>
      <w:rFonts w:ascii="Arial" w:eastAsia="Times New Roman" w:hAnsi="Arial" w:cs="Arial"/>
      <w:color w:val="000000"/>
      <w:sz w:val="22"/>
      <w:szCs w:val="22"/>
    </w:rPr>
  </w:style>
  <w:style w:type="paragraph" w:customStyle="1" w:styleId="xl65">
    <w:name w:val="xl65"/>
    <w:basedOn w:val="Normal"/>
    <w:rsid w:val="00D97844"/>
    <w:pPr>
      <w:spacing w:before="100" w:beforeAutospacing="1" w:after="100" w:afterAutospacing="1"/>
    </w:pPr>
    <w:rPr>
      <w:rFonts w:ascii="Arial" w:eastAsia="Times New Roman" w:hAnsi="Arial" w:cs="Arial"/>
      <w:b/>
      <w:bCs/>
      <w:sz w:val="28"/>
      <w:szCs w:val="28"/>
    </w:rPr>
  </w:style>
  <w:style w:type="paragraph" w:customStyle="1" w:styleId="xl66">
    <w:name w:val="xl66"/>
    <w:basedOn w:val="Normal"/>
    <w:rsid w:val="00D97844"/>
    <w:pPr>
      <w:spacing w:before="100" w:beforeAutospacing="1" w:after="100" w:afterAutospacing="1"/>
    </w:pPr>
    <w:rPr>
      <w:rFonts w:ascii="Arial" w:eastAsia="Times New Roman" w:hAnsi="Arial" w:cs="Arial"/>
      <w:b/>
      <w:bCs/>
      <w:sz w:val="40"/>
      <w:szCs w:val="40"/>
    </w:rPr>
  </w:style>
  <w:style w:type="paragraph" w:customStyle="1" w:styleId="xl67">
    <w:name w:val="xl67"/>
    <w:basedOn w:val="Normal"/>
    <w:rsid w:val="00D97844"/>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40"/>
      <w:szCs w:val="40"/>
    </w:rPr>
  </w:style>
  <w:style w:type="paragraph" w:customStyle="1" w:styleId="xl68">
    <w:name w:val="xl68"/>
    <w:basedOn w:val="Normal"/>
    <w:rsid w:val="00D97844"/>
    <w:pPr>
      <w:spacing w:before="100" w:beforeAutospacing="1" w:after="100" w:afterAutospacing="1"/>
    </w:pPr>
    <w:rPr>
      <w:rFonts w:ascii="Arial" w:eastAsia="Times New Roman" w:hAnsi="Arial" w:cs="Arial"/>
    </w:rPr>
  </w:style>
  <w:style w:type="paragraph" w:customStyle="1" w:styleId="xl69">
    <w:name w:val="xl69"/>
    <w:basedOn w:val="Normal"/>
    <w:rsid w:val="00D97844"/>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70">
    <w:name w:val="xl70"/>
    <w:basedOn w:val="Normal"/>
    <w:rsid w:val="00D97844"/>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71">
    <w:name w:val="xl71"/>
    <w:basedOn w:val="Normal"/>
    <w:rsid w:val="00D97844"/>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72">
    <w:name w:val="xl72"/>
    <w:basedOn w:val="Normal"/>
    <w:rsid w:val="00D97844"/>
    <w:pPr>
      <w:pBdr>
        <w:left w:val="single" w:sz="8" w:space="0" w:color="auto"/>
        <w:right w:val="single" w:sz="8" w:space="0" w:color="auto"/>
      </w:pBdr>
      <w:spacing w:before="100" w:beforeAutospacing="1" w:after="100" w:afterAutospacing="1"/>
    </w:pPr>
    <w:rPr>
      <w:rFonts w:ascii="Arial" w:eastAsia="Times New Roman" w:hAnsi="Arial" w:cs="Arial"/>
      <w:color w:val="000000"/>
    </w:rPr>
  </w:style>
  <w:style w:type="paragraph" w:customStyle="1" w:styleId="xl73">
    <w:name w:val="xl73"/>
    <w:basedOn w:val="Normal"/>
    <w:rsid w:val="00D97844"/>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74">
    <w:name w:val="xl74"/>
    <w:basedOn w:val="Normal"/>
    <w:rsid w:val="00D97844"/>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75">
    <w:name w:val="xl75"/>
    <w:basedOn w:val="Normal"/>
    <w:rsid w:val="00D97844"/>
    <w:pPr>
      <w:spacing w:before="100" w:beforeAutospacing="1" w:after="100" w:afterAutospacing="1"/>
    </w:pPr>
    <w:rPr>
      <w:rFonts w:ascii="Arial" w:eastAsia="Times New Roman" w:hAnsi="Arial" w:cs="Arial"/>
      <w:color w:val="0000FF"/>
      <w:u w:val="single"/>
    </w:rPr>
  </w:style>
  <w:style w:type="paragraph" w:customStyle="1" w:styleId="xl76">
    <w:name w:val="xl76"/>
    <w:basedOn w:val="Normal"/>
    <w:rsid w:val="00D97844"/>
    <w:pPr>
      <w:pBdr>
        <w:left w:val="single" w:sz="8" w:space="0" w:color="auto"/>
        <w:bottom w:val="single" w:sz="4" w:space="0" w:color="auto"/>
        <w:right w:val="single" w:sz="8" w:space="0" w:color="auto"/>
      </w:pBdr>
      <w:spacing w:before="100" w:beforeAutospacing="1" w:after="100" w:afterAutospacing="1"/>
    </w:pPr>
    <w:rPr>
      <w:rFonts w:ascii="Arial" w:eastAsia="Times New Roman" w:hAnsi="Arial" w:cs="Arial"/>
    </w:rPr>
  </w:style>
  <w:style w:type="paragraph" w:customStyle="1" w:styleId="xl77">
    <w:name w:val="xl77"/>
    <w:basedOn w:val="Normal"/>
    <w:rsid w:val="00D97844"/>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78">
    <w:name w:val="xl78"/>
    <w:basedOn w:val="Normal"/>
    <w:rsid w:val="00D97844"/>
    <w:pPr>
      <w:pBdr>
        <w:left w:val="single" w:sz="8" w:space="0" w:color="auto"/>
        <w:bottom w:val="single" w:sz="4" w:space="0" w:color="auto"/>
        <w:right w:val="single" w:sz="8" w:space="0" w:color="auto"/>
      </w:pBdr>
      <w:spacing w:before="100" w:beforeAutospacing="1" w:after="100" w:afterAutospacing="1"/>
    </w:pPr>
    <w:rPr>
      <w:rFonts w:ascii="Arial" w:eastAsia="Times New Roman" w:hAnsi="Arial" w:cs="Arial"/>
      <w:color w:val="000000"/>
    </w:rPr>
  </w:style>
  <w:style w:type="paragraph" w:customStyle="1" w:styleId="xl79">
    <w:name w:val="xl79"/>
    <w:basedOn w:val="Normal"/>
    <w:rsid w:val="00D97844"/>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color w:val="000000"/>
    </w:rPr>
  </w:style>
  <w:style w:type="paragraph" w:customStyle="1" w:styleId="xl80">
    <w:name w:val="xl80"/>
    <w:basedOn w:val="Normal"/>
    <w:rsid w:val="00D97844"/>
    <w:pPr>
      <w:pBdr>
        <w:left w:val="single" w:sz="8" w:space="0" w:color="auto"/>
        <w:right w:val="single" w:sz="8" w:space="0" w:color="auto"/>
      </w:pBdr>
      <w:spacing w:before="100" w:beforeAutospacing="1" w:after="100" w:afterAutospacing="1"/>
    </w:pPr>
    <w:rPr>
      <w:rFonts w:ascii="Arial" w:eastAsia="Times New Roman" w:hAnsi="Arial" w:cs="Arial"/>
      <w:u w:val="single"/>
    </w:rPr>
  </w:style>
  <w:style w:type="paragraph" w:customStyle="1" w:styleId="xl81">
    <w:name w:val="xl81"/>
    <w:basedOn w:val="Normal"/>
    <w:rsid w:val="00D97844"/>
    <w:pPr>
      <w:pBdr>
        <w:right w:val="single" w:sz="8" w:space="0" w:color="auto"/>
      </w:pBdr>
      <w:spacing w:before="100" w:beforeAutospacing="1" w:after="100" w:afterAutospacing="1"/>
    </w:pPr>
    <w:rPr>
      <w:rFonts w:ascii="Arial" w:eastAsia="Times New Roman" w:hAnsi="Arial" w:cs="Arial"/>
      <w:color w:val="0000FF"/>
      <w:u w:val="single"/>
    </w:rPr>
  </w:style>
  <w:style w:type="paragraph" w:customStyle="1" w:styleId="xl82">
    <w:name w:val="xl82"/>
    <w:basedOn w:val="Normal"/>
    <w:rsid w:val="00D97844"/>
    <w:pPr>
      <w:pBdr>
        <w:bottom w:val="single" w:sz="8" w:space="0" w:color="auto"/>
        <w:right w:val="single" w:sz="8" w:space="0" w:color="auto"/>
      </w:pBdr>
      <w:spacing w:before="100" w:beforeAutospacing="1" w:after="100" w:afterAutospacing="1"/>
    </w:pPr>
    <w:rPr>
      <w:rFonts w:ascii="Arial" w:eastAsia="Times New Roman" w:hAnsi="Arial" w:cs="Arial"/>
      <w:color w:val="0000FF"/>
      <w:u w:val="single"/>
    </w:rPr>
  </w:style>
  <w:style w:type="paragraph" w:customStyle="1" w:styleId="xl83">
    <w:name w:val="xl83"/>
    <w:basedOn w:val="Normal"/>
    <w:rsid w:val="00D97844"/>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FF"/>
      <w:u w:val="single"/>
    </w:rPr>
  </w:style>
  <w:style w:type="paragraph" w:customStyle="1" w:styleId="xl84">
    <w:name w:val="xl84"/>
    <w:basedOn w:val="Normal"/>
    <w:rsid w:val="00D97844"/>
    <w:pPr>
      <w:pBdr>
        <w:right w:val="single" w:sz="8" w:space="0" w:color="auto"/>
      </w:pBdr>
      <w:spacing w:before="100" w:beforeAutospacing="1" w:after="100" w:afterAutospacing="1"/>
      <w:textAlignment w:val="center"/>
    </w:pPr>
    <w:rPr>
      <w:rFonts w:ascii="Arial" w:eastAsia="Times New Roman" w:hAnsi="Arial" w:cs="Arial"/>
      <w:color w:val="0000FF"/>
      <w:u w:val="single"/>
    </w:rPr>
  </w:style>
  <w:style w:type="paragraph" w:customStyle="1" w:styleId="xl85">
    <w:name w:val="xl85"/>
    <w:basedOn w:val="Normal"/>
    <w:rsid w:val="00D97844"/>
    <w:pPr>
      <w:pBdr>
        <w:bottom w:val="single" w:sz="8" w:space="0" w:color="auto"/>
        <w:right w:val="single" w:sz="8" w:space="0" w:color="auto"/>
      </w:pBdr>
      <w:spacing w:before="100" w:beforeAutospacing="1" w:after="100" w:afterAutospacing="1"/>
      <w:textAlignment w:val="center"/>
    </w:pPr>
    <w:rPr>
      <w:rFonts w:ascii="Arial" w:eastAsia="Times New Roman" w:hAnsi="Arial" w:cs="Arial"/>
      <w:color w:val="0000FF"/>
      <w:u w:val="single"/>
    </w:rPr>
  </w:style>
  <w:style w:type="paragraph" w:customStyle="1" w:styleId="xl86">
    <w:name w:val="xl86"/>
    <w:basedOn w:val="Normal"/>
    <w:rsid w:val="00D97844"/>
    <w:pPr>
      <w:pBdr>
        <w:top w:val="single" w:sz="8" w:space="0" w:color="auto"/>
        <w:right w:val="single" w:sz="8" w:space="0" w:color="auto"/>
      </w:pBdr>
      <w:spacing w:before="100" w:beforeAutospacing="1" w:after="100" w:afterAutospacing="1"/>
      <w:textAlignment w:val="center"/>
    </w:pPr>
    <w:rPr>
      <w:rFonts w:ascii="Arial" w:eastAsia="Times New Roman" w:hAnsi="Arial" w:cs="Arial"/>
      <w:color w:val="0000FF"/>
      <w:u w:val="single"/>
    </w:rPr>
  </w:style>
  <w:style w:type="paragraph" w:customStyle="1" w:styleId="xl87">
    <w:name w:val="xl87"/>
    <w:basedOn w:val="Normal"/>
    <w:rsid w:val="00D97844"/>
    <w:pPr>
      <w:pBdr>
        <w:top w:val="single" w:sz="8" w:space="0" w:color="auto"/>
        <w:right w:val="single" w:sz="8" w:space="0" w:color="auto"/>
      </w:pBdr>
      <w:spacing w:before="100" w:beforeAutospacing="1" w:after="100" w:afterAutospacing="1"/>
    </w:pPr>
    <w:rPr>
      <w:rFonts w:ascii="Arial" w:eastAsia="Times New Roman" w:hAnsi="Arial" w:cs="Arial"/>
      <w:color w:val="0000FF"/>
      <w:u w:val="single"/>
    </w:rPr>
  </w:style>
  <w:style w:type="paragraph" w:customStyle="1" w:styleId="xl88">
    <w:name w:val="xl88"/>
    <w:basedOn w:val="Normal"/>
    <w:rsid w:val="00D97844"/>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color w:val="0000FF"/>
      <w:u w:val="single"/>
    </w:rPr>
  </w:style>
  <w:style w:type="paragraph" w:customStyle="1" w:styleId="xl89">
    <w:name w:val="xl89"/>
    <w:basedOn w:val="Normal"/>
    <w:rsid w:val="00D97844"/>
    <w:pPr>
      <w:pBdr>
        <w:bottom w:val="single" w:sz="4" w:space="0" w:color="auto"/>
        <w:right w:val="single" w:sz="8" w:space="0" w:color="auto"/>
      </w:pBdr>
      <w:spacing w:before="100" w:beforeAutospacing="1" w:after="100" w:afterAutospacing="1"/>
    </w:pPr>
    <w:rPr>
      <w:rFonts w:ascii="Arial" w:eastAsia="Times New Roman" w:hAnsi="Arial" w:cs="Arial"/>
      <w:color w:val="0000FF"/>
      <w:u w:val="single"/>
    </w:rPr>
  </w:style>
  <w:style w:type="paragraph" w:customStyle="1" w:styleId="xl90">
    <w:name w:val="xl90"/>
    <w:basedOn w:val="Normal"/>
    <w:rsid w:val="00D97844"/>
    <w:pPr>
      <w:spacing w:before="100" w:beforeAutospacing="1" w:after="100" w:afterAutospacing="1"/>
    </w:pPr>
    <w:rPr>
      <w:rFonts w:ascii="Times New Roman" w:eastAsia="Times New Roman" w:hAnsi="Times New Roman" w:cs="Times New Roman"/>
      <w:b/>
      <w:bCs/>
    </w:rPr>
  </w:style>
  <w:style w:type="paragraph" w:customStyle="1" w:styleId="xl91">
    <w:name w:val="xl91"/>
    <w:basedOn w:val="Normal"/>
    <w:rsid w:val="00D97844"/>
    <w:pPr>
      <w:pBdr>
        <w:right w:val="single" w:sz="8" w:space="0" w:color="auto"/>
      </w:pBdr>
      <w:spacing w:before="100" w:beforeAutospacing="1" w:after="100" w:afterAutospacing="1"/>
    </w:pPr>
    <w:rPr>
      <w:rFonts w:ascii="Times New Roman" w:eastAsia="Times New Roman" w:hAnsi="Times New Roman" w:cs="Times New Roman"/>
      <w:color w:val="0000FF"/>
      <w:u w:val="single"/>
    </w:rPr>
  </w:style>
  <w:style w:type="character" w:customStyle="1" w:styleId="Heading5Char">
    <w:name w:val="Heading 5 Char"/>
    <w:basedOn w:val="DefaultParagraphFont"/>
    <w:link w:val="Heading5"/>
    <w:uiPriority w:val="9"/>
    <w:rsid w:val="00E12320"/>
    <w:rPr>
      <w:rFonts w:asciiTheme="majorHAnsi" w:eastAsiaTheme="majorEastAsia" w:hAnsiTheme="majorHAnsi" w:cstheme="majorBidi"/>
      <w:i/>
      <w:iCs/>
      <w:color w:val="70AD47" w:themeColor="accent6"/>
      <w:sz w:val="22"/>
      <w:szCs w:val="22"/>
    </w:rPr>
  </w:style>
  <w:style w:type="character" w:customStyle="1" w:styleId="Heading7Char">
    <w:name w:val="Heading 7 Char"/>
    <w:basedOn w:val="DefaultParagraphFont"/>
    <w:link w:val="Heading7"/>
    <w:uiPriority w:val="9"/>
    <w:semiHidden/>
    <w:rsid w:val="00E12320"/>
    <w:rPr>
      <w:rFonts w:asciiTheme="majorHAnsi" w:eastAsiaTheme="majorEastAsia" w:hAnsiTheme="majorHAnsi" w:cstheme="majorBidi"/>
      <w:b/>
      <w:bCs/>
      <w:color w:val="70AD47" w:themeColor="accent6"/>
      <w:sz w:val="21"/>
      <w:szCs w:val="21"/>
    </w:rPr>
  </w:style>
  <w:style w:type="character" w:customStyle="1" w:styleId="Heading8Char">
    <w:name w:val="Heading 8 Char"/>
    <w:basedOn w:val="DefaultParagraphFont"/>
    <w:link w:val="Heading8"/>
    <w:uiPriority w:val="9"/>
    <w:rsid w:val="00E12320"/>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rsid w:val="00E12320"/>
    <w:rPr>
      <w:rFonts w:asciiTheme="majorHAnsi" w:eastAsiaTheme="majorEastAsia" w:hAnsiTheme="majorHAnsi" w:cstheme="majorBidi"/>
      <w:i/>
      <w:iCs/>
      <w:color w:val="70AD47" w:themeColor="accent6"/>
      <w:sz w:val="20"/>
      <w:szCs w:val="20"/>
    </w:rPr>
  </w:style>
  <w:style w:type="paragraph" w:styleId="BodyTextIndent">
    <w:name w:val="Body Text Indent"/>
    <w:basedOn w:val="Normal"/>
    <w:link w:val="BodyTextIndentChar"/>
    <w:rsid w:val="00E12320"/>
    <w:pPr>
      <w:spacing w:after="200" w:line="288" w:lineRule="auto"/>
      <w:ind w:left="720"/>
    </w:pPr>
    <w:rPr>
      <w:rFonts w:ascii="Arial" w:eastAsiaTheme="minorEastAsia" w:hAnsi="Arial"/>
      <w:sz w:val="36"/>
      <w:szCs w:val="21"/>
    </w:rPr>
  </w:style>
  <w:style w:type="character" w:customStyle="1" w:styleId="BodyTextIndentChar">
    <w:name w:val="Body Text Indent Char"/>
    <w:basedOn w:val="DefaultParagraphFont"/>
    <w:link w:val="BodyTextIndent"/>
    <w:rsid w:val="00E12320"/>
    <w:rPr>
      <w:rFonts w:ascii="Arial" w:eastAsiaTheme="minorEastAsia" w:hAnsi="Arial"/>
      <w:sz w:val="36"/>
      <w:szCs w:val="21"/>
    </w:rPr>
  </w:style>
  <w:style w:type="paragraph" w:styleId="BodyTextIndent2">
    <w:name w:val="Body Text Indent 2"/>
    <w:basedOn w:val="Normal"/>
    <w:link w:val="BodyTextIndent2Char"/>
    <w:rsid w:val="00E12320"/>
    <w:pPr>
      <w:spacing w:after="120" w:line="480" w:lineRule="auto"/>
      <w:ind w:left="360"/>
    </w:pPr>
    <w:rPr>
      <w:rFonts w:eastAsiaTheme="minorEastAsia"/>
      <w:sz w:val="21"/>
      <w:szCs w:val="21"/>
    </w:rPr>
  </w:style>
  <w:style w:type="character" w:customStyle="1" w:styleId="BodyTextIndent2Char">
    <w:name w:val="Body Text Indent 2 Char"/>
    <w:basedOn w:val="DefaultParagraphFont"/>
    <w:link w:val="BodyTextIndent2"/>
    <w:rsid w:val="00E12320"/>
    <w:rPr>
      <w:rFonts w:eastAsiaTheme="minorEastAsia"/>
      <w:sz w:val="21"/>
      <w:szCs w:val="21"/>
    </w:rPr>
  </w:style>
  <w:style w:type="paragraph" w:styleId="BalloonText">
    <w:name w:val="Balloon Text"/>
    <w:basedOn w:val="Normal"/>
    <w:link w:val="BalloonTextChar"/>
    <w:semiHidden/>
    <w:rsid w:val="00E12320"/>
    <w:pPr>
      <w:spacing w:after="200" w:line="288" w:lineRule="auto"/>
    </w:pPr>
    <w:rPr>
      <w:rFonts w:ascii="Tahoma" w:eastAsiaTheme="minorEastAsia" w:hAnsi="Tahoma" w:cs="Tahoma"/>
      <w:sz w:val="16"/>
      <w:szCs w:val="16"/>
    </w:rPr>
  </w:style>
  <w:style w:type="character" w:customStyle="1" w:styleId="BalloonTextChar">
    <w:name w:val="Balloon Text Char"/>
    <w:basedOn w:val="DefaultParagraphFont"/>
    <w:link w:val="BalloonText"/>
    <w:semiHidden/>
    <w:rsid w:val="00E12320"/>
    <w:rPr>
      <w:rFonts w:ascii="Tahoma" w:eastAsiaTheme="minorEastAsia" w:hAnsi="Tahoma" w:cs="Tahoma"/>
      <w:sz w:val="16"/>
      <w:szCs w:val="16"/>
    </w:rPr>
  </w:style>
  <w:style w:type="paragraph" w:styleId="BodyText2">
    <w:name w:val="Body Text 2"/>
    <w:basedOn w:val="Normal"/>
    <w:link w:val="BodyText2Char"/>
    <w:rsid w:val="00E12320"/>
    <w:pPr>
      <w:spacing w:after="120" w:line="480" w:lineRule="auto"/>
    </w:pPr>
    <w:rPr>
      <w:rFonts w:eastAsiaTheme="minorEastAsia"/>
      <w:sz w:val="21"/>
      <w:szCs w:val="21"/>
    </w:rPr>
  </w:style>
  <w:style w:type="character" w:customStyle="1" w:styleId="BodyText2Char">
    <w:name w:val="Body Text 2 Char"/>
    <w:basedOn w:val="DefaultParagraphFont"/>
    <w:link w:val="BodyText2"/>
    <w:rsid w:val="00E12320"/>
    <w:rPr>
      <w:rFonts w:eastAsiaTheme="minorEastAsia"/>
      <w:sz w:val="21"/>
      <w:szCs w:val="21"/>
    </w:rPr>
  </w:style>
  <w:style w:type="paragraph" w:styleId="TOC1">
    <w:name w:val="toc 1"/>
    <w:basedOn w:val="Normal"/>
    <w:next w:val="Normal"/>
    <w:autoRedefine/>
    <w:semiHidden/>
    <w:rsid w:val="00E12320"/>
    <w:pPr>
      <w:spacing w:before="120" w:after="120" w:line="288" w:lineRule="auto"/>
    </w:pPr>
    <w:rPr>
      <w:rFonts w:eastAsiaTheme="minorEastAsia"/>
      <w:b/>
      <w:bCs/>
      <w:caps/>
      <w:sz w:val="21"/>
      <w:szCs w:val="21"/>
    </w:rPr>
  </w:style>
  <w:style w:type="paragraph" w:styleId="TOC2">
    <w:name w:val="toc 2"/>
    <w:basedOn w:val="Normal"/>
    <w:next w:val="Normal"/>
    <w:autoRedefine/>
    <w:semiHidden/>
    <w:rsid w:val="00E12320"/>
    <w:pPr>
      <w:spacing w:after="200" w:line="288" w:lineRule="auto"/>
      <w:ind w:left="200"/>
    </w:pPr>
    <w:rPr>
      <w:rFonts w:eastAsiaTheme="minorEastAsia"/>
      <w:smallCaps/>
      <w:sz w:val="21"/>
      <w:szCs w:val="21"/>
    </w:rPr>
  </w:style>
  <w:style w:type="paragraph" w:styleId="TOC3">
    <w:name w:val="toc 3"/>
    <w:basedOn w:val="Normal"/>
    <w:next w:val="Normal"/>
    <w:autoRedefine/>
    <w:semiHidden/>
    <w:rsid w:val="00E12320"/>
    <w:pPr>
      <w:spacing w:after="200" w:line="288" w:lineRule="auto"/>
      <w:ind w:left="400"/>
    </w:pPr>
    <w:rPr>
      <w:rFonts w:eastAsiaTheme="minorEastAsia"/>
      <w:i/>
      <w:iCs/>
      <w:sz w:val="21"/>
      <w:szCs w:val="21"/>
    </w:rPr>
  </w:style>
  <w:style w:type="paragraph" w:styleId="TOC4">
    <w:name w:val="toc 4"/>
    <w:basedOn w:val="Normal"/>
    <w:next w:val="Normal"/>
    <w:autoRedefine/>
    <w:semiHidden/>
    <w:rsid w:val="00E12320"/>
    <w:pPr>
      <w:spacing w:after="200" w:line="288" w:lineRule="auto"/>
      <w:ind w:left="600"/>
    </w:pPr>
    <w:rPr>
      <w:rFonts w:eastAsiaTheme="minorEastAsia"/>
      <w:sz w:val="18"/>
      <w:szCs w:val="18"/>
    </w:rPr>
  </w:style>
  <w:style w:type="paragraph" w:styleId="TOC5">
    <w:name w:val="toc 5"/>
    <w:basedOn w:val="Normal"/>
    <w:next w:val="Normal"/>
    <w:autoRedefine/>
    <w:semiHidden/>
    <w:rsid w:val="00E12320"/>
    <w:pPr>
      <w:spacing w:after="200" w:line="288" w:lineRule="auto"/>
      <w:ind w:left="800"/>
    </w:pPr>
    <w:rPr>
      <w:rFonts w:eastAsiaTheme="minorEastAsia"/>
      <w:sz w:val="18"/>
      <w:szCs w:val="18"/>
    </w:rPr>
  </w:style>
  <w:style w:type="paragraph" w:styleId="TOC6">
    <w:name w:val="toc 6"/>
    <w:basedOn w:val="Normal"/>
    <w:next w:val="Normal"/>
    <w:autoRedefine/>
    <w:semiHidden/>
    <w:rsid w:val="00E12320"/>
    <w:pPr>
      <w:spacing w:after="200" w:line="288" w:lineRule="auto"/>
      <w:ind w:left="1000"/>
    </w:pPr>
    <w:rPr>
      <w:rFonts w:eastAsiaTheme="minorEastAsia"/>
      <w:sz w:val="18"/>
      <w:szCs w:val="18"/>
    </w:rPr>
  </w:style>
  <w:style w:type="paragraph" w:styleId="TOC7">
    <w:name w:val="toc 7"/>
    <w:basedOn w:val="Normal"/>
    <w:next w:val="Normal"/>
    <w:autoRedefine/>
    <w:semiHidden/>
    <w:rsid w:val="00E12320"/>
    <w:pPr>
      <w:spacing w:after="200" w:line="288" w:lineRule="auto"/>
      <w:ind w:left="1200"/>
    </w:pPr>
    <w:rPr>
      <w:rFonts w:eastAsiaTheme="minorEastAsia"/>
      <w:sz w:val="18"/>
      <w:szCs w:val="18"/>
    </w:rPr>
  </w:style>
  <w:style w:type="paragraph" w:styleId="TOC8">
    <w:name w:val="toc 8"/>
    <w:basedOn w:val="Normal"/>
    <w:next w:val="Normal"/>
    <w:autoRedefine/>
    <w:semiHidden/>
    <w:rsid w:val="00E12320"/>
    <w:pPr>
      <w:spacing w:after="200" w:line="288" w:lineRule="auto"/>
      <w:ind w:left="1400"/>
    </w:pPr>
    <w:rPr>
      <w:rFonts w:eastAsiaTheme="minorEastAsia"/>
      <w:sz w:val="18"/>
      <w:szCs w:val="18"/>
    </w:rPr>
  </w:style>
  <w:style w:type="paragraph" w:styleId="TOC9">
    <w:name w:val="toc 9"/>
    <w:basedOn w:val="Normal"/>
    <w:next w:val="Normal"/>
    <w:autoRedefine/>
    <w:semiHidden/>
    <w:rsid w:val="00E12320"/>
    <w:pPr>
      <w:spacing w:after="200" w:line="288" w:lineRule="auto"/>
      <w:ind w:left="1600"/>
    </w:pPr>
    <w:rPr>
      <w:rFonts w:eastAsiaTheme="minorEastAsia"/>
      <w:sz w:val="18"/>
      <w:szCs w:val="18"/>
    </w:rPr>
  </w:style>
  <w:style w:type="paragraph" w:styleId="DocumentMap">
    <w:name w:val="Document Map"/>
    <w:basedOn w:val="Normal"/>
    <w:link w:val="DocumentMapChar"/>
    <w:semiHidden/>
    <w:rsid w:val="00E12320"/>
    <w:pPr>
      <w:shd w:val="clear" w:color="auto" w:fill="000080"/>
      <w:spacing w:after="200" w:line="288" w:lineRule="auto"/>
    </w:pPr>
    <w:rPr>
      <w:rFonts w:ascii="Tahoma" w:eastAsiaTheme="minorEastAsia" w:hAnsi="Tahoma" w:cs="Tahoma"/>
      <w:sz w:val="21"/>
      <w:szCs w:val="21"/>
    </w:rPr>
  </w:style>
  <w:style w:type="character" w:customStyle="1" w:styleId="DocumentMapChar">
    <w:name w:val="Document Map Char"/>
    <w:basedOn w:val="DefaultParagraphFont"/>
    <w:link w:val="DocumentMap"/>
    <w:semiHidden/>
    <w:rsid w:val="00E12320"/>
    <w:rPr>
      <w:rFonts w:ascii="Tahoma" w:eastAsiaTheme="minorEastAsia" w:hAnsi="Tahoma" w:cs="Tahoma"/>
      <w:sz w:val="21"/>
      <w:szCs w:val="21"/>
      <w:shd w:val="clear" w:color="auto" w:fill="000080"/>
    </w:rPr>
  </w:style>
  <w:style w:type="paragraph" w:styleId="Subtitle">
    <w:name w:val="Subtitle"/>
    <w:basedOn w:val="Normal"/>
    <w:next w:val="Normal"/>
    <w:link w:val="SubtitleChar"/>
    <w:uiPriority w:val="11"/>
    <w:qFormat/>
    <w:rsid w:val="00E12320"/>
    <w:pPr>
      <w:numPr>
        <w:ilvl w:val="1"/>
      </w:numPr>
      <w:spacing w:after="200"/>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E12320"/>
    <w:rPr>
      <w:rFonts w:asciiTheme="majorHAnsi" w:eastAsiaTheme="majorEastAsia" w:hAnsiTheme="majorHAnsi" w:cstheme="majorBidi"/>
      <w:sz w:val="30"/>
      <w:szCs w:val="30"/>
    </w:rPr>
  </w:style>
  <w:style w:type="paragraph" w:customStyle="1" w:styleId="Style1">
    <w:name w:val="Style1"/>
    <w:basedOn w:val="Heading2"/>
    <w:autoRedefine/>
    <w:rsid w:val="00E12320"/>
    <w:pPr>
      <w:keepNext/>
      <w:keepLines/>
      <w:spacing w:before="80" w:beforeAutospacing="0" w:after="0" w:afterAutospacing="0"/>
      <w:jc w:val="center"/>
    </w:pPr>
    <w:rPr>
      <w:rFonts w:ascii="Maiandra GD" w:eastAsiaTheme="majorEastAsia" w:hAnsi="Maiandra GD" w:cs="Arial"/>
      <w:color w:val="25294C"/>
      <w:sz w:val="48"/>
      <w:szCs w:val="48"/>
      <w14:shadow w14:blurRad="50800" w14:dist="38100" w14:dir="2700000" w14:sx="100000" w14:sy="100000" w14:kx="0" w14:ky="0" w14:algn="tl">
        <w14:srgbClr w14:val="000000">
          <w14:alpha w14:val="60000"/>
        </w14:srgbClr>
      </w14:shadow>
    </w:rPr>
  </w:style>
  <w:style w:type="character" w:customStyle="1" w:styleId="StyleMaiandraGDBoldCustomColorRGB0092">
    <w:name w:val="Style Maiandra GD Bold Custom Color(RGB(0092))"/>
    <w:basedOn w:val="DefaultParagraphFont"/>
    <w:rsid w:val="00E12320"/>
    <w:rPr>
      <w:rFonts w:ascii="Maiandra GD" w:hAnsi="Maiandra GD"/>
      <w:b/>
      <w:bCs/>
      <w:color w:val="25294C"/>
    </w:rPr>
  </w:style>
  <w:style w:type="character" w:customStyle="1" w:styleId="StyleMaiandraGD24ptBoldCustomColorRGB0092Shadow">
    <w:name w:val="Style Maiandra GD 24 pt Bold Custom Color(RGB(0092)) Shadow"/>
    <w:basedOn w:val="DefaultParagraphFont"/>
    <w:rsid w:val="00E12320"/>
    <w:rPr>
      <w:rFonts w:ascii="Maiandra GD" w:hAnsi="Maiandra GD"/>
      <w:b/>
      <w:bCs/>
      <w:color w:val="25294C"/>
      <w:sz w:val="48"/>
      <w14:shadow w14:blurRad="50800" w14:dist="38100" w14:dir="2700000" w14:sx="100000" w14:sy="100000" w14:kx="0" w14:ky="0" w14:algn="tl">
        <w14:srgbClr w14:val="000000">
          <w14:alpha w14:val="60000"/>
        </w14:srgbClr>
      </w14:shadow>
    </w:rPr>
  </w:style>
  <w:style w:type="paragraph" w:customStyle="1" w:styleId="StyleBodyTextMaiandraGDBoldCustomColorRGB0092Aft">
    <w:name w:val="Style Body Text + Maiandra GD Bold Custom Color(RGB(0092)) Aft..."/>
    <w:basedOn w:val="BodyText"/>
    <w:link w:val="StyleBodyTextMaiandraGDBoldCustomColorRGB0092AftChar"/>
    <w:rsid w:val="00E12320"/>
    <w:pPr>
      <w:widowControl/>
      <w:autoSpaceDE/>
      <w:autoSpaceDN/>
      <w:spacing w:before="0" w:line="288" w:lineRule="auto"/>
      <w:jc w:val="left"/>
    </w:pPr>
    <w:rPr>
      <w:rFonts w:ascii="Maiandra GD" w:eastAsiaTheme="minorEastAsia" w:hAnsi="Maiandra GD"/>
      <w:b/>
      <w:bCs/>
      <w:color w:val="25294C"/>
      <w:sz w:val="21"/>
      <w:szCs w:val="21"/>
    </w:rPr>
  </w:style>
  <w:style w:type="paragraph" w:customStyle="1" w:styleId="StyleBodyTextMaiandraGD24ptBoldCustomColorRGB0092">
    <w:name w:val="Style Body Text + Maiandra GD 24 pt Bold Custom Color(RGB(0092..."/>
    <w:basedOn w:val="BodyText"/>
    <w:rsid w:val="00E12320"/>
    <w:pPr>
      <w:widowControl/>
      <w:autoSpaceDE/>
      <w:autoSpaceDN/>
      <w:spacing w:before="0" w:after="120" w:line="288" w:lineRule="auto"/>
      <w:jc w:val="center"/>
    </w:pPr>
    <w:rPr>
      <w:rFonts w:ascii="Maiandra GD" w:eastAsiaTheme="minorEastAsia" w:hAnsi="Maiandra GD" w:cstheme="minorBidi"/>
      <w:b/>
      <w:bCs/>
      <w:color w:val="25294C"/>
      <w:sz w:val="48"/>
      <w:szCs w:val="21"/>
      <w:lang w:bidi="ar-SA"/>
      <w14:shadow w14:blurRad="50800" w14:dist="38100" w14:dir="2700000" w14:sx="100000" w14:sy="100000" w14:kx="0" w14:ky="0" w14:algn="tl">
        <w14:srgbClr w14:val="000000">
          <w14:alpha w14:val="60000"/>
        </w14:srgbClr>
      </w14:shadow>
    </w:rPr>
  </w:style>
  <w:style w:type="numbering" w:customStyle="1" w:styleId="StyleBulleted12pt">
    <w:name w:val="Style Bulleted 12 pt"/>
    <w:basedOn w:val="NoList"/>
    <w:rsid w:val="00E12320"/>
    <w:pPr>
      <w:numPr>
        <w:numId w:val="146"/>
      </w:numPr>
    </w:pPr>
  </w:style>
  <w:style w:type="numbering" w:customStyle="1" w:styleId="StyleBulletedBoldCustomColorRGB374176">
    <w:name w:val="Style Bulleted Bold Custom Color(RGB(374176))"/>
    <w:basedOn w:val="NoList"/>
    <w:rsid w:val="00E12320"/>
    <w:pPr>
      <w:numPr>
        <w:numId w:val="147"/>
      </w:numPr>
    </w:pPr>
  </w:style>
  <w:style w:type="paragraph" w:customStyle="1" w:styleId="StyleMaiandraGDCustomColorRGB374176Centered">
    <w:name w:val="Style Maiandra GD Custom Color(RGB(374176)) Centered"/>
    <w:basedOn w:val="Normal"/>
    <w:rsid w:val="00E12320"/>
    <w:pPr>
      <w:spacing w:after="200" w:line="288" w:lineRule="auto"/>
      <w:jc w:val="center"/>
    </w:pPr>
    <w:rPr>
      <w:rFonts w:ascii="Maiandra GD" w:eastAsiaTheme="minorEastAsia" w:hAnsi="Maiandra GD"/>
      <w:color w:val="25294C"/>
      <w:sz w:val="21"/>
      <w:szCs w:val="21"/>
    </w:rPr>
  </w:style>
  <w:style w:type="paragraph" w:customStyle="1" w:styleId="StyleArial12ptBoldCustomColorRGB374176ShadowFirst">
    <w:name w:val="Style Arial 12 pt Bold Custom Color(RGB(374176)) Shadow First ..."/>
    <w:basedOn w:val="Normal"/>
    <w:rsid w:val="00E12320"/>
    <w:pPr>
      <w:spacing w:after="200" w:line="288" w:lineRule="auto"/>
      <w:ind w:firstLine="120"/>
    </w:pPr>
    <w:rPr>
      <w:rFonts w:ascii="Arial" w:eastAsiaTheme="minorEastAsia" w:hAnsi="Arial"/>
      <w:b/>
      <w:bCs/>
      <w:color w:val="00005C"/>
      <w:szCs w:val="21"/>
      <w14:shadow w14:blurRad="50800" w14:dist="38100" w14:dir="2700000" w14:sx="100000" w14:sy="100000" w14:kx="0" w14:ky="0" w14:algn="tl">
        <w14:srgbClr w14:val="000000">
          <w14:alpha w14:val="60000"/>
        </w14:srgbClr>
      </w14:shadow>
    </w:rPr>
  </w:style>
  <w:style w:type="character" w:customStyle="1" w:styleId="StyleMaiandraGD12ptItalic">
    <w:name w:val="Style Maiandra GD 12 pt Italic"/>
    <w:basedOn w:val="DefaultParagraphFont"/>
    <w:rsid w:val="00E12320"/>
    <w:rPr>
      <w:rFonts w:ascii="Maiandra GD" w:hAnsi="Maiandra GD"/>
      <w:iCs/>
      <w:color w:val="25294C"/>
      <w:sz w:val="24"/>
    </w:rPr>
  </w:style>
  <w:style w:type="character" w:customStyle="1" w:styleId="StyleStyleMaiandraGD12ptItalicItalic">
    <w:name w:val="Style Style Maiandra GD 12 pt Italic + Italic"/>
    <w:basedOn w:val="StyleMaiandraGD12ptItalic"/>
    <w:rsid w:val="00E12320"/>
    <w:rPr>
      <w:rFonts w:ascii="Maiandra GD" w:hAnsi="Maiandra GD"/>
      <w:iCs/>
      <w:color w:val="25294C"/>
      <w:sz w:val="24"/>
    </w:rPr>
  </w:style>
  <w:style w:type="character" w:customStyle="1" w:styleId="StyleBodyTextMaiandraGDBoldCustomColorRGB0092AftChar">
    <w:name w:val="Style Body Text + Maiandra GD Bold Custom Color(RGB(0092)) Aft... Char"/>
    <w:basedOn w:val="BodyTextChar"/>
    <w:link w:val="StyleBodyTextMaiandraGDBoldCustomColorRGB0092Aft"/>
    <w:rsid w:val="00E12320"/>
    <w:rPr>
      <w:rFonts w:ascii="Maiandra GD" w:eastAsiaTheme="minorEastAsia" w:hAnsi="Maiandra GD" w:cs="Helvetica"/>
      <w:b/>
      <w:bCs/>
      <w:color w:val="25294C"/>
      <w:sz w:val="21"/>
      <w:szCs w:val="21"/>
      <w:lang w:bidi="en-US"/>
    </w:rPr>
  </w:style>
  <w:style w:type="character" w:customStyle="1" w:styleId="MajorHeadingStyle">
    <w:name w:val="Major Heading Style"/>
    <w:basedOn w:val="DefaultParagraphFont"/>
    <w:rsid w:val="00E12320"/>
    <w:rPr>
      <w:rFonts w:ascii="Maiandra GD" w:hAnsi="Maiandra GD"/>
      <w:b/>
      <w:bCs/>
      <w:color w:val="25294C"/>
      <w:sz w:val="48"/>
      <w14:shadow w14:blurRad="50800" w14:dist="38100" w14:dir="2700000" w14:sx="100000" w14:sy="100000" w14:kx="0" w14:ky="0" w14:algn="tl">
        <w14:srgbClr w14:val="000000">
          <w14:alpha w14:val="60000"/>
        </w14:srgbClr>
      </w14:shadow>
    </w:rPr>
  </w:style>
  <w:style w:type="paragraph" w:styleId="Caption">
    <w:name w:val="caption"/>
    <w:basedOn w:val="Normal"/>
    <w:next w:val="Normal"/>
    <w:uiPriority w:val="35"/>
    <w:semiHidden/>
    <w:unhideWhenUsed/>
    <w:qFormat/>
    <w:rsid w:val="00E12320"/>
    <w:pPr>
      <w:spacing w:after="200"/>
    </w:pPr>
    <w:rPr>
      <w:rFonts w:eastAsiaTheme="minorEastAsia"/>
      <w:b/>
      <w:bCs/>
      <w:smallCaps/>
      <w:color w:val="595959" w:themeColor="text1" w:themeTint="A6"/>
      <w:sz w:val="21"/>
      <w:szCs w:val="21"/>
    </w:rPr>
  </w:style>
  <w:style w:type="paragraph" w:styleId="NoSpacing">
    <w:name w:val="No Spacing"/>
    <w:uiPriority w:val="1"/>
    <w:qFormat/>
    <w:rsid w:val="00E12320"/>
    <w:rPr>
      <w:rFonts w:eastAsiaTheme="minorEastAsia"/>
      <w:sz w:val="21"/>
      <w:szCs w:val="21"/>
    </w:rPr>
  </w:style>
  <w:style w:type="paragraph" w:styleId="Quote">
    <w:name w:val="Quote"/>
    <w:basedOn w:val="Normal"/>
    <w:next w:val="Normal"/>
    <w:link w:val="QuoteChar"/>
    <w:uiPriority w:val="29"/>
    <w:qFormat/>
    <w:rsid w:val="00E12320"/>
    <w:pPr>
      <w:spacing w:before="160" w:after="200" w:line="288" w:lineRule="auto"/>
      <w:ind w:left="720" w:right="720"/>
      <w:jc w:val="center"/>
    </w:pPr>
    <w:rPr>
      <w:rFonts w:eastAsiaTheme="minorEastAsia"/>
      <w:i/>
      <w:iCs/>
      <w:color w:val="262626" w:themeColor="text1" w:themeTint="D9"/>
      <w:sz w:val="21"/>
      <w:szCs w:val="21"/>
    </w:rPr>
  </w:style>
  <w:style w:type="character" w:customStyle="1" w:styleId="QuoteChar">
    <w:name w:val="Quote Char"/>
    <w:basedOn w:val="DefaultParagraphFont"/>
    <w:link w:val="Quote"/>
    <w:uiPriority w:val="29"/>
    <w:rsid w:val="00E12320"/>
    <w:rPr>
      <w:rFonts w:eastAsiaTheme="minorEastAsia"/>
      <w:i/>
      <w:iCs/>
      <w:color w:val="262626" w:themeColor="text1" w:themeTint="D9"/>
      <w:sz w:val="21"/>
      <w:szCs w:val="21"/>
    </w:rPr>
  </w:style>
  <w:style w:type="paragraph" w:styleId="IntenseQuote">
    <w:name w:val="Intense Quote"/>
    <w:basedOn w:val="Normal"/>
    <w:next w:val="Normal"/>
    <w:link w:val="IntenseQuoteChar"/>
    <w:uiPriority w:val="30"/>
    <w:qFormat/>
    <w:rsid w:val="00E12320"/>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E12320"/>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E12320"/>
    <w:rPr>
      <w:i/>
      <w:iCs/>
    </w:rPr>
  </w:style>
  <w:style w:type="character" w:styleId="IntenseEmphasis">
    <w:name w:val="Intense Emphasis"/>
    <w:basedOn w:val="DefaultParagraphFont"/>
    <w:uiPriority w:val="21"/>
    <w:qFormat/>
    <w:rsid w:val="00E12320"/>
    <w:rPr>
      <w:b/>
      <w:bCs/>
      <w:i/>
      <w:iCs/>
    </w:rPr>
  </w:style>
  <w:style w:type="character" w:styleId="SubtleReference">
    <w:name w:val="Subtle Reference"/>
    <w:basedOn w:val="DefaultParagraphFont"/>
    <w:uiPriority w:val="31"/>
    <w:qFormat/>
    <w:rsid w:val="00E12320"/>
    <w:rPr>
      <w:smallCaps/>
      <w:color w:val="595959" w:themeColor="text1" w:themeTint="A6"/>
    </w:rPr>
  </w:style>
  <w:style w:type="character" w:styleId="IntenseReference">
    <w:name w:val="Intense Reference"/>
    <w:basedOn w:val="DefaultParagraphFont"/>
    <w:uiPriority w:val="32"/>
    <w:qFormat/>
    <w:rsid w:val="00E12320"/>
    <w:rPr>
      <w:b/>
      <w:bCs/>
      <w:smallCaps/>
      <w:color w:val="70AD47" w:themeColor="accent6"/>
    </w:rPr>
  </w:style>
  <w:style w:type="character" w:styleId="BookTitle">
    <w:name w:val="Book Title"/>
    <w:basedOn w:val="DefaultParagraphFont"/>
    <w:uiPriority w:val="33"/>
    <w:qFormat/>
    <w:rsid w:val="00E12320"/>
    <w:rPr>
      <w:b/>
      <w:bCs/>
      <w:caps w:val="0"/>
      <w:smallCaps/>
      <w:spacing w:val="7"/>
      <w:sz w:val="21"/>
      <w:szCs w:val="21"/>
    </w:rPr>
  </w:style>
  <w:style w:type="paragraph" w:styleId="TOCHeading">
    <w:name w:val="TOC Heading"/>
    <w:basedOn w:val="Heading1"/>
    <w:next w:val="Normal"/>
    <w:uiPriority w:val="39"/>
    <w:semiHidden/>
    <w:unhideWhenUsed/>
    <w:qFormat/>
    <w:rsid w:val="00E12320"/>
    <w:pPr>
      <w:spacing w:before="360" w:after="40"/>
      <w:outlineLvl w:val="9"/>
    </w:pPr>
    <w:rPr>
      <w:color w:val="538135" w:themeColor="accent6"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95562">
      <w:bodyDiv w:val="1"/>
      <w:marLeft w:val="0"/>
      <w:marRight w:val="0"/>
      <w:marTop w:val="0"/>
      <w:marBottom w:val="0"/>
      <w:divBdr>
        <w:top w:val="none" w:sz="0" w:space="0" w:color="auto"/>
        <w:left w:val="none" w:sz="0" w:space="0" w:color="auto"/>
        <w:bottom w:val="none" w:sz="0" w:space="0" w:color="auto"/>
        <w:right w:val="none" w:sz="0" w:space="0" w:color="auto"/>
      </w:divBdr>
    </w:div>
    <w:div w:id="221870349">
      <w:bodyDiv w:val="1"/>
      <w:marLeft w:val="0"/>
      <w:marRight w:val="0"/>
      <w:marTop w:val="0"/>
      <w:marBottom w:val="0"/>
      <w:divBdr>
        <w:top w:val="none" w:sz="0" w:space="0" w:color="auto"/>
        <w:left w:val="none" w:sz="0" w:space="0" w:color="auto"/>
        <w:bottom w:val="none" w:sz="0" w:space="0" w:color="auto"/>
        <w:right w:val="none" w:sz="0" w:space="0" w:color="auto"/>
      </w:divBdr>
      <w:divsChild>
        <w:div w:id="1152215955">
          <w:marLeft w:val="0"/>
          <w:marRight w:val="0"/>
          <w:marTop w:val="0"/>
          <w:marBottom w:val="0"/>
          <w:divBdr>
            <w:top w:val="none" w:sz="0" w:space="0" w:color="auto"/>
            <w:left w:val="none" w:sz="0" w:space="0" w:color="auto"/>
            <w:bottom w:val="none" w:sz="0" w:space="0" w:color="auto"/>
            <w:right w:val="none" w:sz="0" w:space="0" w:color="auto"/>
          </w:divBdr>
          <w:divsChild>
            <w:div w:id="937105034">
              <w:marLeft w:val="0"/>
              <w:marRight w:val="0"/>
              <w:marTop w:val="0"/>
              <w:marBottom w:val="0"/>
              <w:divBdr>
                <w:top w:val="none" w:sz="0" w:space="0" w:color="auto"/>
                <w:left w:val="none" w:sz="0" w:space="0" w:color="auto"/>
                <w:bottom w:val="none" w:sz="0" w:space="0" w:color="auto"/>
                <w:right w:val="none" w:sz="0" w:space="0" w:color="auto"/>
              </w:divBdr>
              <w:divsChild>
                <w:div w:id="676077805">
                  <w:marLeft w:val="0"/>
                  <w:marRight w:val="0"/>
                  <w:marTop w:val="0"/>
                  <w:marBottom w:val="0"/>
                  <w:divBdr>
                    <w:top w:val="none" w:sz="0" w:space="0" w:color="auto"/>
                    <w:left w:val="none" w:sz="0" w:space="0" w:color="auto"/>
                    <w:bottom w:val="none" w:sz="0" w:space="0" w:color="auto"/>
                    <w:right w:val="none" w:sz="0" w:space="0" w:color="auto"/>
                  </w:divBdr>
                  <w:divsChild>
                    <w:div w:id="188494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720988">
      <w:bodyDiv w:val="1"/>
      <w:marLeft w:val="0"/>
      <w:marRight w:val="0"/>
      <w:marTop w:val="0"/>
      <w:marBottom w:val="0"/>
      <w:divBdr>
        <w:top w:val="none" w:sz="0" w:space="0" w:color="auto"/>
        <w:left w:val="none" w:sz="0" w:space="0" w:color="auto"/>
        <w:bottom w:val="none" w:sz="0" w:space="0" w:color="auto"/>
        <w:right w:val="none" w:sz="0" w:space="0" w:color="auto"/>
      </w:divBdr>
      <w:divsChild>
        <w:div w:id="1049306685">
          <w:marLeft w:val="0"/>
          <w:marRight w:val="0"/>
          <w:marTop w:val="0"/>
          <w:marBottom w:val="0"/>
          <w:divBdr>
            <w:top w:val="none" w:sz="0" w:space="0" w:color="auto"/>
            <w:left w:val="none" w:sz="0" w:space="0" w:color="auto"/>
            <w:bottom w:val="none" w:sz="0" w:space="0" w:color="auto"/>
            <w:right w:val="none" w:sz="0" w:space="0" w:color="auto"/>
          </w:divBdr>
        </w:div>
        <w:div w:id="2095777599">
          <w:marLeft w:val="0"/>
          <w:marRight w:val="0"/>
          <w:marTop w:val="0"/>
          <w:marBottom w:val="0"/>
          <w:divBdr>
            <w:top w:val="none" w:sz="0" w:space="0" w:color="auto"/>
            <w:left w:val="none" w:sz="0" w:space="0" w:color="auto"/>
            <w:bottom w:val="none" w:sz="0" w:space="0" w:color="auto"/>
            <w:right w:val="none" w:sz="0" w:space="0" w:color="auto"/>
          </w:divBdr>
        </w:div>
      </w:divsChild>
    </w:div>
    <w:div w:id="330303082">
      <w:bodyDiv w:val="1"/>
      <w:marLeft w:val="0"/>
      <w:marRight w:val="0"/>
      <w:marTop w:val="0"/>
      <w:marBottom w:val="0"/>
      <w:divBdr>
        <w:top w:val="none" w:sz="0" w:space="0" w:color="auto"/>
        <w:left w:val="none" w:sz="0" w:space="0" w:color="auto"/>
        <w:bottom w:val="none" w:sz="0" w:space="0" w:color="auto"/>
        <w:right w:val="none" w:sz="0" w:space="0" w:color="auto"/>
      </w:divBdr>
    </w:div>
    <w:div w:id="450973826">
      <w:bodyDiv w:val="1"/>
      <w:marLeft w:val="0"/>
      <w:marRight w:val="0"/>
      <w:marTop w:val="0"/>
      <w:marBottom w:val="0"/>
      <w:divBdr>
        <w:top w:val="none" w:sz="0" w:space="0" w:color="auto"/>
        <w:left w:val="none" w:sz="0" w:space="0" w:color="auto"/>
        <w:bottom w:val="none" w:sz="0" w:space="0" w:color="auto"/>
        <w:right w:val="none" w:sz="0" w:space="0" w:color="auto"/>
      </w:divBdr>
    </w:div>
    <w:div w:id="515926615">
      <w:bodyDiv w:val="1"/>
      <w:marLeft w:val="0"/>
      <w:marRight w:val="0"/>
      <w:marTop w:val="0"/>
      <w:marBottom w:val="0"/>
      <w:divBdr>
        <w:top w:val="none" w:sz="0" w:space="0" w:color="auto"/>
        <w:left w:val="none" w:sz="0" w:space="0" w:color="auto"/>
        <w:bottom w:val="none" w:sz="0" w:space="0" w:color="auto"/>
        <w:right w:val="none" w:sz="0" w:space="0" w:color="auto"/>
      </w:divBdr>
    </w:div>
    <w:div w:id="639113739">
      <w:bodyDiv w:val="1"/>
      <w:marLeft w:val="0"/>
      <w:marRight w:val="0"/>
      <w:marTop w:val="0"/>
      <w:marBottom w:val="0"/>
      <w:divBdr>
        <w:top w:val="none" w:sz="0" w:space="0" w:color="auto"/>
        <w:left w:val="none" w:sz="0" w:space="0" w:color="auto"/>
        <w:bottom w:val="none" w:sz="0" w:space="0" w:color="auto"/>
        <w:right w:val="none" w:sz="0" w:space="0" w:color="auto"/>
      </w:divBdr>
      <w:divsChild>
        <w:div w:id="372269770">
          <w:marLeft w:val="0"/>
          <w:marRight w:val="0"/>
          <w:marTop w:val="0"/>
          <w:marBottom w:val="0"/>
          <w:divBdr>
            <w:top w:val="none" w:sz="0" w:space="0" w:color="auto"/>
            <w:left w:val="none" w:sz="0" w:space="0" w:color="auto"/>
            <w:bottom w:val="none" w:sz="0" w:space="0" w:color="auto"/>
            <w:right w:val="none" w:sz="0" w:space="0" w:color="auto"/>
          </w:divBdr>
        </w:div>
        <w:div w:id="2024624335">
          <w:marLeft w:val="0"/>
          <w:marRight w:val="0"/>
          <w:marTop w:val="0"/>
          <w:marBottom w:val="0"/>
          <w:divBdr>
            <w:top w:val="none" w:sz="0" w:space="0" w:color="auto"/>
            <w:left w:val="none" w:sz="0" w:space="0" w:color="auto"/>
            <w:bottom w:val="none" w:sz="0" w:space="0" w:color="auto"/>
            <w:right w:val="none" w:sz="0" w:space="0" w:color="auto"/>
          </w:divBdr>
        </w:div>
      </w:divsChild>
    </w:div>
    <w:div w:id="664014654">
      <w:bodyDiv w:val="1"/>
      <w:marLeft w:val="0"/>
      <w:marRight w:val="0"/>
      <w:marTop w:val="0"/>
      <w:marBottom w:val="0"/>
      <w:divBdr>
        <w:top w:val="none" w:sz="0" w:space="0" w:color="auto"/>
        <w:left w:val="none" w:sz="0" w:space="0" w:color="auto"/>
        <w:bottom w:val="none" w:sz="0" w:space="0" w:color="auto"/>
        <w:right w:val="none" w:sz="0" w:space="0" w:color="auto"/>
      </w:divBdr>
    </w:div>
    <w:div w:id="733158707">
      <w:bodyDiv w:val="1"/>
      <w:marLeft w:val="0"/>
      <w:marRight w:val="0"/>
      <w:marTop w:val="0"/>
      <w:marBottom w:val="0"/>
      <w:divBdr>
        <w:top w:val="none" w:sz="0" w:space="0" w:color="auto"/>
        <w:left w:val="none" w:sz="0" w:space="0" w:color="auto"/>
        <w:bottom w:val="none" w:sz="0" w:space="0" w:color="auto"/>
        <w:right w:val="none" w:sz="0" w:space="0" w:color="auto"/>
      </w:divBdr>
    </w:div>
    <w:div w:id="774327326">
      <w:bodyDiv w:val="1"/>
      <w:marLeft w:val="0"/>
      <w:marRight w:val="0"/>
      <w:marTop w:val="0"/>
      <w:marBottom w:val="0"/>
      <w:divBdr>
        <w:top w:val="none" w:sz="0" w:space="0" w:color="auto"/>
        <w:left w:val="none" w:sz="0" w:space="0" w:color="auto"/>
        <w:bottom w:val="none" w:sz="0" w:space="0" w:color="auto"/>
        <w:right w:val="none" w:sz="0" w:space="0" w:color="auto"/>
      </w:divBdr>
    </w:div>
    <w:div w:id="1014381173">
      <w:bodyDiv w:val="1"/>
      <w:marLeft w:val="0"/>
      <w:marRight w:val="0"/>
      <w:marTop w:val="0"/>
      <w:marBottom w:val="0"/>
      <w:divBdr>
        <w:top w:val="none" w:sz="0" w:space="0" w:color="auto"/>
        <w:left w:val="none" w:sz="0" w:space="0" w:color="auto"/>
        <w:bottom w:val="none" w:sz="0" w:space="0" w:color="auto"/>
        <w:right w:val="none" w:sz="0" w:space="0" w:color="auto"/>
      </w:divBdr>
    </w:div>
    <w:div w:id="1036394727">
      <w:bodyDiv w:val="1"/>
      <w:marLeft w:val="0"/>
      <w:marRight w:val="0"/>
      <w:marTop w:val="0"/>
      <w:marBottom w:val="0"/>
      <w:divBdr>
        <w:top w:val="none" w:sz="0" w:space="0" w:color="auto"/>
        <w:left w:val="none" w:sz="0" w:space="0" w:color="auto"/>
        <w:bottom w:val="none" w:sz="0" w:space="0" w:color="auto"/>
        <w:right w:val="none" w:sz="0" w:space="0" w:color="auto"/>
      </w:divBdr>
      <w:divsChild>
        <w:div w:id="1829394797">
          <w:marLeft w:val="0"/>
          <w:marRight w:val="0"/>
          <w:marTop w:val="0"/>
          <w:marBottom w:val="0"/>
          <w:divBdr>
            <w:top w:val="none" w:sz="0" w:space="0" w:color="auto"/>
            <w:left w:val="none" w:sz="0" w:space="0" w:color="auto"/>
            <w:bottom w:val="none" w:sz="0" w:space="0" w:color="auto"/>
            <w:right w:val="none" w:sz="0" w:space="0" w:color="auto"/>
          </w:divBdr>
          <w:divsChild>
            <w:div w:id="1483354201">
              <w:marLeft w:val="0"/>
              <w:marRight w:val="0"/>
              <w:marTop w:val="0"/>
              <w:marBottom w:val="0"/>
              <w:divBdr>
                <w:top w:val="none" w:sz="0" w:space="0" w:color="auto"/>
                <w:left w:val="none" w:sz="0" w:space="0" w:color="auto"/>
                <w:bottom w:val="none" w:sz="0" w:space="0" w:color="auto"/>
                <w:right w:val="none" w:sz="0" w:space="0" w:color="auto"/>
              </w:divBdr>
              <w:divsChild>
                <w:div w:id="10098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609621">
      <w:bodyDiv w:val="1"/>
      <w:marLeft w:val="0"/>
      <w:marRight w:val="0"/>
      <w:marTop w:val="0"/>
      <w:marBottom w:val="0"/>
      <w:divBdr>
        <w:top w:val="none" w:sz="0" w:space="0" w:color="auto"/>
        <w:left w:val="none" w:sz="0" w:space="0" w:color="auto"/>
        <w:bottom w:val="none" w:sz="0" w:space="0" w:color="auto"/>
        <w:right w:val="none" w:sz="0" w:space="0" w:color="auto"/>
      </w:divBdr>
    </w:div>
    <w:div w:id="1311130967">
      <w:bodyDiv w:val="1"/>
      <w:marLeft w:val="0"/>
      <w:marRight w:val="0"/>
      <w:marTop w:val="0"/>
      <w:marBottom w:val="0"/>
      <w:divBdr>
        <w:top w:val="none" w:sz="0" w:space="0" w:color="auto"/>
        <w:left w:val="none" w:sz="0" w:space="0" w:color="auto"/>
        <w:bottom w:val="none" w:sz="0" w:space="0" w:color="auto"/>
        <w:right w:val="none" w:sz="0" w:space="0" w:color="auto"/>
      </w:divBdr>
    </w:div>
    <w:div w:id="1362128029">
      <w:bodyDiv w:val="1"/>
      <w:marLeft w:val="0"/>
      <w:marRight w:val="0"/>
      <w:marTop w:val="0"/>
      <w:marBottom w:val="0"/>
      <w:divBdr>
        <w:top w:val="none" w:sz="0" w:space="0" w:color="auto"/>
        <w:left w:val="none" w:sz="0" w:space="0" w:color="auto"/>
        <w:bottom w:val="none" w:sz="0" w:space="0" w:color="auto"/>
        <w:right w:val="none" w:sz="0" w:space="0" w:color="auto"/>
      </w:divBdr>
    </w:div>
    <w:div w:id="1400203956">
      <w:bodyDiv w:val="1"/>
      <w:marLeft w:val="0"/>
      <w:marRight w:val="0"/>
      <w:marTop w:val="0"/>
      <w:marBottom w:val="0"/>
      <w:divBdr>
        <w:top w:val="none" w:sz="0" w:space="0" w:color="auto"/>
        <w:left w:val="none" w:sz="0" w:space="0" w:color="auto"/>
        <w:bottom w:val="none" w:sz="0" w:space="0" w:color="auto"/>
        <w:right w:val="none" w:sz="0" w:space="0" w:color="auto"/>
      </w:divBdr>
      <w:divsChild>
        <w:div w:id="1428695439">
          <w:marLeft w:val="0"/>
          <w:marRight w:val="0"/>
          <w:marTop w:val="0"/>
          <w:marBottom w:val="0"/>
          <w:divBdr>
            <w:top w:val="none" w:sz="0" w:space="0" w:color="auto"/>
            <w:left w:val="none" w:sz="0" w:space="0" w:color="auto"/>
            <w:bottom w:val="none" w:sz="0" w:space="0" w:color="auto"/>
            <w:right w:val="none" w:sz="0" w:space="0" w:color="auto"/>
          </w:divBdr>
        </w:div>
        <w:div w:id="987435836">
          <w:marLeft w:val="0"/>
          <w:marRight w:val="0"/>
          <w:marTop w:val="0"/>
          <w:marBottom w:val="0"/>
          <w:divBdr>
            <w:top w:val="none" w:sz="0" w:space="0" w:color="auto"/>
            <w:left w:val="none" w:sz="0" w:space="0" w:color="auto"/>
            <w:bottom w:val="none" w:sz="0" w:space="0" w:color="auto"/>
            <w:right w:val="none" w:sz="0" w:space="0" w:color="auto"/>
          </w:divBdr>
          <w:divsChild>
            <w:div w:id="617295059">
              <w:marLeft w:val="0"/>
              <w:marRight w:val="0"/>
              <w:marTop w:val="0"/>
              <w:marBottom w:val="0"/>
              <w:divBdr>
                <w:top w:val="none" w:sz="0" w:space="0" w:color="auto"/>
                <w:left w:val="none" w:sz="0" w:space="0" w:color="auto"/>
                <w:bottom w:val="none" w:sz="0" w:space="0" w:color="auto"/>
                <w:right w:val="none" w:sz="0" w:space="0" w:color="auto"/>
              </w:divBdr>
              <w:divsChild>
                <w:div w:id="181791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874570">
      <w:bodyDiv w:val="1"/>
      <w:marLeft w:val="0"/>
      <w:marRight w:val="0"/>
      <w:marTop w:val="0"/>
      <w:marBottom w:val="0"/>
      <w:divBdr>
        <w:top w:val="none" w:sz="0" w:space="0" w:color="auto"/>
        <w:left w:val="none" w:sz="0" w:space="0" w:color="auto"/>
        <w:bottom w:val="none" w:sz="0" w:space="0" w:color="auto"/>
        <w:right w:val="none" w:sz="0" w:space="0" w:color="auto"/>
      </w:divBdr>
    </w:div>
    <w:div w:id="1431854147">
      <w:bodyDiv w:val="1"/>
      <w:marLeft w:val="0"/>
      <w:marRight w:val="0"/>
      <w:marTop w:val="0"/>
      <w:marBottom w:val="0"/>
      <w:divBdr>
        <w:top w:val="none" w:sz="0" w:space="0" w:color="auto"/>
        <w:left w:val="none" w:sz="0" w:space="0" w:color="auto"/>
        <w:bottom w:val="none" w:sz="0" w:space="0" w:color="auto"/>
        <w:right w:val="none" w:sz="0" w:space="0" w:color="auto"/>
      </w:divBdr>
    </w:div>
    <w:div w:id="1438527254">
      <w:bodyDiv w:val="1"/>
      <w:marLeft w:val="0"/>
      <w:marRight w:val="0"/>
      <w:marTop w:val="0"/>
      <w:marBottom w:val="0"/>
      <w:divBdr>
        <w:top w:val="none" w:sz="0" w:space="0" w:color="auto"/>
        <w:left w:val="none" w:sz="0" w:space="0" w:color="auto"/>
        <w:bottom w:val="none" w:sz="0" w:space="0" w:color="auto"/>
        <w:right w:val="none" w:sz="0" w:space="0" w:color="auto"/>
      </w:divBdr>
    </w:div>
    <w:div w:id="1446120675">
      <w:bodyDiv w:val="1"/>
      <w:marLeft w:val="0"/>
      <w:marRight w:val="0"/>
      <w:marTop w:val="0"/>
      <w:marBottom w:val="0"/>
      <w:divBdr>
        <w:top w:val="none" w:sz="0" w:space="0" w:color="auto"/>
        <w:left w:val="none" w:sz="0" w:space="0" w:color="auto"/>
        <w:bottom w:val="none" w:sz="0" w:space="0" w:color="auto"/>
        <w:right w:val="none" w:sz="0" w:space="0" w:color="auto"/>
      </w:divBdr>
    </w:div>
    <w:div w:id="1479807833">
      <w:bodyDiv w:val="1"/>
      <w:marLeft w:val="0"/>
      <w:marRight w:val="0"/>
      <w:marTop w:val="0"/>
      <w:marBottom w:val="0"/>
      <w:divBdr>
        <w:top w:val="none" w:sz="0" w:space="0" w:color="auto"/>
        <w:left w:val="none" w:sz="0" w:space="0" w:color="auto"/>
        <w:bottom w:val="none" w:sz="0" w:space="0" w:color="auto"/>
        <w:right w:val="none" w:sz="0" w:space="0" w:color="auto"/>
      </w:divBdr>
    </w:div>
    <w:div w:id="1512180338">
      <w:bodyDiv w:val="1"/>
      <w:marLeft w:val="0"/>
      <w:marRight w:val="0"/>
      <w:marTop w:val="0"/>
      <w:marBottom w:val="0"/>
      <w:divBdr>
        <w:top w:val="none" w:sz="0" w:space="0" w:color="auto"/>
        <w:left w:val="none" w:sz="0" w:space="0" w:color="auto"/>
        <w:bottom w:val="none" w:sz="0" w:space="0" w:color="auto"/>
        <w:right w:val="none" w:sz="0" w:space="0" w:color="auto"/>
      </w:divBdr>
      <w:divsChild>
        <w:div w:id="951090620">
          <w:marLeft w:val="0"/>
          <w:marRight w:val="0"/>
          <w:marTop w:val="0"/>
          <w:marBottom w:val="0"/>
          <w:divBdr>
            <w:top w:val="none" w:sz="0" w:space="0" w:color="auto"/>
            <w:left w:val="none" w:sz="0" w:space="0" w:color="auto"/>
            <w:bottom w:val="none" w:sz="0" w:space="0" w:color="auto"/>
            <w:right w:val="none" w:sz="0" w:space="0" w:color="auto"/>
          </w:divBdr>
        </w:div>
        <w:div w:id="1169054348">
          <w:marLeft w:val="0"/>
          <w:marRight w:val="0"/>
          <w:marTop w:val="0"/>
          <w:marBottom w:val="0"/>
          <w:divBdr>
            <w:top w:val="none" w:sz="0" w:space="0" w:color="auto"/>
            <w:left w:val="none" w:sz="0" w:space="0" w:color="auto"/>
            <w:bottom w:val="none" w:sz="0" w:space="0" w:color="auto"/>
            <w:right w:val="none" w:sz="0" w:space="0" w:color="auto"/>
          </w:divBdr>
        </w:div>
      </w:divsChild>
    </w:div>
    <w:div w:id="1537159896">
      <w:bodyDiv w:val="1"/>
      <w:marLeft w:val="0"/>
      <w:marRight w:val="0"/>
      <w:marTop w:val="0"/>
      <w:marBottom w:val="0"/>
      <w:divBdr>
        <w:top w:val="none" w:sz="0" w:space="0" w:color="auto"/>
        <w:left w:val="none" w:sz="0" w:space="0" w:color="auto"/>
        <w:bottom w:val="none" w:sz="0" w:space="0" w:color="auto"/>
        <w:right w:val="none" w:sz="0" w:space="0" w:color="auto"/>
      </w:divBdr>
      <w:divsChild>
        <w:div w:id="1860005267">
          <w:marLeft w:val="0"/>
          <w:marRight w:val="0"/>
          <w:marTop w:val="0"/>
          <w:marBottom w:val="0"/>
          <w:divBdr>
            <w:top w:val="none" w:sz="0" w:space="0" w:color="auto"/>
            <w:left w:val="none" w:sz="0" w:space="0" w:color="auto"/>
            <w:bottom w:val="none" w:sz="0" w:space="0" w:color="auto"/>
            <w:right w:val="none" w:sz="0" w:space="0" w:color="auto"/>
          </w:divBdr>
          <w:divsChild>
            <w:div w:id="513037087">
              <w:marLeft w:val="0"/>
              <w:marRight w:val="0"/>
              <w:marTop w:val="0"/>
              <w:marBottom w:val="0"/>
              <w:divBdr>
                <w:top w:val="none" w:sz="0" w:space="0" w:color="auto"/>
                <w:left w:val="none" w:sz="0" w:space="0" w:color="auto"/>
                <w:bottom w:val="none" w:sz="0" w:space="0" w:color="auto"/>
                <w:right w:val="none" w:sz="0" w:space="0" w:color="auto"/>
              </w:divBdr>
              <w:divsChild>
                <w:div w:id="10409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961836">
      <w:bodyDiv w:val="1"/>
      <w:marLeft w:val="0"/>
      <w:marRight w:val="0"/>
      <w:marTop w:val="0"/>
      <w:marBottom w:val="0"/>
      <w:divBdr>
        <w:top w:val="none" w:sz="0" w:space="0" w:color="auto"/>
        <w:left w:val="none" w:sz="0" w:space="0" w:color="auto"/>
        <w:bottom w:val="none" w:sz="0" w:space="0" w:color="auto"/>
        <w:right w:val="none" w:sz="0" w:space="0" w:color="auto"/>
      </w:divBdr>
    </w:div>
    <w:div w:id="1618952283">
      <w:bodyDiv w:val="1"/>
      <w:marLeft w:val="0"/>
      <w:marRight w:val="0"/>
      <w:marTop w:val="0"/>
      <w:marBottom w:val="0"/>
      <w:divBdr>
        <w:top w:val="none" w:sz="0" w:space="0" w:color="auto"/>
        <w:left w:val="none" w:sz="0" w:space="0" w:color="auto"/>
        <w:bottom w:val="none" w:sz="0" w:space="0" w:color="auto"/>
        <w:right w:val="none" w:sz="0" w:space="0" w:color="auto"/>
      </w:divBdr>
      <w:divsChild>
        <w:div w:id="10451959">
          <w:marLeft w:val="0"/>
          <w:marRight w:val="0"/>
          <w:marTop w:val="0"/>
          <w:marBottom w:val="0"/>
          <w:divBdr>
            <w:top w:val="none" w:sz="0" w:space="0" w:color="auto"/>
            <w:left w:val="none" w:sz="0" w:space="0" w:color="auto"/>
            <w:bottom w:val="none" w:sz="0" w:space="0" w:color="auto"/>
            <w:right w:val="none" w:sz="0" w:space="0" w:color="auto"/>
          </w:divBdr>
          <w:divsChild>
            <w:div w:id="81413208">
              <w:marLeft w:val="0"/>
              <w:marRight w:val="0"/>
              <w:marTop w:val="0"/>
              <w:marBottom w:val="0"/>
              <w:divBdr>
                <w:top w:val="none" w:sz="0" w:space="0" w:color="auto"/>
                <w:left w:val="none" w:sz="0" w:space="0" w:color="auto"/>
                <w:bottom w:val="none" w:sz="0" w:space="0" w:color="auto"/>
                <w:right w:val="none" w:sz="0" w:space="0" w:color="auto"/>
              </w:divBdr>
              <w:divsChild>
                <w:div w:id="2105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747158">
      <w:bodyDiv w:val="1"/>
      <w:marLeft w:val="0"/>
      <w:marRight w:val="0"/>
      <w:marTop w:val="0"/>
      <w:marBottom w:val="0"/>
      <w:divBdr>
        <w:top w:val="none" w:sz="0" w:space="0" w:color="auto"/>
        <w:left w:val="none" w:sz="0" w:space="0" w:color="auto"/>
        <w:bottom w:val="none" w:sz="0" w:space="0" w:color="auto"/>
        <w:right w:val="none" w:sz="0" w:space="0" w:color="auto"/>
      </w:divBdr>
      <w:divsChild>
        <w:div w:id="984511322">
          <w:marLeft w:val="0"/>
          <w:marRight w:val="0"/>
          <w:marTop w:val="0"/>
          <w:marBottom w:val="0"/>
          <w:divBdr>
            <w:top w:val="none" w:sz="0" w:space="0" w:color="auto"/>
            <w:left w:val="none" w:sz="0" w:space="0" w:color="auto"/>
            <w:bottom w:val="none" w:sz="0" w:space="0" w:color="auto"/>
            <w:right w:val="none" w:sz="0" w:space="0" w:color="auto"/>
          </w:divBdr>
        </w:div>
        <w:div w:id="1578325846">
          <w:marLeft w:val="0"/>
          <w:marRight w:val="0"/>
          <w:marTop w:val="0"/>
          <w:marBottom w:val="0"/>
          <w:divBdr>
            <w:top w:val="none" w:sz="0" w:space="0" w:color="auto"/>
            <w:left w:val="none" w:sz="0" w:space="0" w:color="auto"/>
            <w:bottom w:val="none" w:sz="0" w:space="0" w:color="auto"/>
            <w:right w:val="none" w:sz="0" w:space="0" w:color="auto"/>
          </w:divBdr>
        </w:div>
        <w:div w:id="808716157">
          <w:marLeft w:val="0"/>
          <w:marRight w:val="0"/>
          <w:marTop w:val="0"/>
          <w:marBottom w:val="0"/>
          <w:divBdr>
            <w:top w:val="none" w:sz="0" w:space="0" w:color="auto"/>
            <w:left w:val="none" w:sz="0" w:space="0" w:color="auto"/>
            <w:bottom w:val="none" w:sz="0" w:space="0" w:color="auto"/>
            <w:right w:val="none" w:sz="0" w:space="0" w:color="auto"/>
          </w:divBdr>
        </w:div>
      </w:divsChild>
    </w:div>
    <w:div w:id="1729723239">
      <w:bodyDiv w:val="1"/>
      <w:marLeft w:val="0"/>
      <w:marRight w:val="0"/>
      <w:marTop w:val="0"/>
      <w:marBottom w:val="0"/>
      <w:divBdr>
        <w:top w:val="none" w:sz="0" w:space="0" w:color="auto"/>
        <w:left w:val="none" w:sz="0" w:space="0" w:color="auto"/>
        <w:bottom w:val="none" w:sz="0" w:space="0" w:color="auto"/>
        <w:right w:val="none" w:sz="0" w:space="0" w:color="auto"/>
      </w:divBdr>
      <w:divsChild>
        <w:div w:id="1427536647">
          <w:marLeft w:val="0"/>
          <w:marRight w:val="0"/>
          <w:marTop w:val="0"/>
          <w:marBottom w:val="0"/>
          <w:divBdr>
            <w:top w:val="none" w:sz="0" w:space="0" w:color="auto"/>
            <w:left w:val="none" w:sz="0" w:space="0" w:color="auto"/>
            <w:bottom w:val="none" w:sz="0" w:space="0" w:color="auto"/>
            <w:right w:val="none" w:sz="0" w:space="0" w:color="auto"/>
          </w:divBdr>
        </w:div>
        <w:div w:id="1650133182">
          <w:marLeft w:val="0"/>
          <w:marRight w:val="0"/>
          <w:marTop w:val="0"/>
          <w:marBottom w:val="0"/>
          <w:divBdr>
            <w:top w:val="none" w:sz="0" w:space="0" w:color="auto"/>
            <w:left w:val="none" w:sz="0" w:space="0" w:color="auto"/>
            <w:bottom w:val="none" w:sz="0" w:space="0" w:color="auto"/>
            <w:right w:val="none" w:sz="0" w:space="0" w:color="auto"/>
          </w:divBdr>
        </w:div>
      </w:divsChild>
    </w:div>
    <w:div w:id="1739591985">
      <w:bodyDiv w:val="1"/>
      <w:marLeft w:val="0"/>
      <w:marRight w:val="0"/>
      <w:marTop w:val="0"/>
      <w:marBottom w:val="0"/>
      <w:divBdr>
        <w:top w:val="none" w:sz="0" w:space="0" w:color="auto"/>
        <w:left w:val="none" w:sz="0" w:space="0" w:color="auto"/>
        <w:bottom w:val="none" w:sz="0" w:space="0" w:color="auto"/>
        <w:right w:val="none" w:sz="0" w:space="0" w:color="auto"/>
      </w:divBdr>
    </w:div>
    <w:div w:id="1918708317">
      <w:bodyDiv w:val="1"/>
      <w:marLeft w:val="0"/>
      <w:marRight w:val="0"/>
      <w:marTop w:val="0"/>
      <w:marBottom w:val="0"/>
      <w:divBdr>
        <w:top w:val="none" w:sz="0" w:space="0" w:color="auto"/>
        <w:left w:val="none" w:sz="0" w:space="0" w:color="auto"/>
        <w:bottom w:val="none" w:sz="0" w:space="0" w:color="auto"/>
        <w:right w:val="none" w:sz="0" w:space="0" w:color="auto"/>
      </w:divBdr>
    </w:div>
    <w:div w:id="209705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rec.nebraska.gov/additional-links/faqlicensees.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sv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sv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3212</Words>
  <Characters>18314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Murray</dc:creator>
  <cp:keywords/>
  <dc:description/>
  <cp:lastModifiedBy>Lemon, Greg</cp:lastModifiedBy>
  <cp:revision>4</cp:revision>
  <cp:lastPrinted>2019-09-23T15:55:00Z</cp:lastPrinted>
  <dcterms:created xsi:type="dcterms:W3CDTF">2020-03-26T15:57:00Z</dcterms:created>
  <dcterms:modified xsi:type="dcterms:W3CDTF">2020-03-27T04:28:00Z</dcterms:modified>
</cp:coreProperties>
</file>