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68F5" w14:textId="2E3E23A6" w:rsidR="00331A66" w:rsidRDefault="00395BCC" w:rsidP="00395BCC">
      <w:pPr>
        <w:jc w:val="center"/>
        <w:rPr>
          <w:rFonts w:ascii="Arial" w:hAnsi="Arial" w:cs="Arial"/>
          <w:b/>
          <w:sz w:val="36"/>
        </w:rPr>
      </w:pPr>
      <w:r>
        <w:rPr>
          <w:rFonts w:ascii="Arial" w:hAnsi="Arial" w:cs="Arial"/>
          <w:b/>
          <w:noProof/>
          <w:sz w:val="36"/>
        </w:rPr>
        <w:drawing>
          <wp:inline distT="0" distB="0" distL="0" distR="0" wp14:anchorId="20EA5C64" wp14:editId="19DF5829">
            <wp:extent cx="5578272" cy="5578272"/>
            <wp:effectExtent l="38100" t="139700" r="226060" b="137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84762156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1129" cy="5581129"/>
                    </a:xfrm>
                    <a:prstGeom prst="rect">
                      <a:avLst/>
                    </a:prstGeom>
                    <a:ln w="25400">
                      <a:solidFill>
                        <a:schemeClr val="tx1"/>
                      </a:solidFill>
                    </a:ln>
                    <a:effectLst>
                      <a:outerShdw blurRad="50800" dist="38100" sx="102000" sy="102000" algn="l" rotWithShape="0">
                        <a:prstClr val="black">
                          <a:alpha val="40000"/>
                        </a:prstClr>
                      </a:outerShdw>
                    </a:effectLst>
                  </pic:spPr>
                </pic:pic>
              </a:graphicData>
            </a:graphic>
          </wp:inline>
        </w:drawing>
      </w:r>
    </w:p>
    <w:p w14:paraId="27C6DE76" w14:textId="77777777" w:rsidR="00331A66" w:rsidRDefault="00331A66">
      <w:pPr>
        <w:rPr>
          <w:rFonts w:ascii="Arial" w:hAnsi="Arial" w:cs="Arial"/>
          <w:b/>
          <w:sz w:val="36"/>
        </w:rPr>
      </w:pPr>
    </w:p>
    <w:p w14:paraId="6AE85805" w14:textId="6B7C94D3" w:rsidR="006E1C4A" w:rsidRDefault="002D439A" w:rsidP="00395BCC">
      <w:pPr>
        <w:jc w:val="center"/>
        <w:rPr>
          <w:rFonts w:ascii="Arial" w:hAnsi="Arial" w:cs="Arial"/>
          <w:b/>
          <w:sz w:val="36"/>
        </w:rPr>
      </w:pPr>
      <w:r>
        <w:rPr>
          <w:rFonts w:ascii="Arial" w:hAnsi="Arial" w:cs="Arial"/>
          <w:b/>
          <w:sz w:val="36"/>
        </w:rPr>
        <w:t>Real Estate Practice</w:t>
      </w:r>
      <w:r w:rsidR="00395BCC">
        <w:rPr>
          <w:rFonts w:ascii="Arial" w:hAnsi="Arial" w:cs="Arial"/>
          <w:b/>
          <w:sz w:val="36"/>
        </w:rPr>
        <w:t xml:space="preserve"> - </w:t>
      </w:r>
      <w:r w:rsidR="006E1C4A">
        <w:rPr>
          <w:rFonts w:ascii="Arial" w:hAnsi="Arial" w:cs="Arial"/>
          <w:b/>
          <w:sz w:val="36"/>
        </w:rPr>
        <w:t>Part 1</w:t>
      </w:r>
    </w:p>
    <w:p w14:paraId="4280289E" w14:textId="43430CF5" w:rsidR="00395BCC" w:rsidRDefault="00395BCC" w:rsidP="00395BCC">
      <w:pPr>
        <w:jc w:val="center"/>
        <w:rPr>
          <w:rFonts w:ascii="Arial" w:hAnsi="Arial" w:cs="Arial"/>
          <w:b/>
          <w:sz w:val="36"/>
        </w:rPr>
      </w:pPr>
      <w:r>
        <w:rPr>
          <w:rFonts w:ascii="Arial" w:hAnsi="Arial" w:cs="Arial"/>
          <w:b/>
          <w:sz w:val="36"/>
        </w:rPr>
        <w:t>Real Estate in Today’s Market</w:t>
      </w:r>
    </w:p>
    <w:p w14:paraId="7E54EF89" w14:textId="1B76677D" w:rsidR="00395BCC" w:rsidRDefault="00395BCC" w:rsidP="00395BCC">
      <w:pPr>
        <w:jc w:val="center"/>
        <w:rPr>
          <w:rFonts w:ascii="Arial" w:hAnsi="Arial" w:cs="Arial"/>
          <w:b/>
          <w:sz w:val="36"/>
        </w:rPr>
      </w:pPr>
    </w:p>
    <w:p w14:paraId="286CDEAF" w14:textId="73A7A2DB" w:rsidR="00395BCC" w:rsidRDefault="00395BCC" w:rsidP="00395BCC">
      <w:pPr>
        <w:jc w:val="center"/>
        <w:rPr>
          <w:rFonts w:ascii="Arial" w:hAnsi="Arial" w:cs="Arial"/>
          <w:b/>
          <w:sz w:val="36"/>
        </w:rPr>
      </w:pPr>
    </w:p>
    <w:p w14:paraId="30E75BDC" w14:textId="77777777" w:rsidR="00395BCC" w:rsidRPr="00395BCC" w:rsidRDefault="00395BCC" w:rsidP="00395BCC">
      <w:pPr>
        <w:jc w:val="center"/>
        <w:rPr>
          <w:rFonts w:ascii="Arial" w:hAnsi="Arial" w:cs="Arial"/>
          <w:b/>
          <w:szCs w:val="20"/>
        </w:rPr>
      </w:pPr>
      <w:r w:rsidRPr="00395BCC">
        <w:rPr>
          <w:rFonts w:ascii="Arial" w:hAnsi="Arial" w:cs="Arial"/>
          <w:b/>
          <w:szCs w:val="20"/>
        </w:rPr>
        <w:t>Program Offered by the Nebraska Real Estate Commission</w:t>
      </w:r>
    </w:p>
    <w:p w14:paraId="61347B4E" w14:textId="77777777" w:rsidR="00395BCC" w:rsidRPr="00395BCC" w:rsidRDefault="00395BCC" w:rsidP="00395BCC">
      <w:pPr>
        <w:jc w:val="center"/>
        <w:rPr>
          <w:rFonts w:ascii="Arial" w:hAnsi="Arial" w:cs="Arial"/>
          <w:b/>
          <w:szCs w:val="20"/>
        </w:rPr>
      </w:pPr>
    </w:p>
    <w:p w14:paraId="0B19BCF6" w14:textId="356B5007" w:rsidR="00395BCC" w:rsidRPr="00395BCC" w:rsidRDefault="00395BCC" w:rsidP="00395BCC">
      <w:pPr>
        <w:jc w:val="center"/>
        <w:rPr>
          <w:rFonts w:ascii="Arial" w:hAnsi="Arial" w:cs="Arial"/>
          <w:bCs/>
          <w:szCs w:val="20"/>
        </w:rPr>
      </w:pPr>
      <w:r w:rsidRPr="00395BCC">
        <w:rPr>
          <w:rFonts w:ascii="Arial" w:hAnsi="Arial" w:cs="Arial"/>
          <w:b/>
          <w:szCs w:val="20"/>
        </w:rPr>
        <w:t>Program Presented by</w:t>
      </w:r>
      <w:r w:rsidRPr="00395BCC">
        <w:rPr>
          <w:rFonts w:ascii="Arial" w:hAnsi="Arial" w:cs="Arial"/>
          <w:bCs/>
          <w:szCs w:val="20"/>
        </w:rPr>
        <w:t>:</w:t>
      </w:r>
    </w:p>
    <w:p w14:paraId="1210974C" w14:textId="5D266D30" w:rsidR="00395BCC" w:rsidRDefault="00395BCC">
      <w:pPr>
        <w:rPr>
          <w:rFonts w:ascii="Arial" w:hAnsi="Arial" w:cs="Arial"/>
          <w:b/>
          <w:sz w:val="36"/>
        </w:rPr>
      </w:pPr>
      <w:r>
        <w:rPr>
          <w:rFonts w:ascii="Arial" w:hAnsi="Arial" w:cs="Arial"/>
          <w:b/>
          <w:sz w:val="36"/>
        </w:rPr>
        <w:br w:type="page"/>
      </w:r>
    </w:p>
    <w:p w14:paraId="49877565" w14:textId="77777777" w:rsidR="00E22E10" w:rsidRDefault="00E22E10" w:rsidP="00E22E10">
      <w:pPr>
        <w:pStyle w:val="BodyText"/>
        <w:ind w:left="5760" w:firstLine="720"/>
        <w:rPr>
          <w:b/>
          <w:bCs/>
          <w:szCs w:val="28"/>
          <w:u w:val="single"/>
        </w:rPr>
      </w:pPr>
    </w:p>
    <w:p w14:paraId="0C629C1A" w14:textId="14D0F6CD" w:rsidR="00E22E10" w:rsidRPr="00A526C1" w:rsidRDefault="00E22E10" w:rsidP="00E22E10">
      <w:pPr>
        <w:rPr>
          <w:rFonts w:ascii="Arial" w:hAnsi="Arial" w:cs="Arial"/>
        </w:rPr>
      </w:pPr>
      <w:r w:rsidRPr="00A526C1">
        <w:rPr>
          <w:rFonts w:ascii="Arial" w:hAnsi="Arial" w:cs="Arial"/>
        </w:rPr>
        <w:t>Copyright © 20</w:t>
      </w:r>
      <w:r>
        <w:rPr>
          <w:rFonts w:ascii="Arial" w:hAnsi="Arial" w:cs="Arial"/>
        </w:rPr>
        <w:t xml:space="preserve">19  Nebraska Real Estate Commission </w:t>
      </w:r>
      <w:r w:rsidRPr="00A526C1">
        <w:rPr>
          <w:rFonts w:ascii="Arial" w:hAnsi="Arial" w:cs="Arial"/>
        </w:rPr>
        <w:t xml:space="preserve"> – All rights reserved, No part(s) of this handout may be reproduced or transmitted in any form or by any means, electronic or mechanical, including photocopying, recording or by any informational storage or retrieval system--except by a reviewer who may quote brief passages in a review to be printed in a magazine or newspaper--without permission in writing from the author.</w:t>
      </w:r>
      <w:r>
        <w:rPr>
          <w:rFonts w:ascii="Arial" w:hAnsi="Arial" w:cs="Arial"/>
        </w:rPr>
        <w:t xml:space="preserve"> </w:t>
      </w:r>
      <w:r w:rsidRPr="00A526C1">
        <w:rPr>
          <w:rFonts w:ascii="Arial" w:hAnsi="Arial" w:cs="Arial"/>
        </w:rPr>
        <w:t>Although the author has exhaustively researched all sources to ensure the accuracy and completeness of the information contained in this book, we assume no responsibility for errors, inaccuracies, omissions or any inconsistency herein. Any slights of people or organizations are unintentional. Readers should consult an attorney or accountant for specific applications to their individual business or tax concerns.</w:t>
      </w:r>
      <w:r>
        <w:rPr>
          <w:rFonts w:ascii="Arial" w:hAnsi="Arial" w:cs="Arial"/>
        </w:rPr>
        <w:t xml:space="preserve"> </w:t>
      </w:r>
      <w:r w:rsidRPr="00A526C1">
        <w:rPr>
          <w:rFonts w:ascii="Arial" w:hAnsi="Arial" w:cs="Arial"/>
        </w:rPr>
        <w:t>The author hereby states that this information is provided for educational purposes only and that the author is not an attorney.  As with all contractual issues, consult with an attorney or other competent professional before proceeding with a legal action. The wording contained in this handout is provided as a starting place and is not necessarily designed to be used verbatim.</w:t>
      </w:r>
    </w:p>
    <w:p w14:paraId="3E0B473F" w14:textId="77777777" w:rsidR="00E22E10" w:rsidRDefault="00E22E10" w:rsidP="00E22E10">
      <w:pPr>
        <w:pStyle w:val="p3"/>
        <w:jc w:val="center"/>
        <w:rPr>
          <w:rFonts w:ascii="Arial" w:hAnsi="Arial" w:cs="Arial"/>
        </w:rPr>
      </w:pPr>
    </w:p>
    <w:p w14:paraId="51B8FF65" w14:textId="77777777" w:rsidR="00E22E10" w:rsidRPr="00A526C1" w:rsidRDefault="00E22E10" w:rsidP="00E22E10">
      <w:pPr>
        <w:pStyle w:val="p3"/>
        <w:jc w:val="center"/>
        <w:rPr>
          <w:rFonts w:ascii="Arial" w:hAnsi="Arial" w:cs="Arial"/>
        </w:rPr>
      </w:pPr>
      <w:r w:rsidRPr="00A526C1">
        <w:rPr>
          <w:rFonts w:ascii="Arial" w:hAnsi="Arial" w:cs="Arial"/>
        </w:rPr>
        <w:t>Printed in the United States of America.</w:t>
      </w:r>
    </w:p>
    <w:p w14:paraId="412AB8C8" w14:textId="6BD2311F" w:rsidR="00E22E10" w:rsidRPr="00A526C1" w:rsidRDefault="00E22E10" w:rsidP="00E22E10">
      <w:pPr>
        <w:tabs>
          <w:tab w:val="left" w:pos="992"/>
        </w:tabs>
        <w:jc w:val="center"/>
        <w:rPr>
          <w:rFonts w:ascii="Arial" w:hAnsi="Arial" w:cs="Arial"/>
        </w:rPr>
      </w:pPr>
      <w:r>
        <w:rPr>
          <w:rFonts w:ascii="Arial" w:hAnsi="Arial" w:cs="Arial"/>
        </w:rPr>
        <w:t>Nebraska Real Estate Commission</w:t>
      </w:r>
    </w:p>
    <w:p w14:paraId="1EFFAA7F" w14:textId="13CDC73D" w:rsidR="00E22E10" w:rsidRPr="00596F19" w:rsidRDefault="005227DD" w:rsidP="00E22E10">
      <w:pPr>
        <w:tabs>
          <w:tab w:val="left" w:pos="992"/>
        </w:tabs>
        <w:spacing w:after="480"/>
        <w:jc w:val="center"/>
        <w:rPr>
          <w:rFonts w:ascii="Arial" w:hAnsi="Arial" w:cs="Arial"/>
          <w:color w:val="000000" w:themeColor="text1"/>
        </w:rPr>
      </w:pPr>
      <w:r>
        <w:rPr>
          <w:rStyle w:val="Hyperlink"/>
          <w:rFonts w:ascii="Arial" w:hAnsi="Arial" w:cs="Arial"/>
          <w:color w:val="000000" w:themeColor="text1"/>
          <w:u w:val="none"/>
        </w:rPr>
        <w:t>www.nrec.nebraska.gov</w:t>
      </w:r>
    </w:p>
    <w:p w14:paraId="5C844E9A" w14:textId="3F8348F5" w:rsidR="002126CA" w:rsidRPr="00CD007D" w:rsidRDefault="002126CA" w:rsidP="0079264D">
      <w:pPr>
        <w:spacing w:after="120"/>
        <w:rPr>
          <w:rFonts w:ascii="Arial" w:hAnsi="Arial" w:cs="Arial"/>
          <w:b/>
          <w:bCs/>
          <w:sz w:val="32"/>
          <w:szCs w:val="32"/>
        </w:rPr>
      </w:pPr>
      <w:r w:rsidRPr="00CD007D">
        <w:rPr>
          <w:rFonts w:ascii="Arial" w:hAnsi="Arial" w:cs="Arial"/>
          <w:b/>
          <w:bCs/>
          <w:sz w:val="32"/>
          <w:szCs w:val="32"/>
        </w:rPr>
        <w:t>Sources</w:t>
      </w:r>
      <w:r w:rsidR="005F2B4C">
        <w:rPr>
          <w:rFonts w:ascii="Arial" w:hAnsi="Arial" w:cs="Arial"/>
          <w:b/>
          <w:bCs/>
          <w:sz w:val="32"/>
          <w:szCs w:val="32"/>
        </w:rPr>
        <w:t xml:space="preserve"> </w:t>
      </w:r>
    </w:p>
    <w:p w14:paraId="26BE1A67" w14:textId="7868ABFB" w:rsidR="00EF6FD6" w:rsidRPr="00EF6FD6" w:rsidRDefault="00EF6FD6" w:rsidP="0088330C">
      <w:pPr>
        <w:pStyle w:val="Pa10"/>
        <w:numPr>
          <w:ilvl w:val="0"/>
          <w:numId w:val="60"/>
        </w:numPr>
        <w:spacing w:after="120"/>
        <w:jc w:val="both"/>
        <w:rPr>
          <w:rFonts w:ascii="Arial" w:hAnsi="Arial" w:cs="Arial"/>
          <w:color w:val="211D1E"/>
        </w:rPr>
      </w:pPr>
      <w:r w:rsidRPr="00EF6FD6">
        <w:rPr>
          <w:rFonts w:ascii="Arial" w:hAnsi="Arial" w:cs="Arial"/>
          <w:color w:val="211D1E"/>
        </w:rPr>
        <w:t>Homeowner Insights – Property and Neighborhood Reporting</w:t>
      </w:r>
      <w:r>
        <w:rPr>
          <w:rFonts w:ascii="Arial" w:hAnsi="Arial" w:cs="Arial"/>
          <w:color w:val="211D1E"/>
        </w:rPr>
        <w:t xml:space="preserve">; </w:t>
      </w:r>
      <w:r w:rsidRPr="00EF6FD6">
        <w:rPr>
          <w:rFonts w:ascii="Arial" w:hAnsi="Arial" w:cs="Arial"/>
          <w:color w:val="211D1E"/>
        </w:rPr>
        <w:t>Swanepoel 3T Group – 2016</w:t>
      </w:r>
    </w:p>
    <w:p w14:paraId="6562B7EA" w14:textId="2188927C" w:rsidR="00EF6FD6" w:rsidRPr="00EF6FD6" w:rsidRDefault="00EF6FD6" w:rsidP="0088330C">
      <w:pPr>
        <w:pStyle w:val="Pa10"/>
        <w:numPr>
          <w:ilvl w:val="0"/>
          <w:numId w:val="60"/>
        </w:numPr>
        <w:spacing w:after="120"/>
        <w:jc w:val="both"/>
        <w:rPr>
          <w:rFonts w:ascii="Arial" w:hAnsi="Arial" w:cs="Arial"/>
          <w:color w:val="211D1E"/>
        </w:rPr>
      </w:pPr>
      <w:r w:rsidRPr="00EF6FD6">
        <w:rPr>
          <w:rFonts w:ascii="Arial" w:hAnsi="Arial" w:cs="Arial"/>
          <w:color w:val="211D1E"/>
        </w:rPr>
        <w:t>Commercial Real Estate Alert – Analysis of the Latest Emerging Risks and Trends</w:t>
      </w:r>
      <w:r>
        <w:rPr>
          <w:rFonts w:ascii="Arial" w:hAnsi="Arial" w:cs="Arial"/>
          <w:color w:val="211D1E"/>
        </w:rPr>
        <w:t>;</w:t>
      </w:r>
    </w:p>
    <w:p w14:paraId="17368492" w14:textId="77777777" w:rsidR="00EF6FD6" w:rsidRPr="00EF6FD6" w:rsidRDefault="00EF6FD6" w:rsidP="0088330C">
      <w:pPr>
        <w:pStyle w:val="Pa10"/>
        <w:numPr>
          <w:ilvl w:val="0"/>
          <w:numId w:val="60"/>
        </w:numPr>
        <w:spacing w:after="120"/>
        <w:jc w:val="both"/>
        <w:rPr>
          <w:rFonts w:ascii="Arial" w:hAnsi="Arial" w:cs="Arial"/>
          <w:color w:val="211D1E"/>
        </w:rPr>
      </w:pPr>
      <w:r w:rsidRPr="00EF6FD6">
        <w:rPr>
          <w:rFonts w:ascii="Arial" w:hAnsi="Arial" w:cs="Arial"/>
          <w:color w:val="211D1E"/>
        </w:rPr>
        <w:t>National Association of REALTORS® and Swanepoel 3T Group  - 2017</w:t>
      </w:r>
    </w:p>
    <w:p w14:paraId="13C8C28B" w14:textId="326C60DE" w:rsidR="00EF6FD6" w:rsidRPr="00E22E10" w:rsidRDefault="00EF6FD6" w:rsidP="0088330C">
      <w:pPr>
        <w:pStyle w:val="ListParagraph"/>
        <w:numPr>
          <w:ilvl w:val="0"/>
          <w:numId w:val="60"/>
        </w:numPr>
        <w:spacing w:after="120"/>
        <w:jc w:val="both"/>
        <w:rPr>
          <w:rFonts w:ascii="Arial" w:hAnsi="Arial" w:cs="Arial"/>
        </w:rPr>
      </w:pPr>
      <w:r w:rsidRPr="00E22E10">
        <w:rPr>
          <w:rFonts w:ascii="Arial" w:hAnsi="Arial" w:cs="Arial"/>
        </w:rPr>
        <w:t xml:space="preserve">Profile of Home </w:t>
      </w:r>
      <w:r w:rsidR="00586459">
        <w:rPr>
          <w:rFonts w:ascii="Arial" w:hAnsi="Arial" w:cs="Arial"/>
        </w:rPr>
        <w:t>Buyer</w:t>
      </w:r>
      <w:r w:rsidRPr="00E22E10">
        <w:rPr>
          <w:rFonts w:ascii="Arial" w:hAnsi="Arial" w:cs="Arial"/>
        </w:rPr>
        <w:t>s and Sellers – 201</w:t>
      </w:r>
      <w:r w:rsidR="00586459">
        <w:rPr>
          <w:rFonts w:ascii="Arial" w:hAnsi="Arial" w:cs="Arial"/>
        </w:rPr>
        <w:t>9</w:t>
      </w:r>
      <w:r w:rsidR="001500AA" w:rsidRPr="00E22E10">
        <w:rPr>
          <w:rFonts w:ascii="Arial" w:hAnsi="Arial" w:cs="Arial"/>
        </w:rPr>
        <w:t xml:space="preserve"> Summary</w:t>
      </w:r>
      <w:r w:rsidRPr="00E22E10">
        <w:rPr>
          <w:rFonts w:ascii="Arial" w:hAnsi="Arial" w:cs="Arial"/>
        </w:rPr>
        <w:t>; National Association of REALTORS®</w:t>
      </w:r>
    </w:p>
    <w:p w14:paraId="0AE4235C" w14:textId="69D6FFE0" w:rsidR="001245E0" w:rsidRPr="00E22E10" w:rsidRDefault="00F11AD4" w:rsidP="0088330C">
      <w:pPr>
        <w:pStyle w:val="ListParagraph"/>
        <w:widowControl w:val="0"/>
        <w:numPr>
          <w:ilvl w:val="0"/>
          <w:numId w:val="60"/>
        </w:numPr>
        <w:autoSpaceDE w:val="0"/>
        <w:autoSpaceDN w:val="0"/>
        <w:adjustRightInd w:val="0"/>
        <w:spacing w:after="120"/>
        <w:rPr>
          <w:rFonts w:ascii="Arial" w:hAnsi="Arial" w:cs="Arial"/>
        </w:rPr>
      </w:pPr>
      <w:r w:rsidRPr="00E22E10">
        <w:rPr>
          <w:rFonts w:ascii="Arial" w:hAnsi="Arial" w:cs="Arial"/>
        </w:rPr>
        <w:t xml:space="preserve">What to Expect from a Commercial Agent – </w:t>
      </w:r>
      <w:r w:rsidR="008D6508" w:rsidRPr="00395BCC">
        <w:rPr>
          <w:rFonts w:ascii="Arial" w:hAnsi="Arial" w:cs="Arial"/>
        </w:rPr>
        <w:t>www.engelvoelkers.com</w:t>
      </w:r>
    </w:p>
    <w:p w14:paraId="3BA05DA4" w14:textId="3C72BD28" w:rsidR="00E22E10" w:rsidRPr="00E22E10" w:rsidRDefault="008D6508" w:rsidP="0088330C">
      <w:pPr>
        <w:pStyle w:val="ListParagraph"/>
        <w:numPr>
          <w:ilvl w:val="0"/>
          <w:numId w:val="60"/>
        </w:numPr>
        <w:spacing w:after="120" w:line="420" w:lineRule="atLeast"/>
        <w:textAlignment w:val="baseline"/>
        <w:outlineLvl w:val="2"/>
        <w:rPr>
          <w:rStyle w:val="Hyperlink"/>
          <w:rFonts w:ascii="Arial" w:eastAsia="Times New Roman" w:hAnsi="Arial" w:cs="Arial"/>
          <w:color w:val="474747"/>
          <w:u w:val="none"/>
          <w:bdr w:val="none" w:sz="0" w:space="0" w:color="auto" w:frame="1"/>
        </w:rPr>
      </w:pPr>
      <w:r w:rsidRPr="00395BCC">
        <w:rPr>
          <w:rFonts w:ascii="Arial" w:eastAsia="Times New Roman" w:hAnsi="Arial" w:cs="Arial"/>
          <w:bdr w:val="none" w:sz="0" w:space="0" w:color="auto" w:frame="1"/>
        </w:rPr>
        <w:t>https://www.adwerx.com/blog/184-things-real-estate-agents-do/</w:t>
      </w:r>
    </w:p>
    <w:p w14:paraId="7B69EAAA" w14:textId="3AA56EB9" w:rsidR="00E22E10" w:rsidRPr="00E22E10" w:rsidRDefault="00E22E10" w:rsidP="0088330C">
      <w:pPr>
        <w:pStyle w:val="ListParagraph"/>
        <w:numPr>
          <w:ilvl w:val="0"/>
          <w:numId w:val="60"/>
        </w:numPr>
        <w:spacing w:after="120" w:line="420" w:lineRule="atLeast"/>
        <w:textAlignment w:val="baseline"/>
        <w:outlineLvl w:val="2"/>
        <w:rPr>
          <w:rFonts w:ascii="Arial" w:eastAsia="Times New Roman" w:hAnsi="Arial" w:cs="Arial"/>
          <w:color w:val="474747"/>
          <w:bdr w:val="none" w:sz="0" w:space="0" w:color="auto" w:frame="1"/>
        </w:rPr>
      </w:pPr>
      <w:r w:rsidRPr="00395BCC">
        <w:t>https://nrec.nebraska.gov/legal/article24toc.html</w:t>
      </w:r>
      <w:r w:rsidR="001500AA">
        <w:t xml:space="preserve"> - Agency Relationships - NREC</w:t>
      </w:r>
    </w:p>
    <w:p w14:paraId="71C57B2E" w14:textId="5806517A" w:rsidR="00395BCC" w:rsidRDefault="00E22E10" w:rsidP="0088330C">
      <w:pPr>
        <w:pStyle w:val="ListParagraph"/>
        <w:numPr>
          <w:ilvl w:val="0"/>
          <w:numId w:val="60"/>
        </w:numPr>
        <w:spacing w:after="360" w:line="420" w:lineRule="atLeast"/>
        <w:textAlignment w:val="baseline"/>
        <w:outlineLvl w:val="2"/>
        <w:rPr>
          <w:rFonts w:ascii="Arial" w:hAnsi="Arial" w:cs="Arial"/>
        </w:rPr>
      </w:pPr>
      <w:r w:rsidRPr="00395BCC">
        <w:rPr>
          <w:rFonts w:ascii="Arial" w:hAnsi="Arial" w:cs="Arial"/>
        </w:rPr>
        <w:t>https://nrec.nebraska.gov/additional-links/faq</w:t>
      </w:r>
      <w:r w:rsidR="00E077A3">
        <w:rPr>
          <w:rFonts w:ascii="Arial" w:hAnsi="Arial" w:cs="Arial"/>
        </w:rPr>
        <w:t>Licensee</w:t>
      </w:r>
      <w:r w:rsidRPr="00395BCC">
        <w:rPr>
          <w:rFonts w:ascii="Arial" w:hAnsi="Arial" w:cs="Arial"/>
        </w:rPr>
        <w:t>s.html</w:t>
      </w:r>
    </w:p>
    <w:p w14:paraId="5E234391" w14:textId="77777777" w:rsidR="00395BCC" w:rsidRDefault="00395BCC">
      <w:pPr>
        <w:rPr>
          <w:rFonts w:ascii="Arial" w:hAnsi="Arial" w:cs="Arial"/>
        </w:rPr>
      </w:pPr>
      <w:r>
        <w:rPr>
          <w:rFonts w:ascii="Arial" w:hAnsi="Arial" w:cs="Arial"/>
        </w:rPr>
        <w:br w:type="page"/>
      </w:r>
    </w:p>
    <w:p w14:paraId="7093E17E" w14:textId="6A4AA038" w:rsidR="00A669B4" w:rsidRPr="00395BCC" w:rsidRDefault="00A23D9E" w:rsidP="00395BCC">
      <w:pPr>
        <w:spacing w:after="360" w:line="420" w:lineRule="atLeast"/>
        <w:textAlignment w:val="baseline"/>
        <w:outlineLvl w:val="2"/>
        <w:rPr>
          <w:rFonts w:ascii="Arial" w:eastAsia="Times New Roman" w:hAnsi="Arial" w:cs="Arial"/>
          <w:color w:val="474747"/>
          <w:bdr w:val="none" w:sz="0" w:space="0" w:color="auto" w:frame="1"/>
        </w:rPr>
      </w:pPr>
      <w:r w:rsidRPr="00395BCC">
        <w:rPr>
          <w:rFonts w:ascii="Arial" w:hAnsi="Arial" w:cs="Arial"/>
          <w:b/>
          <w:sz w:val="32"/>
        </w:rPr>
        <w:lastRenderedPageBreak/>
        <w:t xml:space="preserve">Session Objectives: </w:t>
      </w:r>
      <w:r w:rsidRPr="00395BCC">
        <w:rPr>
          <w:rFonts w:ascii="Arial" w:hAnsi="Arial" w:cs="Arial"/>
          <w:b/>
        </w:rPr>
        <w:t>Upon completion of the course, participant will be able to:</w:t>
      </w:r>
    </w:p>
    <w:p w14:paraId="76E60C4F" w14:textId="77777777" w:rsidR="000E48C4"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Pr>
          <w:rFonts w:ascii="Arial" w:hAnsi="Arial" w:cs="Arial"/>
          <w:szCs w:val="28"/>
        </w:rPr>
        <w:t>List the expectations of a real estate professional as well as economic elements impacting the marketplace in today’s economy.</w:t>
      </w:r>
    </w:p>
    <w:p w14:paraId="727323C3" w14:textId="61424F52" w:rsidR="000E48C4"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Pr>
          <w:rFonts w:ascii="Arial" w:hAnsi="Arial" w:cs="Arial"/>
          <w:szCs w:val="28"/>
        </w:rPr>
        <w:t xml:space="preserve">Customize a workable weekly skill building task list utilizing the template of the </w:t>
      </w:r>
      <w:r w:rsidR="00586459">
        <w:rPr>
          <w:rFonts w:ascii="Arial" w:hAnsi="Arial" w:cs="Arial"/>
          <w:szCs w:val="28"/>
        </w:rPr>
        <w:t>Real Estate Practice Blueprint</w:t>
      </w:r>
      <w:r>
        <w:rPr>
          <w:rFonts w:ascii="Arial" w:hAnsi="Arial" w:cs="Arial"/>
          <w:szCs w:val="28"/>
        </w:rPr>
        <w:t>.</w:t>
      </w:r>
    </w:p>
    <w:p w14:paraId="462FF3CA" w14:textId="77777777" w:rsidR="000E48C4" w:rsidRPr="009C6108"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sidRPr="004139C3">
        <w:rPr>
          <w:rFonts w:ascii="Arial" w:hAnsi="Arial" w:cs="Arial"/>
        </w:rPr>
        <w:t xml:space="preserve">Define the different types of agency relationships allowed by </w:t>
      </w:r>
      <w:r>
        <w:rPr>
          <w:rFonts w:ascii="Arial" w:hAnsi="Arial" w:cs="Arial"/>
        </w:rPr>
        <w:t xml:space="preserve">Nebraska Statute </w:t>
      </w:r>
      <w:r w:rsidRPr="004139C3">
        <w:rPr>
          <w:rFonts w:ascii="Arial" w:hAnsi="Arial" w:cs="Arial"/>
        </w:rPr>
        <w:t xml:space="preserve">as well as implement and adhere to strict policies regarding </w:t>
      </w:r>
      <w:r>
        <w:rPr>
          <w:rFonts w:ascii="Arial" w:hAnsi="Arial" w:cs="Arial"/>
        </w:rPr>
        <w:t xml:space="preserve">disclosure, </w:t>
      </w:r>
      <w:r w:rsidRPr="004139C3">
        <w:rPr>
          <w:rFonts w:ascii="Arial" w:hAnsi="Arial" w:cs="Arial"/>
        </w:rPr>
        <w:t>communication, fiduciary responsibilities and public engagement as it relates to agency relationships.</w:t>
      </w:r>
    </w:p>
    <w:p w14:paraId="38A86147" w14:textId="77777777" w:rsidR="000E48C4" w:rsidRPr="004141EA"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sidRPr="005A1E1B">
        <w:rPr>
          <w:rFonts w:ascii="Arial" w:hAnsi="Arial" w:cs="Arial"/>
          <w:color w:val="000000"/>
        </w:rPr>
        <w:t xml:space="preserve">Define the difference between </w:t>
      </w:r>
      <w:r>
        <w:rPr>
          <w:rFonts w:ascii="Arial" w:hAnsi="Arial" w:cs="Arial"/>
          <w:color w:val="000000"/>
        </w:rPr>
        <w:t>Agent</w:t>
      </w:r>
      <w:r w:rsidRPr="005A1E1B">
        <w:rPr>
          <w:rFonts w:ascii="Arial" w:hAnsi="Arial" w:cs="Arial"/>
          <w:color w:val="000000"/>
        </w:rPr>
        <w:t>, Customer and Client and how this status is obtained</w:t>
      </w:r>
      <w:r>
        <w:rPr>
          <w:rFonts w:ascii="Arial" w:hAnsi="Arial" w:cs="Arial"/>
          <w:color w:val="000000"/>
        </w:rPr>
        <w:t xml:space="preserve"> including use of </w:t>
      </w:r>
      <w:r w:rsidRPr="004141EA">
        <w:rPr>
          <w:rFonts w:ascii="Arial" w:hAnsi="Arial" w:cs="Arial"/>
          <w:color w:val="000000"/>
        </w:rPr>
        <w:t xml:space="preserve">the Nebraska </w:t>
      </w:r>
      <w:r>
        <w:rPr>
          <w:rFonts w:ascii="Arial" w:hAnsi="Arial" w:cs="Arial"/>
          <w:color w:val="000000"/>
        </w:rPr>
        <w:t xml:space="preserve">process </w:t>
      </w:r>
      <w:r w:rsidRPr="004141EA">
        <w:rPr>
          <w:rFonts w:ascii="Arial" w:hAnsi="Arial" w:cs="Arial"/>
          <w:color w:val="000000"/>
        </w:rPr>
        <w:t>for public notification.</w:t>
      </w:r>
    </w:p>
    <w:p w14:paraId="2EA8B2EA" w14:textId="77777777" w:rsidR="000E48C4" w:rsidRPr="004141EA" w:rsidRDefault="000E48C4" w:rsidP="00395BCC">
      <w:pPr>
        <w:pStyle w:val="ListParagraph"/>
        <w:widowControl w:val="0"/>
        <w:numPr>
          <w:ilvl w:val="0"/>
          <w:numId w:val="61"/>
        </w:numPr>
        <w:autoSpaceDE w:val="0"/>
        <w:autoSpaceDN w:val="0"/>
        <w:adjustRightInd w:val="0"/>
        <w:spacing w:before="25" w:after="360"/>
        <w:contextualSpacing w:val="0"/>
        <w:rPr>
          <w:rFonts w:ascii="Arial" w:hAnsi="Arial" w:cs="Arial"/>
          <w:bCs/>
          <w:color w:val="000000" w:themeColor="text1"/>
        </w:rPr>
      </w:pPr>
      <w:r w:rsidRPr="005A1E1B">
        <w:rPr>
          <w:rFonts w:ascii="Arial" w:hAnsi="Arial" w:cs="Arial"/>
          <w:color w:val="000000"/>
        </w:rPr>
        <w:t>Explain Limited</w:t>
      </w:r>
      <w:r>
        <w:rPr>
          <w:rFonts w:ascii="Arial" w:hAnsi="Arial" w:cs="Arial"/>
          <w:color w:val="000000"/>
        </w:rPr>
        <w:t xml:space="preserve"> Dual</w:t>
      </w:r>
      <w:r w:rsidRPr="005A1E1B">
        <w:rPr>
          <w:rFonts w:ascii="Arial" w:hAnsi="Arial" w:cs="Arial"/>
          <w:color w:val="000000"/>
        </w:rPr>
        <w:t xml:space="preserve"> Agency and provide step by step procedures that incorporate best practices for securing client written permission.</w:t>
      </w:r>
    </w:p>
    <w:p w14:paraId="4F17099A" w14:textId="74E7DA03" w:rsidR="000E2B1D" w:rsidRDefault="000E2B1D" w:rsidP="00395BCC">
      <w:pPr>
        <w:rPr>
          <w:rFonts w:ascii="Arial" w:hAnsi="Arial" w:cs="Arial"/>
          <w:b/>
          <w:bCs/>
          <w:sz w:val="32"/>
          <w:szCs w:val="32"/>
        </w:rPr>
      </w:pPr>
      <w:r w:rsidRPr="000E2B1D">
        <w:rPr>
          <w:rFonts w:ascii="Arial" w:hAnsi="Arial" w:cs="Arial"/>
          <w:b/>
          <w:bCs/>
          <w:sz w:val="32"/>
          <w:szCs w:val="32"/>
        </w:rPr>
        <w:t>Real Estate as a Career</w:t>
      </w:r>
    </w:p>
    <w:p w14:paraId="54C40E30" w14:textId="77777777" w:rsidR="005446ED" w:rsidRPr="005446ED" w:rsidRDefault="005446ED" w:rsidP="005446ED">
      <w:pPr>
        <w:rPr>
          <w:rFonts w:ascii="Arial" w:hAnsi="Arial" w:cs="Arial"/>
        </w:rPr>
      </w:pPr>
    </w:p>
    <w:p w14:paraId="00612195" w14:textId="11B32B53" w:rsidR="005446ED" w:rsidRPr="006F72BF" w:rsidRDefault="005446ED" w:rsidP="005446E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Cs/>
          <w:noProof/>
        </w:rPr>
        <w:drawing>
          <wp:inline distT="0" distB="0" distL="0" distR="0" wp14:anchorId="78095F4D" wp14:editId="1A9A0BE8">
            <wp:extent cx="476410" cy="476410"/>
            <wp:effectExtent l="0" t="0" r="0" b="0"/>
            <wp:docPr id="1" name="Graphic 1"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Pr>
          <w:rFonts w:ascii="Arial" w:hAnsi="Arial" w:cs="Arial"/>
        </w:rPr>
        <w:t>Why did you seek a career in real estate?</w:t>
      </w:r>
    </w:p>
    <w:p w14:paraId="2951F1F3" w14:textId="77777777"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47BBC02F" w14:textId="77777777"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08C8A930" w14:textId="77777777"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rPr>
      </w:pPr>
    </w:p>
    <w:p w14:paraId="63CB1FBA" w14:textId="77777777"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0479821B" w14:textId="77777777" w:rsidR="005446ED" w:rsidRPr="005446ED" w:rsidRDefault="005446ED" w:rsidP="005446ED">
      <w:pPr>
        <w:rPr>
          <w:rFonts w:ascii="Arial" w:hAnsi="Arial" w:cs="Arial"/>
        </w:rPr>
      </w:pPr>
    </w:p>
    <w:p w14:paraId="448107BF" w14:textId="18761515" w:rsidR="005446ED" w:rsidRPr="006F72BF" w:rsidRDefault="005446ED" w:rsidP="005446E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Cs/>
          <w:noProof/>
        </w:rPr>
        <w:drawing>
          <wp:inline distT="0" distB="0" distL="0" distR="0" wp14:anchorId="20888E30" wp14:editId="31C3858E">
            <wp:extent cx="476410" cy="476410"/>
            <wp:effectExtent l="0" t="0" r="0" b="0"/>
            <wp:docPr id="11" name="Graphic 11"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Pr>
          <w:rFonts w:ascii="Arial" w:hAnsi="Arial" w:cs="Arial"/>
        </w:rPr>
        <w:t>How do you think real estate professionals are perceived?</w:t>
      </w:r>
    </w:p>
    <w:p w14:paraId="2512FE3C" w14:textId="77777777"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64B00116" w14:textId="77777777"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16CE9084" w14:textId="77777777"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6D430D02" w14:textId="77777777" w:rsidR="005446ED" w:rsidRPr="005446ED" w:rsidRDefault="005446ED" w:rsidP="005446ED">
      <w:pPr>
        <w:rPr>
          <w:rFonts w:ascii="Arial" w:hAnsi="Arial" w:cs="Arial"/>
        </w:rPr>
      </w:pPr>
    </w:p>
    <w:p w14:paraId="4056F7D8" w14:textId="7F2BE64F" w:rsidR="005446ED" w:rsidRPr="006F72BF" w:rsidRDefault="005446ED" w:rsidP="005446E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Cs/>
          <w:noProof/>
        </w:rPr>
        <w:drawing>
          <wp:inline distT="0" distB="0" distL="0" distR="0" wp14:anchorId="4AF3225B" wp14:editId="6C79DE8A">
            <wp:extent cx="476410" cy="476410"/>
            <wp:effectExtent l="0" t="0" r="0" b="0"/>
            <wp:docPr id="13" name="Graphic 13"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Pr>
          <w:rFonts w:ascii="Arial" w:hAnsi="Arial" w:cs="Arial"/>
        </w:rPr>
        <w:t>What areas do you feel need to be covered in this program and why?</w:t>
      </w:r>
    </w:p>
    <w:p w14:paraId="636EE585" w14:textId="221768FD"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7723878D" w14:textId="29141DAA"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03C2DCE7" w14:textId="77777777" w:rsidR="005446ED" w:rsidRDefault="005446ED" w:rsidP="005446ED">
      <w:pPr>
        <w:pBdr>
          <w:top w:val="single" w:sz="4" w:space="1" w:color="auto"/>
          <w:left w:val="single" w:sz="4" w:space="4" w:color="auto"/>
          <w:bottom w:val="single" w:sz="4" w:space="1" w:color="auto"/>
          <w:right w:val="single" w:sz="4" w:space="4" w:color="auto"/>
        </w:pBdr>
        <w:rPr>
          <w:rFonts w:ascii="Arial" w:hAnsi="Arial" w:cs="Arial"/>
          <w:sz w:val="32"/>
          <w:szCs w:val="32"/>
        </w:rPr>
      </w:pPr>
    </w:p>
    <w:p w14:paraId="474247AA" w14:textId="77777777" w:rsidR="005446ED" w:rsidRPr="005446ED" w:rsidRDefault="005446ED" w:rsidP="002126CA">
      <w:pPr>
        <w:spacing w:after="120"/>
        <w:rPr>
          <w:rFonts w:ascii="Arial" w:hAnsi="Arial" w:cs="Arial"/>
          <w:b/>
          <w:bCs/>
          <w:sz w:val="8"/>
          <w:szCs w:val="8"/>
        </w:rPr>
      </w:pPr>
    </w:p>
    <w:p w14:paraId="0620AD01" w14:textId="77777777" w:rsidR="00395BCC" w:rsidRDefault="00395BCC">
      <w:pPr>
        <w:rPr>
          <w:rFonts w:ascii="Arial" w:hAnsi="Arial" w:cs="Arial"/>
          <w:b/>
          <w:bCs/>
          <w:color w:val="000000"/>
          <w:sz w:val="28"/>
          <w:szCs w:val="28"/>
        </w:rPr>
      </w:pPr>
      <w:r>
        <w:rPr>
          <w:rFonts w:ascii="Arial" w:hAnsi="Arial" w:cs="Arial"/>
          <w:b/>
          <w:bCs/>
          <w:sz w:val="28"/>
          <w:szCs w:val="28"/>
        </w:rPr>
        <w:br w:type="page"/>
      </w:r>
    </w:p>
    <w:p w14:paraId="0D62F654" w14:textId="7DA38B37" w:rsidR="006563C9" w:rsidRPr="002958C3" w:rsidRDefault="002958C3" w:rsidP="001500AA">
      <w:pPr>
        <w:pStyle w:val="Default"/>
        <w:spacing w:after="120"/>
        <w:jc w:val="both"/>
        <w:rPr>
          <w:rFonts w:cstheme="minorBidi"/>
          <w:b/>
          <w:bCs/>
          <w:color w:val="auto"/>
          <w:sz w:val="26"/>
          <w:szCs w:val="28"/>
        </w:rPr>
      </w:pPr>
      <w:r w:rsidRPr="002958C3">
        <w:rPr>
          <w:rFonts w:ascii="Arial" w:hAnsi="Arial" w:cs="Arial"/>
          <w:b/>
          <w:bCs/>
          <w:sz w:val="28"/>
          <w:szCs w:val="28"/>
        </w:rPr>
        <w:lastRenderedPageBreak/>
        <w:t>Expectations of a R</w:t>
      </w:r>
      <w:r w:rsidR="000E2B1D" w:rsidRPr="002958C3">
        <w:rPr>
          <w:rFonts w:ascii="Arial" w:hAnsi="Arial" w:cs="Arial"/>
          <w:b/>
          <w:bCs/>
          <w:sz w:val="28"/>
          <w:szCs w:val="28"/>
        </w:rPr>
        <w:t xml:space="preserve">eal </w:t>
      </w:r>
      <w:r w:rsidRPr="002958C3">
        <w:rPr>
          <w:rFonts w:ascii="Arial" w:hAnsi="Arial" w:cs="Arial"/>
          <w:b/>
          <w:bCs/>
          <w:sz w:val="28"/>
          <w:szCs w:val="28"/>
        </w:rPr>
        <w:t>E</w:t>
      </w:r>
      <w:r w:rsidR="000E2B1D" w:rsidRPr="002958C3">
        <w:rPr>
          <w:rFonts w:ascii="Arial" w:hAnsi="Arial" w:cs="Arial"/>
          <w:b/>
          <w:bCs/>
          <w:sz w:val="28"/>
          <w:szCs w:val="28"/>
        </w:rPr>
        <w:t xml:space="preserve">state </w:t>
      </w:r>
      <w:r w:rsidRPr="002958C3">
        <w:rPr>
          <w:rFonts w:ascii="Arial" w:hAnsi="Arial" w:cs="Arial"/>
          <w:b/>
          <w:bCs/>
          <w:sz w:val="28"/>
          <w:szCs w:val="28"/>
        </w:rPr>
        <w:t>P</w:t>
      </w:r>
      <w:r w:rsidR="000E2B1D" w:rsidRPr="002958C3">
        <w:rPr>
          <w:rFonts w:ascii="Arial" w:hAnsi="Arial" w:cs="Arial"/>
          <w:b/>
          <w:bCs/>
          <w:sz w:val="28"/>
          <w:szCs w:val="28"/>
        </w:rPr>
        <w:t>rofessional</w:t>
      </w:r>
    </w:p>
    <w:p w14:paraId="621E8133" w14:textId="2A32CDDE" w:rsidR="006563C9" w:rsidRPr="006563C9" w:rsidRDefault="000E2B1D" w:rsidP="004B7395">
      <w:pPr>
        <w:pStyle w:val="Default"/>
        <w:numPr>
          <w:ilvl w:val="0"/>
          <w:numId w:val="1"/>
        </w:numPr>
        <w:spacing w:after="120"/>
        <w:ind w:left="360"/>
        <w:jc w:val="both"/>
        <w:rPr>
          <w:rFonts w:cstheme="minorBidi"/>
          <w:color w:val="auto"/>
        </w:rPr>
      </w:pPr>
      <w:r w:rsidRPr="006563C9">
        <w:rPr>
          <w:rFonts w:ascii="Arial" w:hAnsi="Arial" w:cs="Arial"/>
        </w:rPr>
        <w:t>Care</w:t>
      </w:r>
      <w:r w:rsidR="00106386">
        <w:rPr>
          <w:rFonts w:ascii="Arial" w:hAnsi="Arial" w:cs="Arial"/>
        </w:rPr>
        <w:t>s</w:t>
      </w:r>
      <w:r w:rsidRPr="006563C9">
        <w:rPr>
          <w:rFonts w:ascii="Arial" w:hAnsi="Arial" w:cs="Arial"/>
        </w:rPr>
        <w:t xml:space="preserve"> about people</w:t>
      </w:r>
      <w:r w:rsidR="005446ED" w:rsidRPr="006563C9">
        <w:rPr>
          <w:rFonts w:ascii="Arial" w:hAnsi="Arial" w:cs="Arial"/>
        </w:rPr>
        <w:t xml:space="preserve"> and truly want</w:t>
      </w:r>
      <w:r w:rsidR="001500AA">
        <w:rPr>
          <w:rFonts w:ascii="Arial" w:hAnsi="Arial" w:cs="Arial"/>
        </w:rPr>
        <w:t>s</w:t>
      </w:r>
      <w:r w:rsidR="005446ED" w:rsidRPr="006563C9">
        <w:rPr>
          <w:rFonts w:ascii="Arial" w:hAnsi="Arial" w:cs="Arial"/>
        </w:rPr>
        <w:t xml:space="preserve"> to do what is best for their </w:t>
      </w:r>
      <w:r w:rsidR="001500AA">
        <w:rPr>
          <w:rFonts w:ascii="Arial" w:hAnsi="Arial" w:cs="Arial"/>
        </w:rPr>
        <w:t xml:space="preserve">client’s </w:t>
      </w:r>
      <w:r w:rsidR="005446ED" w:rsidRPr="006563C9">
        <w:rPr>
          <w:rFonts w:ascii="Arial" w:hAnsi="Arial" w:cs="Arial"/>
        </w:rPr>
        <w:t>goals</w:t>
      </w:r>
      <w:r w:rsidR="001500AA">
        <w:rPr>
          <w:rFonts w:ascii="Arial" w:hAnsi="Arial" w:cs="Arial"/>
        </w:rPr>
        <w:t>.</w:t>
      </w:r>
    </w:p>
    <w:p w14:paraId="6BAE8E6E" w14:textId="7A107937" w:rsidR="00106386" w:rsidRPr="00106386" w:rsidRDefault="00106386" w:rsidP="004B7395">
      <w:pPr>
        <w:pStyle w:val="Default"/>
        <w:numPr>
          <w:ilvl w:val="0"/>
          <w:numId w:val="1"/>
        </w:numPr>
        <w:spacing w:after="120"/>
        <w:ind w:left="360"/>
        <w:rPr>
          <w:rFonts w:cstheme="minorBidi"/>
          <w:color w:val="auto"/>
        </w:rPr>
      </w:pPr>
      <w:r>
        <w:rPr>
          <w:rFonts w:ascii="Arial" w:hAnsi="Arial" w:cs="Arial"/>
        </w:rPr>
        <w:t>Honesty – providing feedback and advice that is centered on the client’s needs</w:t>
      </w:r>
      <w:r w:rsidR="001500AA">
        <w:rPr>
          <w:rFonts w:ascii="Arial" w:hAnsi="Arial" w:cs="Arial"/>
        </w:rPr>
        <w:t>.</w:t>
      </w:r>
    </w:p>
    <w:p w14:paraId="4F149109" w14:textId="65071C54" w:rsidR="00106386" w:rsidRPr="00106386" w:rsidRDefault="00106386" w:rsidP="004B7395">
      <w:pPr>
        <w:pStyle w:val="Default"/>
        <w:numPr>
          <w:ilvl w:val="0"/>
          <w:numId w:val="1"/>
        </w:numPr>
        <w:spacing w:after="120"/>
        <w:ind w:left="360"/>
        <w:rPr>
          <w:rFonts w:cstheme="minorBidi"/>
          <w:color w:val="auto"/>
        </w:rPr>
      </w:pPr>
      <w:r>
        <w:rPr>
          <w:rFonts w:ascii="Arial" w:hAnsi="Arial" w:cs="Arial"/>
        </w:rPr>
        <w:t>Professionalism in dress, manner and language use</w:t>
      </w:r>
      <w:r w:rsidR="001500AA">
        <w:rPr>
          <w:rFonts w:ascii="Arial" w:hAnsi="Arial" w:cs="Arial"/>
        </w:rPr>
        <w:t>.</w:t>
      </w:r>
    </w:p>
    <w:p w14:paraId="5F3AA381" w14:textId="5CD6AB57" w:rsidR="006563C9" w:rsidRPr="006563C9" w:rsidRDefault="000E2B1D" w:rsidP="004B7395">
      <w:pPr>
        <w:pStyle w:val="Default"/>
        <w:numPr>
          <w:ilvl w:val="0"/>
          <w:numId w:val="1"/>
        </w:numPr>
        <w:spacing w:after="120"/>
        <w:ind w:left="360"/>
        <w:rPr>
          <w:rFonts w:cstheme="minorBidi"/>
          <w:color w:val="auto"/>
        </w:rPr>
      </w:pPr>
      <w:r w:rsidRPr="006563C9">
        <w:rPr>
          <w:rFonts w:ascii="Arial" w:hAnsi="Arial" w:cs="Arial"/>
        </w:rPr>
        <w:t>Focus</w:t>
      </w:r>
      <w:r w:rsidR="00106386">
        <w:rPr>
          <w:rFonts w:ascii="Arial" w:hAnsi="Arial" w:cs="Arial"/>
        </w:rPr>
        <w:t>es</w:t>
      </w:r>
      <w:r w:rsidRPr="006563C9">
        <w:rPr>
          <w:rFonts w:ascii="Arial" w:hAnsi="Arial" w:cs="Arial"/>
        </w:rPr>
        <w:t xml:space="preserve"> on doing a job well vs. getting paid</w:t>
      </w:r>
      <w:r w:rsidR="001500AA">
        <w:rPr>
          <w:rFonts w:ascii="Arial" w:hAnsi="Arial" w:cs="Arial"/>
        </w:rPr>
        <w:t>.</w:t>
      </w:r>
    </w:p>
    <w:p w14:paraId="3B670F1F" w14:textId="1A85381D" w:rsidR="006563C9" w:rsidRPr="00395BCC" w:rsidRDefault="000E2B1D" w:rsidP="00395BCC">
      <w:pPr>
        <w:pStyle w:val="Default"/>
        <w:numPr>
          <w:ilvl w:val="0"/>
          <w:numId w:val="1"/>
        </w:numPr>
        <w:spacing w:after="120"/>
        <w:ind w:left="360"/>
        <w:jc w:val="both"/>
        <w:rPr>
          <w:rFonts w:cstheme="minorBidi"/>
          <w:color w:val="auto"/>
        </w:rPr>
      </w:pPr>
      <w:r w:rsidRPr="006563C9">
        <w:rPr>
          <w:rFonts w:ascii="Arial" w:hAnsi="Arial" w:cs="Arial"/>
        </w:rPr>
        <w:t>Work</w:t>
      </w:r>
      <w:r w:rsidR="00106386">
        <w:rPr>
          <w:rFonts w:ascii="Arial" w:hAnsi="Arial" w:cs="Arial"/>
        </w:rPr>
        <w:t>s</w:t>
      </w:r>
      <w:r w:rsidRPr="006563C9">
        <w:rPr>
          <w:rFonts w:ascii="Arial" w:hAnsi="Arial" w:cs="Arial"/>
        </w:rPr>
        <w:t xml:space="preserve"> independently</w:t>
      </w:r>
      <w:r w:rsidR="00395BCC">
        <w:rPr>
          <w:rFonts w:ascii="Arial" w:hAnsi="Arial" w:cs="Arial"/>
        </w:rPr>
        <w:t xml:space="preserve"> and s</w:t>
      </w:r>
      <w:r w:rsidR="005446ED" w:rsidRPr="00395BCC">
        <w:rPr>
          <w:rFonts w:ascii="Arial" w:hAnsi="Arial" w:cs="Arial"/>
        </w:rPr>
        <w:t>eek</w:t>
      </w:r>
      <w:r w:rsidR="00106386" w:rsidRPr="00395BCC">
        <w:rPr>
          <w:rFonts w:ascii="Arial" w:hAnsi="Arial" w:cs="Arial"/>
        </w:rPr>
        <w:t>s</w:t>
      </w:r>
      <w:r w:rsidR="005446ED" w:rsidRPr="00395BCC">
        <w:rPr>
          <w:rFonts w:ascii="Arial" w:hAnsi="Arial" w:cs="Arial"/>
        </w:rPr>
        <w:t xml:space="preserve"> educational opportunities to build competence</w:t>
      </w:r>
      <w:r w:rsidR="001500AA" w:rsidRPr="00395BCC">
        <w:rPr>
          <w:rFonts w:ascii="Arial" w:hAnsi="Arial" w:cs="Arial"/>
        </w:rPr>
        <w:t>.</w:t>
      </w:r>
    </w:p>
    <w:p w14:paraId="29472772" w14:textId="072509EF" w:rsidR="006563C9" w:rsidRPr="006563C9" w:rsidRDefault="000E2B1D" w:rsidP="004B7395">
      <w:pPr>
        <w:pStyle w:val="Default"/>
        <w:numPr>
          <w:ilvl w:val="0"/>
          <w:numId w:val="1"/>
        </w:numPr>
        <w:spacing w:after="120"/>
        <w:ind w:left="360"/>
        <w:jc w:val="both"/>
        <w:rPr>
          <w:rFonts w:cstheme="minorBidi"/>
          <w:color w:val="auto"/>
        </w:rPr>
      </w:pPr>
      <w:r w:rsidRPr="006563C9">
        <w:rPr>
          <w:rFonts w:ascii="Arial" w:hAnsi="Arial" w:cs="Arial"/>
        </w:rPr>
        <w:t>Set</w:t>
      </w:r>
      <w:r w:rsidR="00106386">
        <w:rPr>
          <w:rFonts w:ascii="Arial" w:hAnsi="Arial" w:cs="Arial"/>
        </w:rPr>
        <w:t>s</w:t>
      </w:r>
      <w:r w:rsidRPr="006563C9">
        <w:rPr>
          <w:rFonts w:ascii="Arial" w:hAnsi="Arial" w:cs="Arial"/>
        </w:rPr>
        <w:t xml:space="preserve"> goals and strategies and then implement the plan, adapting as needed</w:t>
      </w:r>
      <w:r w:rsidR="001500AA">
        <w:rPr>
          <w:rFonts w:ascii="Arial" w:hAnsi="Arial" w:cs="Arial"/>
        </w:rPr>
        <w:t>.</w:t>
      </w:r>
    </w:p>
    <w:p w14:paraId="56FE95D5" w14:textId="32FAD3CB" w:rsidR="006563C9" w:rsidRPr="006563C9" w:rsidRDefault="000E2B1D" w:rsidP="004B7395">
      <w:pPr>
        <w:pStyle w:val="Default"/>
        <w:numPr>
          <w:ilvl w:val="0"/>
          <w:numId w:val="1"/>
        </w:numPr>
        <w:spacing w:after="120"/>
        <w:ind w:left="360"/>
        <w:jc w:val="both"/>
        <w:rPr>
          <w:rFonts w:cstheme="minorBidi"/>
          <w:color w:val="auto"/>
        </w:rPr>
      </w:pPr>
      <w:r w:rsidRPr="006563C9">
        <w:rPr>
          <w:rFonts w:ascii="Arial" w:hAnsi="Arial" w:cs="Arial"/>
        </w:rPr>
        <w:t>Build</w:t>
      </w:r>
      <w:r w:rsidR="00106386">
        <w:rPr>
          <w:rFonts w:ascii="Arial" w:hAnsi="Arial" w:cs="Arial"/>
        </w:rPr>
        <w:t>s</w:t>
      </w:r>
      <w:r w:rsidRPr="006563C9">
        <w:rPr>
          <w:rFonts w:ascii="Arial" w:hAnsi="Arial" w:cs="Arial"/>
        </w:rPr>
        <w:t xml:space="preserve"> long term relationships with clients and peers</w:t>
      </w:r>
      <w:r w:rsidR="001500AA">
        <w:rPr>
          <w:rFonts w:ascii="Arial" w:hAnsi="Arial" w:cs="Arial"/>
        </w:rPr>
        <w:t>.</w:t>
      </w:r>
    </w:p>
    <w:p w14:paraId="3EC016E6" w14:textId="5B9BCE8A" w:rsidR="00106386" w:rsidRPr="00106386" w:rsidRDefault="00106386" w:rsidP="004B7395">
      <w:pPr>
        <w:pStyle w:val="Default"/>
        <w:numPr>
          <w:ilvl w:val="0"/>
          <w:numId w:val="1"/>
        </w:numPr>
        <w:spacing w:after="120"/>
        <w:ind w:left="360"/>
        <w:jc w:val="both"/>
        <w:rPr>
          <w:rFonts w:cstheme="minorBidi"/>
          <w:color w:val="auto"/>
        </w:rPr>
      </w:pPr>
      <w:r>
        <w:rPr>
          <w:rFonts w:cstheme="minorBidi"/>
          <w:color w:val="auto"/>
        </w:rPr>
        <w:t>Exceptional company and personal reputation</w:t>
      </w:r>
      <w:r w:rsidR="001500AA">
        <w:rPr>
          <w:rFonts w:cstheme="minorBidi"/>
          <w:color w:val="auto"/>
        </w:rPr>
        <w:t>.</w:t>
      </w:r>
    </w:p>
    <w:p w14:paraId="2AFEB553" w14:textId="034F5C07" w:rsidR="006563C9" w:rsidRPr="006563C9" w:rsidRDefault="000E2B1D" w:rsidP="004B7395">
      <w:pPr>
        <w:pStyle w:val="Default"/>
        <w:numPr>
          <w:ilvl w:val="0"/>
          <w:numId w:val="1"/>
        </w:numPr>
        <w:spacing w:after="120"/>
        <w:ind w:left="360"/>
        <w:jc w:val="both"/>
        <w:rPr>
          <w:rFonts w:cstheme="minorBidi"/>
          <w:color w:val="auto"/>
        </w:rPr>
      </w:pPr>
      <w:r w:rsidRPr="006563C9">
        <w:rPr>
          <w:rFonts w:ascii="Arial" w:hAnsi="Arial" w:cs="Arial"/>
        </w:rPr>
        <w:t>Adhere</w:t>
      </w:r>
      <w:r w:rsidR="00106386">
        <w:rPr>
          <w:rFonts w:ascii="Arial" w:hAnsi="Arial" w:cs="Arial"/>
        </w:rPr>
        <w:t>s</w:t>
      </w:r>
      <w:r w:rsidRPr="006563C9">
        <w:rPr>
          <w:rFonts w:ascii="Arial" w:hAnsi="Arial" w:cs="Arial"/>
        </w:rPr>
        <w:t xml:space="preserve"> to the law</w:t>
      </w:r>
      <w:r w:rsidR="005446ED" w:rsidRPr="006563C9">
        <w:rPr>
          <w:rFonts w:ascii="Arial" w:hAnsi="Arial" w:cs="Arial"/>
        </w:rPr>
        <w:t xml:space="preserve"> </w:t>
      </w:r>
      <w:r w:rsidR="001500AA">
        <w:rPr>
          <w:rFonts w:ascii="Arial" w:hAnsi="Arial" w:cs="Arial"/>
        </w:rPr>
        <w:t>as well as</w:t>
      </w:r>
      <w:r w:rsidR="005446ED" w:rsidRPr="006563C9">
        <w:rPr>
          <w:rFonts w:ascii="Arial" w:hAnsi="Arial" w:cs="Arial"/>
        </w:rPr>
        <w:t xml:space="preserve"> company policies and procedures</w:t>
      </w:r>
      <w:r w:rsidR="001500AA">
        <w:rPr>
          <w:rFonts w:ascii="Arial" w:hAnsi="Arial" w:cs="Arial"/>
        </w:rPr>
        <w:t>.</w:t>
      </w:r>
    </w:p>
    <w:p w14:paraId="03508B70" w14:textId="168A2E7F" w:rsidR="006563C9" w:rsidRPr="006563C9" w:rsidRDefault="000E2B1D" w:rsidP="004B7395">
      <w:pPr>
        <w:pStyle w:val="Default"/>
        <w:numPr>
          <w:ilvl w:val="0"/>
          <w:numId w:val="1"/>
        </w:numPr>
        <w:spacing w:after="120"/>
        <w:ind w:left="360"/>
        <w:jc w:val="both"/>
        <w:rPr>
          <w:rFonts w:cstheme="minorBidi"/>
          <w:color w:val="auto"/>
        </w:rPr>
      </w:pPr>
      <w:r w:rsidRPr="006563C9">
        <w:rPr>
          <w:rFonts w:ascii="Arial" w:hAnsi="Arial" w:cs="Arial"/>
        </w:rPr>
        <w:t>Design</w:t>
      </w:r>
      <w:r w:rsidR="00106386">
        <w:rPr>
          <w:rFonts w:ascii="Arial" w:hAnsi="Arial" w:cs="Arial"/>
        </w:rPr>
        <w:t>s</w:t>
      </w:r>
      <w:r w:rsidRPr="006563C9">
        <w:rPr>
          <w:rFonts w:ascii="Arial" w:hAnsi="Arial" w:cs="Arial"/>
        </w:rPr>
        <w:t xml:space="preserve"> </w:t>
      </w:r>
      <w:r w:rsidR="001500AA">
        <w:rPr>
          <w:rFonts w:ascii="Arial" w:hAnsi="Arial" w:cs="Arial"/>
        </w:rPr>
        <w:t xml:space="preserve">efficient </w:t>
      </w:r>
      <w:r w:rsidRPr="006563C9">
        <w:rPr>
          <w:rFonts w:ascii="Arial" w:hAnsi="Arial" w:cs="Arial"/>
        </w:rPr>
        <w:t xml:space="preserve">working systems </w:t>
      </w:r>
      <w:r w:rsidR="001500AA">
        <w:rPr>
          <w:rFonts w:ascii="Arial" w:hAnsi="Arial" w:cs="Arial"/>
        </w:rPr>
        <w:t>to</w:t>
      </w:r>
      <w:r w:rsidRPr="006563C9">
        <w:rPr>
          <w:rFonts w:ascii="Arial" w:hAnsi="Arial" w:cs="Arial"/>
        </w:rPr>
        <w:t xml:space="preserve"> increase effectiveness</w:t>
      </w:r>
      <w:r w:rsidR="001500AA">
        <w:rPr>
          <w:rFonts w:ascii="Arial" w:hAnsi="Arial" w:cs="Arial"/>
        </w:rPr>
        <w:t>.</w:t>
      </w:r>
    </w:p>
    <w:p w14:paraId="28A69EF4" w14:textId="4E266939" w:rsidR="006563C9" w:rsidRPr="006563C9" w:rsidRDefault="000E2B1D" w:rsidP="004B7395">
      <w:pPr>
        <w:pStyle w:val="Default"/>
        <w:numPr>
          <w:ilvl w:val="0"/>
          <w:numId w:val="1"/>
        </w:numPr>
        <w:spacing w:after="120"/>
        <w:ind w:left="360"/>
        <w:jc w:val="both"/>
        <w:rPr>
          <w:rFonts w:cstheme="minorBidi"/>
          <w:color w:val="auto"/>
        </w:rPr>
      </w:pPr>
      <w:r w:rsidRPr="006563C9">
        <w:rPr>
          <w:rFonts w:ascii="Arial" w:hAnsi="Arial" w:cs="Arial"/>
        </w:rPr>
        <w:t>Use</w:t>
      </w:r>
      <w:r w:rsidR="00106386">
        <w:rPr>
          <w:rFonts w:ascii="Arial" w:hAnsi="Arial" w:cs="Arial"/>
        </w:rPr>
        <w:t>s</w:t>
      </w:r>
      <w:r w:rsidRPr="006563C9">
        <w:rPr>
          <w:rFonts w:ascii="Arial" w:hAnsi="Arial" w:cs="Arial"/>
        </w:rPr>
        <w:t xml:space="preserve"> technology as a tool to enhance productivity </w:t>
      </w:r>
      <w:r w:rsidR="005446ED" w:rsidRPr="006563C9">
        <w:rPr>
          <w:rFonts w:ascii="Arial" w:hAnsi="Arial" w:cs="Arial"/>
        </w:rPr>
        <w:t>and strengthen</w:t>
      </w:r>
      <w:r w:rsidRPr="006563C9">
        <w:rPr>
          <w:rFonts w:ascii="Arial" w:hAnsi="Arial" w:cs="Arial"/>
        </w:rPr>
        <w:t xml:space="preserve"> relationships</w:t>
      </w:r>
      <w:r w:rsidR="001500AA">
        <w:rPr>
          <w:rFonts w:ascii="Arial" w:hAnsi="Arial" w:cs="Arial"/>
        </w:rPr>
        <w:t>.</w:t>
      </w:r>
    </w:p>
    <w:p w14:paraId="0BB9F7D5" w14:textId="329F8B32" w:rsidR="006563C9" w:rsidRPr="006563C9" w:rsidRDefault="000E2B1D" w:rsidP="004B7395">
      <w:pPr>
        <w:pStyle w:val="Default"/>
        <w:numPr>
          <w:ilvl w:val="0"/>
          <w:numId w:val="1"/>
        </w:numPr>
        <w:spacing w:after="120"/>
        <w:ind w:left="360"/>
        <w:jc w:val="both"/>
        <w:rPr>
          <w:rFonts w:cstheme="minorBidi"/>
          <w:color w:val="auto"/>
        </w:rPr>
      </w:pPr>
      <w:r w:rsidRPr="006563C9">
        <w:rPr>
          <w:rFonts w:ascii="Arial" w:hAnsi="Arial" w:cs="Arial"/>
        </w:rPr>
        <w:t>Act</w:t>
      </w:r>
      <w:r w:rsidR="00106386">
        <w:rPr>
          <w:rFonts w:ascii="Arial" w:hAnsi="Arial" w:cs="Arial"/>
        </w:rPr>
        <w:t>s</w:t>
      </w:r>
      <w:r w:rsidRPr="006563C9">
        <w:rPr>
          <w:rFonts w:ascii="Arial" w:hAnsi="Arial" w:cs="Arial"/>
        </w:rPr>
        <w:t xml:space="preserve"> in a professional manner with integrity and trustworthiness</w:t>
      </w:r>
      <w:r w:rsidR="001500AA">
        <w:rPr>
          <w:rFonts w:ascii="Arial" w:hAnsi="Arial" w:cs="Arial"/>
        </w:rPr>
        <w:t>.</w:t>
      </w:r>
    </w:p>
    <w:p w14:paraId="30A16248" w14:textId="2DABCEB0" w:rsidR="006563C9" w:rsidRPr="006563C9" w:rsidRDefault="005446ED" w:rsidP="004B7395">
      <w:pPr>
        <w:pStyle w:val="Default"/>
        <w:numPr>
          <w:ilvl w:val="0"/>
          <w:numId w:val="1"/>
        </w:numPr>
        <w:spacing w:after="120"/>
        <w:ind w:left="360"/>
        <w:jc w:val="both"/>
        <w:rPr>
          <w:rFonts w:cstheme="minorBidi"/>
          <w:color w:val="auto"/>
        </w:rPr>
      </w:pPr>
      <w:r w:rsidRPr="006563C9">
        <w:rPr>
          <w:rFonts w:ascii="Arial" w:hAnsi="Arial" w:cs="Arial"/>
        </w:rPr>
        <w:t>Pledge</w:t>
      </w:r>
      <w:r w:rsidR="00106386">
        <w:rPr>
          <w:rFonts w:ascii="Arial" w:hAnsi="Arial" w:cs="Arial"/>
        </w:rPr>
        <w:t>s</w:t>
      </w:r>
      <w:r w:rsidRPr="006563C9">
        <w:rPr>
          <w:rFonts w:ascii="Arial" w:hAnsi="Arial" w:cs="Arial"/>
        </w:rPr>
        <w:t xml:space="preserve"> loyalty to </w:t>
      </w:r>
      <w:r w:rsidR="001500AA">
        <w:rPr>
          <w:rFonts w:ascii="Arial" w:hAnsi="Arial" w:cs="Arial"/>
        </w:rPr>
        <w:t>the</w:t>
      </w:r>
      <w:r w:rsidRPr="006563C9">
        <w:rPr>
          <w:rFonts w:ascii="Arial" w:hAnsi="Arial" w:cs="Arial"/>
        </w:rPr>
        <w:t xml:space="preserve"> Designated Broker</w:t>
      </w:r>
      <w:r w:rsidR="001500AA">
        <w:rPr>
          <w:rFonts w:ascii="Arial" w:hAnsi="Arial" w:cs="Arial"/>
        </w:rPr>
        <w:t>.</w:t>
      </w:r>
    </w:p>
    <w:p w14:paraId="3C1099F4" w14:textId="33250164" w:rsidR="006563C9" w:rsidRPr="006563C9" w:rsidRDefault="005446ED" w:rsidP="004B7395">
      <w:pPr>
        <w:pStyle w:val="Default"/>
        <w:numPr>
          <w:ilvl w:val="0"/>
          <w:numId w:val="1"/>
        </w:numPr>
        <w:spacing w:after="120"/>
        <w:ind w:left="360"/>
        <w:jc w:val="both"/>
        <w:rPr>
          <w:rFonts w:cstheme="minorBidi"/>
          <w:color w:val="auto"/>
        </w:rPr>
      </w:pPr>
      <w:r w:rsidRPr="006563C9">
        <w:rPr>
          <w:rFonts w:ascii="Arial" w:hAnsi="Arial" w:cs="Arial"/>
        </w:rPr>
        <w:t>Communicate</w:t>
      </w:r>
      <w:r w:rsidR="00106386">
        <w:rPr>
          <w:rFonts w:ascii="Arial" w:hAnsi="Arial" w:cs="Arial"/>
        </w:rPr>
        <w:t>s</w:t>
      </w:r>
      <w:r w:rsidRPr="006563C9">
        <w:rPr>
          <w:rFonts w:ascii="Arial" w:hAnsi="Arial" w:cs="Arial"/>
        </w:rPr>
        <w:t xml:space="preserve"> clearly and often in a manner that others appreciate</w:t>
      </w:r>
      <w:r w:rsidR="001500AA">
        <w:rPr>
          <w:rFonts w:ascii="Arial" w:hAnsi="Arial" w:cs="Arial"/>
        </w:rPr>
        <w:t>.</w:t>
      </w:r>
    </w:p>
    <w:p w14:paraId="751B1319" w14:textId="2DB32FCC" w:rsidR="006563C9" w:rsidRPr="006563C9" w:rsidRDefault="005446ED" w:rsidP="004B7395">
      <w:pPr>
        <w:pStyle w:val="Default"/>
        <w:numPr>
          <w:ilvl w:val="0"/>
          <w:numId w:val="1"/>
        </w:numPr>
        <w:spacing w:after="120"/>
        <w:ind w:left="360"/>
        <w:jc w:val="both"/>
        <w:rPr>
          <w:rFonts w:cstheme="minorBidi"/>
          <w:color w:val="auto"/>
        </w:rPr>
      </w:pPr>
      <w:r w:rsidRPr="006563C9">
        <w:rPr>
          <w:rFonts w:ascii="Arial" w:hAnsi="Arial" w:cs="Arial"/>
        </w:rPr>
        <w:t>Maintain</w:t>
      </w:r>
      <w:r w:rsidR="00106386">
        <w:rPr>
          <w:rFonts w:ascii="Arial" w:hAnsi="Arial" w:cs="Arial"/>
        </w:rPr>
        <w:t>s</w:t>
      </w:r>
      <w:r w:rsidRPr="006563C9">
        <w:rPr>
          <w:rFonts w:ascii="Arial" w:hAnsi="Arial" w:cs="Arial"/>
        </w:rPr>
        <w:t xml:space="preserve"> complete transactional records</w:t>
      </w:r>
      <w:r w:rsidR="001500AA">
        <w:rPr>
          <w:rFonts w:ascii="Arial" w:hAnsi="Arial" w:cs="Arial"/>
        </w:rPr>
        <w:t>.</w:t>
      </w:r>
    </w:p>
    <w:p w14:paraId="66742982" w14:textId="61D18632" w:rsidR="006563C9" w:rsidRPr="00106386" w:rsidRDefault="005446ED" w:rsidP="004B7395">
      <w:pPr>
        <w:pStyle w:val="Default"/>
        <w:numPr>
          <w:ilvl w:val="0"/>
          <w:numId w:val="1"/>
        </w:numPr>
        <w:spacing w:after="120"/>
        <w:ind w:left="360"/>
        <w:jc w:val="both"/>
        <w:rPr>
          <w:rFonts w:cstheme="minorBidi"/>
          <w:color w:val="auto"/>
        </w:rPr>
      </w:pPr>
      <w:r w:rsidRPr="006563C9">
        <w:rPr>
          <w:rFonts w:ascii="Arial" w:hAnsi="Arial" w:cs="Arial"/>
        </w:rPr>
        <w:t>Utilize</w:t>
      </w:r>
      <w:r w:rsidR="00106386">
        <w:rPr>
          <w:rFonts w:ascii="Arial" w:hAnsi="Arial" w:cs="Arial"/>
        </w:rPr>
        <w:t>s</w:t>
      </w:r>
      <w:r w:rsidRPr="006563C9">
        <w:rPr>
          <w:rFonts w:ascii="Arial" w:hAnsi="Arial" w:cs="Arial"/>
        </w:rPr>
        <w:t xml:space="preserve"> the power of strong relationships</w:t>
      </w:r>
      <w:r w:rsidR="001500AA">
        <w:rPr>
          <w:rFonts w:ascii="Arial" w:hAnsi="Arial" w:cs="Arial"/>
        </w:rPr>
        <w:t>.</w:t>
      </w:r>
    </w:p>
    <w:p w14:paraId="5035D781" w14:textId="3E162506" w:rsidR="00106386" w:rsidRPr="006563C9" w:rsidRDefault="00106386" w:rsidP="004B7395">
      <w:pPr>
        <w:pStyle w:val="Default"/>
        <w:numPr>
          <w:ilvl w:val="0"/>
          <w:numId w:val="1"/>
        </w:numPr>
        <w:spacing w:after="120"/>
        <w:ind w:left="360"/>
        <w:jc w:val="both"/>
        <w:rPr>
          <w:rFonts w:cstheme="minorBidi"/>
          <w:color w:val="auto"/>
        </w:rPr>
      </w:pPr>
      <w:r>
        <w:rPr>
          <w:rFonts w:ascii="Arial" w:hAnsi="Arial" w:cs="Arial"/>
        </w:rPr>
        <w:t xml:space="preserve">Negotiates fearlessly with </w:t>
      </w:r>
      <w:r w:rsidR="001500AA">
        <w:rPr>
          <w:rFonts w:ascii="Arial" w:hAnsi="Arial" w:cs="Arial"/>
        </w:rPr>
        <w:t>the client’s</w:t>
      </w:r>
      <w:r>
        <w:rPr>
          <w:rFonts w:ascii="Arial" w:hAnsi="Arial" w:cs="Arial"/>
        </w:rPr>
        <w:t xml:space="preserve"> desires firmly at the forefront</w:t>
      </w:r>
      <w:r w:rsidR="001500AA">
        <w:rPr>
          <w:rFonts w:ascii="Arial" w:hAnsi="Arial" w:cs="Arial"/>
        </w:rPr>
        <w:t>.</w:t>
      </w:r>
    </w:p>
    <w:p w14:paraId="6E391AA5" w14:textId="7297307E" w:rsidR="005446ED" w:rsidRPr="00106386" w:rsidRDefault="005446ED" w:rsidP="004B7395">
      <w:pPr>
        <w:pStyle w:val="Default"/>
        <w:numPr>
          <w:ilvl w:val="0"/>
          <w:numId w:val="1"/>
        </w:numPr>
        <w:spacing w:after="120"/>
        <w:ind w:left="360"/>
        <w:jc w:val="both"/>
        <w:rPr>
          <w:rFonts w:cstheme="minorBidi"/>
          <w:color w:val="auto"/>
        </w:rPr>
      </w:pPr>
      <w:r w:rsidRPr="006563C9">
        <w:rPr>
          <w:rFonts w:ascii="Arial" w:hAnsi="Arial" w:cs="Arial"/>
        </w:rPr>
        <w:t>Seek</w:t>
      </w:r>
      <w:r w:rsidR="00106386">
        <w:rPr>
          <w:rFonts w:ascii="Arial" w:hAnsi="Arial" w:cs="Arial"/>
        </w:rPr>
        <w:t>s</w:t>
      </w:r>
      <w:r w:rsidRPr="006563C9">
        <w:rPr>
          <w:rFonts w:ascii="Arial" w:hAnsi="Arial" w:cs="Arial"/>
        </w:rPr>
        <w:t xml:space="preserve"> innovative ways to engage in </w:t>
      </w:r>
      <w:r w:rsidR="00106386">
        <w:rPr>
          <w:rFonts w:ascii="Arial" w:hAnsi="Arial" w:cs="Arial"/>
        </w:rPr>
        <w:t>the</w:t>
      </w:r>
      <w:r w:rsidRPr="006563C9">
        <w:rPr>
          <w:rFonts w:ascii="Arial" w:hAnsi="Arial" w:cs="Arial"/>
        </w:rPr>
        <w:t xml:space="preserve"> community in ways that matter</w:t>
      </w:r>
      <w:r w:rsidR="001500AA">
        <w:rPr>
          <w:rFonts w:ascii="Arial" w:hAnsi="Arial" w:cs="Arial"/>
        </w:rPr>
        <w:t>.</w:t>
      </w:r>
    </w:p>
    <w:p w14:paraId="54326465" w14:textId="2D2C3F65" w:rsidR="00106386" w:rsidRPr="00106386" w:rsidRDefault="00106386" w:rsidP="004B7395">
      <w:pPr>
        <w:pStyle w:val="Default"/>
        <w:numPr>
          <w:ilvl w:val="0"/>
          <w:numId w:val="1"/>
        </w:numPr>
        <w:spacing w:after="360"/>
        <w:ind w:left="360"/>
        <w:jc w:val="both"/>
        <w:rPr>
          <w:rFonts w:cstheme="minorBidi"/>
          <w:color w:val="auto"/>
        </w:rPr>
      </w:pPr>
      <w:r>
        <w:rPr>
          <w:rFonts w:cstheme="minorBidi"/>
          <w:color w:val="auto"/>
        </w:rPr>
        <w:t>Has experience, education and/or proven results that results in a high level of competency</w:t>
      </w:r>
      <w:r w:rsidR="001500AA">
        <w:rPr>
          <w:rFonts w:cstheme="minorBidi"/>
          <w:color w:val="auto"/>
        </w:rPr>
        <w:t>.</w:t>
      </w:r>
    </w:p>
    <w:p w14:paraId="7BF1F848" w14:textId="2F33B616" w:rsidR="002958C3" w:rsidRPr="002958C3" w:rsidRDefault="002958C3" w:rsidP="001500AA">
      <w:pPr>
        <w:pStyle w:val="Default"/>
        <w:spacing w:after="120"/>
        <w:jc w:val="both"/>
        <w:rPr>
          <w:rFonts w:cstheme="minorBidi"/>
          <w:b/>
          <w:bCs/>
          <w:color w:val="auto"/>
          <w:sz w:val="26"/>
          <w:szCs w:val="28"/>
        </w:rPr>
      </w:pPr>
      <w:r w:rsidRPr="002958C3">
        <w:rPr>
          <w:rFonts w:ascii="Arial" w:hAnsi="Arial" w:cs="Arial"/>
          <w:b/>
          <w:bCs/>
          <w:sz w:val="28"/>
          <w:szCs w:val="28"/>
        </w:rPr>
        <w:t>Skills Necessary to be Effective in Real Estate</w:t>
      </w:r>
    </w:p>
    <w:p w14:paraId="6DC36CFB" w14:textId="1588D5A5" w:rsidR="002958C3" w:rsidRP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sidRPr="002958C3">
        <w:rPr>
          <w:rFonts w:ascii="Arial" w:hAnsi="Arial" w:cs="Arial"/>
          <w:color w:val="000000" w:themeColor="text1"/>
        </w:rPr>
        <w:t>Ability to gather and analyze data into workable strategies</w:t>
      </w:r>
      <w:r w:rsidR="001500AA">
        <w:rPr>
          <w:rFonts w:ascii="Arial" w:hAnsi="Arial" w:cs="Arial"/>
          <w:color w:val="000000" w:themeColor="text1"/>
        </w:rPr>
        <w:t>.</w:t>
      </w:r>
    </w:p>
    <w:p w14:paraId="565A30D6" w14:textId="3D78C726" w:rsid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sidRPr="002958C3">
        <w:rPr>
          <w:rFonts w:ascii="Arial" w:hAnsi="Arial" w:cs="Arial"/>
          <w:color w:val="000000" w:themeColor="text1"/>
        </w:rPr>
        <w:t>Master of networking, connecting with different levels of authority</w:t>
      </w:r>
      <w:r w:rsidR="001500AA">
        <w:rPr>
          <w:rFonts w:ascii="Arial" w:hAnsi="Arial" w:cs="Arial"/>
          <w:color w:val="000000" w:themeColor="text1"/>
        </w:rPr>
        <w:t>.</w:t>
      </w:r>
    </w:p>
    <w:p w14:paraId="7D38C00F" w14:textId="5D7CDD16" w:rsidR="002958C3" w:rsidRP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Pr>
          <w:rFonts w:ascii="Arial" w:hAnsi="Arial" w:cs="Arial"/>
          <w:color w:val="000000" w:themeColor="text1"/>
        </w:rPr>
        <w:t>In-depth</w:t>
      </w:r>
      <w:r w:rsidRPr="002958C3">
        <w:rPr>
          <w:rFonts w:ascii="Arial" w:hAnsi="Arial" w:cs="Arial"/>
          <w:color w:val="000000" w:themeColor="text1"/>
        </w:rPr>
        <w:t xml:space="preserve"> knowledge of </w:t>
      </w:r>
      <w:r w:rsidR="001500AA">
        <w:rPr>
          <w:rFonts w:ascii="Arial" w:hAnsi="Arial" w:cs="Arial"/>
          <w:color w:val="000000" w:themeColor="text1"/>
        </w:rPr>
        <w:t xml:space="preserve">real estate </w:t>
      </w:r>
      <w:r w:rsidRPr="002958C3">
        <w:rPr>
          <w:rFonts w:ascii="Arial" w:hAnsi="Arial" w:cs="Arial"/>
          <w:color w:val="000000" w:themeColor="text1"/>
        </w:rPr>
        <w:t>financ</w:t>
      </w:r>
      <w:r w:rsidR="001500AA">
        <w:rPr>
          <w:rFonts w:ascii="Arial" w:hAnsi="Arial" w:cs="Arial"/>
          <w:color w:val="000000" w:themeColor="text1"/>
        </w:rPr>
        <w:t>ing.</w:t>
      </w:r>
    </w:p>
    <w:p w14:paraId="052CE86D" w14:textId="1A3A7E7E" w:rsidR="002958C3" w:rsidRP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sidRPr="002958C3">
        <w:rPr>
          <w:rFonts w:ascii="Arial" w:hAnsi="Arial" w:cs="Arial"/>
          <w:color w:val="000000" w:themeColor="text1"/>
        </w:rPr>
        <w:t>Adapt</w:t>
      </w:r>
      <w:r>
        <w:rPr>
          <w:rFonts w:ascii="Arial" w:hAnsi="Arial" w:cs="Arial"/>
          <w:color w:val="000000" w:themeColor="text1"/>
        </w:rPr>
        <w:t>able</w:t>
      </w:r>
      <w:r w:rsidRPr="002958C3">
        <w:rPr>
          <w:rFonts w:ascii="Arial" w:hAnsi="Arial" w:cs="Arial"/>
          <w:color w:val="000000" w:themeColor="text1"/>
        </w:rPr>
        <w:t xml:space="preserve"> to changing environments</w:t>
      </w:r>
      <w:r w:rsidR="001500AA">
        <w:rPr>
          <w:rFonts w:ascii="Arial" w:hAnsi="Arial" w:cs="Arial"/>
          <w:color w:val="000000" w:themeColor="text1"/>
        </w:rPr>
        <w:t>.</w:t>
      </w:r>
    </w:p>
    <w:p w14:paraId="26DD6382" w14:textId="51137805" w:rsidR="002958C3" w:rsidRP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sidRPr="002958C3">
        <w:rPr>
          <w:rFonts w:ascii="Arial" w:hAnsi="Arial" w:cs="Arial"/>
          <w:color w:val="000000" w:themeColor="text1"/>
        </w:rPr>
        <w:t>Comfortable with handling large transactions and complex projects</w:t>
      </w:r>
      <w:r>
        <w:rPr>
          <w:rFonts w:ascii="Arial" w:hAnsi="Arial" w:cs="Arial"/>
          <w:color w:val="000000" w:themeColor="text1"/>
        </w:rPr>
        <w:t xml:space="preserve"> (commercial)</w:t>
      </w:r>
      <w:r w:rsidR="001500AA">
        <w:rPr>
          <w:rFonts w:ascii="Arial" w:hAnsi="Arial" w:cs="Arial"/>
          <w:color w:val="000000" w:themeColor="text1"/>
        </w:rPr>
        <w:t>.</w:t>
      </w:r>
    </w:p>
    <w:p w14:paraId="163F37C3" w14:textId="72F04642" w:rsidR="002958C3" w:rsidRP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sidRPr="002958C3">
        <w:rPr>
          <w:rFonts w:ascii="Arial" w:hAnsi="Arial" w:cs="Arial"/>
          <w:color w:val="000000" w:themeColor="text1"/>
        </w:rPr>
        <w:t xml:space="preserve">A full understanding </w:t>
      </w:r>
      <w:r w:rsidR="001500AA">
        <w:rPr>
          <w:rFonts w:ascii="Arial" w:hAnsi="Arial" w:cs="Arial"/>
          <w:color w:val="000000" w:themeColor="text1"/>
        </w:rPr>
        <w:t xml:space="preserve">of </w:t>
      </w:r>
      <w:r w:rsidRPr="002958C3">
        <w:rPr>
          <w:rFonts w:ascii="Arial" w:hAnsi="Arial" w:cs="Arial"/>
          <w:color w:val="000000" w:themeColor="text1"/>
        </w:rPr>
        <w:t>tax law, economics and statistics</w:t>
      </w:r>
      <w:r>
        <w:rPr>
          <w:rFonts w:ascii="Arial" w:hAnsi="Arial" w:cs="Arial"/>
          <w:color w:val="000000" w:themeColor="text1"/>
        </w:rPr>
        <w:t xml:space="preserve"> (commercial)</w:t>
      </w:r>
      <w:r w:rsidRPr="002958C3">
        <w:rPr>
          <w:rFonts w:ascii="Arial" w:hAnsi="Arial" w:cs="Arial"/>
          <w:color w:val="000000" w:themeColor="text1"/>
        </w:rPr>
        <w:t xml:space="preserve"> </w:t>
      </w:r>
      <w:r w:rsidR="001500AA">
        <w:rPr>
          <w:rFonts w:ascii="Arial" w:hAnsi="Arial" w:cs="Arial"/>
          <w:color w:val="000000" w:themeColor="text1"/>
        </w:rPr>
        <w:t>.</w:t>
      </w:r>
    </w:p>
    <w:p w14:paraId="124AFCE6" w14:textId="06C44824" w:rsidR="002958C3" w:rsidRP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sidRPr="002958C3">
        <w:rPr>
          <w:rFonts w:ascii="Arial" w:hAnsi="Arial" w:cs="Arial"/>
          <w:color w:val="000000" w:themeColor="text1"/>
        </w:rPr>
        <w:t xml:space="preserve">Developing </w:t>
      </w:r>
      <w:r w:rsidR="001500AA">
        <w:rPr>
          <w:rFonts w:ascii="Arial" w:hAnsi="Arial" w:cs="Arial"/>
          <w:color w:val="000000" w:themeColor="text1"/>
        </w:rPr>
        <w:t>themselves as an expert in</w:t>
      </w:r>
      <w:r w:rsidRPr="002958C3">
        <w:rPr>
          <w:rFonts w:ascii="Arial" w:hAnsi="Arial" w:cs="Arial"/>
          <w:color w:val="000000" w:themeColor="text1"/>
        </w:rPr>
        <w:t xml:space="preserve"> </w:t>
      </w:r>
      <w:r w:rsidR="001500AA">
        <w:rPr>
          <w:rFonts w:ascii="Arial" w:hAnsi="Arial" w:cs="Arial"/>
          <w:color w:val="000000" w:themeColor="text1"/>
        </w:rPr>
        <w:t xml:space="preserve">a </w:t>
      </w:r>
      <w:r w:rsidRPr="002958C3">
        <w:rPr>
          <w:rFonts w:ascii="Arial" w:hAnsi="Arial" w:cs="Arial"/>
          <w:color w:val="000000" w:themeColor="text1"/>
        </w:rPr>
        <w:t>niche</w:t>
      </w:r>
      <w:r w:rsidR="001500AA">
        <w:rPr>
          <w:rFonts w:ascii="Arial" w:hAnsi="Arial" w:cs="Arial"/>
          <w:color w:val="000000" w:themeColor="text1"/>
        </w:rPr>
        <w:t xml:space="preserve"> </w:t>
      </w:r>
      <w:r w:rsidRPr="002958C3">
        <w:rPr>
          <w:rFonts w:ascii="Arial" w:hAnsi="Arial" w:cs="Arial"/>
          <w:color w:val="000000" w:themeColor="text1"/>
        </w:rPr>
        <w:t xml:space="preserve">– </w:t>
      </w:r>
      <w:r>
        <w:rPr>
          <w:rFonts w:ascii="Arial" w:hAnsi="Arial" w:cs="Arial"/>
          <w:color w:val="000000" w:themeColor="text1"/>
        </w:rPr>
        <w:t xml:space="preserve">residential, </w:t>
      </w:r>
      <w:r w:rsidRPr="002958C3">
        <w:rPr>
          <w:rFonts w:ascii="Arial" w:hAnsi="Arial" w:cs="Arial"/>
          <w:color w:val="000000" w:themeColor="text1"/>
        </w:rPr>
        <w:t>industrial, retail, or urban development</w:t>
      </w:r>
      <w:r w:rsidR="001500AA">
        <w:rPr>
          <w:rFonts w:ascii="Arial" w:hAnsi="Arial" w:cs="Arial"/>
          <w:color w:val="000000" w:themeColor="text1"/>
        </w:rPr>
        <w:t>.</w:t>
      </w:r>
    </w:p>
    <w:p w14:paraId="391118FC" w14:textId="331051CA" w:rsidR="002958C3" w:rsidRP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sidRPr="002958C3">
        <w:rPr>
          <w:rFonts w:ascii="Arial" w:hAnsi="Arial" w:cs="Arial"/>
          <w:color w:val="000000" w:themeColor="text1"/>
        </w:rPr>
        <w:t xml:space="preserve">Competent in leasing, property development and management </w:t>
      </w:r>
      <w:r>
        <w:rPr>
          <w:rFonts w:ascii="Arial" w:hAnsi="Arial" w:cs="Arial"/>
          <w:color w:val="000000" w:themeColor="text1"/>
        </w:rPr>
        <w:t>(commercial)</w:t>
      </w:r>
      <w:r w:rsidR="001500AA">
        <w:rPr>
          <w:rFonts w:ascii="Arial" w:hAnsi="Arial" w:cs="Arial"/>
          <w:color w:val="000000" w:themeColor="text1"/>
        </w:rPr>
        <w:t>.</w:t>
      </w:r>
    </w:p>
    <w:p w14:paraId="5FF84294" w14:textId="5EEBB32A" w:rsidR="002958C3" w:rsidRPr="002958C3" w:rsidRDefault="002958C3" w:rsidP="004B7395">
      <w:pPr>
        <w:pStyle w:val="NormalWeb"/>
        <w:numPr>
          <w:ilvl w:val="0"/>
          <w:numId w:val="1"/>
        </w:numPr>
        <w:spacing w:before="0" w:beforeAutospacing="0" w:after="150" w:afterAutospacing="0"/>
        <w:ind w:left="360"/>
        <w:rPr>
          <w:rFonts w:ascii="Arial" w:hAnsi="Arial" w:cs="Arial"/>
          <w:color w:val="000000" w:themeColor="text1"/>
        </w:rPr>
      </w:pPr>
      <w:r w:rsidRPr="002958C3">
        <w:rPr>
          <w:rFonts w:ascii="Arial" w:hAnsi="Arial" w:cs="Arial"/>
          <w:color w:val="000000" w:themeColor="text1"/>
        </w:rPr>
        <w:t>Ability to remain focu</w:t>
      </w:r>
      <w:r w:rsidR="004E68D4">
        <w:rPr>
          <w:rFonts w:ascii="Arial" w:hAnsi="Arial" w:cs="Arial"/>
          <w:color w:val="000000" w:themeColor="text1"/>
        </w:rPr>
        <w:t>sed</w:t>
      </w:r>
      <w:r w:rsidRPr="002958C3">
        <w:rPr>
          <w:rFonts w:ascii="Arial" w:hAnsi="Arial" w:cs="Arial"/>
          <w:color w:val="000000" w:themeColor="text1"/>
        </w:rPr>
        <w:t xml:space="preserve"> and task oriented for the long haul as typical commercial transactions can take months to close</w:t>
      </w:r>
      <w:r>
        <w:rPr>
          <w:rFonts w:ascii="Arial" w:hAnsi="Arial" w:cs="Arial"/>
          <w:color w:val="000000" w:themeColor="text1"/>
        </w:rPr>
        <w:t xml:space="preserve"> (commercial)</w:t>
      </w:r>
      <w:r w:rsidR="001500AA">
        <w:rPr>
          <w:rFonts w:ascii="Arial" w:hAnsi="Arial" w:cs="Arial"/>
          <w:color w:val="000000" w:themeColor="text1"/>
        </w:rPr>
        <w:t>.</w:t>
      </w:r>
    </w:p>
    <w:p w14:paraId="23C23DA3" w14:textId="70753537" w:rsidR="002958C3" w:rsidRPr="002958C3" w:rsidRDefault="002958C3" w:rsidP="004B7395">
      <w:pPr>
        <w:pStyle w:val="NormalWeb"/>
        <w:numPr>
          <w:ilvl w:val="0"/>
          <w:numId w:val="1"/>
        </w:numPr>
        <w:spacing w:before="0" w:beforeAutospacing="0" w:after="360" w:afterAutospacing="0"/>
        <w:ind w:left="360"/>
        <w:rPr>
          <w:rFonts w:ascii="Arial" w:hAnsi="Arial" w:cs="Arial"/>
          <w:color w:val="000000" w:themeColor="text1"/>
        </w:rPr>
      </w:pPr>
      <w:r w:rsidRPr="002958C3">
        <w:rPr>
          <w:rFonts w:ascii="Arial" w:hAnsi="Arial" w:cs="Arial"/>
          <w:color w:val="000000" w:themeColor="text1"/>
        </w:rPr>
        <w:t>Provide customized service based upon the size of the client’s commercial needs – industrial complex vs a small two owner shop</w:t>
      </w:r>
      <w:r>
        <w:rPr>
          <w:rFonts w:ascii="Arial" w:hAnsi="Arial" w:cs="Arial"/>
          <w:color w:val="000000" w:themeColor="text1"/>
        </w:rPr>
        <w:t xml:space="preserve"> (commercial)</w:t>
      </w:r>
      <w:r w:rsidR="001500AA">
        <w:rPr>
          <w:rFonts w:ascii="Arial" w:hAnsi="Arial" w:cs="Arial"/>
          <w:color w:val="000000" w:themeColor="text1"/>
        </w:rPr>
        <w:t>.</w:t>
      </w:r>
    </w:p>
    <w:p w14:paraId="26EEEC5C" w14:textId="3420A650" w:rsidR="005446ED" w:rsidRPr="006563C9" w:rsidRDefault="0032777D" w:rsidP="006563C9">
      <w:pPr>
        <w:spacing w:after="360"/>
        <w:rPr>
          <w:rFonts w:ascii="Arial" w:hAnsi="Arial" w:cs="Arial"/>
          <w:b/>
          <w:bCs/>
          <w:sz w:val="32"/>
          <w:szCs w:val="32"/>
        </w:rPr>
      </w:pPr>
      <w:r>
        <w:rPr>
          <w:rFonts w:ascii="Arial" w:hAnsi="Arial" w:cs="Arial"/>
          <w:b/>
          <w:bCs/>
          <w:sz w:val="32"/>
          <w:szCs w:val="32"/>
        </w:rPr>
        <w:lastRenderedPageBreak/>
        <w:t xml:space="preserve">The Real Estate Landscape </w:t>
      </w:r>
    </w:p>
    <w:p w14:paraId="056BDA8A" w14:textId="77777777" w:rsidR="006563C9" w:rsidRDefault="006563C9" w:rsidP="006563C9">
      <w:pPr>
        <w:pStyle w:val="Pa10"/>
        <w:jc w:val="both"/>
        <w:rPr>
          <w:rFonts w:ascii="Arial" w:hAnsi="Arial" w:cs="Arial"/>
          <w:b/>
          <w:bCs/>
          <w:color w:val="211D1E"/>
          <w:sz w:val="28"/>
          <w:szCs w:val="28"/>
        </w:rPr>
      </w:pPr>
      <w:r w:rsidRPr="0032777D">
        <w:rPr>
          <w:rFonts w:ascii="Arial" w:hAnsi="Arial" w:cs="Arial"/>
          <w:b/>
          <w:bCs/>
          <w:color w:val="211D1E"/>
          <w:sz w:val="28"/>
          <w:szCs w:val="28"/>
        </w:rPr>
        <w:t>Homeowner Insights – Property and Neighborhood Reporting</w:t>
      </w:r>
    </w:p>
    <w:p w14:paraId="15AB85F9" w14:textId="77777777" w:rsidR="006563C9" w:rsidRPr="00E469F1" w:rsidRDefault="006563C9" w:rsidP="006563C9">
      <w:pPr>
        <w:pStyle w:val="Pa10"/>
        <w:spacing w:after="120"/>
        <w:jc w:val="both"/>
        <w:rPr>
          <w:rFonts w:ascii="Arial" w:hAnsi="Arial" w:cs="Arial"/>
          <w:i/>
          <w:iCs/>
          <w:color w:val="211D1E"/>
          <w:sz w:val="20"/>
          <w:szCs w:val="20"/>
        </w:rPr>
      </w:pPr>
      <w:r w:rsidRPr="00E469F1">
        <w:rPr>
          <w:rFonts w:ascii="Arial" w:hAnsi="Arial" w:cs="Arial"/>
          <w:i/>
          <w:iCs/>
          <w:color w:val="211D1E"/>
          <w:sz w:val="20"/>
          <w:szCs w:val="20"/>
        </w:rPr>
        <w:t>Swanepoel 3T Group – 2016</w:t>
      </w:r>
    </w:p>
    <w:p w14:paraId="49085395" w14:textId="548227C8" w:rsidR="006563C9" w:rsidRDefault="006563C9" w:rsidP="004B7395">
      <w:pPr>
        <w:pStyle w:val="Pa10"/>
        <w:numPr>
          <w:ilvl w:val="0"/>
          <w:numId w:val="1"/>
        </w:numPr>
        <w:spacing w:after="120"/>
        <w:ind w:left="360"/>
        <w:jc w:val="both"/>
        <w:rPr>
          <w:rFonts w:ascii="Arial" w:hAnsi="Arial" w:cs="Arial"/>
          <w:color w:val="211D1E"/>
        </w:rPr>
      </w:pPr>
      <w:r>
        <w:rPr>
          <w:rFonts w:ascii="Arial" w:hAnsi="Arial" w:cs="Arial"/>
          <w:color w:val="211D1E"/>
        </w:rPr>
        <w:t>Customer/Client retention is a struggle</w:t>
      </w:r>
      <w:r w:rsidR="00ED2B6C">
        <w:rPr>
          <w:rFonts w:ascii="Arial" w:hAnsi="Arial" w:cs="Arial"/>
          <w:color w:val="211D1E"/>
        </w:rPr>
        <w:t>.</w:t>
      </w:r>
    </w:p>
    <w:p w14:paraId="69FBF832" w14:textId="2A5A8F92" w:rsidR="006563C9" w:rsidRPr="006563C9" w:rsidRDefault="006563C9" w:rsidP="004B7395">
      <w:pPr>
        <w:pStyle w:val="Pa10"/>
        <w:numPr>
          <w:ilvl w:val="0"/>
          <w:numId w:val="1"/>
        </w:numPr>
        <w:spacing w:after="120"/>
        <w:ind w:left="360"/>
        <w:jc w:val="both"/>
        <w:rPr>
          <w:rFonts w:ascii="Arial" w:hAnsi="Arial" w:cs="Arial"/>
          <w:color w:val="211D1E"/>
        </w:rPr>
      </w:pPr>
      <w:r w:rsidRPr="006563C9">
        <w:rPr>
          <w:rFonts w:ascii="Arial" w:hAnsi="Arial" w:cs="Arial"/>
        </w:rPr>
        <w:t>Costs f</w:t>
      </w:r>
      <w:r w:rsidR="00ED2B6C">
        <w:rPr>
          <w:rFonts w:ascii="Arial" w:hAnsi="Arial" w:cs="Arial"/>
        </w:rPr>
        <w:t>or</w:t>
      </w:r>
      <w:r w:rsidRPr="006563C9">
        <w:rPr>
          <w:rFonts w:ascii="Arial" w:hAnsi="Arial" w:cs="Arial"/>
        </w:rPr>
        <w:t xml:space="preserve"> brokerage firms and Agents increases as they work to acquire new customers</w:t>
      </w:r>
      <w:r w:rsidR="00ED2B6C">
        <w:rPr>
          <w:rFonts w:ascii="Arial" w:hAnsi="Arial" w:cs="Arial"/>
        </w:rPr>
        <w:t>.</w:t>
      </w:r>
    </w:p>
    <w:p w14:paraId="3327B0DD" w14:textId="484F277B" w:rsidR="006563C9" w:rsidRPr="006563C9" w:rsidRDefault="006563C9" w:rsidP="004B7395">
      <w:pPr>
        <w:pStyle w:val="Pa10"/>
        <w:numPr>
          <w:ilvl w:val="0"/>
          <w:numId w:val="1"/>
        </w:numPr>
        <w:spacing w:after="120"/>
        <w:ind w:left="360"/>
        <w:jc w:val="both"/>
        <w:rPr>
          <w:rFonts w:ascii="Arial" w:hAnsi="Arial" w:cs="Arial"/>
          <w:color w:val="211D1E"/>
        </w:rPr>
      </w:pPr>
      <w:r w:rsidRPr="006563C9">
        <w:rPr>
          <w:rFonts w:ascii="Arial" w:hAnsi="Arial" w:cs="Arial"/>
        </w:rPr>
        <w:t>Staying connected for years while a Seller remains in a home is a challenge</w:t>
      </w:r>
      <w:r w:rsidR="00ED2B6C">
        <w:rPr>
          <w:rFonts w:ascii="Arial" w:hAnsi="Arial" w:cs="Arial"/>
        </w:rPr>
        <w:t>.</w:t>
      </w:r>
    </w:p>
    <w:p w14:paraId="04F557C6" w14:textId="6AB0F272" w:rsidR="006563C9" w:rsidRPr="006563C9" w:rsidRDefault="006563C9" w:rsidP="004B7395">
      <w:pPr>
        <w:pStyle w:val="Pa10"/>
        <w:numPr>
          <w:ilvl w:val="0"/>
          <w:numId w:val="1"/>
        </w:numPr>
        <w:spacing w:after="120"/>
        <w:ind w:left="360"/>
        <w:jc w:val="both"/>
        <w:rPr>
          <w:rFonts w:ascii="Arial" w:hAnsi="Arial" w:cs="Arial"/>
          <w:color w:val="211D1E"/>
        </w:rPr>
      </w:pPr>
      <w:r w:rsidRPr="006563C9">
        <w:rPr>
          <w:rFonts w:ascii="Arial" w:hAnsi="Arial" w:cs="Arial"/>
        </w:rPr>
        <w:t>Marketing practices fail to deliver value to homeowners and Agents alike</w:t>
      </w:r>
      <w:r w:rsidR="00ED2B6C">
        <w:rPr>
          <w:rFonts w:ascii="Arial" w:hAnsi="Arial" w:cs="Arial"/>
        </w:rPr>
        <w:t>.</w:t>
      </w:r>
    </w:p>
    <w:p w14:paraId="4C5AA526" w14:textId="23F88685" w:rsidR="006E1C4A" w:rsidRPr="00395BCC" w:rsidRDefault="006563C9" w:rsidP="00395BCC">
      <w:pPr>
        <w:pStyle w:val="ListParagraph"/>
        <w:numPr>
          <w:ilvl w:val="0"/>
          <w:numId w:val="1"/>
        </w:numPr>
        <w:spacing w:after="360"/>
        <w:ind w:left="360"/>
      </w:pPr>
      <w:r>
        <w:rPr>
          <w:rFonts w:ascii="Arial" w:hAnsi="Arial" w:cs="Arial"/>
        </w:rPr>
        <w:t>Sellers must feel services are worth what they are giving up in equity to pay a commission</w:t>
      </w:r>
      <w:r w:rsidR="00ED2B6C">
        <w:rPr>
          <w:rFonts w:ascii="Arial" w:hAnsi="Arial" w:cs="Arial"/>
        </w:rPr>
        <w:t>.</w:t>
      </w:r>
    </w:p>
    <w:p w14:paraId="6952B5FF" w14:textId="2C2CC3A7" w:rsidR="002C628D" w:rsidRPr="00E469F1" w:rsidRDefault="002C628D" w:rsidP="002C628D">
      <w:pPr>
        <w:pStyle w:val="Pa10"/>
        <w:jc w:val="both"/>
        <w:rPr>
          <w:rFonts w:ascii="Arial" w:hAnsi="Arial" w:cs="Arial"/>
          <w:b/>
          <w:bCs/>
          <w:color w:val="211D1E"/>
        </w:rPr>
      </w:pPr>
      <w:r>
        <w:rPr>
          <w:rFonts w:ascii="Arial" w:hAnsi="Arial" w:cs="Arial"/>
          <w:b/>
          <w:bCs/>
          <w:color w:val="211D1E"/>
          <w:sz w:val="28"/>
          <w:szCs w:val="28"/>
        </w:rPr>
        <w:t>Commercial Real Estate Alert</w:t>
      </w:r>
      <w:r w:rsidR="00E469F1">
        <w:rPr>
          <w:rFonts w:ascii="Arial" w:hAnsi="Arial" w:cs="Arial"/>
          <w:b/>
          <w:bCs/>
          <w:color w:val="211D1E"/>
          <w:sz w:val="28"/>
          <w:szCs w:val="28"/>
        </w:rPr>
        <w:t xml:space="preserve"> – </w:t>
      </w:r>
      <w:r w:rsidR="00E469F1" w:rsidRPr="00E469F1">
        <w:rPr>
          <w:rFonts w:ascii="Arial" w:hAnsi="Arial" w:cs="Arial"/>
          <w:b/>
          <w:bCs/>
          <w:color w:val="211D1E"/>
        </w:rPr>
        <w:t>Analysis of the Latest Emerging Risks and Trends</w:t>
      </w:r>
    </w:p>
    <w:p w14:paraId="1F448E70" w14:textId="1BDA9C7C" w:rsidR="002C628D" w:rsidRPr="00E469F1" w:rsidRDefault="002C628D" w:rsidP="00E469F1">
      <w:pPr>
        <w:pStyle w:val="Pa10"/>
        <w:spacing w:after="120"/>
        <w:jc w:val="both"/>
        <w:rPr>
          <w:rFonts w:ascii="Arial" w:hAnsi="Arial" w:cs="Arial"/>
          <w:i/>
          <w:iCs/>
          <w:color w:val="211D1E"/>
          <w:sz w:val="20"/>
          <w:szCs w:val="20"/>
        </w:rPr>
      </w:pPr>
      <w:r w:rsidRPr="00E469F1">
        <w:rPr>
          <w:rFonts w:ascii="Arial" w:hAnsi="Arial" w:cs="Arial"/>
          <w:i/>
          <w:iCs/>
          <w:color w:val="211D1E"/>
          <w:sz w:val="20"/>
          <w:szCs w:val="20"/>
        </w:rPr>
        <w:t>National Association of REALTORS® and Swanepoel 3T Group  - 2017</w:t>
      </w:r>
    </w:p>
    <w:p w14:paraId="16D62F00" w14:textId="134544C0" w:rsidR="002C628D" w:rsidRDefault="002C628D" w:rsidP="004B7395">
      <w:pPr>
        <w:pStyle w:val="Pa10"/>
        <w:numPr>
          <w:ilvl w:val="0"/>
          <w:numId w:val="1"/>
        </w:numPr>
        <w:spacing w:after="120"/>
        <w:ind w:left="360"/>
        <w:rPr>
          <w:rFonts w:ascii="Arial" w:hAnsi="Arial" w:cs="Arial"/>
          <w:color w:val="211D1E"/>
        </w:rPr>
      </w:pPr>
      <w:r>
        <w:rPr>
          <w:rFonts w:ascii="Arial" w:hAnsi="Arial" w:cs="Arial"/>
          <w:color w:val="211D1E"/>
        </w:rPr>
        <w:t>Commercial real estate is the life blood of every economy ranging from retail, distribution to infrastructure.</w:t>
      </w:r>
    </w:p>
    <w:p w14:paraId="0ADD8B3B" w14:textId="6C84EBB5" w:rsidR="002C628D" w:rsidRDefault="001500AA" w:rsidP="004B7395">
      <w:pPr>
        <w:pStyle w:val="Pa10"/>
        <w:numPr>
          <w:ilvl w:val="0"/>
          <w:numId w:val="1"/>
        </w:numPr>
        <w:spacing w:after="120"/>
        <w:ind w:left="360"/>
        <w:jc w:val="both"/>
        <w:rPr>
          <w:rFonts w:ascii="Arial" w:hAnsi="Arial" w:cs="Arial"/>
        </w:rPr>
      </w:pPr>
      <w:r>
        <w:rPr>
          <w:rFonts w:ascii="Arial" w:hAnsi="Arial" w:cs="Arial"/>
        </w:rPr>
        <w:t>Real estate sales are i</w:t>
      </w:r>
      <w:r w:rsidR="002C628D">
        <w:rPr>
          <w:rFonts w:ascii="Arial" w:hAnsi="Arial" w:cs="Arial"/>
        </w:rPr>
        <w:t>mpacted by local, national and international economic dynamics as well as political and societal changes.</w:t>
      </w:r>
    </w:p>
    <w:p w14:paraId="4722BD0C" w14:textId="77777777" w:rsidR="00E469F1" w:rsidRDefault="002C628D" w:rsidP="004B7395">
      <w:pPr>
        <w:pStyle w:val="Pa10"/>
        <w:numPr>
          <w:ilvl w:val="0"/>
          <w:numId w:val="1"/>
        </w:numPr>
        <w:spacing w:after="120"/>
        <w:ind w:left="360"/>
      </w:pPr>
      <w:r>
        <w:t>Keeping on top of emerging trends is vital for the commercial real estate practitioner which presents a unique opportunity to interpret the global marketplace that undergoes constant change and apply this insight into local projects.</w:t>
      </w:r>
    </w:p>
    <w:p w14:paraId="6B65D925" w14:textId="77777777" w:rsidR="00E469F1" w:rsidRDefault="00E469F1" w:rsidP="004B7395">
      <w:pPr>
        <w:pStyle w:val="Pa10"/>
        <w:numPr>
          <w:ilvl w:val="0"/>
          <w:numId w:val="1"/>
        </w:numPr>
        <w:spacing w:after="120"/>
        <w:ind w:left="360"/>
      </w:pPr>
      <w:r>
        <w:t>Commercial development transforms urban centers which in turn demands a high level of competency of any Agent who specializes in this aspect of real estate.</w:t>
      </w:r>
    </w:p>
    <w:p w14:paraId="7BCC7664" w14:textId="55B7B962" w:rsidR="002C628D" w:rsidRPr="002C628D" w:rsidRDefault="00E469F1" w:rsidP="004B7395">
      <w:pPr>
        <w:pStyle w:val="Pa10"/>
        <w:numPr>
          <w:ilvl w:val="0"/>
          <w:numId w:val="1"/>
        </w:numPr>
        <w:spacing w:after="360"/>
        <w:ind w:left="360"/>
      </w:pPr>
      <w:r>
        <w:t>Trends include crowdfunding, debt, use of technology and e-commerce, changing demographics, return on investment, dealing with regulations, cyber security and mergers.</w:t>
      </w:r>
    </w:p>
    <w:p w14:paraId="3A6F762F" w14:textId="637B8601" w:rsidR="006563C9" w:rsidRDefault="00F67719" w:rsidP="001500AA">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sidRPr="00867B3F">
        <w:rPr>
          <w:rFonts w:ascii="Arial" w:hAnsi="Arial" w:cs="Arial"/>
          <w:noProof/>
          <w:sz w:val="22"/>
          <w:szCs w:val="22"/>
        </w:rPr>
        <w:drawing>
          <wp:inline distT="0" distB="0" distL="0" distR="0" wp14:anchorId="381BB292" wp14:editId="199E6FBF">
            <wp:extent cx="453358" cy="453358"/>
            <wp:effectExtent l="0" t="0" r="0" b="0"/>
            <wp:docPr id="17" name="Graphic 1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56646" cy="456646"/>
                    </a:xfrm>
                    <a:prstGeom prst="rect">
                      <a:avLst/>
                    </a:prstGeom>
                  </pic:spPr>
                </pic:pic>
              </a:graphicData>
            </a:graphic>
          </wp:inline>
        </w:drawing>
      </w:r>
      <w:r>
        <w:rPr>
          <w:rFonts w:ascii="Arial" w:eastAsia="Times New Roman" w:hAnsi="Arial" w:cs="Arial"/>
          <w:b/>
          <w:bCs/>
          <w:color w:val="000000"/>
          <w:sz w:val="28"/>
          <w:szCs w:val="28"/>
        </w:rPr>
        <w:t>Qualities and Skills Inventory</w:t>
      </w:r>
    </w:p>
    <w:p w14:paraId="23B28130" w14:textId="0F93FEDF" w:rsidR="006563C9" w:rsidRDefault="00F67719" w:rsidP="006563C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List the qualities and skills </w:t>
      </w:r>
      <w:r w:rsidR="001500AA">
        <w:rPr>
          <w:rFonts w:ascii="Arial" w:eastAsia="Times New Roman" w:hAnsi="Arial" w:cs="Arial"/>
          <w:color w:val="000000"/>
        </w:rPr>
        <w:t>you can</w:t>
      </w:r>
      <w:r>
        <w:rPr>
          <w:rFonts w:ascii="Arial" w:eastAsia="Times New Roman" w:hAnsi="Arial" w:cs="Arial"/>
          <w:color w:val="000000"/>
        </w:rPr>
        <w:t xml:space="preserve"> offer to a real estate customer</w:t>
      </w:r>
      <w:r w:rsidR="00596F19">
        <w:rPr>
          <w:rFonts w:ascii="Arial" w:eastAsia="Times New Roman" w:hAnsi="Arial" w:cs="Arial"/>
          <w:color w:val="000000"/>
        </w:rPr>
        <w:t>.</w:t>
      </w:r>
      <w:r>
        <w:rPr>
          <w:rFonts w:ascii="Arial" w:eastAsia="Times New Roman" w:hAnsi="Arial" w:cs="Arial"/>
          <w:color w:val="000000"/>
        </w:rPr>
        <w:t xml:space="preserve"> Be specific.</w:t>
      </w:r>
    </w:p>
    <w:p w14:paraId="75F090CE" w14:textId="28F02107" w:rsidR="006563C9" w:rsidRDefault="006563C9" w:rsidP="006563C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2BCF0D3" w14:textId="3F688695" w:rsidR="003175E2" w:rsidRDefault="003175E2" w:rsidP="006563C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7FFC711" w14:textId="1A84A5DA" w:rsidR="00395BCC" w:rsidRDefault="00395BCC" w:rsidP="006563C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DDB6B64" w14:textId="15B3DB4F" w:rsidR="00395BCC" w:rsidRDefault="00395BCC" w:rsidP="006563C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D65D4A7" w14:textId="77777777" w:rsidR="00395BCC" w:rsidRDefault="00395BCC" w:rsidP="006563C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A8760D2" w14:textId="77777777" w:rsidR="006563C9" w:rsidRDefault="006563C9" w:rsidP="001500AA">
      <w:pPr>
        <w:pBdr>
          <w:top w:val="single" w:sz="4" w:space="1" w:color="auto"/>
          <w:left w:val="single" w:sz="4" w:space="4" w:color="auto"/>
          <w:bottom w:val="single" w:sz="4" w:space="1" w:color="auto"/>
          <w:right w:val="single" w:sz="4" w:space="4" w:color="auto"/>
        </w:pBdr>
        <w:spacing w:before="100" w:beforeAutospacing="1" w:after="360"/>
        <w:rPr>
          <w:rFonts w:ascii="Arial" w:eastAsia="Times New Roman" w:hAnsi="Arial" w:cs="Arial"/>
          <w:color w:val="000000"/>
        </w:rPr>
      </w:pPr>
    </w:p>
    <w:p w14:paraId="4D4120F1" w14:textId="77777777" w:rsidR="00395BCC" w:rsidRDefault="00395BCC">
      <w:pPr>
        <w:rPr>
          <w:rFonts w:ascii="Arial" w:hAnsi="Arial" w:cs="Arial"/>
          <w:b/>
          <w:bCs/>
          <w:color w:val="211D1E"/>
          <w:sz w:val="28"/>
          <w:szCs w:val="28"/>
        </w:rPr>
      </w:pPr>
      <w:r>
        <w:rPr>
          <w:rFonts w:ascii="Arial" w:hAnsi="Arial" w:cs="Arial"/>
          <w:b/>
          <w:bCs/>
          <w:color w:val="211D1E"/>
          <w:sz w:val="28"/>
          <w:szCs w:val="28"/>
        </w:rPr>
        <w:br w:type="page"/>
      </w:r>
    </w:p>
    <w:p w14:paraId="6576E657" w14:textId="47A40C4E" w:rsidR="00006852" w:rsidRDefault="004E68D4" w:rsidP="00395BCC">
      <w:pPr>
        <w:spacing w:after="120"/>
        <w:rPr>
          <w:rFonts w:ascii="Arial" w:hAnsi="Arial" w:cs="Arial"/>
          <w:b/>
          <w:bCs/>
          <w:color w:val="211D1E"/>
          <w:sz w:val="28"/>
          <w:szCs w:val="28"/>
        </w:rPr>
      </w:pPr>
      <w:r>
        <w:rPr>
          <w:rFonts w:ascii="Arial" w:hAnsi="Arial" w:cs="Arial"/>
          <w:b/>
          <w:bCs/>
          <w:color w:val="211D1E"/>
          <w:sz w:val="28"/>
          <w:szCs w:val="28"/>
        </w:rPr>
        <w:lastRenderedPageBreak/>
        <w:t>Internet</w:t>
      </w:r>
      <w:r w:rsidR="00ED2B6C">
        <w:rPr>
          <w:rFonts w:ascii="Arial" w:hAnsi="Arial" w:cs="Arial"/>
          <w:b/>
          <w:bCs/>
          <w:color w:val="211D1E"/>
          <w:sz w:val="28"/>
          <w:szCs w:val="28"/>
        </w:rPr>
        <w:t xml:space="preserve"> “Digital”</w:t>
      </w:r>
      <w:r w:rsidR="00006852">
        <w:rPr>
          <w:rFonts w:ascii="Arial" w:hAnsi="Arial" w:cs="Arial"/>
          <w:b/>
          <w:bCs/>
          <w:color w:val="211D1E"/>
          <w:sz w:val="28"/>
          <w:szCs w:val="28"/>
        </w:rPr>
        <w:t xml:space="preserve"> Realities</w:t>
      </w:r>
    </w:p>
    <w:p w14:paraId="3CB291E8" w14:textId="6C17AC96" w:rsidR="00006852" w:rsidRPr="00006852" w:rsidRDefault="00006852" w:rsidP="002A0A1C">
      <w:pPr>
        <w:pStyle w:val="Default"/>
        <w:numPr>
          <w:ilvl w:val="0"/>
          <w:numId w:val="3"/>
        </w:numPr>
        <w:spacing w:after="120"/>
        <w:ind w:left="360"/>
        <w:rPr>
          <w:rFonts w:cstheme="minorBidi"/>
          <w:color w:val="auto"/>
        </w:rPr>
      </w:pPr>
      <w:r>
        <w:rPr>
          <w:rFonts w:ascii="Arial" w:hAnsi="Arial" w:cs="Arial"/>
          <w:color w:val="211D1E"/>
        </w:rPr>
        <w:t>Consumers want the real estate process to be easy and convenient</w:t>
      </w:r>
      <w:r w:rsidR="00ED2B6C">
        <w:rPr>
          <w:rFonts w:ascii="Arial" w:hAnsi="Arial" w:cs="Arial"/>
          <w:color w:val="211D1E"/>
        </w:rPr>
        <w:t xml:space="preserve"> and to be involved at all stages.</w:t>
      </w:r>
    </w:p>
    <w:p w14:paraId="3A624E19" w14:textId="4CFCA95D" w:rsidR="00ED2B6C" w:rsidRPr="00ED2B6C" w:rsidRDefault="00ED2B6C" w:rsidP="002A0A1C">
      <w:pPr>
        <w:pStyle w:val="Default"/>
        <w:numPr>
          <w:ilvl w:val="0"/>
          <w:numId w:val="3"/>
        </w:numPr>
        <w:spacing w:after="120"/>
        <w:ind w:left="360"/>
        <w:rPr>
          <w:rFonts w:cstheme="minorBidi"/>
          <w:color w:val="auto"/>
        </w:rPr>
      </w:pPr>
      <w:r>
        <w:rPr>
          <w:rFonts w:ascii="Arial" w:hAnsi="Arial" w:cs="Arial"/>
          <w:color w:val="211D1E"/>
        </w:rPr>
        <w:t xml:space="preserve">Creates opportunities for a brokerage and </w:t>
      </w:r>
      <w:r w:rsidR="00E077A3">
        <w:rPr>
          <w:rFonts w:ascii="Arial" w:hAnsi="Arial" w:cs="Arial"/>
          <w:color w:val="211D1E"/>
        </w:rPr>
        <w:t>Licensee</w:t>
      </w:r>
      <w:r>
        <w:rPr>
          <w:rFonts w:ascii="Arial" w:hAnsi="Arial" w:cs="Arial"/>
          <w:color w:val="211D1E"/>
        </w:rPr>
        <w:t>s to work digitally for marketing and consumer engagement.</w:t>
      </w:r>
    </w:p>
    <w:p w14:paraId="055890B8" w14:textId="6F24D1BF" w:rsidR="00ED2B6C" w:rsidRPr="00ED2B6C" w:rsidRDefault="00ED2B6C" w:rsidP="002A0A1C">
      <w:pPr>
        <w:pStyle w:val="Default"/>
        <w:numPr>
          <w:ilvl w:val="0"/>
          <w:numId w:val="3"/>
        </w:numPr>
        <w:spacing w:after="120"/>
        <w:ind w:left="360"/>
        <w:rPr>
          <w:rFonts w:cstheme="minorBidi"/>
          <w:color w:val="auto"/>
        </w:rPr>
      </w:pPr>
      <w:r>
        <w:rPr>
          <w:rFonts w:ascii="Arial" w:hAnsi="Arial" w:cs="Arial"/>
          <w:color w:val="211D1E"/>
        </w:rPr>
        <w:t>New brokerage models are working completely in the digital world.</w:t>
      </w:r>
    </w:p>
    <w:p w14:paraId="149D3C49" w14:textId="09BF9B88" w:rsidR="00006852" w:rsidRDefault="00006852" w:rsidP="002A0A1C">
      <w:pPr>
        <w:pStyle w:val="Default"/>
        <w:numPr>
          <w:ilvl w:val="0"/>
          <w:numId w:val="3"/>
        </w:numPr>
        <w:spacing w:after="120"/>
        <w:ind w:left="360"/>
        <w:rPr>
          <w:rFonts w:cstheme="minorBidi"/>
          <w:color w:val="auto"/>
        </w:rPr>
      </w:pPr>
      <w:r>
        <w:rPr>
          <w:rFonts w:ascii="Arial" w:hAnsi="Arial" w:cs="Arial"/>
          <w:color w:val="211D1E"/>
        </w:rPr>
        <w:t>Customization of search ability enables the consumer to fine tune their search</w:t>
      </w:r>
      <w:r w:rsidR="001122F0">
        <w:rPr>
          <w:rFonts w:ascii="Arial" w:hAnsi="Arial" w:cs="Arial"/>
          <w:color w:val="211D1E"/>
        </w:rPr>
        <w:t>.</w:t>
      </w:r>
      <w:r>
        <w:rPr>
          <w:rFonts w:cstheme="minorBidi"/>
          <w:color w:val="auto"/>
        </w:rPr>
        <w:t xml:space="preserve"> </w:t>
      </w:r>
    </w:p>
    <w:p w14:paraId="240FDF5C" w14:textId="3805099B" w:rsidR="00006852" w:rsidRDefault="00006852" w:rsidP="002A0A1C">
      <w:pPr>
        <w:pStyle w:val="Default"/>
        <w:numPr>
          <w:ilvl w:val="0"/>
          <w:numId w:val="3"/>
        </w:numPr>
        <w:spacing w:after="120"/>
        <w:ind w:left="360"/>
        <w:rPr>
          <w:rFonts w:cstheme="minorBidi"/>
          <w:color w:val="auto"/>
        </w:rPr>
      </w:pPr>
      <w:r>
        <w:rPr>
          <w:rFonts w:cstheme="minorBidi"/>
          <w:color w:val="auto"/>
        </w:rPr>
        <w:t>Video of properties and accurate photos are vital.</w:t>
      </w:r>
    </w:p>
    <w:p w14:paraId="344E6211" w14:textId="013D11E5" w:rsidR="00006852" w:rsidRDefault="00E077A3" w:rsidP="002A0A1C">
      <w:pPr>
        <w:pStyle w:val="Default"/>
        <w:numPr>
          <w:ilvl w:val="0"/>
          <w:numId w:val="3"/>
        </w:numPr>
        <w:spacing w:after="120"/>
        <w:ind w:left="360"/>
        <w:rPr>
          <w:rFonts w:cstheme="minorBidi"/>
          <w:color w:val="auto"/>
        </w:rPr>
      </w:pPr>
      <w:r>
        <w:rPr>
          <w:rFonts w:cstheme="minorBidi"/>
          <w:color w:val="auto"/>
        </w:rPr>
        <w:t>Licensee</w:t>
      </w:r>
      <w:r w:rsidR="00006852">
        <w:rPr>
          <w:rFonts w:cstheme="minorBidi"/>
          <w:color w:val="auto"/>
        </w:rPr>
        <w:t>s want systems to be integrated for reducing the number of times data is keyed in.</w:t>
      </w:r>
    </w:p>
    <w:p w14:paraId="73E58740" w14:textId="77777777" w:rsidR="00ED2B6C" w:rsidRDefault="00006852" w:rsidP="002A0A1C">
      <w:pPr>
        <w:pStyle w:val="Default"/>
        <w:numPr>
          <w:ilvl w:val="0"/>
          <w:numId w:val="3"/>
        </w:numPr>
        <w:spacing w:after="120"/>
        <w:ind w:left="360"/>
        <w:rPr>
          <w:rFonts w:cstheme="minorBidi"/>
          <w:color w:val="auto"/>
        </w:rPr>
      </w:pPr>
      <w:r>
        <w:rPr>
          <w:rFonts w:cstheme="minorBidi"/>
          <w:color w:val="auto"/>
        </w:rPr>
        <w:t>Contact management software that connect all levels of interaction, including social media is on high demand.</w:t>
      </w:r>
    </w:p>
    <w:p w14:paraId="61633BCF" w14:textId="16BE654F" w:rsidR="00ED2B6C" w:rsidRPr="00ED2B6C" w:rsidRDefault="00ED2B6C" w:rsidP="002A0A1C">
      <w:pPr>
        <w:pStyle w:val="Default"/>
        <w:numPr>
          <w:ilvl w:val="0"/>
          <w:numId w:val="3"/>
        </w:numPr>
        <w:spacing w:after="120"/>
        <w:ind w:left="360"/>
        <w:rPr>
          <w:rFonts w:cstheme="minorBidi"/>
          <w:color w:val="auto"/>
        </w:rPr>
      </w:pPr>
      <w:r w:rsidRPr="00ED2B6C">
        <w:rPr>
          <w:rFonts w:ascii="Arial" w:hAnsi="Arial" w:cs="Arial"/>
          <w:color w:val="211D1E"/>
        </w:rPr>
        <w:t>Automation of existing processes is easier due to multiple software companies offering solutions for the real estate transaction</w:t>
      </w:r>
      <w:r w:rsidR="001122F0">
        <w:rPr>
          <w:rFonts w:ascii="Arial" w:hAnsi="Arial" w:cs="Arial"/>
          <w:color w:val="211D1E"/>
        </w:rPr>
        <w:t>.</w:t>
      </w:r>
    </w:p>
    <w:p w14:paraId="7C628A6F" w14:textId="6FF9E8C2" w:rsidR="00ED2B6C" w:rsidRPr="00ED2B6C" w:rsidRDefault="00ED2B6C" w:rsidP="004B7395">
      <w:pPr>
        <w:pStyle w:val="Default"/>
        <w:numPr>
          <w:ilvl w:val="0"/>
          <w:numId w:val="3"/>
        </w:numPr>
        <w:spacing w:after="120"/>
        <w:ind w:left="360"/>
        <w:jc w:val="both"/>
        <w:rPr>
          <w:rFonts w:cstheme="minorBidi"/>
          <w:color w:val="auto"/>
        </w:rPr>
      </w:pPr>
      <w:r w:rsidRPr="00ED2B6C">
        <w:rPr>
          <w:rFonts w:ascii="Arial" w:hAnsi="Arial" w:cs="Arial"/>
          <w:color w:val="211D1E"/>
        </w:rPr>
        <w:t>Digital signature technology and high level of use has created security concerns that internal processes must address – such as do we know who really signed the document?</w:t>
      </w:r>
    </w:p>
    <w:p w14:paraId="31EB1765" w14:textId="2E3DFA44" w:rsidR="00006852" w:rsidRDefault="00006852" w:rsidP="004B7395">
      <w:pPr>
        <w:pStyle w:val="Default"/>
        <w:numPr>
          <w:ilvl w:val="0"/>
          <w:numId w:val="3"/>
        </w:numPr>
        <w:spacing w:after="120"/>
        <w:ind w:left="360"/>
        <w:jc w:val="both"/>
        <w:rPr>
          <w:rFonts w:cstheme="minorBidi"/>
          <w:color w:val="auto"/>
        </w:rPr>
      </w:pPr>
      <w:r>
        <w:rPr>
          <w:rFonts w:cstheme="minorBidi"/>
          <w:color w:val="auto"/>
        </w:rPr>
        <w:t>Agents and the consumer desire streamlined communication processes with access 24 hours a day to relevant information.</w:t>
      </w:r>
    </w:p>
    <w:p w14:paraId="1AB6D08E" w14:textId="0B083AE5" w:rsidR="00006852" w:rsidRDefault="0041263C" w:rsidP="004B7395">
      <w:pPr>
        <w:pStyle w:val="Default"/>
        <w:numPr>
          <w:ilvl w:val="0"/>
          <w:numId w:val="3"/>
        </w:numPr>
        <w:spacing w:after="120"/>
        <w:ind w:left="360"/>
        <w:jc w:val="both"/>
        <w:rPr>
          <w:rFonts w:cstheme="minorBidi"/>
          <w:color w:val="auto"/>
        </w:rPr>
      </w:pPr>
      <w:r>
        <w:rPr>
          <w:rFonts w:cstheme="minorBidi"/>
          <w:color w:val="auto"/>
        </w:rPr>
        <w:t>A</w:t>
      </w:r>
      <w:r w:rsidR="001122F0">
        <w:rPr>
          <w:rFonts w:cstheme="minorBidi"/>
          <w:color w:val="auto"/>
        </w:rPr>
        <w:t xml:space="preserve"> large amount of </w:t>
      </w:r>
      <w:r w:rsidR="00006852">
        <w:rPr>
          <w:rFonts w:cstheme="minorBidi"/>
          <w:color w:val="auto"/>
        </w:rPr>
        <w:t xml:space="preserve">technology is used between the consumer and the Agent, the relationship </w:t>
      </w:r>
      <w:r w:rsidR="001122F0">
        <w:rPr>
          <w:rFonts w:cstheme="minorBidi"/>
          <w:color w:val="auto"/>
        </w:rPr>
        <w:t xml:space="preserve">may </w:t>
      </w:r>
      <w:r w:rsidR="00006852">
        <w:rPr>
          <w:rFonts w:cstheme="minorBidi"/>
          <w:color w:val="auto"/>
        </w:rPr>
        <w:t>morph into a less intimate level.</w:t>
      </w:r>
    </w:p>
    <w:p w14:paraId="2A932A35" w14:textId="6D8DD711" w:rsidR="00006852" w:rsidRDefault="00006852" w:rsidP="004B7395">
      <w:pPr>
        <w:pStyle w:val="Default"/>
        <w:numPr>
          <w:ilvl w:val="0"/>
          <w:numId w:val="3"/>
        </w:numPr>
        <w:spacing w:after="120"/>
        <w:ind w:left="360"/>
        <w:jc w:val="both"/>
        <w:rPr>
          <w:rFonts w:cstheme="minorBidi"/>
          <w:color w:val="auto"/>
        </w:rPr>
      </w:pPr>
      <w:r>
        <w:rPr>
          <w:rFonts w:cstheme="minorBidi"/>
          <w:color w:val="auto"/>
        </w:rPr>
        <w:t>“Mobi” ready websites need to be easily usable on multiple devices</w:t>
      </w:r>
      <w:r w:rsidR="001122F0">
        <w:rPr>
          <w:rFonts w:cstheme="minorBidi"/>
          <w:color w:val="auto"/>
        </w:rPr>
        <w:t>.</w:t>
      </w:r>
    </w:p>
    <w:p w14:paraId="7F2BC9C5" w14:textId="331737F7" w:rsidR="006563C9" w:rsidRDefault="006563C9" w:rsidP="004B7395">
      <w:pPr>
        <w:pStyle w:val="Default"/>
        <w:numPr>
          <w:ilvl w:val="0"/>
          <w:numId w:val="3"/>
        </w:numPr>
        <w:spacing w:after="120"/>
        <w:ind w:left="360"/>
        <w:jc w:val="both"/>
        <w:rPr>
          <w:rFonts w:cstheme="minorBidi"/>
          <w:color w:val="auto"/>
        </w:rPr>
      </w:pPr>
      <w:r>
        <w:rPr>
          <w:rFonts w:cstheme="minorBidi"/>
          <w:color w:val="auto"/>
        </w:rPr>
        <w:t xml:space="preserve">Emergency backup routines </w:t>
      </w:r>
      <w:r w:rsidR="001122F0">
        <w:rPr>
          <w:rFonts w:cstheme="minorBidi"/>
          <w:color w:val="auto"/>
        </w:rPr>
        <w:t xml:space="preserve">must </w:t>
      </w:r>
      <w:r>
        <w:rPr>
          <w:rFonts w:cstheme="minorBidi"/>
          <w:color w:val="auto"/>
        </w:rPr>
        <w:t>be in place to ensure data security and retention.</w:t>
      </w:r>
    </w:p>
    <w:p w14:paraId="61B953D3" w14:textId="6591DFFB" w:rsidR="00ED2B6C" w:rsidRPr="00ED2B6C" w:rsidRDefault="006563C9" w:rsidP="004B7395">
      <w:pPr>
        <w:pStyle w:val="Default"/>
        <w:numPr>
          <w:ilvl w:val="0"/>
          <w:numId w:val="3"/>
        </w:numPr>
        <w:spacing w:after="360"/>
        <w:ind w:left="360"/>
        <w:jc w:val="both"/>
        <w:rPr>
          <w:rFonts w:cstheme="minorBidi"/>
          <w:color w:val="auto"/>
        </w:rPr>
      </w:pPr>
      <w:r>
        <w:rPr>
          <w:rFonts w:cstheme="minorBidi"/>
          <w:color w:val="auto"/>
        </w:rPr>
        <w:t xml:space="preserve">Lead generation software can be an effective prospecting tool </w:t>
      </w:r>
      <w:r w:rsidR="001122F0">
        <w:rPr>
          <w:rFonts w:cstheme="minorBidi"/>
          <w:color w:val="auto"/>
        </w:rPr>
        <w:t>if</w:t>
      </w:r>
      <w:r>
        <w:rPr>
          <w:rFonts w:cstheme="minorBidi"/>
          <w:color w:val="auto"/>
        </w:rPr>
        <w:t xml:space="preserve"> the Agent creates a process of contact and follow up that is consistent and non-invasive.  The consumer doesn’t like to feel like </w:t>
      </w:r>
      <w:r w:rsidR="001122F0">
        <w:rPr>
          <w:rFonts w:cstheme="minorBidi"/>
          <w:color w:val="auto"/>
        </w:rPr>
        <w:t>he/she</w:t>
      </w:r>
      <w:r>
        <w:rPr>
          <w:rFonts w:cstheme="minorBidi"/>
          <w:color w:val="auto"/>
        </w:rPr>
        <w:t xml:space="preserve"> is being stalked.</w:t>
      </w:r>
    </w:p>
    <w:p w14:paraId="21E7F443" w14:textId="097D5EED" w:rsidR="005446ED" w:rsidRDefault="006563C9" w:rsidP="00E469F1">
      <w:pPr>
        <w:jc w:val="both"/>
        <w:rPr>
          <w:rFonts w:ascii="Arial" w:hAnsi="Arial" w:cs="Arial"/>
          <w:b/>
          <w:bCs/>
          <w:sz w:val="28"/>
          <w:szCs w:val="28"/>
        </w:rPr>
      </w:pPr>
      <w:r w:rsidRPr="006563C9">
        <w:rPr>
          <w:rFonts w:ascii="Arial" w:hAnsi="Arial" w:cs="Arial"/>
          <w:b/>
          <w:bCs/>
          <w:sz w:val="28"/>
          <w:szCs w:val="28"/>
        </w:rPr>
        <w:t>Pro</w:t>
      </w:r>
      <w:r w:rsidR="005446ED" w:rsidRPr="006563C9">
        <w:rPr>
          <w:rFonts w:ascii="Arial" w:hAnsi="Arial" w:cs="Arial"/>
          <w:b/>
          <w:bCs/>
          <w:sz w:val="28"/>
          <w:szCs w:val="28"/>
        </w:rPr>
        <w:t xml:space="preserve">file of Home </w:t>
      </w:r>
      <w:r w:rsidR="00586459">
        <w:rPr>
          <w:rFonts w:ascii="Arial" w:hAnsi="Arial" w:cs="Arial"/>
          <w:b/>
          <w:bCs/>
          <w:sz w:val="28"/>
          <w:szCs w:val="28"/>
        </w:rPr>
        <w:t>Buyer</w:t>
      </w:r>
      <w:r w:rsidR="005446ED" w:rsidRPr="006563C9">
        <w:rPr>
          <w:rFonts w:ascii="Arial" w:hAnsi="Arial" w:cs="Arial"/>
          <w:b/>
          <w:bCs/>
          <w:sz w:val="28"/>
          <w:szCs w:val="28"/>
        </w:rPr>
        <w:t xml:space="preserve">s and Sellers </w:t>
      </w:r>
      <w:r w:rsidR="00E469F1">
        <w:rPr>
          <w:rFonts w:ascii="Arial" w:hAnsi="Arial" w:cs="Arial"/>
          <w:b/>
          <w:bCs/>
          <w:sz w:val="28"/>
          <w:szCs w:val="28"/>
        </w:rPr>
        <w:t>– 201</w:t>
      </w:r>
      <w:r w:rsidR="00586459">
        <w:rPr>
          <w:rFonts w:ascii="Arial" w:hAnsi="Arial" w:cs="Arial"/>
          <w:b/>
          <w:bCs/>
          <w:sz w:val="28"/>
          <w:szCs w:val="28"/>
        </w:rPr>
        <w:t>9</w:t>
      </w:r>
    </w:p>
    <w:p w14:paraId="4B4701ED" w14:textId="04204472" w:rsidR="00E469F1" w:rsidRPr="00E469F1" w:rsidRDefault="00E469F1" w:rsidP="006563C9">
      <w:pPr>
        <w:spacing w:after="120"/>
        <w:jc w:val="both"/>
        <w:rPr>
          <w:rFonts w:ascii="Arial" w:hAnsi="Arial" w:cs="Arial"/>
          <w:i/>
          <w:iCs/>
          <w:sz w:val="20"/>
          <w:szCs w:val="20"/>
        </w:rPr>
      </w:pPr>
      <w:r w:rsidRPr="00E469F1">
        <w:rPr>
          <w:rFonts w:ascii="Arial" w:hAnsi="Arial" w:cs="Arial"/>
          <w:i/>
          <w:iCs/>
          <w:sz w:val="20"/>
          <w:szCs w:val="20"/>
        </w:rPr>
        <w:t>National Association of REALTORS®</w:t>
      </w:r>
    </w:p>
    <w:p w14:paraId="2B853E08" w14:textId="706B51CA" w:rsidR="006563C9" w:rsidRPr="006563C9" w:rsidRDefault="001122F0" w:rsidP="004B7395">
      <w:pPr>
        <w:pStyle w:val="Default"/>
        <w:numPr>
          <w:ilvl w:val="0"/>
          <w:numId w:val="2"/>
        </w:numPr>
        <w:spacing w:after="120"/>
        <w:ind w:left="360"/>
        <w:jc w:val="both"/>
        <w:rPr>
          <w:rFonts w:cstheme="minorBidi"/>
          <w:color w:val="auto"/>
        </w:rPr>
      </w:pPr>
      <w:r>
        <w:rPr>
          <w:rFonts w:ascii="Arial" w:hAnsi="Arial" w:cs="Arial"/>
        </w:rPr>
        <w:t>A r</w:t>
      </w:r>
      <w:r w:rsidR="005446ED" w:rsidRPr="006563C9">
        <w:rPr>
          <w:rFonts w:ascii="Arial" w:hAnsi="Arial" w:cs="Arial"/>
        </w:rPr>
        <w:t xml:space="preserve">eport annually compiled by the National Association of REALTORS® that tracks home buying trends and insight into consumer behavior.  </w:t>
      </w:r>
    </w:p>
    <w:p w14:paraId="7FF7639F" w14:textId="1E6012BF" w:rsidR="006563C9" w:rsidRPr="006563C9" w:rsidRDefault="00586459" w:rsidP="004B7395">
      <w:pPr>
        <w:pStyle w:val="Default"/>
        <w:numPr>
          <w:ilvl w:val="0"/>
          <w:numId w:val="2"/>
        </w:numPr>
        <w:spacing w:after="120"/>
        <w:ind w:left="360"/>
        <w:jc w:val="both"/>
        <w:rPr>
          <w:rFonts w:cstheme="minorBidi"/>
          <w:color w:val="auto"/>
        </w:rPr>
      </w:pPr>
      <w:r>
        <w:rPr>
          <w:rFonts w:ascii="Arial" w:hAnsi="Arial" w:cs="Arial"/>
        </w:rPr>
        <w:t>Buyer</w:t>
      </w:r>
      <w:r w:rsidR="00545411" w:rsidRPr="006563C9">
        <w:rPr>
          <w:rFonts w:ascii="Arial" w:hAnsi="Arial" w:cs="Arial"/>
        </w:rPr>
        <w:t xml:space="preserve"> Charac</w:t>
      </w:r>
      <w:r w:rsidR="0032777D" w:rsidRPr="006563C9">
        <w:rPr>
          <w:rFonts w:ascii="Arial" w:hAnsi="Arial" w:cs="Arial"/>
        </w:rPr>
        <w:t>teristics</w:t>
      </w:r>
    </w:p>
    <w:p w14:paraId="6DAEB02F" w14:textId="29AF6D16"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33% were first time home</w:t>
      </w:r>
      <w:r w:rsidR="00586459">
        <w:rPr>
          <w:rFonts w:ascii="Arial" w:hAnsi="Arial" w:cs="Arial"/>
        </w:rPr>
        <w:t xml:space="preserve"> Buyer</w:t>
      </w:r>
      <w:r w:rsidRPr="006563C9">
        <w:rPr>
          <w:rFonts w:ascii="Arial" w:hAnsi="Arial" w:cs="Arial"/>
        </w:rPr>
        <w:t>s</w:t>
      </w:r>
      <w:r w:rsidR="001122F0">
        <w:rPr>
          <w:rFonts w:ascii="Arial" w:hAnsi="Arial" w:cs="Arial"/>
        </w:rPr>
        <w:t>.</w:t>
      </w:r>
    </w:p>
    <w:p w14:paraId="1D6BEF38" w14:textId="518B3472"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12% in a multigenerational home – taking care of parents and move back kids</w:t>
      </w:r>
      <w:r w:rsidR="001122F0">
        <w:rPr>
          <w:rFonts w:ascii="Arial" w:hAnsi="Arial" w:cs="Arial"/>
        </w:rPr>
        <w:t>.</w:t>
      </w:r>
    </w:p>
    <w:p w14:paraId="02AB8DF6" w14:textId="37C63668" w:rsidR="006563C9" w:rsidRPr="006563C9" w:rsidRDefault="00586459" w:rsidP="004B7395">
      <w:pPr>
        <w:pStyle w:val="Default"/>
        <w:numPr>
          <w:ilvl w:val="0"/>
          <w:numId w:val="2"/>
        </w:numPr>
        <w:spacing w:after="120"/>
        <w:ind w:left="360"/>
        <w:jc w:val="both"/>
        <w:rPr>
          <w:rFonts w:cstheme="minorBidi"/>
          <w:color w:val="auto"/>
        </w:rPr>
      </w:pPr>
      <w:r>
        <w:rPr>
          <w:rFonts w:ascii="Arial" w:hAnsi="Arial" w:cs="Arial"/>
        </w:rPr>
        <w:t>Buyer</w:t>
      </w:r>
      <w:r w:rsidR="0032777D" w:rsidRPr="006563C9">
        <w:rPr>
          <w:rFonts w:ascii="Arial" w:hAnsi="Arial" w:cs="Arial"/>
        </w:rPr>
        <w:t xml:space="preserve"> </w:t>
      </w:r>
      <w:r w:rsidR="00545411" w:rsidRPr="006563C9">
        <w:rPr>
          <w:rFonts w:ascii="Arial" w:hAnsi="Arial" w:cs="Arial"/>
        </w:rPr>
        <w:t>Search Process</w:t>
      </w:r>
    </w:p>
    <w:p w14:paraId="795D0894" w14:textId="3207ADAB"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 xml:space="preserve">44% looked online first before working with a </w:t>
      </w:r>
      <w:r w:rsidR="00E077A3">
        <w:rPr>
          <w:rFonts w:ascii="Arial" w:hAnsi="Arial" w:cs="Arial"/>
        </w:rPr>
        <w:t>Licensee</w:t>
      </w:r>
      <w:r w:rsidR="001122F0">
        <w:rPr>
          <w:rFonts w:ascii="Arial" w:hAnsi="Arial" w:cs="Arial"/>
        </w:rPr>
        <w:t>.</w:t>
      </w:r>
    </w:p>
    <w:p w14:paraId="2A6BB7A1" w14:textId="073B4C97"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 xml:space="preserve">Searched for 10 weeks and on average </w:t>
      </w:r>
      <w:r w:rsidR="00586459">
        <w:rPr>
          <w:rFonts w:ascii="Arial" w:hAnsi="Arial" w:cs="Arial"/>
        </w:rPr>
        <w:t>9</w:t>
      </w:r>
      <w:r w:rsidRPr="006563C9">
        <w:rPr>
          <w:rFonts w:ascii="Arial" w:hAnsi="Arial" w:cs="Arial"/>
        </w:rPr>
        <w:t xml:space="preserve"> properties</w:t>
      </w:r>
      <w:r w:rsidR="001122F0">
        <w:rPr>
          <w:rFonts w:ascii="Arial" w:hAnsi="Arial" w:cs="Arial"/>
        </w:rPr>
        <w:t>.</w:t>
      </w:r>
    </w:p>
    <w:p w14:paraId="76A99CA0" w14:textId="6A95C1D3"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 xml:space="preserve">87% who used </w:t>
      </w:r>
      <w:r w:rsidR="004E68D4">
        <w:rPr>
          <w:rFonts w:ascii="Arial" w:hAnsi="Arial" w:cs="Arial"/>
        </w:rPr>
        <w:t>Internet</w:t>
      </w:r>
      <w:r w:rsidRPr="006563C9">
        <w:rPr>
          <w:rFonts w:ascii="Arial" w:hAnsi="Arial" w:cs="Arial"/>
        </w:rPr>
        <w:t xml:space="preserve"> found photos and detailed information very useful</w:t>
      </w:r>
      <w:r w:rsidR="001122F0">
        <w:rPr>
          <w:rFonts w:ascii="Arial" w:hAnsi="Arial" w:cs="Arial"/>
        </w:rPr>
        <w:t>.</w:t>
      </w:r>
    </w:p>
    <w:p w14:paraId="66FA62E7" w14:textId="605C242B"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Only 6</w:t>
      </w:r>
      <w:r w:rsidR="00586459">
        <w:rPr>
          <w:rFonts w:ascii="Arial" w:hAnsi="Arial" w:cs="Arial"/>
        </w:rPr>
        <w:t>3</w:t>
      </w:r>
      <w:r w:rsidRPr="006563C9">
        <w:rPr>
          <w:rFonts w:ascii="Arial" w:hAnsi="Arial" w:cs="Arial"/>
        </w:rPr>
        <w:t>% were very satisfied with the home buying process</w:t>
      </w:r>
      <w:r w:rsidR="001122F0">
        <w:rPr>
          <w:rFonts w:ascii="Arial" w:hAnsi="Arial" w:cs="Arial"/>
        </w:rPr>
        <w:t>.</w:t>
      </w:r>
    </w:p>
    <w:p w14:paraId="6F534930" w14:textId="77777777" w:rsidR="00395BCC" w:rsidRDefault="00395BCC">
      <w:pPr>
        <w:rPr>
          <w:rFonts w:ascii="Arial" w:hAnsi="Arial" w:cs="Arial"/>
          <w:color w:val="000000"/>
        </w:rPr>
      </w:pPr>
      <w:r>
        <w:rPr>
          <w:rFonts w:ascii="Arial" w:hAnsi="Arial" w:cs="Arial"/>
        </w:rPr>
        <w:br w:type="page"/>
      </w:r>
    </w:p>
    <w:p w14:paraId="22AD4A96" w14:textId="1626CD4F" w:rsidR="006563C9" w:rsidRPr="006563C9" w:rsidRDefault="00586459" w:rsidP="004B7395">
      <w:pPr>
        <w:pStyle w:val="Default"/>
        <w:numPr>
          <w:ilvl w:val="0"/>
          <w:numId w:val="2"/>
        </w:numPr>
        <w:spacing w:after="120"/>
        <w:ind w:left="360"/>
        <w:jc w:val="both"/>
        <w:rPr>
          <w:rFonts w:cstheme="minorBidi"/>
          <w:color w:val="auto"/>
        </w:rPr>
      </w:pPr>
      <w:r>
        <w:rPr>
          <w:rFonts w:ascii="Arial" w:hAnsi="Arial" w:cs="Arial"/>
        </w:rPr>
        <w:lastRenderedPageBreak/>
        <w:t>Buyer</w:t>
      </w:r>
      <w:r w:rsidR="00545411" w:rsidRPr="006563C9">
        <w:rPr>
          <w:rFonts w:ascii="Arial" w:hAnsi="Arial" w:cs="Arial"/>
        </w:rPr>
        <w:t xml:space="preserve"> Relationship with Agent</w:t>
      </w:r>
    </w:p>
    <w:p w14:paraId="34B441BC" w14:textId="599C3EA0"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8</w:t>
      </w:r>
      <w:r w:rsidR="00586459">
        <w:rPr>
          <w:rFonts w:ascii="Arial" w:hAnsi="Arial" w:cs="Arial"/>
        </w:rPr>
        <w:t>9</w:t>
      </w:r>
      <w:r w:rsidRPr="006563C9">
        <w:rPr>
          <w:rFonts w:ascii="Arial" w:hAnsi="Arial" w:cs="Arial"/>
        </w:rPr>
        <w:t xml:space="preserve">% of </w:t>
      </w:r>
      <w:r w:rsidR="00586459">
        <w:rPr>
          <w:rFonts w:ascii="Arial" w:hAnsi="Arial" w:cs="Arial"/>
        </w:rPr>
        <w:t>Buyer</w:t>
      </w:r>
      <w:r w:rsidRPr="006563C9">
        <w:rPr>
          <w:rFonts w:ascii="Arial" w:hAnsi="Arial" w:cs="Arial"/>
        </w:rPr>
        <w:t>s used an Agent</w:t>
      </w:r>
      <w:r w:rsidR="001122F0">
        <w:rPr>
          <w:rFonts w:ascii="Arial" w:hAnsi="Arial" w:cs="Arial"/>
        </w:rPr>
        <w:t>.</w:t>
      </w:r>
    </w:p>
    <w:p w14:paraId="5D2F05DF" w14:textId="4FD9221B"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41% used an Agent that was referred to them</w:t>
      </w:r>
      <w:r w:rsidR="001122F0">
        <w:rPr>
          <w:rFonts w:ascii="Arial" w:hAnsi="Arial" w:cs="Arial"/>
        </w:rPr>
        <w:t>.</w:t>
      </w:r>
    </w:p>
    <w:p w14:paraId="759E3BA8" w14:textId="1344EBB2" w:rsidR="006563C9" w:rsidRPr="006563C9" w:rsidRDefault="00586459" w:rsidP="004B7395">
      <w:pPr>
        <w:pStyle w:val="Default"/>
        <w:numPr>
          <w:ilvl w:val="1"/>
          <w:numId w:val="2"/>
        </w:numPr>
        <w:spacing w:after="120"/>
        <w:ind w:left="1080"/>
        <w:jc w:val="both"/>
        <w:rPr>
          <w:rFonts w:cstheme="minorBidi"/>
          <w:color w:val="auto"/>
        </w:rPr>
      </w:pPr>
      <w:r>
        <w:rPr>
          <w:rFonts w:ascii="Arial" w:hAnsi="Arial" w:cs="Arial"/>
        </w:rPr>
        <w:t>75</w:t>
      </w:r>
      <w:r w:rsidR="00545411" w:rsidRPr="006563C9">
        <w:rPr>
          <w:rFonts w:ascii="Arial" w:hAnsi="Arial" w:cs="Arial"/>
        </w:rPr>
        <w:t>% interviewed only one Agent before working with them</w:t>
      </w:r>
      <w:r w:rsidR="001122F0">
        <w:rPr>
          <w:rFonts w:ascii="Arial" w:hAnsi="Arial" w:cs="Arial"/>
        </w:rPr>
        <w:t>.</w:t>
      </w:r>
    </w:p>
    <w:p w14:paraId="2EA7416B" w14:textId="77777777" w:rsidR="006563C9" w:rsidRPr="006563C9" w:rsidRDefault="00545411" w:rsidP="004B7395">
      <w:pPr>
        <w:pStyle w:val="Default"/>
        <w:numPr>
          <w:ilvl w:val="0"/>
          <w:numId w:val="2"/>
        </w:numPr>
        <w:spacing w:after="120"/>
        <w:ind w:left="360"/>
        <w:jc w:val="both"/>
        <w:rPr>
          <w:rFonts w:cstheme="minorBidi"/>
          <w:color w:val="auto"/>
        </w:rPr>
      </w:pPr>
      <w:r w:rsidRPr="006563C9">
        <w:rPr>
          <w:rFonts w:ascii="Arial" w:hAnsi="Arial" w:cs="Arial"/>
        </w:rPr>
        <w:t xml:space="preserve">Seller </w:t>
      </w:r>
      <w:r w:rsidR="0032777D" w:rsidRPr="006563C9">
        <w:rPr>
          <w:rFonts w:ascii="Arial" w:hAnsi="Arial" w:cs="Arial"/>
        </w:rPr>
        <w:t>Characteristics</w:t>
      </w:r>
    </w:p>
    <w:p w14:paraId="3B48FD2A" w14:textId="20F7D959"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1</w:t>
      </w:r>
      <w:r w:rsidR="00586459">
        <w:rPr>
          <w:rFonts w:ascii="Arial" w:hAnsi="Arial" w:cs="Arial"/>
        </w:rPr>
        <w:t>6</w:t>
      </w:r>
      <w:r w:rsidRPr="006563C9">
        <w:rPr>
          <w:rFonts w:ascii="Arial" w:hAnsi="Arial" w:cs="Arial"/>
        </w:rPr>
        <w:t xml:space="preserve">% moved </w:t>
      </w:r>
      <w:r w:rsidR="00586459">
        <w:rPr>
          <w:rFonts w:ascii="Arial" w:hAnsi="Arial" w:cs="Arial"/>
        </w:rPr>
        <w:t xml:space="preserve">to be closer to family/friends, and </w:t>
      </w:r>
      <w:r w:rsidRPr="006563C9">
        <w:rPr>
          <w:rFonts w:ascii="Arial" w:hAnsi="Arial" w:cs="Arial"/>
        </w:rPr>
        <w:t xml:space="preserve">because </w:t>
      </w:r>
      <w:r w:rsidR="004E68D4">
        <w:rPr>
          <w:rFonts w:ascii="Arial" w:hAnsi="Arial" w:cs="Arial"/>
        </w:rPr>
        <w:t>the property</w:t>
      </w:r>
      <w:r w:rsidRPr="006563C9">
        <w:rPr>
          <w:rFonts w:ascii="Arial" w:hAnsi="Arial" w:cs="Arial"/>
        </w:rPr>
        <w:t xml:space="preserve"> was too small, 1</w:t>
      </w:r>
      <w:r w:rsidR="00586459">
        <w:rPr>
          <w:rFonts w:ascii="Arial" w:hAnsi="Arial" w:cs="Arial"/>
        </w:rPr>
        <w:t>3</w:t>
      </w:r>
      <w:r w:rsidRPr="006563C9">
        <w:rPr>
          <w:rFonts w:ascii="Arial" w:hAnsi="Arial" w:cs="Arial"/>
        </w:rPr>
        <w:t>%</w:t>
      </w:r>
      <w:r w:rsidR="00586459">
        <w:rPr>
          <w:rFonts w:ascii="Arial" w:hAnsi="Arial" w:cs="Arial"/>
        </w:rPr>
        <w:t xml:space="preserve"> and 11% due to relocation</w:t>
      </w:r>
      <w:r w:rsidR="001122F0">
        <w:rPr>
          <w:rFonts w:ascii="Arial" w:hAnsi="Arial" w:cs="Arial"/>
        </w:rPr>
        <w:t>.</w:t>
      </w:r>
    </w:p>
    <w:p w14:paraId="63B2F71D" w14:textId="54030595" w:rsidR="006563C9" w:rsidRPr="006563C9" w:rsidRDefault="00586459" w:rsidP="004B7395">
      <w:pPr>
        <w:pStyle w:val="Default"/>
        <w:numPr>
          <w:ilvl w:val="1"/>
          <w:numId w:val="2"/>
        </w:numPr>
        <w:spacing w:after="120"/>
        <w:ind w:left="1080"/>
        <w:jc w:val="both"/>
        <w:rPr>
          <w:rFonts w:cstheme="minorBidi"/>
          <w:color w:val="auto"/>
        </w:rPr>
      </w:pPr>
      <w:r>
        <w:rPr>
          <w:rFonts w:ascii="Arial" w:hAnsi="Arial" w:cs="Arial"/>
        </w:rPr>
        <w:t>10</w:t>
      </w:r>
      <w:r w:rsidR="00545411" w:rsidRPr="006563C9">
        <w:rPr>
          <w:rFonts w:ascii="Arial" w:hAnsi="Arial" w:cs="Arial"/>
        </w:rPr>
        <w:t xml:space="preserve"> years in a property before moving again.</w:t>
      </w:r>
    </w:p>
    <w:p w14:paraId="753D37ED" w14:textId="77777777" w:rsidR="006563C9" w:rsidRPr="006563C9" w:rsidRDefault="00545411" w:rsidP="004B7395">
      <w:pPr>
        <w:pStyle w:val="Default"/>
        <w:numPr>
          <w:ilvl w:val="0"/>
          <w:numId w:val="2"/>
        </w:numPr>
        <w:spacing w:after="120"/>
        <w:ind w:left="360"/>
        <w:jc w:val="both"/>
        <w:rPr>
          <w:rFonts w:cstheme="minorBidi"/>
          <w:color w:val="auto"/>
        </w:rPr>
      </w:pPr>
      <w:r w:rsidRPr="006563C9">
        <w:rPr>
          <w:rFonts w:ascii="Arial" w:hAnsi="Arial" w:cs="Arial"/>
        </w:rPr>
        <w:t>Seller Relationship with Agent</w:t>
      </w:r>
    </w:p>
    <w:p w14:paraId="52524062" w14:textId="2F13DC3E" w:rsidR="006563C9" w:rsidRPr="006563C9" w:rsidRDefault="00586459" w:rsidP="004B7395">
      <w:pPr>
        <w:pStyle w:val="Default"/>
        <w:numPr>
          <w:ilvl w:val="1"/>
          <w:numId w:val="2"/>
        </w:numPr>
        <w:spacing w:after="120"/>
        <w:ind w:left="1080"/>
        <w:jc w:val="both"/>
        <w:rPr>
          <w:rFonts w:cstheme="minorBidi"/>
          <w:color w:val="auto"/>
        </w:rPr>
      </w:pPr>
      <w:r>
        <w:rPr>
          <w:rFonts w:ascii="Arial" w:hAnsi="Arial" w:cs="Arial"/>
        </w:rPr>
        <w:t>89</w:t>
      </w:r>
      <w:r w:rsidR="0032777D" w:rsidRPr="006563C9">
        <w:rPr>
          <w:rFonts w:ascii="Arial" w:hAnsi="Arial" w:cs="Arial"/>
        </w:rPr>
        <w:t>% worked with an Agent</w:t>
      </w:r>
      <w:r w:rsidR="001122F0">
        <w:rPr>
          <w:rFonts w:ascii="Arial" w:hAnsi="Arial" w:cs="Arial"/>
        </w:rPr>
        <w:t>.</w:t>
      </w:r>
    </w:p>
    <w:p w14:paraId="586D0D49" w14:textId="1AA90DED" w:rsidR="006563C9" w:rsidRPr="006563C9" w:rsidRDefault="0032777D" w:rsidP="004B7395">
      <w:pPr>
        <w:pStyle w:val="Default"/>
        <w:numPr>
          <w:ilvl w:val="1"/>
          <w:numId w:val="2"/>
        </w:numPr>
        <w:spacing w:after="120"/>
        <w:ind w:left="1080"/>
        <w:jc w:val="both"/>
        <w:rPr>
          <w:rFonts w:cstheme="minorBidi"/>
          <w:color w:val="auto"/>
        </w:rPr>
      </w:pPr>
      <w:r w:rsidRPr="006563C9">
        <w:rPr>
          <w:rFonts w:ascii="Arial" w:hAnsi="Arial" w:cs="Arial"/>
        </w:rPr>
        <w:t>6</w:t>
      </w:r>
      <w:r w:rsidR="00586459">
        <w:rPr>
          <w:rFonts w:ascii="Arial" w:hAnsi="Arial" w:cs="Arial"/>
        </w:rPr>
        <w:t>6</w:t>
      </w:r>
      <w:r w:rsidRPr="006563C9">
        <w:rPr>
          <w:rFonts w:ascii="Arial" w:hAnsi="Arial" w:cs="Arial"/>
        </w:rPr>
        <w:t>% were very satisfied with the selling process</w:t>
      </w:r>
      <w:r w:rsidR="001122F0">
        <w:rPr>
          <w:rFonts w:ascii="Arial" w:hAnsi="Arial" w:cs="Arial"/>
        </w:rPr>
        <w:t>.</w:t>
      </w:r>
    </w:p>
    <w:p w14:paraId="4C06B011" w14:textId="0BAF80DA" w:rsidR="006563C9" w:rsidRPr="006563C9" w:rsidRDefault="00545411" w:rsidP="004B7395">
      <w:pPr>
        <w:pStyle w:val="Default"/>
        <w:numPr>
          <w:ilvl w:val="1"/>
          <w:numId w:val="2"/>
        </w:numPr>
        <w:spacing w:after="120"/>
        <w:ind w:left="1080"/>
        <w:jc w:val="both"/>
        <w:rPr>
          <w:rFonts w:cstheme="minorBidi"/>
          <w:color w:val="auto"/>
        </w:rPr>
      </w:pPr>
      <w:r w:rsidRPr="006563C9">
        <w:rPr>
          <w:rFonts w:ascii="Arial" w:hAnsi="Arial" w:cs="Arial"/>
        </w:rPr>
        <w:t>75% contacted only one Agent before using them to sell the property</w:t>
      </w:r>
      <w:r w:rsidR="001122F0">
        <w:rPr>
          <w:rFonts w:ascii="Arial" w:hAnsi="Arial" w:cs="Arial"/>
        </w:rPr>
        <w:t>.</w:t>
      </w:r>
    </w:p>
    <w:p w14:paraId="6C3BA988" w14:textId="350E8F65" w:rsidR="001122F0" w:rsidRPr="00503824" w:rsidRDefault="00586459" w:rsidP="00503824">
      <w:pPr>
        <w:pStyle w:val="Default"/>
        <w:numPr>
          <w:ilvl w:val="1"/>
          <w:numId w:val="2"/>
        </w:numPr>
        <w:spacing w:after="360"/>
        <w:ind w:left="1080"/>
        <w:jc w:val="both"/>
        <w:rPr>
          <w:rFonts w:cstheme="minorBidi"/>
          <w:color w:val="auto"/>
        </w:rPr>
      </w:pPr>
      <w:r>
        <w:rPr>
          <w:rFonts w:ascii="Arial" w:hAnsi="Arial" w:cs="Arial"/>
        </w:rPr>
        <w:t>70</w:t>
      </w:r>
      <w:r w:rsidR="0032777D" w:rsidRPr="006563C9">
        <w:rPr>
          <w:rFonts w:ascii="Arial" w:hAnsi="Arial" w:cs="Arial"/>
        </w:rPr>
        <w:t>% stated they would probably work with the Agent again</w:t>
      </w:r>
      <w:r w:rsidR="00503824">
        <w:rPr>
          <w:rFonts w:ascii="Arial" w:hAnsi="Arial" w:cs="Arial"/>
        </w:rPr>
        <w:t>.</w:t>
      </w:r>
    </w:p>
    <w:p w14:paraId="431DF218" w14:textId="75F251DE" w:rsidR="00F96ADB" w:rsidRPr="002958C3" w:rsidRDefault="00F96ADB" w:rsidP="00F96ADB">
      <w:pPr>
        <w:pStyle w:val="Default"/>
        <w:jc w:val="both"/>
        <w:rPr>
          <w:rFonts w:ascii="Arial" w:hAnsi="Arial" w:cs="Arial"/>
          <w:b/>
          <w:bCs/>
          <w:sz w:val="28"/>
          <w:szCs w:val="28"/>
        </w:rPr>
      </w:pPr>
      <w:r w:rsidRPr="002958C3">
        <w:rPr>
          <w:rFonts w:ascii="Arial" w:hAnsi="Arial" w:cs="Arial"/>
          <w:b/>
          <w:bCs/>
          <w:sz w:val="28"/>
          <w:szCs w:val="28"/>
        </w:rPr>
        <w:t>Experts Point of View</w:t>
      </w:r>
    </w:p>
    <w:p w14:paraId="2504D1F4" w14:textId="5ED99419" w:rsidR="00F96ADB" w:rsidRPr="00F96ADB" w:rsidRDefault="00F96ADB" w:rsidP="001122F0">
      <w:pPr>
        <w:pStyle w:val="Default"/>
        <w:spacing w:after="120"/>
        <w:jc w:val="both"/>
        <w:rPr>
          <w:rFonts w:ascii="Arial" w:hAnsi="Arial" w:cs="Arial"/>
          <w:i/>
          <w:iCs/>
          <w:sz w:val="20"/>
          <w:szCs w:val="20"/>
        </w:rPr>
      </w:pPr>
      <w:r w:rsidRPr="00F96ADB">
        <w:rPr>
          <w:rFonts w:ascii="Arial" w:hAnsi="Arial" w:cs="Arial"/>
          <w:i/>
          <w:iCs/>
          <w:sz w:val="20"/>
          <w:szCs w:val="20"/>
        </w:rPr>
        <w:t>Doris Barrell,</w:t>
      </w:r>
      <w:r>
        <w:rPr>
          <w:rFonts w:ascii="Arial" w:hAnsi="Arial" w:cs="Arial"/>
          <w:i/>
          <w:iCs/>
          <w:sz w:val="20"/>
          <w:szCs w:val="20"/>
        </w:rPr>
        <w:t xml:space="preserve"> Dearborn</w:t>
      </w:r>
      <w:r w:rsidRPr="00F96ADB">
        <w:rPr>
          <w:rFonts w:ascii="Arial" w:hAnsi="Arial" w:cs="Arial"/>
          <w:i/>
          <w:iCs/>
          <w:sz w:val="20"/>
          <w:szCs w:val="20"/>
        </w:rPr>
        <w:t xml:space="preserve"> Author; Kelly Burge, AE NW Iowa Board of REALTORS®</w:t>
      </w:r>
    </w:p>
    <w:p w14:paraId="641B85EF" w14:textId="31D200C6" w:rsidR="00A57A77" w:rsidRPr="00A57A77" w:rsidRDefault="00F96ADB" w:rsidP="004B7395">
      <w:pPr>
        <w:pStyle w:val="Default"/>
        <w:numPr>
          <w:ilvl w:val="0"/>
          <w:numId w:val="4"/>
        </w:numPr>
        <w:spacing w:after="120"/>
        <w:ind w:left="360"/>
        <w:rPr>
          <w:rFonts w:cstheme="minorBidi"/>
          <w:color w:val="auto"/>
        </w:rPr>
      </w:pPr>
      <w:r w:rsidRPr="00A57A77">
        <w:rPr>
          <w:rFonts w:ascii="Arial" w:eastAsia="Times New Roman" w:hAnsi="Arial" w:cs="Arial"/>
        </w:rPr>
        <w:t xml:space="preserve">What do you feel are the major issues the public complains about in terms of </w:t>
      </w:r>
      <w:r w:rsidR="00E077A3">
        <w:rPr>
          <w:rFonts w:ascii="Arial" w:eastAsia="Times New Roman" w:hAnsi="Arial" w:cs="Arial"/>
        </w:rPr>
        <w:t>Licensee</w:t>
      </w:r>
      <w:r w:rsidRPr="00A57A77">
        <w:rPr>
          <w:rFonts w:ascii="Arial" w:eastAsia="Times New Roman" w:hAnsi="Arial" w:cs="Arial"/>
        </w:rPr>
        <w:t xml:space="preserve"> behavior and/or performance?  </w:t>
      </w:r>
    </w:p>
    <w:p w14:paraId="74278D2B" w14:textId="47E3B839" w:rsidR="00A57A77" w:rsidRPr="00A57A77" w:rsidRDefault="00F96ADB" w:rsidP="004B7395">
      <w:pPr>
        <w:pStyle w:val="Default"/>
        <w:numPr>
          <w:ilvl w:val="1"/>
          <w:numId w:val="4"/>
        </w:numPr>
        <w:spacing w:after="120"/>
        <w:ind w:left="1080"/>
        <w:rPr>
          <w:rFonts w:cstheme="minorBidi"/>
          <w:color w:val="auto"/>
        </w:rPr>
      </w:pPr>
      <w:r w:rsidRPr="00A57A77">
        <w:rPr>
          <w:rFonts w:ascii="Arial" w:eastAsia="Times New Roman" w:hAnsi="Arial" w:cs="Arial"/>
        </w:rPr>
        <w:t>Lack of communication (</w:t>
      </w:r>
      <w:r w:rsidR="00A57A77">
        <w:rPr>
          <w:rFonts w:ascii="Arial" w:eastAsia="Times New Roman" w:hAnsi="Arial" w:cs="Arial"/>
        </w:rPr>
        <w:t>n</w:t>
      </w:r>
      <w:r w:rsidRPr="00A57A77">
        <w:rPr>
          <w:rFonts w:ascii="Arial" w:eastAsia="Times New Roman" w:hAnsi="Arial" w:cs="Arial"/>
        </w:rPr>
        <w:t>ot returning phone calls, emails etc.)</w:t>
      </w:r>
      <w:r w:rsidR="001122F0">
        <w:rPr>
          <w:rFonts w:ascii="Arial" w:eastAsia="Times New Roman" w:hAnsi="Arial" w:cs="Arial"/>
        </w:rPr>
        <w:t>.</w:t>
      </w:r>
    </w:p>
    <w:p w14:paraId="34D44C44" w14:textId="061F3941" w:rsidR="00A57A77" w:rsidRPr="00A57A77" w:rsidRDefault="00F96ADB" w:rsidP="004B7395">
      <w:pPr>
        <w:pStyle w:val="Default"/>
        <w:numPr>
          <w:ilvl w:val="1"/>
          <w:numId w:val="4"/>
        </w:numPr>
        <w:spacing w:after="120"/>
        <w:ind w:left="1080"/>
        <w:rPr>
          <w:rFonts w:cstheme="minorBidi"/>
          <w:color w:val="auto"/>
        </w:rPr>
      </w:pPr>
      <w:r w:rsidRPr="00A57A77">
        <w:rPr>
          <w:rFonts w:ascii="Arial" w:eastAsia="Times New Roman" w:hAnsi="Arial" w:cs="Arial"/>
        </w:rPr>
        <w:t>Tardiness</w:t>
      </w:r>
      <w:r w:rsidR="001122F0">
        <w:rPr>
          <w:rFonts w:ascii="Arial" w:eastAsia="Times New Roman" w:hAnsi="Arial" w:cs="Arial"/>
        </w:rPr>
        <w:t>.</w:t>
      </w:r>
    </w:p>
    <w:p w14:paraId="541DF068" w14:textId="231103CF" w:rsidR="00A57A77" w:rsidRPr="00A57A77" w:rsidRDefault="00F96ADB" w:rsidP="004B7395">
      <w:pPr>
        <w:pStyle w:val="Default"/>
        <w:numPr>
          <w:ilvl w:val="1"/>
          <w:numId w:val="4"/>
        </w:numPr>
        <w:spacing w:after="120"/>
        <w:ind w:left="1080"/>
        <w:rPr>
          <w:rFonts w:cstheme="minorBidi"/>
          <w:color w:val="auto"/>
        </w:rPr>
      </w:pPr>
      <w:r w:rsidRPr="00A57A77">
        <w:rPr>
          <w:rFonts w:ascii="Arial" w:eastAsia="Times New Roman" w:hAnsi="Arial" w:cs="Arial"/>
        </w:rPr>
        <w:t>Not explaining real estate lingo, using terminology the public doesn’t understand</w:t>
      </w:r>
      <w:r w:rsidR="00A57A77" w:rsidRPr="00A57A77">
        <w:rPr>
          <w:rFonts w:ascii="Arial" w:eastAsia="Times New Roman" w:hAnsi="Arial" w:cs="Arial"/>
        </w:rPr>
        <w:t xml:space="preserve"> or not thoroughly explaining ins and outs of a transaction.</w:t>
      </w:r>
    </w:p>
    <w:p w14:paraId="587EB469" w14:textId="7F64AE4A" w:rsidR="00A57A77" w:rsidRPr="00A57A77" w:rsidRDefault="00F96ADB" w:rsidP="004B7395">
      <w:pPr>
        <w:pStyle w:val="Default"/>
        <w:numPr>
          <w:ilvl w:val="1"/>
          <w:numId w:val="4"/>
        </w:numPr>
        <w:spacing w:after="120"/>
        <w:ind w:left="1080"/>
        <w:rPr>
          <w:rFonts w:cstheme="minorBidi"/>
          <w:color w:val="auto"/>
        </w:rPr>
      </w:pPr>
      <w:r w:rsidRPr="00A57A77">
        <w:rPr>
          <w:rFonts w:ascii="Arial" w:eastAsia="Times New Roman" w:hAnsi="Arial" w:cs="Arial"/>
        </w:rPr>
        <w:t xml:space="preserve">Setting unrealistic expectations – example: letting potential </w:t>
      </w:r>
      <w:r w:rsidR="00586459">
        <w:rPr>
          <w:rFonts w:ascii="Arial" w:eastAsia="Times New Roman" w:hAnsi="Arial" w:cs="Arial"/>
        </w:rPr>
        <w:t>Buyer</w:t>
      </w:r>
      <w:r w:rsidRPr="00A57A77">
        <w:rPr>
          <w:rFonts w:ascii="Arial" w:eastAsia="Times New Roman" w:hAnsi="Arial" w:cs="Arial"/>
        </w:rPr>
        <w:t xml:space="preserve"> think it’s perfectly fine to submit an offer at noon and ask for a 5:00 pm answer. (There could be consequences to doing this they don’t explain to the </w:t>
      </w:r>
      <w:r w:rsidR="00586459">
        <w:rPr>
          <w:rFonts w:ascii="Arial" w:eastAsia="Times New Roman" w:hAnsi="Arial" w:cs="Arial"/>
        </w:rPr>
        <w:t>Buyer</w:t>
      </w:r>
      <w:r w:rsidRPr="00A57A77">
        <w:rPr>
          <w:rFonts w:ascii="Arial" w:eastAsia="Times New Roman" w:hAnsi="Arial" w:cs="Arial"/>
        </w:rPr>
        <w:t xml:space="preserve"> that the pressure may have the Seller back away</w:t>
      </w:r>
      <w:r w:rsidR="00A57A77" w:rsidRPr="00A57A77">
        <w:rPr>
          <w:rFonts w:ascii="Arial" w:eastAsia="Times New Roman" w:hAnsi="Arial" w:cs="Arial"/>
        </w:rPr>
        <w:t>)</w:t>
      </w:r>
      <w:r w:rsidR="001122F0">
        <w:rPr>
          <w:rFonts w:ascii="Arial" w:eastAsia="Times New Roman" w:hAnsi="Arial" w:cs="Arial"/>
        </w:rPr>
        <w:t>.</w:t>
      </w:r>
    </w:p>
    <w:p w14:paraId="338FDFCA" w14:textId="77777777" w:rsidR="00A57A77" w:rsidRPr="00A57A77" w:rsidRDefault="00A57A77" w:rsidP="004B7395">
      <w:pPr>
        <w:pStyle w:val="Default"/>
        <w:numPr>
          <w:ilvl w:val="1"/>
          <w:numId w:val="4"/>
        </w:numPr>
        <w:spacing w:after="120"/>
        <w:ind w:left="1080"/>
        <w:rPr>
          <w:rFonts w:cstheme="minorBidi"/>
          <w:color w:val="auto"/>
        </w:rPr>
      </w:pPr>
      <w:r w:rsidRPr="00A57A77">
        <w:rPr>
          <w:rFonts w:ascii="Arial" w:eastAsia="Times New Roman" w:hAnsi="Arial" w:cs="Arial"/>
        </w:rPr>
        <w:t>Agent spends too much time talking about themselves and not listening to the client.</w:t>
      </w:r>
    </w:p>
    <w:p w14:paraId="2E982928" w14:textId="6319F59C" w:rsidR="00A57A77" w:rsidRPr="00A57A77" w:rsidRDefault="00F96ADB" w:rsidP="004B7395">
      <w:pPr>
        <w:pStyle w:val="Default"/>
        <w:numPr>
          <w:ilvl w:val="1"/>
          <w:numId w:val="4"/>
        </w:numPr>
        <w:spacing w:after="120"/>
        <w:ind w:left="1080"/>
        <w:rPr>
          <w:rFonts w:cstheme="minorBidi"/>
          <w:color w:val="auto"/>
        </w:rPr>
      </w:pPr>
      <w:r w:rsidRPr="00A57A77">
        <w:rPr>
          <w:rFonts w:ascii="Arial" w:eastAsia="Times New Roman" w:hAnsi="Arial" w:cs="Arial"/>
        </w:rPr>
        <w:t xml:space="preserve">Having computer generated reports do the </w:t>
      </w:r>
      <w:r w:rsidR="00A57A77" w:rsidRPr="00A57A77">
        <w:rPr>
          <w:rFonts w:ascii="Arial" w:eastAsia="Times New Roman" w:hAnsi="Arial" w:cs="Arial"/>
        </w:rPr>
        <w:t>A</w:t>
      </w:r>
      <w:r w:rsidRPr="00A57A77">
        <w:rPr>
          <w:rFonts w:ascii="Arial" w:eastAsia="Times New Roman" w:hAnsi="Arial" w:cs="Arial"/>
        </w:rPr>
        <w:t>gent</w:t>
      </w:r>
      <w:r w:rsidR="004E68D4">
        <w:rPr>
          <w:rFonts w:ascii="Arial" w:eastAsia="Times New Roman" w:hAnsi="Arial" w:cs="Arial"/>
        </w:rPr>
        <w:t>’</w:t>
      </w:r>
      <w:r w:rsidRPr="00A57A77">
        <w:rPr>
          <w:rFonts w:ascii="Arial" w:eastAsia="Times New Roman" w:hAnsi="Arial" w:cs="Arial"/>
        </w:rPr>
        <w:t xml:space="preserve">s job. It’s all fine to set up a client to get listings that on paper fit their criteria daily, but </w:t>
      </w:r>
      <w:r w:rsidR="00A57A77" w:rsidRPr="00A57A77">
        <w:rPr>
          <w:rFonts w:ascii="Arial" w:eastAsia="Times New Roman" w:hAnsi="Arial" w:cs="Arial"/>
        </w:rPr>
        <w:t>A</w:t>
      </w:r>
      <w:r w:rsidRPr="00A57A77">
        <w:rPr>
          <w:rFonts w:ascii="Arial" w:eastAsia="Times New Roman" w:hAnsi="Arial" w:cs="Arial"/>
        </w:rPr>
        <w:t xml:space="preserve">gents need to follow up with phone calls. </w:t>
      </w:r>
    </w:p>
    <w:p w14:paraId="6ABF73B4" w14:textId="4430E729" w:rsidR="00A57A77" w:rsidRPr="00A57A77" w:rsidRDefault="00A57A77" w:rsidP="004B7395">
      <w:pPr>
        <w:pStyle w:val="Default"/>
        <w:numPr>
          <w:ilvl w:val="1"/>
          <w:numId w:val="4"/>
        </w:numPr>
        <w:spacing w:after="120"/>
        <w:ind w:left="1080"/>
        <w:rPr>
          <w:rFonts w:cstheme="minorBidi"/>
          <w:color w:val="auto"/>
        </w:rPr>
      </w:pPr>
      <w:r w:rsidRPr="00A57A77">
        <w:rPr>
          <w:rFonts w:ascii="Arial" w:eastAsia="Times New Roman" w:hAnsi="Arial" w:cs="Arial"/>
        </w:rPr>
        <w:t>H</w:t>
      </w:r>
      <w:r w:rsidR="00F96ADB" w:rsidRPr="00A57A77">
        <w:rPr>
          <w:rFonts w:ascii="Arial" w:eastAsia="Times New Roman" w:hAnsi="Arial" w:cs="Arial"/>
        </w:rPr>
        <w:t xml:space="preserve">aving clients sign contracts via the computer on their own. Call and walk them through what they are signing. If a client does not want </w:t>
      </w:r>
      <w:r w:rsidR="001122F0">
        <w:rPr>
          <w:rFonts w:ascii="Arial" w:eastAsia="Times New Roman" w:hAnsi="Arial" w:cs="Arial"/>
        </w:rPr>
        <w:t>the Agent</w:t>
      </w:r>
      <w:r w:rsidR="00F96ADB" w:rsidRPr="00A57A77">
        <w:rPr>
          <w:rFonts w:ascii="Arial" w:eastAsia="Times New Roman" w:hAnsi="Arial" w:cs="Arial"/>
        </w:rPr>
        <w:t xml:space="preserve"> to do this, get it in writing. </w:t>
      </w:r>
    </w:p>
    <w:p w14:paraId="78FE65F3" w14:textId="312D88A4" w:rsidR="00A57A77" w:rsidRPr="00A57A77" w:rsidRDefault="00A57A77" w:rsidP="004B7395">
      <w:pPr>
        <w:pStyle w:val="Default"/>
        <w:numPr>
          <w:ilvl w:val="1"/>
          <w:numId w:val="4"/>
        </w:numPr>
        <w:spacing w:after="120"/>
        <w:ind w:left="1080"/>
        <w:rPr>
          <w:rFonts w:cstheme="minorBidi"/>
          <w:color w:val="auto"/>
        </w:rPr>
      </w:pPr>
      <w:r w:rsidRPr="00A57A77">
        <w:rPr>
          <w:rFonts w:ascii="Arial" w:eastAsia="Times New Roman" w:hAnsi="Arial" w:cs="Arial"/>
        </w:rPr>
        <w:t xml:space="preserve">Agent pushing </w:t>
      </w:r>
      <w:r w:rsidR="00586459">
        <w:rPr>
          <w:rFonts w:ascii="Arial" w:eastAsia="Times New Roman" w:hAnsi="Arial" w:cs="Arial"/>
        </w:rPr>
        <w:t>Buyer</w:t>
      </w:r>
      <w:r w:rsidRPr="00A57A77">
        <w:rPr>
          <w:rFonts w:ascii="Arial" w:eastAsia="Times New Roman" w:hAnsi="Arial" w:cs="Arial"/>
        </w:rPr>
        <w:t>s to purchase a property over their price range.</w:t>
      </w:r>
    </w:p>
    <w:p w14:paraId="360B2C39" w14:textId="19B612DD" w:rsidR="00A57A77" w:rsidRPr="00A57A77" w:rsidRDefault="00A57A77" w:rsidP="004B7395">
      <w:pPr>
        <w:pStyle w:val="Default"/>
        <w:numPr>
          <w:ilvl w:val="1"/>
          <w:numId w:val="4"/>
        </w:numPr>
        <w:spacing w:after="120"/>
        <w:ind w:left="1080"/>
        <w:rPr>
          <w:rFonts w:cstheme="minorBidi"/>
          <w:color w:val="auto"/>
        </w:rPr>
      </w:pPr>
      <w:r w:rsidRPr="00A57A77">
        <w:rPr>
          <w:rFonts w:ascii="Arial" w:eastAsia="Times New Roman" w:hAnsi="Arial" w:cs="Arial"/>
        </w:rPr>
        <w:t>Harassing the client after the closing asking for more business.</w:t>
      </w:r>
    </w:p>
    <w:p w14:paraId="094520CC" w14:textId="77777777" w:rsidR="00395BCC" w:rsidRDefault="00395BCC">
      <w:pPr>
        <w:rPr>
          <w:rFonts w:ascii="Arial" w:eastAsia="Times New Roman" w:hAnsi="Arial" w:cs="Arial"/>
          <w:color w:val="000000"/>
        </w:rPr>
      </w:pPr>
      <w:r>
        <w:rPr>
          <w:rFonts w:ascii="Arial" w:eastAsia="Times New Roman" w:hAnsi="Arial" w:cs="Arial"/>
        </w:rPr>
        <w:br w:type="page"/>
      </w:r>
    </w:p>
    <w:p w14:paraId="06606132" w14:textId="6CA7DD00" w:rsidR="00A57A77" w:rsidRDefault="00F96ADB" w:rsidP="004B7395">
      <w:pPr>
        <w:pStyle w:val="Default"/>
        <w:numPr>
          <w:ilvl w:val="0"/>
          <w:numId w:val="4"/>
        </w:numPr>
        <w:spacing w:after="120"/>
        <w:ind w:left="360"/>
        <w:rPr>
          <w:rFonts w:ascii="Arial" w:eastAsia="Times New Roman" w:hAnsi="Arial" w:cs="Arial"/>
        </w:rPr>
      </w:pPr>
      <w:r w:rsidRPr="00A57A77">
        <w:rPr>
          <w:rFonts w:ascii="Arial" w:eastAsia="Times New Roman" w:hAnsi="Arial" w:cs="Arial"/>
        </w:rPr>
        <w:lastRenderedPageBreak/>
        <w:t xml:space="preserve">What are three things a </w:t>
      </w:r>
      <w:r w:rsidR="00E077A3">
        <w:rPr>
          <w:rFonts w:ascii="Arial" w:eastAsia="Times New Roman" w:hAnsi="Arial" w:cs="Arial"/>
        </w:rPr>
        <w:t>Licensee</w:t>
      </w:r>
      <w:r w:rsidRPr="00A57A77">
        <w:rPr>
          <w:rFonts w:ascii="Arial" w:eastAsia="Times New Roman" w:hAnsi="Arial" w:cs="Arial"/>
        </w:rPr>
        <w:t xml:space="preserve"> can do (commercial and residential) that would increase public trust? </w:t>
      </w:r>
    </w:p>
    <w:p w14:paraId="41C3CE77" w14:textId="60F1179B" w:rsidR="00A57A77" w:rsidRDefault="00F96ADB" w:rsidP="004B7395">
      <w:pPr>
        <w:pStyle w:val="Default"/>
        <w:numPr>
          <w:ilvl w:val="1"/>
          <w:numId w:val="4"/>
        </w:numPr>
        <w:spacing w:after="120"/>
        <w:ind w:left="1080"/>
        <w:rPr>
          <w:rFonts w:ascii="Arial" w:eastAsia="Times New Roman" w:hAnsi="Arial" w:cs="Arial"/>
        </w:rPr>
      </w:pPr>
      <w:r w:rsidRPr="00A57A77">
        <w:rPr>
          <w:rFonts w:ascii="Arial" w:eastAsia="Times New Roman" w:hAnsi="Arial" w:cs="Arial"/>
        </w:rPr>
        <w:t xml:space="preserve">Do better </w:t>
      </w:r>
      <w:r w:rsidR="001122F0">
        <w:rPr>
          <w:rFonts w:ascii="Arial" w:eastAsia="Times New Roman" w:hAnsi="Arial" w:cs="Arial"/>
        </w:rPr>
        <w:t xml:space="preserve">at </w:t>
      </w:r>
      <w:r w:rsidRPr="00A57A77">
        <w:rPr>
          <w:rFonts w:ascii="Arial" w:eastAsia="Times New Roman" w:hAnsi="Arial" w:cs="Arial"/>
        </w:rPr>
        <w:t xml:space="preserve">explaining exactly everything an </w:t>
      </w:r>
      <w:r w:rsidR="00A57A77">
        <w:rPr>
          <w:rFonts w:ascii="Arial" w:eastAsia="Times New Roman" w:hAnsi="Arial" w:cs="Arial"/>
        </w:rPr>
        <w:t>A</w:t>
      </w:r>
      <w:r w:rsidRPr="00A57A77">
        <w:rPr>
          <w:rFonts w:ascii="Arial" w:eastAsia="Times New Roman" w:hAnsi="Arial" w:cs="Arial"/>
        </w:rPr>
        <w:t xml:space="preserve">gent does for their client. The general public has no idea. Follow through, when </w:t>
      </w:r>
      <w:r w:rsidR="001122F0">
        <w:rPr>
          <w:rFonts w:ascii="Arial" w:eastAsia="Times New Roman" w:hAnsi="Arial" w:cs="Arial"/>
        </w:rPr>
        <w:t>an Agent</w:t>
      </w:r>
      <w:r w:rsidRPr="00A57A77">
        <w:rPr>
          <w:rFonts w:ascii="Arial" w:eastAsia="Times New Roman" w:hAnsi="Arial" w:cs="Arial"/>
        </w:rPr>
        <w:t xml:space="preserve"> say</w:t>
      </w:r>
      <w:r w:rsidR="001122F0">
        <w:rPr>
          <w:rFonts w:ascii="Arial" w:eastAsia="Times New Roman" w:hAnsi="Arial" w:cs="Arial"/>
        </w:rPr>
        <w:t>s</w:t>
      </w:r>
      <w:r w:rsidRPr="00A57A77">
        <w:rPr>
          <w:rFonts w:ascii="Arial" w:eastAsia="Times New Roman" w:hAnsi="Arial" w:cs="Arial"/>
        </w:rPr>
        <w:t xml:space="preserve"> </w:t>
      </w:r>
      <w:r w:rsidR="001122F0">
        <w:rPr>
          <w:rFonts w:ascii="Arial" w:eastAsia="Times New Roman" w:hAnsi="Arial" w:cs="Arial"/>
        </w:rPr>
        <w:t>they</w:t>
      </w:r>
      <w:r w:rsidRPr="00A57A77">
        <w:rPr>
          <w:rFonts w:ascii="Arial" w:eastAsia="Times New Roman" w:hAnsi="Arial" w:cs="Arial"/>
        </w:rPr>
        <w:t xml:space="preserve"> will do something, </w:t>
      </w:r>
      <w:r w:rsidR="001122F0">
        <w:rPr>
          <w:rFonts w:ascii="Arial" w:eastAsia="Times New Roman" w:hAnsi="Arial" w:cs="Arial"/>
        </w:rPr>
        <w:t xml:space="preserve">then </w:t>
      </w:r>
      <w:r w:rsidRPr="00A57A77">
        <w:rPr>
          <w:rFonts w:ascii="Arial" w:eastAsia="Times New Roman" w:hAnsi="Arial" w:cs="Arial"/>
        </w:rPr>
        <w:t>do it.</w:t>
      </w:r>
    </w:p>
    <w:p w14:paraId="74AB2434" w14:textId="4BC8C697" w:rsidR="00A57A77" w:rsidRDefault="00F96ADB" w:rsidP="004B7395">
      <w:pPr>
        <w:pStyle w:val="Default"/>
        <w:numPr>
          <w:ilvl w:val="1"/>
          <w:numId w:val="4"/>
        </w:numPr>
        <w:spacing w:after="120"/>
        <w:ind w:left="1080"/>
        <w:rPr>
          <w:rFonts w:ascii="Arial" w:eastAsia="Times New Roman" w:hAnsi="Arial" w:cs="Arial"/>
        </w:rPr>
      </w:pPr>
      <w:r w:rsidRPr="00A57A77">
        <w:rPr>
          <w:rFonts w:ascii="Arial" w:eastAsia="Times New Roman" w:hAnsi="Arial" w:cs="Arial"/>
        </w:rPr>
        <w:t xml:space="preserve">Listing a </w:t>
      </w:r>
      <w:r w:rsidR="00A57A77" w:rsidRPr="00A57A77">
        <w:rPr>
          <w:rFonts w:ascii="Arial" w:eastAsia="Times New Roman" w:hAnsi="Arial" w:cs="Arial"/>
        </w:rPr>
        <w:t>property,</w:t>
      </w:r>
      <w:r w:rsidRPr="00A57A77">
        <w:rPr>
          <w:rFonts w:ascii="Arial" w:eastAsia="Times New Roman" w:hAnsi="Arial" w:cs="Arial"/>
        </w:rPr>
        <w:t xml:space="preserve"> </w:t>
      </w:r>
      <w:r w:rsidR="001122F0">
        <w:rPr>
          <w:rFonts w:ascii="Arial" w:eastAsia="Times New Roman" w:hAnsi="Arial" w:cs="Arial"/>
        </w:rPr>
        <w:t xml:space="preserve">a </w:t>
      </w:r>
      <w:r w:rsidR="00E077A3">
        <w:rPr>
          <w:rFonts w:ascii="Arial" w:eastAsia="Times New Roman" w:hAnsi="Arial" w:cs="Arial"/>
        </w:rPr>
        <w:t>Licensee</w:t>
      </w:r>
      <w:r w:rsidRPr="00A57A77">
        <w:rPr>
          <w:rFonts w:ascii="Arial" w:eastAsia="Times New Roman" w:hAnsi="Arial" w:cs="Arial"/>
        </w:rPr>
        <w:t xml:space="preserve"> know</w:t>
      </w:r>
      <w:r w:rsidR="001122F0">
        <w:rPr>
          <w:rFonts w:ascii="Arial" w:eastAsia="Times New Roman" w:hAnsi="Arial" w:cs="Arial"/>
        </w:rPr>
        <w:t>s</w:t>
      </w:r>
      <w:r w:rsidRPr="00A57A77">
        <w:rPr>
          <w:rFonts w:ascii="Arial" w:eastAsia="Times New Roman" w:hAnsi="Arial" w:cs="Arial"/>
        </w:rPr>
        <w:t xml:space="preserve"> the </w:t>
      </w:r>
      <w:r w:rsidR="00A57A77">
        <w:rPr>
          <w:rFonts w:ascii="Arial" w:eastAsia="Times New Roman" w:hAnsi="Arial" w:cs="Arial"/>
        </w:rPr>
        <w:t>S</w:t>
      </w:r>
      <w:r w:rsidRPr="00A57A77">
        <w:rPr>
          <w:rFonts w:ascii="Arial" w:eastAsia="Times New Roman" w:hAnsi="Arial" w:cs="Arial"/>
        </w:rPr>
        <w:t>ellers are asking too much for</w:t>
      </w:r>
      <w:r w:rsidR="001122F0">
        <w:rPr>
          <w:rFonts w:ascii="Arial" w:eastAsia="Times New Roman" w:hAnsi="Arial" w:cs="Arial"/>
        </w:rPr>
        <w:t xml:space="preserve"> the sale price, but they take the listing anyway</w:t>
      </w:r>
      <w:r w:rsidR="0057729E">
        <w:rPr>
          <w:rFonts w:ascii="Arial" w:eastAsia="Times New Roman" w:hAnsi="Arial" w:cs="Arial"/>
        </w:rPr>
        <w:t>,</w:t>
      </w:r>
      <w:r w:rsidRPr="00A57A77">
        <w:rPr>
          <w:rFonts w:ascii="Arial" w:eastAsia="Times New Roman" w:hAnsi="Arial" w:cs="Arial"/>
        </w:rPr>
        <w:t xml:space="preserve"> just so </w:t>
      </w:r>
      <w:r w:rsidR="001122F0">
        <w:rPr>
          <w:rFonts w:ascii="Arial" w:eastAsia="Times New Roman" w:hAnsi="Arial" w:cs="Arial"/>
        </w:rPr>
        <w:t>they</w:t>
      </w:r>
      <w:r w:rsidRPr="00A57A77">
        <w:rPr>
          <w:rFonts w:ascii="Arial" w:eastAsia="Times New Roman" w:hAnsi="Arial" w:cs="Arial"/>
        </w:rPr>
        <w:t xml:space="preserve"> can get the listing. </w:t>
      </w:r>
      <w:r w:rsidR="001122F0">
        <w:rPr>
          <w:rFonts w:ascii="Arial" w:eastAsia="Times New Roman" w:hAnsi="Arial" w:cs="Arial"/>
        </w:rPr>
        <w:t>An Agent should b</w:t>
      </w:r>
      <w:r w:rsidRPr="00A57A77">
        <w:rPr>
          <w:rFonts w:ascii="Arial" w:eastAsia="Times New Roman" w:hAnsi="Arial" w:cs="Arial"/>
        </w:rPr>
        <w:t xml:space="preserve">e honest and take enough pride in </w:t>
      </w:r>
      <w:r w:rsidR="001122F0">
        <w:rPr>
          <w:rFonts w:ascii="Arial" w:eastAsia="Times New Roman" w:hAnsi="Arial" w:cs="Arial"/>
        </w:rPr>
        <w:t>themselves</w:t>
      </w:r>
      <w:r w:rsidRPr="00A57A77">
        <w:rPr>
          <w:rFonts w:ascii="Arial" w:eastAsia="Times New Roman" w:hAnsi="Arial" w:cs="Arial"/>
        </w:rPr>
        <w:t xml:space="preserve"> and profession to walk away. </w:t>
      </w:r>
    </w:p>
    <w:p w14:paraId="6D0F730C" w14:textId="37AD2065" w:rsidR="00A57A77" w:rsidRPr="00A57A77" w:rsidRDefault="00F96ADB" w:rsidP="004B7395">
      <w:pPr>
        <w:pStyle w:val="Default"/>
        <w:numPr>
          <w:ilvl w:val="1"/>
          <w:numId w:val="4"/>
        </w:numPr>
        <w:spacing w:after="120"/>
        <w:ind w:left="1080"/>
        <w:rPr>
          <w:rFonts w:ascii="Arial" w:eastAsia="Times New Roman" w:hAnsi="Arial" w:cs="Arial"/>
        </w:rPr>
      </w:pPr>
      <w:r w:rsidRPr="00A57A77">
        <w:rPr>
          <w:rFonts w:ascii="Arial" w:eastAsia="Times New Roman" w:hAnsi="Arial" w:cs="Arial"/>
        </w:rPr>
        <w:t xml:space="preserve">Come to every meeting prepared. </w:t>
      </w:r>
      <w:r w:rsidR="001122F0">
        <w:rPr>
          <w:rFonts w:ascii="Arial" w:eastAsia="Times New Roman" w:hAnsi="Arial" w:cs="Arial"/>
        </w:rPr>
        <w:t xml:space="preserve">The </w:t>
      </w:r>
      <w:r w:rsidR="00E077A3">
        <w:rPr>
          <w:rFonts w:ascii="Arial" w:eastAsia="Times New Roman" w:hAnsi="Arial" w:cs="Arial"/>
        </w:rPr>
        <w:t>Licensee</w:t>
      </w:r>
      <w:r w:rsidR="001122F0">
        <w:rPr>
          <w:rFonts w:ascii="Arial" w:eastAsia="Times New Roman" w:hAnsi="Arial" w:cs="Arial"/>
        </w:rPr>
        <w:t xml:space="preserve"> should h</w:t>
      </w:r>
      <w:r w:rsidRPr="00A57A77">
        <w:rPr>
          <w:rFonts w:ascii="Arial" w:eastAsia="Times New Roman" w:hAnsi="Arial" w:cs="Arial"/>
        </w:rPr>
        <w:t xml:space="preserve">ave a </w:t>
      </w:r>
      <w:r w:rsidR="00A57A77">
        <w:rPr>
          <w:rFonts w:ascii="Arial" w:eastAsia="Times New Roman" w:hAnsi="Arial" w:cs="Arial"/>
        </w:rPr>
        <w:t>procedural</w:t>
      </w:r>
      <w:r w:rsidRPr="00A57A77">
        <w:rPr>
          <w:rFonts w:ascii="Arial" w:eastAsia="Times New Roman" w:hAnsi="Arial" w:cs="Arial"/>
        </w:rPr>
        <w:t xml:space="preserve"> plan that can be tweaked a bit per </w:t>
      </w:r>
      <w:r w:rsidR="001122F0" w:rsidRPr="00A57A77">
        <w:rPr>
          <w:rFonts w:ascii="Arial" w:eastAsia="Times New Roman" w:hAnsi="Arial" w:cs="Arial"/>
        </w:rPr>
        <w:t>client but</w:t>
      </w:r>
      <w:r w:rsidRPr="00A57A77">
        <w:rPr>
          <w:rFonts w:ascii="Arial" w:eastAsia="Times New Roman" w:hAnsi="Arial" w:cs="Arial"/>
        </w:rPr>
        <w:t xml:space="preserve"> show</w:t>
      </w:r>
      <w:r w:rsidR="001122F0">
        <w:rPr>
          <w:rFonts w:ascii="Arial" w:eastAsia="Times New Roman" w:hAnsi="Arial" w:cs="Arial"/>
        </w:rPr>
        <w:t>s</w:t>
      </w:r>
      <w:r w:rsidRPr="00A57A77">
        <w:rPr>
          <w:rFonts w:ascii="Arial" w:eastAsia="Times New Roman" w:hAnsi="Arial" w:cs="Arial"/>
        </w:rPr>
        <w:t xml:space="preserve"> potential clients </w:t>
      </w:r>
      <w:r w:rsidR="001122F0">
        <w:rPr>
          <w:rFonts w:ascii="Arial" w:eastAsia="Times New Roman" w:hAnsi="Arial" w:cs="Arial"/>
        </w:rPr>
        <w:t>there is</w:t>
      </w:r>
      <w:r w:rsidRPr="00A57A77">
        <w:rPr>
          <w:rFonts w:ascii="Arial" w:eastAsia="Times New Roman" w:hAnsi="Arial" w:cs="Arial"/>
        </w:rPr>
        <w:t xml:space="preserve"> a plan</w:t>
      </w:r>
      <w:r w:rsidR="00A57A77">
        <w:rPr>
          <w:rFonts w:ascii="Arial" w:eastAsia="Times New Roman" w:hAnsi="Arial" w:cs="Arial"/>
        </w:rPr>
        <w:t xml:space="preserve"> of attack</w:t>
      </w:r>
      <w:r w:rsidRPr="00A57A77">
        <w:rPr>
          <w:rFonts w:ascii="Arial" w:eastAsia="Times New Roman" w:hAnsi="Arial" w:cs="Arial"/>
        </w:rPr>
        <w:t xml:space="preserve"> and be prepared to explain why it works. </w:t>
      </w:r>
    </w:p>
    <w:p w14:paraId="34237732" w14:textId="0FC20CE0" w:rsidR="00A57A77" w:rsidRPr="00A57A77" w:rsidRDefault="00F96ADB" w:rsidP="004B7395">
      <w:pPr>
        <w:pStyle w:val="Default"/>
        <w:numPr>
          <w:ilvl w:val="1"/>
          <w:numId w:val="4"/>
        </w:numPr>
        <w:spacing w:after="120"/>
        <w:ind w:left="1080"/>
        <w:rPr>
          <w:rFonts w:ascii="Arial" w:eastAsia="Times New Roman" w:hAnsi="Arial" w:cs="Arial"/>
          <w:color w:val="000000" w:themeColor="text1"/>
        </w:rPr>
      </w:pPr>
      <w:r w:rsidRPr="00A57A77">
        <w:rPr>
          <w:rFonts w:ascii="Arial" w:eastAsia="Times New Roman" w:hAnsi="Arial" w:cs="Arial"/>
          <w:color w:val="000000" w:themeColor="text1"/>
        </w:rPr>
        <w:t>Always be honest about every part of the deal</w:t>
      </w:r>
      <w:r w:rsidR="00A57A77">
        <w:rPr>
          <w:rFonts w:ascii="Arial" w:eastAsia="Times New Roman" w:hAnsi="Arial" w:cs="Arial"/>
          <w:color w:val="000000" w:themeColor="text1"/>
        </w:rPr>
        <w:t xml:space="preserve"> within the parameters of the law</w:t>
      </w:r>
      <w:r w:rsidRPr="00A57A77">
        <w:rPr>
          <w:rFonts w:ascii="Arial" w:eastAsia="Times New Roman" w:hAnsi="Arial" w:cs="Arial"/>
          <w:color w:val="000000" w:themeColor="text1"/>
        </w:rPr>
        <w:t>.</w:t>
      </w:r>
    </w:p>
    <w:p w14:paraId="55A5EE36" w14:textId="784D47DA" w:rsidR="00A57A77" w:rsidRPr="00A57A77" w:rsidRDefault="001122F0" w:rsidP="004B7395">
      <w:pPr>
        <w:pStyle w:val="Default"/>
        <w:numPr>
          <w:ilvl w:val="1"/>
          <w:numId w:val="4"/>
        </w:numPr>
        <w:spacing w:after="120"/>
        <w:ind w:left="1080"/>
        <w:rPr>
          <w:rFonts w:ascii="Arial" w:eastAsia="Times New Roman" w:hAnsi="Arial" w:cs="Arial"/>
          <w:color w:val="000000" w:themeColor="text1"/>
        </w:rPr>
      </w:pPr>
      <w:r>
        <w:rPr>
          <w:rFonts w:ascii="Arial" w:eastAsia="Times New Roman" w:hAnsi="Arial" w:cs="Arial"/>
          <w:color w:val="000000" w:themeColor="text1"/>
        </w:rPr>
        <w:t>Agents should d</w:t>
      </w:r>
      <w:r w:rsidR="00A57A77">
        <w:rPr>
          <w:rFonts w:ascii="Arial" w:eastAsia="Times New Roman" w:hAnsi="Arial" w:cs="Arial"/>
          <w:color w:val="000000" w:themeColor="text1"/>
        </w:rPr>
        <w:t xml:space="preserve">eliver what </w:t>
      </w:r>
      <w:r>
        <w:rPr>
          <w:rFonts w:ascii="Arial" w:eastAsia="Times New Roman" w:hAnsi="Arial" w:cs="Arial"/>
          <w:color w:val="000000" w:themeColor="text1"/>
        </w:rPr>
        <w:t>they</w:t>
      </w:r>
      <w:r w:rsidR="00A57A77">
        <w:rPr>
          <w:rFonts w:ascii="Arial" w:eastAsia="Times New Roman" w:hAnsi="Arial" w:cs="Arial"/>
          <w:color w:val="000000" w:themeColor="text1"/>
        </w:rPr>
        <w:t xml:space="preserve"> promise – every time.</w:t>
      </w:r>
      <w:r w:rsidR="00F96ADB" w:rsidRPr="00A57A77">
        <w:rPr>
          <w:rFonts w:ascii="Arial" w:eastAsia="Times New Roman" w:hAnsi="Arial" w:cs="Arial"/>
          <w:color w:val="000000" w:themeColor="text1"/>
        </w:rPr>
        <w:t xml:space="preserve"> </w:t>
      </w:r>
    </w:p>
    <w:p w14:paraId="342C4F00" w14:textId="32B1AC37" w:rsidR="00A57A77" w:rsidRPr="00A57A77" w:rsidRDefault="00A57A77" w:rsidP="004B7395">
      <w:pPr>
        <w:pStyle w:val="Default"/>
        <w:numPr>
          <w:ilvl w:val="1"/>
          <w:numId w:val="4"/>
        </w:numPr>
        <w:spacing w:after="120"/>
        <w:ind w:left="1080"/>
        <w:rPr>
          <w:rFonts w:ascii="Arial" w:eastAsia="Times New Roman" w:hAnsi="Arial" w:cs="Arial"/>
          <w:color w:val="000000" w:themeColor="text1"/>
        </w:rPr>
      </w:pPr>
      <w:r>
        <w:rPr>
          <w:rFonts w:ascii="Arial" w:eastAsia="Times New Roman" w:hAnsi="Arial" w:cs="Arial"/>
          <w:color w:val="000000" w:themeColor="text1"/>
        </w:rPr>
        <w:t>Be accountable - a</w:t>
      </w:r>
      <w:r w:rsidR="00F96ADB" w:rsidRPr="00A57A77">
        <w:rPr>
          <w:rFonts w:ascii="Arial" w:eastAsia="Times New Roman" w:hAnsi="Arial" w:cs="Arial"/>
          <w:color w:val="000000" w:themeColor="text1"/>
        </w:rPr>
        <w:t>dmit to a mistake and apolog</w:t>
      </w:r>
      <w:r>
        <w:rPr>
          <w:rFonts w:ascii="Arial" w:eastAsia="Times New Roman" w:hAnsi="Arial" w:cs="Arial"/>
          <w:color w:val="000000" w:themeColor="text1"/>
        </w:rPr>
        <w:t>ize. Then fix the issue.</w:t>
      </w:r>
    </w:p>
    <w:p w14:paraId="5A84E6D9" w14:textId="7F7EEA66" w:rsidR="00503824" w:rsidRPr="00395BCC" w:rsidRDefault="001122F0" w:rsidP="00395BCC">
      <w:pPr>
        <w:pStyle w:val="Default"/>
        <w:numPr>
          <w:ilvl w:val="1"/>
          <w:numId w:val="4"/>
        </w:numPr>
        <w:spacing w:after="120"/>
        <w:ind w:left="1080"/>
        <w:rPr>
          <w:rFonts w:ascii="Arial" w:eastAsia="Times New Roman" w:hAnsi="Arial" w:cs="Arial"/>
          <w:color w:val="000000" w:themeColor="text1"/>
        </w:rPr>
      </w:pPr>
      <w:r>
        <w:rPr>
          <w:rFonts w:ascii="Arial" w:eastAsia="Times New Roman" w:hAnsi="Arial" w:cs="Arial"/>
          <w:color w:val="000000" w:themeColor="text1"/>
        </w:rPr>
        <w:t xml:space="preserve">The </w:t>
      </w:r>
      <w:r w:rsidR="00E077A3">
        <w:rPr>
          <w:rFonts w:ascii="Arial" w:eastAsia="Times New Roman" w:hAnsi="Arial" w:cs="Arial"/>
          <w:color w:val="000000" w:themeColor="text1"/>
        </w:rPr>
        <w:t>Licensee</w:t>
      </w:r>
      <w:r>
        <w:rPr>
          <w:rFonts w:ascii="Arial" w:eastAsia="Times New Roman" w:hAnsi="Arial" w:cs="Arial"/>
          <w:color w:val="000000" w:themeColor="text1"/>
        </w:rPr>
        <w:t xml:space="preserve"> should s</w:t>
      </w:r>
      <w:r w:rsidR="00A57A77">
        <w:rPr>
          <w:rFonts w:ascii="Arial" w:eastAsia="Times New Roman" w:hAnsi="Arial" w:cs="Arial"/>
          <w:color w:val="000000" w:themeColor="text1"/>
        </w:rPr>
        <w:t xml:space="preserve">peak about what </w:t>
      </w:r>
      <w:r>
        <w:rPr>
          <w:rFonts w:ascii="Arial" w:eastAsia="Times New Roman" w:hAnsi="Arial" w:cs="Arial"/>
          <w:color w:val="000000" w:themeColor="text1"/>
        </w:rPr>
        <w:t>they</w:t>
      </w:r>
      <w:r w:rsidR="00A57A77">
        <w:rPr>
          <w:rFonts w:ascii="Arial" w:eastAsia="Times New Roman" w:hAnsi="Arial" w:cs="Arial"/>
          <w:color w:val="000000" w:themeColor="text1"/>
        </w:rPr>
        <w:t xml:space="preserve"> know for a fact, not what </w:t>
      </w:r>
      <w:r>
        <w:rPr>
          <w:rFonts w:ascii="Arial" w:eastAsia="Times New Roman" w:hAnsi="Arial" w:cs="Arial"/>
          <w:color w:val="000000" w:themeColor="text1"/>
        </w:rPr>
        <w:t>they</w:t>
      </w:r>
      <w:r w:rsidR="00A57A77">
        <w:rPr>
          <w:rFonts w:ascii="Arial" w:eastAsia="Times New Roman" w:hAnsi="Arial" w:cs="Arial"/>
          <w:color w:val="000000" w:themeColor="text1"/>
        </w:rPr>
        <w:t xml:space="preserve"> “guess”. </w:t>
      </w:r>
      <w:r w:rsidR="00F96ADB" w:rsidRPr="00A57A77">
        <w:rPr>
          <w:rFonts w:ascii="Arial" w:eastAsia="Times New Roman" w:hAnsi="Arial" w:cs="Arial"/>
          <w:color w:val="000000" w:themeColor="text1"/>
        </w:rPr>
        <w:t xml:space="preserve">If </w:t>
      </w:r>
      <w:r>
        <w:rPr>
          <w:rFonts w:ascii="Arial" w:eastAsia="Times New Roman" w:hAnsi="Arial" w:cs="Arial"/>
          <w:color w:val="000000" w:themeColor="text1"/>
        </w:rPr>
        <w:t>the Agent</w:t>
      </w:r>
      <w:r w:rsidR="00F96ADB" w:rsidRPr="00A57A77">
        <w:rPr>
          <w:rFonts w:ascii="Arial" w:eastAsia="Times New Roman" w:hAnsi="Arial" w:cs="Arial"/>
          <w:color w:val="000000" w:themeColor="text1"/>
        </w:rPr>
        <w:t xml:space="preserve"> do</w:t>
      </w:r>
      <w:r>
        <w:rPr>
          <w:rFonts w:ascii="Arial" w:eastAsia="Times New Roman" w:hAnsi="Arial" w:cs="Arial"/>
          <w:color w:val="000000" w:themeColor="text1"/>
        </w:rPr>
        <w:t>esn’t</w:t>
      </w:r>
      <w:r w:rsidR="00F96ADB" w:rsidRPr="00A57A77">
        <w:rPr>
          <w:rFonts w:ascii="Arial" w:eastAsia="Times New Roman" w:hAnsi="Arial" w:cs="Arial"/>
          <w:color w:val="000000" w:themeColor="text1"/>
        </w:rPr>
        <w:t xml:space="preserve"> know the answer </w:t>
      </w:r>
      <w:r>
        <w:rPr>
          <w:rFonts w:ascii="Arial" w:eastAsia="Times New Roman" w:hAnsi="Arial" w:cs="Arial"/>
          <w:color w:val="000000" w:themeColor="text1"/>
        </w:rPr>
        <w:t xml:space="preserve">- </w:t>
      </w:r>
      <w:r w:rsidR="00F96ADB" w:rsidRPr="00A57A77">
        <w:rPr>
          <w:rFonts w:ascii="Arial" w:eastAsia="Times New Roman" w:hAnsi="Arial" w:cs="Arial"/>
          <w:color w:val="000000" w:themeColor="text1"/>
        </w:rPr>
        <w:t>say so</w:t>
      </w:r>
      <w:r w:rsidR="00A57A77">
        <w:rPr>
          <w:rFonts w:ascii="Arial" w:eastAsia="Times New Roman" w:hAnsi="Arial" w:cs="Arial"/>
          <w:color w:val="000000" w:themeColor="text1"/>
        </w:rPr>
        <w:t>.</w:t>
      </w:r>
    </w:p>
    <w:p w14:paraId="021ECB53" w14:textId="0A75967C" w:rsidR="00A57A77" w:rsidRPr="00A57A77" w:rsidRDefault="00F96ADB" w:rsidP="004B7395">
      <w:pPr>
        <w:pStyle w:val="Default"/>
        <w:numPr>
          <w:ilvl w:val="0"/>
          <w:numId w:val="4"/>
        </w:numPr>
        <w:spacing w:after="120"/>
        <w:ind w:left="360"/>
        <w:rPr>
          <w:rFonts w:ascii="Arial" w:eastAsia="Times New Roman" w:hAnsi="Arial" w:cs="Arial"/>
          <w:color w:val="000000" w:themeColor="text1"/>
        </w:rPr>
      </w:pPr>
      <w:r w:rsidRPr="00A57A77">
        <w:rPr>
          <w:rFonts w:ascii="Arial" w:eastAsia="Times New Roman" w:hAnsi="Arial" w:cs="Arial"/>
        </w:rPr>
        <w:t xml:space="preserve">What do you believe the public deserves in terms of communication from the </w:t>
      </w:r>
      <w:r w:rsidR="00E077A3">
        <w:rPr>
          <w:rFonts w:ascii="Arial" w:eastAsia="Times New Roman" w:hAnsi="Arial" w:cs="Arial"/>
        </w:rPr>
        <w:t>Licensee</w:t>
      </w:r>
      <w:r w:rsidRPr="00A57A77">
        <w:rPr>
          <w:rFonts w:ascii="Arial" w:eastAsia="Times New Roman" w:hAnsi="Arial" w:cs="Arial"/>
        </w:rPr>
        <w:t xml:space="preserve">?  </w:t>
      </w:r>
    </w:p>
    <w:p w14:paraId="5C3E4974" w14:textId="77777777" w:rsidR="00A57A77" w:rsidRPr="00A57A77" w:rsidRDefault="00F96ADB" w:rsidP="004B7395">
      <w:pPr>
        <w:pStyle w:val="Default"/>
        <w:numPr>
          <w:ilvl w:val="1"/>
          <w:numId w:val="4"/>
        </w:numPr>
        <w:spacing w:after="120"/>
        <w:rPr>
          <w:rFonts w:ascii="Arial" w:eastAsia="Times New Roman" w:hAnsi="Arial" w:cs="Arial"/>
          <w:color w:val="000000" w:themeColor="text1"/>
        </w:rPr>
      </w:pPr>
      <w:r w:rsidRPr="00A57A77">
        <w:rPr>
          <w:rFonts w:ascii="Arial" w:eastAsia="Times New Roman" w:hAnsi="Arial" w:cs="Arial"/>
        </w:rPr>
        <w:t xml:space="preserve">Expectations for communications with clients should be laid out as soon as a relationship is established. </w:t>
      </w:r>
    </w:p>
    <w:p w14:paraId="55E0DF22" w14:textId="77777777" w:rsidR="00A57A77" w:rsidRPr="00A57A77" w:rsidRDefault="00F96ADB" w:rsidP="004B7395">
      <w:pPr>
        <w:pStyle w:val="Default"/>
        <w:numPr>
          <w:ilvl w:val="2"/>
          <w:numId w:val="4"/>
        </w:numPr>
        <w:spacing w:after="120"/>
        <w:rPr>
          <w:rFonts w:ascii="Arial" w:eastAsia="Times New Roman" w:hAnsi="Arial" w:cs="Arial"/>
          <w:color w:val="000000" w:themeColor="text1"/>
        </w:rPr>
      </w:pPr>
      <w:r w:rsidRPr="00A57A77">
        <w:rPr>
          <w:rFonts w:ascii="Arial" w:eastAsia="Times New Roman" w:hAnsi="Arial" w:cs="Arial"/>
        </w:rPr>
        <w:t xml:space="preserve">Does the client prefer text messaging, phone calls, emails? </w:t>
      </w:r>
    </w:p>
    <w:p w14:paraId="6FB9B352" w14:textId="0B5E0FF1" w:rsidR="00A57A77" w:rsidRPr="00A57A77" w:rsidRDefault="00F96ADB" w:rsidP="004B7395">
      <w:pPr>
        <w:pStyle w:val="Default"/>
        <w:numPr>
          <w:ilvl w:val="2"/>
          <w:numId w:val="4"/>
        </w:numPr>
        <w:spacing w:after="120"/>
        <w:rPr>
          <w:rFonts w:ascii="Arial" w:eastAsia="Times New Roman" w:hAnsi="Arial" w:cs="Arial"/>
          <w:color w:val="000000" w:themeColor="text1"/>
        </w:rPr>
      </w:pPr>
      <w:r w:rsidRPr="00A57A77">
        <w:rPr>
          <w:rFonts w:ascii="Arial" w:eastAsia="Times New Roman" w:hAnsi="Arial" w:cs="Arial"/>
        </w:rPr>
        <w:t xml:space="preserve">How often? Daily, weekly, only when there’s something to report? </w:t>
      </w:r>
    </w:p>
    <w:p w14:paraId="0BDFFE0E" w14:textId="08CC050A" w:rsidR="00A57A77" w:rsidRPr="00A57A77" w:rsidRDefault="001122F0" w:rsidP="004B7395">
      <w:pPr>
        <w:pStyle w:val="Default"/>
        <w:numPr>
          <w:ilvl w:val="1"/>
          <w:numId w:val="4"/>
        </w:numPr>
        <w:spacing w:after="120"/>
        <w:rPr>
          <w:rFonts w:ascii="Arial" w:eastAsia="Times New Roman" w:hAnsi="Arial" w:cs="Arial"/>
          <w:color w:val="000000" w:themeColor="text1"/>
        </w:rPr>
      </w:pPr>
      <w:r>
        <w:rPr>
          <w:rFonts w:ascii="Arial" w:eastAsia="Times New Roman" w:hAnsi="Arial" w:cs="Arial"/>
        </w:rPr>
        <w:t xml:space="preserve">The </w:t>
      </w:r>
      <w:r w:rsidR="00E077A3">
        <w:rPr>
          <w:rFonts w:ascii="Arial" w:eastAsia="Times New Roman" w:hAnsi="Arial" w:cs="Arial"/>
        </w:rPr>
        <w:t>Licensee</w:t>
      </w:r>
      <w:r>
        <w:rPr>
          <w:rFonts w:ascii="Arial" w:eastAsia="Times New Roman" w:hAnsi="Arial" w:cs="Arial"/>
        </w:rPr>
        <w:t xml:space="preserve"> should a</w:t>
      </w:r>
      <w:r w:rsidR="00F96ADB" w:rsidRPr="00A57A77">
        <w:rPr>
          <w:rFonts w:ascii="Arial" w:eastAsia="Times New Roman" w:hAnsi="Arial" w:cs="Arial"/>
        </w:rPr>
        <w:t>lways</w:t>
      </w:r>
      <w:r w:rsidR="00A57A77">
        <w:rPr>
          <w:rFonts w:ascii="Arial" w:eastAsia="Times New Roman" w:hAnsi="Arial" w:cs="Arial"/>
        </w:rPr>
        <w:t xml:space="preserve"> </w:t>
      </w:r>
      <w:r w:rsidR="00F96ADB" w:rsidRPr="00A57A77">
        <w:rPr>
          <w:rFonts w:ascii="Arial" w:eastAsia="Times New Roman" w:hAnsi="Arial" w:cs="Arial"/>
        </w:rPr>
        <w:t xml:space="preserve">be honest, even when </w:t>
      </w:r>
      <w:r>
        <w:rPr>
          <w:rFonts w:ascii="Arial" w:eastAsia="Times New Roman" w:hAnsi="Arial" w:cs="Arial"/>
        </w:rPr>
        <w:t>they</w:t>
      </w:r>
      <w:r w:rsidR="00F96ADB" w:rsidRPr="00A57A77">
        <w:rPr>
          <w:rFonts w:ascii="Arial" w:eastAsia="Times New Roman" w:hAnsi="Arial" w:cs="Arial"/>
        </w:rPr>
        <w:t xml:space="preserve"> know </w:t>
      </w:r>
      <w:r>
        <w:rPr>
          <w:rFonts w:ascii="Arial" w:eastAsia="Times New Roman" w:hAnsi="Arial" w:cs="Arial"/>
        </w:rPr>
        <w:t>the client</w:t>
      </w:r>
      <w:r w:rsidR="00F96ADB" w:rsidRPr="00A57A77">
        <w:rPr>
          <w:rFonts w:ascii="Arial" w:eastAsia="Times New Roman" w:hAnsi="Arial" w:cs="Arial"/>
        </w:rPr>
        <w:t xml:space="preserve"> won’t like what </w:t>
      </w:r>
      <w:r>
        <w:rPr>
          <w:rFonts w:ascii="Arial" w:eastAsia="Times New Roman" w:hAnsi="Arial" w:cs="Arial"/>
        </w:rPr>
        <w:t>they</w:t>
      </w:r>
      <w:r w:rsidR="00F96ADB" w:rsidRPr="00A57A77">
        <w:rPr>
          <w:rFonts w:ascii="Arial" w:eastAsia="Times New Roman" w:hAnsi="Arial" w:cs="Arial"/>
        </w:rPr>
        <w:t xml:space="preserve"> have to say (say it graciously though) or </w:t>
      </w:r>
      <w:r>
        <w:rPr>
          <w:rFonts w:ascii="Arial" w:eastAsia="Times New Roman" w:hAnsi="Arial" w:cs="Arial"/>
        </w:rPr>
        <w:t xml:space="preserve">tell the client that they </w:t>
      </w:r>
      <w:r w:rsidR="00F96ADB" w:rsidRPr="00A57A77">
        <w:rPr>
          <w:rFonts w:ascii="Arial" w:eastAsia="Times New Roman" w:hAnsi="Arial" w:cs="Arial"/>
        </w:rPr>
        <w:t xml:space="preserve">don’t know the answer. </w:t>
      </w:r>
    </w:p>
    <w:p w14:paraId="20A01FF8" w14:textId="5C89D371" w:rsidR="00A57A77" w:rsidRPr="00A57A77" w:rsidRDefault="00A57A77" w:rsidP="004B7395">
      <w:pPr>
        <w:pStyle w:val="Default"/>
        <w:numPr>
          <w:ilvl w:val="1"/>
          <w:numId w:val="4"/>
        </w:numPr>
        <w:spacing w:after="120"/>
        <w:rPr>
          <w:rFonts w:ascii="Arial" w:eastAsia="Times New Roman" w:hAnsi="Arial" w:cs="Arial"/>
          <w:color w:val="000000" w:themeColor="text1"/>
        </w:rPr>
      </w:pPr>
      <w:r>
        <w:rPr>
          <w:rFonts w:ascii="Arial" w:eastAsia="Times New Roman" w:hAnsi="Arial" w:cs="Arial"/>
        </w:rPr>
        <w:t>When in doubt, s</w:t>
      </w:r>
      <w:r w:rsidR="00F96ADB" w:rsidRPr="00A57A77">
        <w:rPr>
          <w:rFonts w:ascii="Arial" w:eastAsia="Times New Roman" w:hAnsi="Arial" w:cs="Arial"/>
        </w:rPr>
        <w:t xml:space="preserve">tep up to the plate and find the answer for </w:t>
      </w:r>
      <w:r w:rsidR="001122F0">
        <w:rPr>
          <w:rFonts w:ascii="Arial" w:eastAsia="Times New Roman" w:hAnsi="Arial" w:cs="Arial"/>
        </w:rPr>
        <w:t>the client</w:t>
      </w:r>
      <w:r>
        <w:rPr>
          <w:rFonts w:ascii="Arial" w:eastAsia="Times New Roman" w:hAnsi="Arial" w:cs="Arial"/>
        </w:rPr>
        <w:t>.</w:t>
      </w:r>
      <w:r>
        <w:rPr>
          <w:rFonts w:ascii="Arial" w:eastAsia="Times New Roman" w:hAnsi="Arial" w:cs="Arial"/>
          <w:color w:val="000000" w:themeColor="text1"/>
        </w:rPr>
        <w:t xml:space="preserve"> I</w:t>
      </w:r>
      <w:r w:rsidR="00F96ADB" w:rsidRPr="00A57A77">
        <w:rPr>
          <w:rFonts w:ascii="Arial" w:eastAsia="Times New Roman" w:hAnsi="Arial" w:cs="Arial"/>
        </w:rPr>
        <w:t xml:space="preserve">f </w:t>
      </w:r>
      <w:r w:rsidR="001122F0">
        <w:rPr>
          <w:rFonts w:ascii="Arial" w:eastAsia="Times New Roman" w:hAnsi="Arial" w:cs="Arial"/>
        </w:rPr>
        <w:t>the Agent is</w:t>
      </w:r>
      <w:r>
        <w:rPr>
          <w:rFonts w:ascii="Arial" w:eastAsia="Times New Roman" w:hAnsi="Arial" w:cs="Arial"/>
        </w:rPr>
        <w:t xml:space="preserve"> not able to do so because it is </w:t>
      </w:r>
      <w:r w:rsidR="00F96ADB" w:rsidRPr="00A57A77">
        <w:rPr>
          <w:rFonts w:ascii="Arial" w:eastAsia="Times New Roman" w:hAnsi="Arial" w:cs="Arial"/>
        </w:rPr>
        <w:t>against license law</w:t>
      </w:r>
      <w:r w:rsidR="001122F0">
        <w:rPr>
          <w:rFonts w:ascii="Arial" w:eastAsia="Times New Roman" w:hAnsi="Arial" w:cs="Arial"/>
        </w:rPr>
        <w:t>, company policy</w:t>
      </w:r>
      <w:r>
        <w:rPr>
          <w:rFonts w:ascii="Arial" w:eastAsia="Times New Roman" w:hAnsi="Arial" w:cs="Arial"/>
        </w:rPr>
        <w:t xml:space="preserve"> or </w:t>
      </w:r>
      <w:r w:rsidR="00F96ADB" w:rsidRPr="00A57A77">
        <w:rPr>
          <w:rFonts w:ascii="Arial" w:eastAsia="Times New Roman" w:hAnsi="Arial" w:cs="Arial"/>
        </w:rPr>
        <w:t xml:space="preserve">ethics for </w:t>
      </w:r>
      <w:r w:rsidR="001122F0">
        <w:rPr>
          <w:rFonts w:ascii="Arial" w:eastAsia="Times New Roman" w:hAnsi="Arial" w:cs="Arial"/>
        </w:rPr>
        <w:t>them</w:t>
      </w:r>
      <w:r w:rsidR="00F96ADB" w:rsidRPr="00A57A77">
        <w:rPr>
          <w:rFonts w:ascii="Arial" w:eastAsia="Times New Roman" w:hAnsi="Arial" w:cs="Arial"/>
        </w:rPr>
        <w:t xml:space="preserve"> to answer, tell </w:t>
      </w:r>
      <w:r w:rsidR="001122F0">
        <w:rPr>
          <w:rFonts w:ascii="Arial" w:eastAsia="Times New Roman" w:hAnsi="Arial" w:cs="Arial"/>
        </w:rPr>
        <w:t>the client</w:t>
      </w:r>
      <w:r w:rsidR="00F96ADB" w:rsidRPr="00A57A77">
        <w:rPr>
          <w:rFonts w:ascii="Arial" w:eastAsia="Times New Roman" w:hAnsi="Arial" w:cs="Arial"/>
        </w:rPr>
        <w:t xml:space="preserve"> and point them in the right direction </w:t>
      </w:r>
      <w:r w:rsidR="001122F0">
        <w:rPr>
          <w:rFonts w:ascii="Arial" w:eastAsia="Times New Roman" w:hAnsi="Arial" w:cs="Arial"/>
        </w:rPr>
        <w:t xml:space="preserve">in order </w:t>
      </w:r>
      <w:r w:rsidR="00F96ADB" w:rsidRPr="00A57A77">
        <w:rPr>
          <w:rFonts w:ascii="Arial" w:eastAsia="Times New Roman" w:hAnsi="Arial" w:cs="Arial"/>
        </w:rPr>
        <w:t>to find the answe</w:t>
      </w:r>
      <w:r>
        <w:rPr>
          <w:rFonts w:ascii="Arial" w:eastAsia="Times New Roman" w:hAnsi="Arial" w:cs="Arial"/>
        </w:rPr>
        <w:t>r</w:t>
      </w:r>
      <w:r w:rsidR="001122F0">
        <w:rPr>
          <w:rFonts w:ascii="Arial" w:eastAsia="Times New Roman" w:hAnsi="Arial" w:cs="Arial"/>
        </w:rPr>
        <w:t xml:space="preserve"> – all this done </w:t>
      </w:r>
      <w:r>
        <w:rPr>
          <w:rFonts w:ascii="Arial" w:eastAsia="Times New Roman" w:hAnsi="Arial" w:cs="Arial"/>
        </w:rPr>
        <w:t>within the confines of agency status.</w:t>
      </w:r>
    </w:p>
    <w:p w14:paraId="4F40FCBA" w14:textId="77777777" w:rsidR="00A57A77" w:rsidRPr="00A57A77" w:rsidRDefault="00A57A77" w:rsidP="004B7395">
      <w:pPr>
        <w:pStyle w:val="Default"/>
        <w:numPr>
          <w:ilvl w:val="1"/>
          <w:numId w:val="4"/>
        </w:numPr>
        <w:spacing w:after="120"/>
        <w:rPr>
          <w:rFonts w:ascii="Arial" w:eastAsia="Times New Roman" w:hAnsi="Arial" w:cs="Arial"/>
          <w:color w:val="000000" w:themeColor="text1"/>
        </w:rPr>
      </w:pPr>
      <w:r>
        <w:rPr>
          <w:rFonts w:ascii="Arial" w:eastAsia="Times New Roman" w:hAnsi="Arial" w:cs="Arial"/>
        </w:rPr>
        <w:t>Communication is dictated by the client</w:t>
      </w:r>
    </w:p>
    <w:p w14:paraId="3207E401" w14:textId="77777777" w:rsidR="00A57A77" w:rsidRPr="00A57A77" w:rsidRDefault="00A57A77" w:rsidP="004B7395">
      <w:pPr>
        <w:pStyle w:val="Default"/>
        <w:numPr>
          <w:ilvl w:val="2"/>
          <w:numId w:val="4"/>
        </w:numPr>
        <w:spacing w:after="120"/>
        <w:rPr>
          <w:rFonts w:ascii="Arial" w:eastAsia="Times New Roman" w:hAnsi="Arial" w:cs="Arial"/>
          <w:color w:val="000000" w:themeColor="text1"/>
        </w:rPr>
      </w:pPr>
      <w:r>
        <w:rPr>
          <w:rFonts w:ascii="Arial" w:eastAsia="Times New Roman" w:hAnsi="Arial" w:cs="Arial"/>
        </w:rPr>
        <w:t xml:space="preserve">Do they expect </w:t>
      </w:r>
      <w:r w:rsidR="00F96ADB" w:rsidRPr="00A57A77">
        <w:rPr>
          <w:rFonts w:ascii="Arial" w:eastAsia="Times New Roman" w:hAnsi="Arial" w:cs="Arial"/>
        </w:rPr>
        <w:t>texting</w:t>
      </w:r>
      <w:r>
        <w:rPr>
          <w:rFonts w:ascii="Arial" w:eastAsia="Times New Roman" w:hAnsi="Arial" w:cs="Arial"/>
        </w:rPr>
        <w:t>?</w:t>
      </w:r>
      <w:r w:rsidR="00F96ADB" w:rsidRPr="00A57A77">
        <w:rPr>
          <w:rFonts w:ascii="Arial" w:eastAsia="Times New Roman" w:hAnsi="Arial" w:cs="Arial"/>
        </w:rPr>
        <w:t xml:space="preserve"> </w:t>
      </w:r>
    </w:p>
    <w:p w14:paraId="3DEB0DBF" w14:textId="491E2BA1" w:rsidR="00A57A77" w:rsidRPr="00A57A77" w:rsidRDefault="00A57A77" w:rsidP="004B7395">
      <w:pPr>
        <w:pStyle w:val="Default"/>
        <w:numPr>
          <w:ilvl w:val="2"/>
          <w:numId w:val="4"/>
        </w:numPr>
        <w:spacing w:after="120"/>
        <w:rPr>
          <w:rFonts w:ascii="Arial" w:eastAsia="Times New Roman" w:hAnsi="Arial" w:cs="Arial"/>
          <w:color w:val="000000" w:themeColor="text1"/>
        </w:rPr>
      </w:pPr>
      <w:r>
        <w:rPr>
          <w:rFonts w:ascii="Arial" w:eastAsia="Times New Roman" w:hAnsi="Arial" w:cs="Arial"/>
        </w:rPr>
        <w:t xml:space="preserve">What do they consider an appropriate response time to a text or email? </w:t>
      </w:r>
    </w:p>
    <w:p w14:paraId="431DB813" w14:textId="77777777" w:rsidR="00A57A77" w:rsidRPr="00A57A77" w:rsidRDefault="00A57A77" w:rsidP="004B7395">
      <w:pPr>
        <w:pStyle w:val="Default"/>
        <w:numPr>
          <w:ilvl w:val="2"/>
          <w:numId w:val="4"/>
        </w:numPr>
        <w:spacing w:after="120"/>
        <w:rPr>
          <w:rFonts w:ascii="Arial" w:eastAsia="Times New Roman" w:hAnsi="Arial" w:cs="Arial"/>
          <w:color w:val="000000" w:themeColor="text1"/>
        </w:rPr>
      </w:pPr>
      <w:r>
        <w:rPr>
          <w:rFonts w:ascii="Arial" w:eastAsia="Times New Roman" w:hAnsi="Arial" w:cs="Arial"/>
        </w:rPr>
        <w:t xml:space="preserve">Is </w:t>
      </w:r>
      <w:r w:rsidR="00F96ADB" w:rsidRPr="00A57A77">
        <w:rPr>
          <w:rFonts w:ascii="Arial" w:eastAsia="Times New Roman" w:hAnsi="Arial" w:cs="Arial"/>
        </w:rPr>
        <w:t>email</w:t>
      </w:r>
      <w:r>
        <w:rPr>
          <w:rFonts w:ascii="Arial" w:eastAsia="Times New Roman" w:hAnsi="Arial" w:cs="Arial"/>
        </w:rPr>
        <w:t xml:space="preserve"> the preferred method of communication?</w:t>
      </w:r>
    </w:p>
    <w:p w14:paraId="6DCE13C2" w14:textId="5150AA1D" w:rsidR="00A57A77" w:rsidRPr="00A57A77" w:rsidRDefault="00F96ADB" w:rsidP="004B7395">
      <w:pPr>
        <w:pStyle w:val="Default"/>
        <w:numPr>
          <w:ilvl w:val="2"/>
          <w:numId w:val="4"/>
        </w:numPr>
        <w:spacing w:after="120"/>
        <w:rPr>
          <w:rFonts w:ascii="Arial" w:eastAsia="Times New Roman" w:hAnsi="Arial" w:cs="Arial"/>
          <w:color w:val="000000" w:themeColor="text1"/>
        </w:rPr>
      </w:pPr>
      <w:r w:rsidRPr="00A57A77">
        <w:rPr>
          <w:rFonts w:ascii="Arial" w:eastAsia="Times New Roman" w:hAnsi="Arial" w:cs="Arial"/>
        </w:rPr>
        <w:t xml:space="preserve"> </w:t>
      </w:r>
      <w:r w:rsidR="00A57A77">
        <w:rPr>
          <w:rFonts w:ascii="Arial" w:eastAsia="Times New Roman" w:hAnsi="Arial" w:cs="Arial"/>
        </w:rPr>
        <w:t>Know when a t</w:t>
      </w:r>
      <w:r w:rsidRPr="00A57A77">
        <w:rPr>
          <w:rFonts w:ascii="Arial" w:eastAsia="Times New Roman" w:hAnsi="Arial" w:cs="Arial"/>
        </w:rPr>
        <w:t>elephone</w:t>
      </w:r>
      <w:r w:rsidR="00A57A77">
        <w:rPr>
          <w:rFonts w:ascii="Arial" w:eastAsia="Times New Roman" w:hAnsi="Arial" w:cs="Arial"/>
        </w:rPr>
        <w:t xml:space="preserve"> call is appropriate to maintain client contact</w:t>
      </w:r>
      <w:r w:rsidRPr="00A57A77">
        <w:rPr>
          <w:rFonts w:ascii="Arial" w:eastAsia="Times New Roman" w:hAnsi="Arial" w:cs="Arial"/>
        </w:rPr>
        <w:t>!</w:t>
      </w:r>
    </w:p>
    <w:p w14:paraId="3B26D10D" w14:textId="14DC030B" w:rsidR="00A57A77" w:rsidRPr="00A57A77" w:rsidRDefault="001122F0" w:rsidP="004B7395">
      <w:pPr>
        <w:pStyle w:val="Default"/>
        <w:numPr>
          <w:ilvl w:val="2"/>
          <w:numId w:val="4"/>
        </w:numPr>
        <w:spacing w:after="120"/>
        <w:rPr>
          <w:rFonts w:ascii="Arial" w:eastAsia="Times New Roman" w:hAnsi="Arial" w:cs="Arial"/>
          <w:color w:val="000000" w:themeColor="text1"/>
        </w:rPr>
      </w:pPr>
      <w:r>
        <w:rPr>
          <w:rFonts w:ascii="Arial" w:eastAsia="Times New Roman" w:hAnsi="Arial" w:cs="Arial"/>
        </w:rPr>
        <w:t>S</w:t>
      </w:r>
      <w:r w:rsidR="00F96ADB" w:rsidRPr="00A57A77">
        <w:rPr>
          <w:rFonts w:ascii="Arial" w:eastAsia="Times New Roman" w:hAnsi="Arial" w:cs="Arial"/>
        </w:rPr>
        <w:t xml:space="preserve">tay in touch - with whatever means </w:t>
      </w:r>
      <w:r>
        <w:rPr>
          <w:rFonts w:ascii="Arial" w:eastAsia="Times New Roman" w:hAnsi="Arial" w:cs="Arial"/>
        </w:rPr>
        <w:t xml:space="preserve">determined by </w:t>
      </w:r>
      <w:r w:rsidR="00F96ADB" w:rsidRPr="00A57A77">
        <w:rPr>
          <w:rFonts w:ascii="Arial" w:eastAsia="Times New Roman" w:hAnsi="Arial" w:cs="Arial"/>
        </w:rPr>
        <w:t xml:space="preserve">the client. </w:t>
      </w:r>
    </w:p>
    <w:p w14:paraId="59C679C5" w14:textId="3FD89186" w:rsidR="00F96ADB" w:rsidRPr="00F11AD4" w:rsidRDefault="00A57A77" w:rsidP="004B7395">
      <w:pPr>
        <w:pStyle w:val="Default"/>
        <w:numPr>
          <w:ilvl w:val="2"/>
          <w:numId w:val="4"/>
        </w:numPr>
        <w:spacing w:after="120"/>
        <w:rPr>
          <w:rFonts w:ascii="Arial" w:eastAsia="Times New Roman" w:hAnsi="Arial" w:cs="Arial"/>
          <w:color w:val="000000" w:themeColor="text1"/>
        </w:rPr>
      </w:pPr>
      <w:r>
        <w:rPr>
          <w:rFonts w:ascii="Arial" w:eastAsia="Times New Roman" w:hAnsi="Arial" w:cs="Arial"/>
        </w:rPr>
        <w:t>Follow up with agreements and conversations in writing.</w:t>
      </w:r>
    </w:p>
    <w:p w14:paraId="510FCF55" w14:textId="77777777" w:rsidR="00545411" w:rsidRPr="005446ED" w:rsidRDefault="00545411" w:rsidP="005446ED">
      <w:pPr>
        <w:rPr>
          <w:rFonts w:ascii="Arial" w:hAnsi="Arial" w:cs="Arial"/>
        </w:rPr>
      </w:pPr>
    </w:p>
    <w:p w14:paraId="22C3C5EC" w14:textId="77777777" w:rsidR="00395BCC" w:rsidRDefault="00395BCC">
      <w:pPr>
        <w:rPr>
          <w:rFonts w:ascii="Arial" w:hAnsi="Arial" w:cs="Arial"/>
        </w:rPr>
      </w:pPr>
      <w:r>
        <w:rPr>
          <w:rFonts w:ascii="Arial" w:hAnsi="Arial" w:cs="Arial"/>
        </w:rPr>
        <w:br w:type="page"/>
      </w:r>
    </w:p>
    <w:p w14:paraId="6CDB9669" w14:textId="19992241" w:rsidR="009B62E8" w:rsidRDefault="003175E2" w:rsidP="008F4AE8">
      <w:pPr>
        <w:pBdr>
          <w:top w:val="single" w:sz="4" w:space="1" w:color="auto"/>
          <w:left w:val="single" w:sz="4" w:space="4" w:color="auto"/>
          <w:bottom w:val="single" w:sz="4" w:space="1" w:color="auto"/>
          <w:right w:val="single" w:sz="4" w:space="4" w:color="auto"/>
        </w:pBdr>
        <w:rPr>
          <w:rFonts w:ascii="Arial" w:hAnsi="Arial" w:cs="Arial"/>
        </w:rPr>
      </w:pPr>
      <w:r w:rsidRPr="00867B3F">
        <w:rPr>
          <w:rFonts w:ascii="Arial" w:hAnsi="Arial" w:cs="Arial"/>
          <w:noProof/>
          <w:sz w:val="22"/>
          <w:szCs w:val="22"/>
        </w:rPr>
        <w:lastRenderedPageBreak/>
        <w:drawing>
          <wp:inline distT="0" distB="0" distL="0" distR="0" wp14:anchorId="1D43F1A1" wp14:editId="5299616A">
            <wp:extent cx="453358" cy="453358"/>
            <wp:effectExtent l="0" t="0" r="0" b="0"/>
            <wp:docPr id="15" name="Graphic 1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56646" cy="456646"/>
                    </a:xfrm>
                    <a:prstGeom prst="rect">
                      <a:avLst/>
                    </a:prstGeom>
                  </pic:spPr>
                </pic:pic>
              </a:graphicData>
            </a:graphic>
          </wp:inline>
        </w:drawing>
      </w:r>
      <w:r>
        <w:rPr>
          <w:rFonts w:ascii="Arial" w:hAnsi="Arial" w:cs="Arial"/>
        </w:rPr>
        <w:t xml:space="preserve">Based upon what you have learned, write down 7 areas of concentration, insight, needed education, or focus you should incorporate into your business plan.  </w:t>
      </w:r>
    </w:p>
    <w:p w14:paraId="709A7EFA" w14:textId="72063EBE" w:rsidR="003175E2" w:rsidRDefault="003175E2" w:rsidP="008F4AE8">
      <w:pPr>
        <w:pBdr>
          <w:top w:val="single" w:sz="4" w:space="1" w:color="auto"/>
          <w:left w:val="single" w:sz="4" w:space="4" w:color="auto"/>
          <w:bottom w:val="single" w:sz="4" w:space="1" w:color="auto"/>
          <w:right w:val="single" w:sz="4" w:space="4" w:color="auto"/>
        </w:pBdr>
        <w:rPr>
          <w:rFonts w:ascii="Arial" w:hAnsi="Arial" w:cs="Arial"/>
        </w:rPr>
      </w:pPr>
    </w:p>
    <w:p w14:paraId="74A1FE06" w14:textId="059B27E4" w:rsidR="003175E2" w:rsidRDefault="003175E2" w:rsidP="008F4AE8">
      <w:pPr>
        <w:pBdr>
          <w:top w:val="single" w:sz="4" w:space="1" w:color="auto"/>
          <w:left w:val="single" w:sz="4" w:space="4" w:color="auto"/>
          <w:bottom w:val="single" w:sz="4" w:space="1" w:color="auto"/>
          <w:right w:val="single" w:sz="4" w:space="4" w:color="auto"/>
        </w:pBdr>
        <w:rPr>
          <w:rFonts w:ascii="Arial" w:hAnsi="Arial" w:cs="Arial"/>
        </w:rPr>
      </w:pPr>
    </w:p>
    <w:p w14:paraId="2C56051C" w14:textId="7B0ECE3F" w:rsidR="003175E2" w:rsidRDefault="003175E2" w:rsidP="008F4AE8">
      <w:pPr>
        <w:pBdr>
          <w:top w:val="single" w:sz="4" w:space="1" w:color="auto"/>
          <w:left w:val="single" w:sz="4" w:space="4" w:color="auto"/>
          <w:bottom w:val="single" w:sz="4" w:space="1" w:color="auto"/>
          <w:right w:val="single" w:sz="4" w:space="4" w:color="auto"/>
        </w:pBdr>
        <w:rPr>
          <w:rFonts w:ascii="Arial" w:hAnsi="Arial" w:cs="Arial"/>
        </w:rPr>
      </w:pPr>
    </w:p>
    <w:p w14:paraId="020B473E" w14:textId="05B8CED9" w:rsidR="003175E2" w:rsidRDefault="003175E2" w:rsidP="008F4AE8">
      <w:pPr>
        <w:pBdr>
          <w:top w:val="single" w:sz="4" w:space="1" w:color="auto"/>
          <w:left w:val="single" w:sz="4" w:space="4" w:color="auto"/>
          <w:bottom w:val="single" w:sz="4" w:space="1" w:color="auto"/>
          <w:right w:val="single" w:sz="4" w:space="4" w:color="auto"/>
        </w:pBdr>
        <w:rPr>
          <w:rFonts w:ascii="Arial" w:hAnsi="Arial" w:cs="Arial"/>
        </w:rPr>
      </w:pPr>
    </w:p>
    <w:p w14:paraId="1DE40C97" w14:textId="50C3B857" w:rsidR="003175E2" w:rsidRDefault="003175E2" w:rsidP="008F4AE8">
      <w:pPr>
        <w:pBdr>
          <w:top w:val="single" w:sz="4" w:space="1" w:color="auto"/>
          <w:left w:val="single" w:sz="4" w:space="4" w:color="auto"/>
          <w:bottom w:val="single" w:sz="4" w:space="1" w:color="auto"/>
          <w:right w:val="single" w:sz="4" w:space="4" w:color="auto"/>
        </w:pBdr>
        <w:rPr>
          <w:rFonts w:ascii="Arial" w:hAnsi="Arial" w:cs="Arial"/>
        </w:rPr>
      </w:pPr>
    </w:p>
    <w:p w14:paraId="7F83B4BC" w14:textId="77777777" w:rsidR="003175E2" w:rsidRPr="006F72BF" w:rsidRDefault="003175E2" w:rsidP="008F4AE8">
      <w:pPr>
        <w:pBdr>
          <w:top w:val="single" w:sz="4" w:space="1" w:color="auto"/>
          <w:left w:val="single" w:sz="4" w:space="4" w:color="auto"/>
          <w:bottom w:val="single" w:sz="4" w:space="1" w:color="auto"/>
          <w:right w:val="single" w:sz="4" w:space="4" w:color="auto"/>
        </w:pBdr>
        <w:rPr>
          <w:rFonts w:ascii="Arial" w:hAnsi="Arial" w:cs="Arial"/>
        </w:rPr>
      </w:pPr>
    </w:p>
    <w:p w14:paraId="717E50AF" w14:textId="77A89873" w:rsidR="00A02480" w:rsidRDefault="00A02480" w:rsidP="008F4AE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19ED7BB3" w14:textId="46AF48AF" w:rsidR="00AB66BC" w:rsidRDefault="00AB66BC" w:rsidP="008F4AE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5150BF5" w14:textId="23789683" w:rsidR="00A02480" w:rsidRDefault="00A02480" w:rsidP="008F4AE8">
      <w:pPr>
        <w:pBdr>
          <w:top w:val="single" w:sz="4" w:space="1" w:color="auto"/>
          <w:left w:val="single" w:sz="4" w:space="4" w:color="auto"/>
          <w:bottom w:val="single" w:sz="4" w:space="1" w:color="auto"/>
          <w:right w:val="single" w:sz="4" w:space="4" w:color="auto"/>
        </w:pBdr>
        <w:rPr>
          <w:rFonts w:ascii="Arial" w:hAnsi="Arial" w:cs="Arial"/>
        </w:rPr>
      </w:pPr>
    </w:p>
    <w:p w14:paraId="69778253" w14:textId="28CFA7E2" w:rsidR="001122F0" w:rsidRDefault="001122F0" w:rsidP="008F4AE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41685B00" w14:textId="77777777" w:rsidR="001122F0" w:rsidRDefault="001122F0" w:rsidP="008F4AE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3E9A3EC" w14:textId="7AB9919F" w:rsidR="00AB66BC" w:rsidRDefault="00AB66BC" w:rsidP="008F4AE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3C146E62" w14:textId="76DB758C" w:rsidR="003175E2" w:rsidRDefault="003175E2" w:rsidP="008F4AE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C3974CB" w14:textId="77777777" w:rsidR="003175E2" w:rsidRDefault="003175E2" w:rsidP="008F4AE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22537B29" w14:textId="77777777" w:rsidR="00AB66BC" w:rsidRDefault="00AB66BC" w:rsidP="008F4AE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03A16A6F" w14:textId="2A0B9807" w:rsidR="002126CA" w:rsidRDefault="002126CA" w:rsidP="009B62E8">
      <w:pPr>
        <w:rPr>
          <w:rFonts w:ascii="Arial" w:hAnsi="Arial" w:cs="Arial"/>
        </w:rPr>
      </w:pPr>
    </w:p>
    <w:p w14:paraId="1DC17F50" w14:textId="0409176B" w:rsidR="008B00B9" w:rsidRPr="008B00B9" w:rsidRDefault="008B00B9" w:rsidP="00395BCC">
      <w:pPr>
        <w:pStyle w:val="Heading2"/>
        <w:pBdr>
          <w:top w:val="single" w:sz="4" w:space="1" w:color="auto"/>
          <w:left w:val="single" w:sz="4" w:space="4" w:color="auto"/>
          <w:bottom w:val="single" w:sz="4" w:space="1" w:color="auto"/>
          <w:right w:val="single" w:sz="4" w:space="4" w:color="auto"/>
        </w:pBdr>
        <w:tabs>
          <w:tab w:val="left" w:pos="2244"/>
        </w:tabs>
        <w:rPr>
          <w:rFonts w:ascii="Arial" w:hAnsi="Arial" w:cs="Arial"/>
          <w:b w:val="0"/>
          <w:bCs w:val="0"/>
          <w:color w:val="25294C"/>
          <w:sz w:val="32"/>
        </w:rPr>
      </w:pPr>
      <w:r w:rsidRPr="00867B3F">
        <w:rPr>
          <w:rFonts w:ascii="Arial" w:hAnsi="Arial" w:cs="Arial"/>
          <w:noProof/>
          <w:sz w:val="22"/>
          <w:szCs w:val="22"/>
        </w:rPr>
        <w:drawing>
          <wp:inline distT="0" distB="0" distL="0" distR="0" wp14:anchorId="6BD4243B" wp14:editId="447EECC3">
            <wp:extent cx="453358" cy="453358"/>
            <wp:effectExtent l="0" t="0" r="0" b="0"/>
            <wp:docPr id="21" name="Graphic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56646" cy="456646"/>
                    </a:xfrm>
                    <a:prstGeom prst="rect">
                      <a:avLst/>
                    </a:prstGeom>
                  </pic:spPr>
                </pic:pic>
              </a:graphicData>
            </a:graphic>
          </wp:inline>
        </w:drawing>
      </w:r>
      <w:r>
        <w:rPr>
          <w:rFonts w:ascii="Arial" w:hAnsi="Arial" w:cs="Arial"/>
          <w:color w:val="25294C"/>
          <w:sz w:val="32"/>
        </w:rPr>
        <w:t xml:space="preserve">Self-Assessment: </w:t>
      </w:r>
      <w:r w:rsidRPr="008B00B9">
        <w:rPr>
          <w:rFonts w:ascii="Arial" w:hAnsi="Arial" w:cs="Arial"/>
          <w:color w:val="25294C"/>
          <w:sz w:val="32"/>
        </w:rPr>
        <w:t>How Do You Measure Up?</w:t>
      </w:r>
      <w:r w:rsidRPr="008B00B9">
        <w:rPr>
          <w:rFonts w:ascii="Arial" w:hAnsi="Arial" w:cs="Arial"/>
          <w:sz w:val="16"/>
          <w:szCs w:val="16"/>
        </w:rPr>
        <w:tab/>
      </w:r>
      <w:r w:rsidRPr="008B00B9">
        <w:rPr>
          <w:rFonts w:ascii="Arial" w:hAnsi="Arial" w:cs="Arial"/>
          <w:sz w:val="16"/>
          <w:szCs w:val="16"/>
        </w:rPr>
        <w:tab/>
      </w:r>
      <w:r w:rsidRPr="008B00B9">
        <w:rPr>
          <w:rFonts w:ascii="Arial" w:hAnsi="Arial" w:cs="Arial"/>
          <w:sz w:val="16"/>
          <w:szCs w:val="16"/>
        </w:rPr>
        <w:tab/>
      </w:r>
    </w:p>
    <w:p w14:paraId="233DDD22" w14:textId="0D072AC1" w:rsidR="008B00B9" w:rsidRPr="008B00B9" w:rsidRDefault="008B00B9" w:rsidP="00395BCC">
      <w:pPr>
        <w:pStyle w:val="Heading3"/>
        <w:pBdr>
          <w:top w:val="single" w:sz="4" w:space="1" w:color="auto"/>
          <w:left w:val="single" w:sz="4" w:space="4" w:color="auto"/>
          <w:bottom w:val="single" w:sz="4" w:space="1" w:color="auto"/>
          <w:right w:val="single" w:sz="4" w:space="4" w:color="auto"/>
        </w:pBdr>
        <w:spacing w:before="0" w:line="360" w:lineRule="auto"/>
        <w:rPr>
          <w:rFonts w:ascii="Arial" w:hAnsi="Arial" w:cs="Arial"/>
          <w:bCs/>
          <w:color w:val="auto"/>
          <w:sz w:val="21"/>
          <w:szCs w:val="21"/>
        </w:rPr>
      </w:pPr>
      <w:r w:rsidRPr="008B00B9">
        <w:rPr>
          <w:rFonts w:ascii="Arial" w:hAnsi="Arial" w:cs="Arial"/>
          <w:bCs/>
          <w:color w:val="auto"/>
          <w:sz w:val="21"/>
          <w:szCs w:val="21"/>
        </w:rPr>
        <w:t xml:space="preserve">Ability to Think Outside the Box </w:t>
      </w:r>
      <w:r w:rsidR="002F0C16">
        <w:rPr>
          <w:rFonts w:ascii="Arial" w:hAnsi="Arial" w:cs="Arial"/>
          <w:bCs/>
          <w:color w:val="auto"/>
          <w:sz w:val="21"/>
          <w:szCs w:val="21"/>
        </w:rPr>
        <w:t xml:space="preserve">- </w:t>
      </w:r>
      <w:r w:rsidRPr="008B00B9">
        <w:rPr>
          <w:rFonts w:ascii="Arial" w:hAnsi="Arial" w:cs="Arial"/>
          <w:bCs/>
          <w:color w:val="auto"/>
          <w:sz w:val="21"/>
          <w:szCs w:val="21"/>
        </w:rPr>
        <w:t>Dream Big</w:t>
      </w:r>
      <w:r w:rsidRPr="008B00B9">
        <w:rPr>
          <w:rFonts w:ascii="Arial" w:hAnsi="Arial" w:cs="Arial"/>
          <w:bCs/>
          <w:color w:val="auto"/>
          <w:sz w:val="21"/>
          <w:szCs w:val="21"/>
        </w:rPr>
        <w:tab/>
        <w:t>Excellent      Very Good       Good        Fair        Poor</w:t>
      </w:r>
    </w:p>
    <w:p w14:paraId="17591641" w14:textId="77777777" w:rsidR="008B00B9" w:rsidRPr="008B00B9" w:rsidRDefault="008B00B9" w:rsidP="00395BCC">
      <w:pPr>
        <w:pStyle w:val="Heading3"/>
        <w:pBdr>
          <w:top w:val="single" w:sz="4" w:space="1" w:color="auto"/>
          <w:left w:val="single" w:sz="4" w:space="4" w:color="auto"/>
          <w:bottom w:val="single" w:sz="4" w:space="1" w:color="auto"/>
          <w:right w:val="single" w:sz="4" w:space="4" w:color="auto"/>
        </w:pBdr>
        <w:spacing w:before="0" w:line="360" w:lineRule="auto"/>
        <w:rPr>
          <w:rFonts w:ascii="Arial" w:hAnsi="Arial" w:cs="Arial"/>
          <w:bCs/>
          <w:i/>
          <w:color w:val="auto"/>
          <w:sz w:val="21"/>
          <w:szCs w:val="21"/>
        </w:rPr>
      </w:pPr>
      <w:r w:rsidRPr="008B00B9">
        <w:rPr>
          <w:rFonts w:ascii="Arial" w:hAnsi="Arial" w:cs="Arial"/>
          <w:bCs/>
          <w:color w:val="auto"/>
          <w:sz w:val="21"/>
          <w:szCs w:val="21"/>
        </w:rPr>
        <w:t>Competency with Forms, Paperwork, etc.</w:t>
      </w:r>
      <w:r w:rsidRPr="008B00B9">
        <w:rPr>
          <w:rFonts w:ascii="Arial" w:hAnsi="Arial" w:cs="Arial"/>
          <w:bCs/>
          <w:i/>
          <w:color w:val="auto"/>
          <w:sz w:val="21"/>
          <w:szCs w:val="21"/>
        </w:rPr>
        <w:tab/>
      </w:r>
      <w:r w:rsidRPr="008B00B9">
        <w:rPr>
          <w:rFonts w:ascii="Arial" w:hAnsi="Arial" w:cs="Arial"/>
          <w:bCs/>
          <w:color w:val="auto"/>
          <w:sz w:val="21"/>
          <w:szCs w:val="21"/>
        </w:rPr>
        <w:t>Excellent      Very Good       Good        Fair        Poor</w:t>
      </w:r>
    </w:p>
    <w:p w14:paraId="4FB7783B" w14:textId="77777777" w:rsidR="008B00B9" w:rsidRPr="008B00B9" w:rsidRDefault="008B00B9" w:rsidP="00395BCC">
      <w:pPr>
        <w:pStyle w:val="Heading3"/>
        <w:pBdr>
          <w:top w:val="single" w:sz="4" w:space="1" w:color="auto"/>
          <w:left w:val="single" w:sz="4" w:space="4" w:color="auto"/>
          <w:bottom w:val="single" w:sz="4" w:space="1" w:color="auto"/>
          <w:right w:val="single" w:sz="4" w:space="4" w:color="auto"/>
        </w:pBdr>
        <w:spacing w:before="0" w:line="360" w:lineRule="auto"/>
        <w:rPr>
          <w:rFonts w:ascii="Arial" w:hAnsi="Arial" w:cs="Arial"/>
          <w:bCs/>
          <w:color w:val="auto"/>
          <w:sz w:val="21"/>
          <w:szCs w:val="21"/>
        </w:rPr>
      </w:pPr>
      <w:r w:rsidRPr="008B00B9">
        <w:rPr>
          <w:rFonts w:ascii="Arial" w:hAnsi="Arial" w:cs="Arial"/>
          <w:bCs/>
          <w:color w:val="auto"/>
          <w:sz w:val="21"/>
          <w:szCs w:val="21"/>
        </w:rPr>
        <w:t>Communication Skills</w:t>
      </w:r>
      <w:r w:rsidRPr="008B00B9">
        <w:rPr>
          <w:rFonts w:ascii="Arial" w:hAnsi="Arial" w:cs="Arial"/>
          <w:bCs/>
          <w:color w:val="auto"/>
          <w:sz w:val="21"/>
          <w:szCs w:val="21"/>
        </w:rPr>
        <w:tab/>
      </w:r>
      <w:r w:rsidRPr="008B00B9">
        <w:rPr>
          <w:rFonts w:ascii="Arial" w:hAnsi="Arial" w:cs="Arial"/>
          <w:bCs/>
          <w:color w:val="auto"/>
          <w:sz w:val="21"/>
          <w:szCs w:val="21"/>
        </w:rPr>
        <w:tab/>
      </w:r>
      <w:r w:rsidRPr="008B00B9">
        <w:rPr>
          <w:rFonts w:ascii="Arial" w:hAnsi="Arial" w:cs="Arial"/>
          <w:bCs/>
          <w:color w:val="auto"/>
          <w:sz w:val="21"/>
          <w:szCs w:val="21"/>
        </w:rPr>
        <w:tab/>
      </w:r>
      <w:r w:rsidRPr="008B00B9">
        <w:rPr>
          <w:rFonts w:ascii="Arial" w:hAnsi="Arial" w:cs="Arial"/>
          <w:bCs/>
          <w:color w:val="auto"/>
          <w:sz w:val="21"/>
          <w:szCs w:val="21"/>
        </w:rPr>
        <w:tab/>
        <w:t>Excellent      Very Good       Good        Fair        Poor</w:t>
      </w:r>
    </w:p>
    <w:p w14:paraId="4C8C4740" w14:textId="7B0F2231"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 xml:space="preserve">Dedication to Customer Service </w:t>
      </w:r>
      <w:r w:rsidRPr="008B00B9">
        <w:rPr>
          <w:rFonts w:ascii="Arial" w:hAnsi="Arial" w:cs="Arial"/>
          <w:bCs/>
          <w:sz w:val="21"/>
          <w:szCs w:val="21"/>
        </w:rPr>
        <w:tab/>
      </w:r>
      <w:r w:rsidRPr="008B00B9">
        <w:rPr>
          <w:rFonts w:ascii="Arial" w:hAnsi="Arial" w:cs="Arial"/>
          <w:bCs/>
          <w:sz w:val="21"/>
          <w:szCs w:val="21"/>
        </w:rPr>
        <w:tab/>
        <w:t>Excellent      Very Good       Good        Fair        Poor</w:t>
      </w:r>
    </w:p>
    <w:p w14:paraId="3C963798" w14:textId="0E9F9DA0"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Financial Responsibility</w:t>
      </w:r>
      <w:r w:rsidRPr="008B00B9">
        <w:rPr>
          <w:rFonts w:ascii="Arial" w:hAnsi="Arial" w:cs="Arial"/>
          <w:bCs/>
          <w:sz w:val="21"/>
          <w:szCs w:val="21"/>
        </w:rPr>
        <w:tab/>
      </w:r>
      <w:r w:rsidRPr="008B00B9">
        <w:rPr>
          <w:rFonts w:ascii="Arial" w:hAnsi="Arial" w:cs="Arial"/>
          <w:bCs/>
          <w:sz w:val="21"/>
          <w:szCs w:val="21"/>
        </w:rPr>
        <w:tab/>
      </w:r>
      <w:r w:rsidRPr="008B00B9">
        <w:rPr>
          <w:rFonts w:ascii="Arial" w:hAnsi="Arial" w:cs="Arial"/>
          <w:bCs/>
          <w:sz w:val="21"/>
          <w:szCs w:val="21"/>
        </w:rPr>
        <w:tab/>
        <w:t>Excellent      Very Good       Good        Fair        Poor</w:t>
      </w:r>
    </w:p>
    <w:p w14:paraId="69DF97C9" w14:textId="4F194F97"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 xml:space="preserve">Accountability </w:t>
      </w:r>
      <w:r w:rsidR="0041263C">
        <w:rPr>
          <w:rFonts w:ascii="Arial" w:hAnsi="Arial" w:cs="Arial"/>
          <w:bCs/>
          <w:sz w:val="21"/>
          <w:szCs w:val="21"/>
        </w:rPr>
        <w:t>and</w:t>
      </w:r>
      <w:r w:rsidRPr="008B00B9">
        <w:rPr>
          <w:rFonts w:ascii="Arial" w:hAnsi="Arial" w:cs="Arial"/>
          <w:bCs/>
          <w:sz w:val="21"/>
          <w:szCs w:val="21"/>
        </w:rPr>
        <w:t xml:space="preserve"> Follow up</w:t>
      </w:r>
      <w:r w:rsidRPr="008B00B9">
        <w:rPr>
          <w:rFonts w:ascii="Arial" w:hAnsi="Arial" w:cs="Arial"/>
          <w:bCs/>
          <w:sz w:val="21"/>
          <w:szCs w:val="21"/>
        </w:rPr>
        <w:tab/>
      </w:r>
      <w:r w:rsidRPr="008B00B9">
        <w:rPr>
          <w:rFonts w:ascii="Arial" w:hAnsi="Arial" w:cs="Arial"/>
          <w:bCs/>
          <w:sz w:val="21"/>
          <w:szCs w:val="21"/>
        </w:rPr>
        <w:tab/>
      </w:r>
      <w:r w:rsidRPr="008B00B9">
        <w:rPr>
          <w:rFonts w:ascii="Arial" w:hAnsi="Arial" w:cs="Arial"/>
          <w:bCs/>
          <w:sz w:val="21"/>
          <w:szCs w:val="21"/>
        </w:rPr>
        <w:tab/>
        <w:t>Excellent      Very Good       Good        Fair        Poor</w:t>
      </w:r>
    </w:p>
    <w:p w14:paraId="41CEE47E" w14:textId="60936A45"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Negotiating Abilities</w:t>
      </w:r>
      <w:r w:rsidRPr="008B00B9">
        <w:rPr>
          <w:rFonts w:ascii="Arial" w:hAnsi="Arial" w:cs="Arial"/>
          <w:bCs/>
          <w:sz w:val="21"/>
          <w:szCs w:val="21"/>
        </w:rPr>
        <w:tab/>
      </w:r>
      <w:r w:rsidRPr="008B00B9">
        <w:rPr>
          <w:rFonts w:ascii="Arial" w:hAnsi="Arial" w:cs="Arial"/>
          <w:bCs/>
          <w:sz w:val="21"/>
          <w:szCs w:val="21"/>
        </w:rPr>
        <w:tab/>
      </w:r>
      <w:r w:rsidRPr="008B00B9">
        <w:rPr>
          <w:rFonts w:ascii="Arial" w:hAnsi="Arial" w:cs="Arial"/>
          <w:bCs/>
          <w:sz w:val="21"/>
          <w:szCs w:val="21"/>
        </w:rPr>
        <w:tab/>
      </w:r>
      <w:r w:rsidRPr="008B00B9">
        <w:rPr>
          <w:rFonts w:ascii="Arial" w:hAnsi="Arial" w:cs="Arial"/>
          <w:bCs/>
          <w:sz w:val="21"/>
          <w:szCs w:val="21"/>
        </w:rPr>
        <w:tab/>
        <w:t>Excellent      Very Good       Good        Fair        Poor</w:t>
      </w:r>
    </w:p>
    <w:p w14:paraId="392093E2" w14:textId="77777777"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Professional Demeanor and Attitude</w:t>
      </w:r>
      <w:r w:rsidRPr="008B00B9">
        <w:rPr>
          <w:rFonts w:ascii="Arial" w:hAnsi="Arial" w:cs="Arial"/>
          <w:bCs/>
          <w:sz w:val="21"/>
          <w:szCs w:val="21"/>
        </w:rPr>
        <w:tab/>
      </w:r>
      <w:r w:rsidRPr="008B00B9">
        <w:rPr>
          <w:rFonts w:ascii="Arial" w:hAnsi="Arial" w:cs="Arial"/>
          <w:bCs/>
          <w:sz w:val="21"/>
          <w:szCs w:val="21"/>
        </w:rPr>
        <w:tab/>
        <w:t>Excellent      Very Good       Good        Fair        Poor</w:t>
      </w:r>
    </w:p>
    <w:p w14:paraId="31D62456" w14:textId="1260B05C"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Progressive Use of Technology</w:t>
      </w:r>
      <w:r w:rsidRPr="008B00B9">
        <w:rPr>
          <w:rFonts w:ascii="Arial" w:hAnsi="Arial" w:cs="Arial"/>
          <w:bCs/>
          <w:sz w:val="21"/>
          <w:szCs w:val="21"/>
        </w:rPr>
        <w:tab/>
      </w:r>
      <w:r w:rsidRPr="008B00B9">
        <w:rPr>
          <w:rFonts w:ascii="Arial" w:hAnsi="Arial" w:cs="Arial"/>
          <w:bCs/>
          <w:sz w:val="21"/>
          <w:szCs w:val="21"/>
        </w:rPr>
        <w:tab/>
        <w:t>Excellent      Very Good       Good        Fair        Poor</w:t>
      </w:r>
    </w:p>
    <w:p w14:paraId="7F3CCBE8" w14:textId="77777777"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Time Management and Organizational Skills</w:t>
      </w:r>
      <w:r w:rsidRPr="008B00B9">
        <w:rPr>
          <w:rFonts w:ascii="Arial" w:hAnsi="Arial" w:cs="Arial"/>
          <w:bCs/>
          <w:sz w:val="21"/>
          <w:szCs w:val="21"/>
        </w:rPr>
        <w:tab/>
        <w:t>Excellent      Very Good       Good        Fair        Poor</w:t>
      </w:r>
    </w:p>
    <w:p w14:paraId="5A678D39" w14:textId="77777777"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 xml:space="preserve">Self-Discipline </w:t>
      </w:r>
      <w:r w:rsidRPr="008B00B9">
        <w:rPr>
          <w:rFonts w:ascii="Arial" w:hAnsi="Arial" w:cs="Arial"/>
          <w:bCs/>
          <w:sz w:val="21"/>
          <w:szCs w:val="21"/>
        </w:rPr>
        <w:tab/>
      </w:r>
      <w:r w:rsidRPr="008B00B9">
        <w:rPr>
          <w:rFonts w:ascii="Arial" w:hAnsi="Arial" w:cs="Arial"/>
          <w:bCs/>
          <w:sz w:val="21"/>
          <w:szCs w:val="21"/>
        </w:rPr>
        <w:tab/>
      </w:r>
      <w:r w:rsidRPr="008B00B9">
        <w:rPr>
          <w:rFonts w:ascii="Arial" w:hAnsi="Arial" w:cs="Arial"/>
          <w:bCs/>
          <w:sz w:val="21"/>
          <w:szCs w:val="21"/>
        </w:rPr>
        <w:tab/>
      </w:r>
      <w:r w:rsidRPr="008B00B9">
        <w:rPr>
          <w:rFonts w:ascii="Arial" w:hAnsi="Arial" w:cs="Arial"/>
          <w:bCs/>
          <w:sz w:val="21"/>
          <w:szCs w:val="21"/>
        </w:rPr>
        <w:tab/>
      </w:r>
      <w:r w:rsidRPr="008B00B9">
        <w:rPr>
          <w:rFonts w:ascii="Arial" w:hAnsi="Arial" w:cs="Arial"/>
          <w:bCs/>
          <w:sz w:val="21"/>
          <w:szCs w:val="21"/>
        </w:rPr>
        <w:tab/>
        <w:t>Excellent      Very Good       Good        Fair        Poor</w:t>
      </w:r>
    </w:p>
    <w:p w14:paraId="51A1ACFB" w14:textId="225A845A"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Positive, Pleasant Assertiveness</w:t>
      </w:r>
      <w:r w:rsidRPr="008B00B9">
        <w:rPr>
          <w:rFonts w:ascii="Arial" w:hAnsi="Arial" w:cs="Arial"/>
          <w:bCs/>
          <w:sz w:val="21"/>
          <w:szCs w:val="21"/>
        </w:rPr>
        <w:tab/>
      </w:r>
      <w:r w:rsidRPr="008B00B9">
        <w:rPr>
          <w:rFonts w:ascii="Arial" w:hAnsi="Arial" w:cs="Arial"/>
          <w:bCs/>
          <w:sz w:val="21"/>
          <w:szCs w:val="21"/>
        </w:rPr>
        <w:tab/>
        <w:t>Excellent      Very Good       Good        Fair        Poor</w:t>
      </w:r>
    </w:p>
    <w:p w14:paraId="4275FAE4" w14:textId="687F0F7B"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People Skills (makes conversation)</w:t>
      </w:r>
      <w:r w:rsidRPr="008B00B9">
        <w:rPr>
          <w:rFonts w:ascii="Arial" w:hAnsi="Arial" w:cs="Arial"/>
          <w:bCs/>
          <w:sz w:val="21"/>
          <w:szCs w:val="21"/>
        </w:rPr>
        <w:tab/>
      </w:r>
      <w:r>
        <w:rPr>
          <w:rFonts w:ascii="Arial" w:hAnsi="Arial" w:cs="Arial"/>
          <w:bCs/>
          <w:sz w:val="21"/>
          <w:szCs w:val="21"/>
        </w:rPr>
        <w:tab/>
      </w:r>
      <w:r w:rsidRPr="008B00B9">
        <w:rPr>
          <w:rFonts w:ascii="Arial" w:hAnsi="Arial" w:cs="Arial"/>
          <w:bCs/>
          <w:sz w:val="21"/>
          <w:szCs w:val="21"/>
        </w:rPr>
        <w:t>Excellent      Very Good       Good        Fair        Poor</w:t>
      </w:r>
    </w:p>
    <w:p w14:paraId="4326D146" w14:textId="790AB84B" w:rsidR="008B00B9" w:rsidRP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8B00B9">
        <w:rPr>
          <w:rFonts w:ascii="Arial" w:hAnsi="Arial" w:cs="Arial"/>
          <w:bCs/>
          <w:sz w:val="21"/>
          <w:szCs w:val="21"/>
        </w:rPr>
        <w:t xml:space="preserve">Ethical Decision Making </w:t>
      </w:r>
      <w:r w:rsidR="0041263C">
        <w:rPr>
          <w:rFonts w:ascii="Arial" w:hAnsi="Arial" w:cs="Arial"/>
          <w:bCs/>
          <w:sz w:val="21"/>
          <w:szCs w:val="21"/>
        </w:rPr>
        <w:t>and</w:t>
      </w:r>
      <w:r w:rsidRPr="008B00B9">
        <w:rPr>
          <w:rFonts w:ascii="Arial" w:hAnsi="Arial" w:cs="Arial"/>
          <w:bCs/>
          <w:sz w:val="21"/>
          <w:szCs w:val="21"/>
        </w:rPr>
        <w:t xml:space="preserve"> Follow-Through</w:t>
      </w:r>
      <w:r w:rsidRPr="008B00B9">
        <w:rPr>
          <w:rFonts w:ascii="Arial" w:hAnsi="Arial" w:cs="Arial"/>
          <w:bCs/>
          <w:sz w:val="21"/>
          <w:szCs w:val="21"/>
        </w:rPr>
        <w:tab/>
        <w:t>Excellent      Very Good       Good        Fair        Poor</w:t>
      </w:r>
    </w:p>
    <w:p w14:paraId="38969002" w14:textId="00D34611" w:rsidR="008B00B9" w:rsidRDefault="008B00B9" w:rsidP="00395BCC">
      <w:pPr>
        <w:pBdr>
          <w:top w:val="single" w:sz="4" w:space="1" w:color="auto"/>
          <w:left w:val="single" w:sz="4" w:space="4" w:color="auto"/>
          <w:bottom w:val="single" w:sz="4" w:space="1" w:color="auto"/>
          <w:right w:val="single" w:sz="4" w:space="4" w:color="auto"/>
        </w:pBdr>
        <w:spacing w:after="360" w:line="360" w:lineRule="auto"/>
        <w:rPr>
          <w:rFonts w:ascii="Arial" w:hAnsi="Arial" w:cs="Arial"/>
          <w:bCs/>
          <w:sz w:val="21"/>
          <w:szCs w:val="21"/>
        </w:rPr>
      </w:pPr>
      <w:r w:rsidRPr="008B00B9">
        <w:rPr>
          <w:rFonts w:ascii="Arial" w:hAnsi="Arial" w:cs="Arial"/>
          <w:bCs/>
          <w:sz w:val="21"/>
          <w:szCs w:val="21"/>
        </w:rPr>
        <w:t>Communication with Superiors</w:t>
      </w:r>
      <w:r w:rsidRPr="008B00B9">
        <w:rPr>
          <w:rFonts w:ascii="Arial" w:hAnsi="Arial" w:cs="Arial"/>
          <w:bCs/>
          <w:sz w:val="21"/>
          <w:szCs w:val="21"/>
        </w:rPr>
        <w:tab/>
      </w:r>
      <w:r w:rsidRPr="008B00B9">
        <w:rPr>
          <w:rFonts w:ascii="Arial" w:hAnsi="Arial" w:cs="Arial"/>
          <w:bCs/>
          <w:sz w:val="21"/>
          <w:szCs w:val="21"/>
        </w:rPr>
        <w:tab/>
      </w:r>
      <w:r w:rsidRPr="008B00B9">
        <w:rPr>
          <w:rFonts w:ascii="Arial" w:hAnsi="Arial" w:cs="Arial"/>
          <w:bCs/>
          <w:sz w:val="21"/>
          <w:szCs w:val="21"/>
        </w:rPr>
        <w:tab/>
        <w:t>Excellent      Very Good       Good        Fair        Poor</w:t>
      </w:r>
    </w:p>
    <w:p w14:paraId="6EAD7279" w14:textId="0F0D8D10" w:rsidR="00526319" w:rsidRPr="001122F0" w:rsidRDefault="00395BCC" w:rsidP="00395BCC">
      <w:pPr>
        <w:rPr>
          <w:rFonts w:ascii="Arial" w:hAnsi="Arial" w:cs="Arial"/>
          <w:bCs/>
          <w:sz w:val="21"/>
          <w:szCs w:val="21"/>
        </w:rPr>
      </w:pPr>
      <w:r>
        <w:rPr>
          <w:rFonts w:ascii="Arial" w:hAnsi="Arial" w:cs="Arial"/>
          <w:bCs/>
          <w:sz w:val="21"/>
          <w:szCs w:val="21"/>
        </w:rPr>
        <w:br w:type="page"/>
      </w:r>
    </w:p>
    <w:p w14:paraId="031F7658" w14:textId="6FDF79BB" w:rsidR="008B00B9" w:rsidRPr="008B00B9" w:rsidRDefault="008B00B9" w:rsidP="00395BCC">
      <w:pPr>
        <w:pStyle w:val="Heading2"/>
        <w:pBdr>
          <w:top w:val="single" w:sz="4" w:space="1" w:color="auto"/>
          <w:left w:val="single" w:sz="4" w:space="4" w:color="auto"/>
          <w:bottom w:val="single" w:sz="4" w:space="1" w:color="auto"/>
          <w:right w:val="single" w:sz="4" w:space="4" w:color="auto"/>
        </w:pBdr>
        <w:rPr>
          <w:rFonts w:ascii="Arial" w:hAnsi="Arial" w:cs="Arial"/>
          <w:b w:val="0"/>
          <w:bCs w:val="0"/>
          <w:color w:val="000000" w:themeColor="text1"/>
          <w:sz w:val="28"/>
          <w:szCs w:val="32"/>
        </w:rPr>
      </w:pPr>
      <w:r w:rsidRPr="00867B3F">
        <w:rPr>
          <w:rFonts w:ascii="Arial" w:hAnsi="Arial" w:cs="Arial"/>
          <w:noProof/>
          <w:sz w:val="22"/>
          <w:szCs w:val="22"/>
        </w:rPr>
        <w:lastRenderedPageBreak/>
        <w:drawing>
          <wp:inline distT="0" distB="0" distL="0" distR="0" wp14:anchorId="6B4E00D4" wp14:editId="2A82B5A2">
            <wp:extent cx="453358" cy="453358"/>
            <wp:effectExtent l="0" t="0" r="0" b="0"/>
            <wp:docPr id="23" name="Graphic 2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56646" cy="456646"/>
                    </a:xfrm>
                    <a:prstGeom prst="rect">
                      <a:avLst/>
                    </a:prstGeom>
                  </pic:spPr>
                </pic:pic>
              </a:graphicData>
            </a:graphic>
          </wp:inline>
        </w:drawing>
      </w:r>
      <w:r w:rsidRPr="008B00B9">
        <w:rPr>
          <w:rFonts w:ascii="Arial" w:hAnsi="Arial" w:cs="Arial"/>
          <w:color w:val="000000" w:themeColor="text1"/>
          <w:sz w:val="28"/>
          <w:szCs w:val="32"/>
        </w:rPr>
        <w:t>Your Self-Assessment Results</w:t>
      </w:r>
    </w:p>
    <w:p w14:paraId="690BCABC" w14:textId="77777777" w:rsidR="008B00B9" w:rsidRPr="00854A73" w:rsidRDefault="008B00B9" w:rsidP="00395BCC">
      <w:pPr>
        <w:pBdr>
          <w:top w:val="single" w:sz="4" w:space="1" w:color="auto"/>
          <w:left w:val="single" w:sz="4" w:space="4" w:color="auto"/>
          <w:bottom w:val="single" w:sz="4" w:space="1" w:color="auto"/>
          <w:right w:val="single" w:sz="4" w:space="4" w:color="auto"/>
        </w:pBdr>
        <w:rPr>
          <w:sz w:val="16"/>
          <w:szCs w:val="16"/>
        </w:rPr>
      </w:pPr>
    </w:p>
    <w:p w14:paraId="046D740E" w14:textId="77777777" w:rsidR="008B00B9" w:rsidRPr="00854A73"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54A73">
        <w:rPr>
          <w:rFonts w:ascii="Arial" w:hAnsi="Arial" w:cs="Arial"/>
        </w:rPr>
        <w:t>From Self-Assessment above, list your two greatest strengths:</w:t>
      </w:r>
    </w:p>
    <w:p w14:paraId="7609FAD3" w14:textId="77777777" w:rsidR="008B00B9" w:rsidRPr="00854A73"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54A73">
        <w:rPr>
          <w:rFonts w:ascii="Arial" w:hAnsi="Arial" w:cs="Arial"/>
        </w:rPr>
        <w:t xml:space="preserve">1. _______________________________           </w:t>
      </w:r>
      <w:r>
        <w:rPr>
          <w:rFonts w:ascii="Arial" w:hAnsi="Arial" w:cs="Arial"/>
        </w:rPr>
        <w:t xml:space="preserve">     </w:t>
      </w:r>
      <w:r w:rsidRPr="00854A73">
        <w:rPr>
          <w:rFonts w:ascii="Arial" w:hAnsi="Arial" w:cs="Arial"/>
        </w:rPr>
        <w:t>2. _______________________________</w:t>
      </w:r>
    </w:p>
    <w:p w14:paraId="77E86443" w14:textId="77777777" w:rsidR="008B00B9" w:rsidRPr="00854A73"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295B6909" w14:textId="77777777" w:rsid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54A73">
        <w:rPr>
          <w:rFonts w:ascii="Arial" w:hAnsi="Arial" w:cs="Arial"/>
        </w:rPr>
        <w:t>From Self-Assessment above</w:t>
      </w:r>
      <w:r>
        <w:rPr>
          <w:rFonts w:ascii="Arial" w:hAnsi="Arial" w:cs="Arial"/>
        </w:rPr>
        <w:t>, list two areas that require improvement:</w:t>
      </w:r>
    </w:p>
    <w:p w14:paraId="32D93A23" w14:textId="77777777" w:rsidR="008B00B9" w:rsidRDefault="008B00B9" w:rsidP="00395BCC">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1. _______________________________                2. _______________________________</w:t>
      </w:r>
    </w:p>
    <w:p w14:paraId="52F1693E" w14:textId="77777777" w:rsidR="008B00B9" w:rsidRDefault="008B00B9" w:rsidP="00395BCC">
      <w:pPr>
        <w:pBdr>
          <w:top w:val="single" w:sz="4" w:space="1" w:color="auto"/>
          <w:left w:val="single" w:sz="4" w:space="4" w:color="auto"/>
          <w:bottom w:val="single" w:sz="4" w:space="1" w:color="auto"/>
          <w:right w:val="single" w:sz="4" w:space="4" w:color="auto"/>
        </w:pBdr>
        <w:spacing w:after="240" w:line="420" w:lineRule="atLeast"/>
        <w:textAlignment w:val="baseline"/>
        <w:outlineLvl w:val="2"/>
        <w:rPr>
          <w:rFonts w:ascii="Arial" w:hAnsi="Arial" w:cs="Arial"/>
          <w:b/>
          <w:bCs/>
          <w:sz w:val="32"/>
          <w:szCs w:val="32"/>
        </w:rPr>
      </w:pPr>
    </w:p>
    <w:p w14:paraId="338410F1" w14:textId="1048CC9D" w:rsidR="003B00C8" w:rsidRPr="003B00C8" w:rsidRDefault="003B00C8" w:rsidP="00526319">
      <w:pPr>
        <w:pStyle w:val="Heading2"/>
        <w:tabs>
          <w:tab w:val="left" w:pos="2244"/>
          <w:tab w:val="left" w:pos="2618"/>
        </w:tabs>
        <w:spacing w:after="120" w:afterAutospacing="0"/>
        <w:rPr>
          <w:rFonts w:ascii="Arial" w:hAnsi="Arial" w:cs="Arial"/>
          <w:b w:val="0"/>
          <w:bCs w:val="0"/>
          <w:color w:val="000000" w:themeColor="text1"/>
          <w:sz w:val="24"/>
          <w:szCs w:val="24"/>
          <w14:shadow w14:blurRad="50800" w14:dist="38100" w14:dir="2700000" w14:sx="100000" w14:sy="100000" w14:kx="0" w14:ky="0" w14:algn="tl">
            <w14:srgbClr w14:val="000000">
              <w14:alpha w14:val="60000"/>
            </w14:srgbClr>
          </w14:shadow>
        </w:rPr>
      </w:pPr>
      <w:r w:rsidRPr="003B00C8">
        <w:rPr>
          <w:rFonts w:ascii="Arial" w:hAnsi="Arial" w:cs="Arial"/>
          <w:color w:val="000000" w:themeColor="text1"/>
          <w:sz w:val="28"/>
          <w:szCs w:val="24"/>
        </w:rPr>
        <w:t>Recommendations for Time Management</w:t>
      </w:r>
    </w:p>
    <w:p w14:paraId="6C8AB4A8" w14:textId="37602356" w:rsidR="003B00C8" w:rsidRPr="003B00C8" w:rsidRDefault="003B00C8" w:rsidP="003B00C8">
      <w:pPr>
        <w:rPr>
          <w:rFonts w:ascii="Arial" w:hAnsi="Arial" w:cs="Arial"/>
          <w:sz w:val="22"/>
          <w:szCs w:val="21"/>
          <w:u w:val="single"/>
        </w:rPr>
      </w:pPr>
      <w:r w:rsidRPr="003B00C8">
        <w:rPr>
          <w:rFonts w:ascii="Arial" w:hAnsi="Arial" w:cs="Arial"/>
          <w:b/>
          <w:szCs w:val="22"/>
          <w:u w:val="single"/>
        </w:rPr>
        <w:t>Spend 65% of Real Estate Time on Income Producing Activities:</w:t>
      </w:r>
    </w:p>
    <w:p w14:paraId="6F9AE5A6" w14:textId="77777777" w:rsidR="003B00C8" w:rsidRDefault="003B00C8" w:rsidP="003B00C8">
      <w:pPr>
        <w:pStyle w:val="Heading4"/>
        <w:spacing w:before="0"/>
        <w:rPr>
          <w:rFonts w:ascii="Arial" w:hAnsi="Arial" w:cs="Arial"/>
          <w:bCs/>
          <w:i w:val="0"/>
          <w:iCs w:val="0"/>
          <w:color w:val="auto"/>
        </w:rPr>
      </w:pPr>
      <w:r w:rsidRPr="003B00C8">
        <w:rPr>
          <w:rFonts w:ascii="Arial" w:hAnsi="Arial" w:cs="Arial"/>
          <w:bCs/>
          <w:i w:val="0"/>
          <w:iCs w:val="0"/>
          <w:color w:val="auto"/>
        </w:rPr>
        <w:t>Prospecting/Farming</w:t>
      </w:r>
      <w:r w:rsidRPr="003B00C8">
        <w:rPr>
          <w:rFonts w:ascii="Arial" w:hAnsi="Arial" w:cs="Arial"/>
          <w:bCs/>
          <w:i w:val="0"/>
          <w:iCs w:val="0"/>
          <w:color w:val="auto"/>
        </w:rPr>
        <w:tab/>
        <w:t xml:space="preserve">     </w:t>
      </w:r>
      <w:r>
        <w:rPr>
          <w:rFonts w:ascii="Arial" w:hAnsi="Arial" w:cs="Arial"/>
          <w:bCs/>
          <w:i w:val="0"/>
          <w:iCs w:val="0"/>
          <w:color w:val="auto"/>
        </w:rPr>
        <w:tab/>
      </w:r>
      <w:r w:rsidRPr="003B00C8">
        <w:rPr>
          <w:rFonts w:ascii="Arial" w:hAnsi="Arial" w:cs="Arial"/>
          <w:bCs/>
          <w:i w:val="0"/>
          <w:iCs w:val="0"/>
          <w:color w:val="auto"/>
        </w:rPr>
        <w:t>List/Sell properties</w:t>
      </w:r>
      <w:r w:rsidRPr="003B00C8">
        <w:rPr>
          <w:rFonts w:ascii="Arial" w:hAnsi="Arial" w:cs="Arial"/>
          <w:bCs/>
          <w:i w:val="0"/>
          <w:iCs w:val="0"/>
          <w:color w:val="auto"/>
        </w:rPr>
        <w:tab/>
      </w:r>
      <w:r w:rsidRPr="003B00C8">
        <w:rPr>
          <w:rFonts w:ascii="Arial" w:hAnsi="Arial" w:cs="Arial"/>
          <w:bCs/>
          <w:i w:val="0"/>
          <w:iCs w:val="0"/>
          <w:color w:val="auto"/>
        </w:rPr>
        <w:tab/>
        <w:t>Network</w:t>
      </w:r>
      <w:r w:rsidRPr="003B00C8">
        <w:rPr>
          <w:rFonts w:ascii="Arial" w:hAnsi="Arial" w:cs="Arial"/>
          <w:bCs/>
          <w:i w:val="0"/>
          <w:iCs w:val="0"/>
          <w:color w:val="auto"/>
        </w:rPr>
        <w:tab/>
      </w:r>
      <w:r w:rsidRPr="003B00C8">
        <w:rPr>
          <w:rFonts w:ascii="Arial" w:hAnsi="Arial" w:cs="Arial"/>
          <w:bCs/>
          <w:i w:val="0"/>
          <w:iCs w:val="0"/>
          <w:color w:val="auto"/>
        </w:rPr>
        <w:tab/>
      </w:r>
    </w:p>
    <w:p w14:paraId="7320F88B" w14:textId="77777777" w:rsidR="003B00C8" w:rsidRDefault="003B00C8" w:rsidP="003B00C8">
      <w:pPr>
        <w:pStyle w:val="Heading4"/>
        <w:spacing w:before="0"/>
        <w:rPr>
          <w:rFonts w:ascii="Arial" w:hAnsi="Arial" w:cs="Arial"/>
          <w:bCs/>
          <w:i w:val="0"/>
          <w:iCs w:val="0"/>
          <w:color w:val="auto"/>
        </w:rPr>
      </w:pPr>
      <w:r w:rsidRPr="003B00C8">
        <w:rPr>
          <w:rFonts w:ascii="Arial" w:hAnsi="Arial" w:cs="Arial"/>
          <w:bCs/>
          <w:i w:val="0"/>
          <w:iCs w:val="0"/>
          <w:color w:val="auto"/>
        </w:rPr>
        <w:t>Show hom</w:t>
      </w:r>
      <w:r>
        <w:rPr>
          <w:rFonts w:ascii="Arial" w:hAnsi="Arial" w:cs="Arial"/>
          <w:bCs/>
          <w:i w:val="0"/>
          <w:iCs w:val="0"/>
          <w:color w:val="auto"/>
        </w:rPr>
        <w:t>e</w:t>
      </w:r>
      <w:r>
        <w:rPr>
          <w:rFonts w:ascii="Arial" w:hAnsi="Arial" w:cs="Arial"/>
          <w:bCs/>
          <w:i w:val="0"/>
          <w:iCs w:val="0"/>
          <w:color w:val="auto"/>
        </w:rPr>
        <w:tab/>
      </w:r>
      <w:r>
        <w:rPr>
          <w:rFonts w:ascii="Arial" w:hAnsi="Arial" w:cs="Arial"/>
          <w:bCs/>
          <w:i w:val="0"/>
          <w:iCs w:val="0"/>
          <w:color w:val="auto"/>
        </w:rPr>
        <w:tab/>
      </w:r>
      <w:r>
        <w:rPr>
          <w:rFonts w:ascii="Arial" w:hAnsi="Arial" w:cs="Arial"/>
          <w:bCs/>
          <w:i w:val="0"/>
          <w:iCs w:val="0"/>
          <w:color w:val="auto"/>
        </w:rPr>
        <w:tab/>
      </w:r>
      <w:r>
        <w:rPr>
          <w:rFonts w:ascii="Arial" w:hAnsi="Arial" w:cs="Arial"/>
          <w:bCs/>
          <w:i w:val="0"/>
          <w:iCs w:val="0"/>
          <w:color w:val="auto"/>
        </w:rPr>
        <w:tab/>
      </w:r>
      <w:r w:rsidRPr="003B00C8">
        <w:rPr>
          <w:rFonts w:ascii="Arial" w:hAnsi="Arial" w:cs="Arial"/>
          <w:bCs/>
          <w:i w:val="0"/>
          <w:iCs w:val="0"/>
          <w:color w:val="auto"/>
        </w:rPr>
        <w:t>Do mailings</w:t>
      </w:r>
      <w:r w:rsidRPr="003B00C8">
        <w:rPr>
          <w:rFonts w:ascii="Arial" w:hAnsi="Arial" w:cs="Arial"/>
          <w:bCs/>
          <w:i w:val="0"/>
          <w:iCs w:val="0"/>
          <w:color w:val="auto"/>
        </w:rPr>
        <w:tab/>
      </w:r>
      <w:r w:rsidRPr="003B00C8">
        <w:rPr>
          <w:rFonts w:ascii="Arial" w:hAnsi="Arial" w:cs="Arial"/>
          <w:bCs/>
          <w:i w:val="0"/>
          <w:iCs w:val="0"/>
          <w:color w:val="auto"/>
        </w:rPr>
        <w:tab/>
      </w:r>
      <w:r w:rsidRPr="003B00C8">
        <w:rPr>
          <w:rFonts w:ascii="Arial" w:hAnsi="Arial" w:cs="Arial"/>
          <w:bCs/>
          <w:i w:val="0"/>
          <w:iCs w:val="0"/>
          <w:color w:val="auto"/>
        </w:rPr>
        <w:tab/>
        <w:t>Write offers</w:t>
      </w:r>
      <w:r>
        <w:rPr>
          <w:rFonts w:ascii="Arial" w:hAnsi="Arial" w:cs="Arial"/>
          <w:bCs/>
          <w:i w:val="0"/>
          <w:iCs w:val="0"/>
          <w:color w:val="auto"/>
        </w:rPr>
        <w:tab/>
      </w:r>
      <w:r>
        <w:rPr>
          <w:rFonts w:ascii="Arial" w:hAnsi="Arial" w:cs="Arial"/>
          <w:bCs/>
          <w:i w:val="0"/>
          <w:iCs w:val="0"/>
          <w:color w:val="auto"/>
        </w:rPr>
        <w:tab/>
      </w:r>
      <w:r>
        <w:rPr>
          <w:rFonts w:ascii="Arial" w:hAnsi="Arial" w:cs="Arial"/>
          <w:bCs/>
          <w:i w:val="0"/>
          <w:iCs w:val="0"/>
          <w:color w:val="auto"/>
        </w:rPr>
        <w:tab/>
      </w:r>
    </w:p>
    <w:p w14:paraId="632AD767" w14:textId="77777777" w:rsidR="003B00C8" w:rsidRDefault="003B00C8" w:rsidP="003B00C8">
      <w:pPr>
        <w:pStyle w:val="Heading4"/>
        <w:spacing w:before="0"/>
        <w:rPr>
          <w:rFonts w:ascii="Arial" w:hAnsi="Arial" w:cs="Arial"/>
          <w:bCs/>
          <w:i w:val="0"/>
          <w:iCs w:val="0"/>
          <w:color w:val="auto"/>
        </w:rPr>
      </w:pPr>
      <w:r w:rsidRPr="003B00C8">
        <w:rPr>
          <w:rFonts w:ascii="Arial" w:hAnsi="Arial" w:cs="Arial"/>
          <w:bCs/>
          <w:i w:val="0"/>
          <w:iCs w:val="0"/>
          <w:color w:val="auto"/>
        </w:rPr>
        <w:t>Make phone calls</w:t>
      </w:r>
      <w:r w:rsidRPr="003B00C8">
        <w:rPr>
          <w:rFonts w:ascii="Arial" w:hAnsi="Arial" w:cs="Arial"/>
          <w:bCs/>
          <w:i w:val="0"/>
          <w:iCs w:val="0"/>
          <w:color w:val="auto"/>
        </w:rPr>
        <w:tab/>
      </w:r>
      <w:r w:rsidRPr="003B00C8">
        <w:rPr>
          <w:rFonts w:ascii="Arial" w:hAnsi="Arial" w:cs="Arial"/>
          <w:bCs/>
          <w:i w:val="0"/>
          <w:iCs w:val="0"/>
          <w:color w:val="auto"/>
        </w:rPr>
        <w:tab/>
        <w:t xml:space="preserve">     </w:t>
      </w:r>
      <w:r>
        <w:rPr>
          <w:rFonts w:ascii="Arial" w:hAnsi="Arial" w:cs="Arial"/>
          <w:bCs/>
          <w:i w:val="0"/>
          <w:iCs w:val="0"/>
          <w:color w:val="auto"/>
        </w:rPr>
        <w:tab/>
      </w:r>
      <w:r w:rsidRPr="003B00C8">
        <w:rPr>
          <w:rFonts w:ascii="Arial" w:hAnsi="Arial" w:cs="Arial"/>
          <w:bCs/>
          <w:i w:val="0"/>
          <w:iCs w:val="0"/>
          <w:color w:val="auto"/>
        </w:rPr>
        <w:t>Negotiate contracts</w:t>
      </w:r>
      <w:r w:rsidRPr="003B00C8">
        <w:rPr>
          <w:rFonts w:ascii="Arial" w:hAnsi="Arial" w:cs="Arial"/>
          <w:bCs/>
          <w:i w:val="0"/>
          <w:iCs w:val="0"/>
          <w:color w:val="auto"/>
        </w:rPr>
        <w:tab/>
      </w:r>
      <w:r w:rsidRPr="003B00C8">
        <w:rPr>
          <w:rFonts w:ascii="Arial" w:hAnsi="Arial" w:cs="Arial"/>
          <w:bCs/>
          <w:i w:val="0"/>
          <w:iCs w:val="0"/>
          <w:color w:val="auto"/>
        </w:rPr>
        <w:tab/>
        <w:t>Hold open houses</w:t>
      </w:r>
      <w:r w:rsidRPr="003B00C8">
        <w:rPr>
          <w:rFonts w:ascii="Arial" w:hAnsi="Arial" w:cs="Arial"/>
          <w:bCs/>
          <w:i w:val="0"/>
          <w:iCs w:val="0"/>
          <w:color w:val="auto"/>
        </w:rPr>
        <w:tab/>
      </w:r>
    </w:p>
    <w:p w14:paraId="0AD885BA" w14:textId="379560D9" w:rsidR="003B00C8" w:rsidRPr="003B00C8" w:rsidRDefault="003B00C8" w:rsidP="003B00C8">
      <w:pPr>
        <w:pStyle w:val="Heading4"/>
        <w:spacing w:before="0"/>
        <w:rPr>
          <w:rFonts w:ascii="Arial" w:hAnsi="Arial" w:cs="Arial"/>
          <w:bCs/>
          <w:i w:val="0"/>
          <w:iCs w:val="0"/>
          <w:color w:val="auto"/>
        </w:rPr>
      </w:pPr>
      <w:r w:rsidRPr="003B00C8">
        <w:rPr>
          <w:rFonts w:ascii="Arial" w:hAnsi="Arial" w:cs="Arial"/>
          <w:bCs/>
          <w:i w:val="0"/>
          <w:iCs w:val="0"/>
          <w:color w:val="auto"/>
        </w:rPr>
        <w:t>Process paperwork</w:t>
      </w:r>
      <w:r w:rsidRPr="003B00C8">
        <w:rPr>
          <w:rFonts w:ascii="Arial" w:hAnsi="Arial" w:cs="Arial"/>
          <w:bCs/>
          <w:i w:val="0"/>
          <w:iCs w:val="0"/>
          <w:color w:val="auto"/>
        </w:rPr>
        <w:tab/>
      </w:r>
      <w:r w:rsidRPr="003B00C8">
        <w:rPr>
          <w:rFonts w:ascii="Arial" w:hAnsi="Arial" w:cs="Arial"/>
          <w:bCs/>
          <w:i w:val="0"/>
          <w:iCs w:val="0"/>
          <w:color w:val="auto"/>
        </w:rPr>
        <w:tab/>
        <w:t xml:space="preserve">     </w:t>
      </w:r>
      <w:r>
        <w:rPr>
          <w:rFonts w:ascii="Arial" w:hAnsi="Arial" w:cs="Arial"/>
          <w:bCs/>
          <w:i w:val="0"/>
          <w:iCs w:val="0"/>
          <w:color w:val="auto"/>
        </w:rPr>
        <w:tab/>
      </w:r>
      <w:r w:rsidRPr="003B00C8">
        <w:rPr>
          <w:rFonts w:ascii="Arial" w:hAnsi="Arial" w:cs="Arial"/>
          <w:bCs/>
          <w:i w:val="0"/>
          <w:iCs w:val="0"/>
          <w:color w:val="auto"/>
        </w:rPr>
        <w:t xml:space="preserve">Qualify </w:t>
      </w:r>
      <w:r w:rsidR="00586459">
        <w:rPr>
          <w:rFonts w:ascii="Arial" w:hAnsi="Arial" w:cs="Arial"/>
          <w:bCs/>
          <w:i w:val="0"/>
          <w:iCs w:val="0"/>
          <w:color w:val="auto"/>
        </w:rPr>
        <w:t>Buyer</w:t>
      </w:r>
      <w:r w:rsidRPr="003B00C8">
        <w:rPr>
          <w:rFonts w:ascii="Arial" w:hAnsi="Arial" w:cs="Arial"/>
          <w:bCs/>
          <w:i w:val="0"/>
          <w:iCs w:val="0"/>
          <w:color w:val="auto"/>
        </w:rPr>
        <w:t>s</w:t>
      </w:r>
      <w:r w:rsidRPr="003B00C8">
        <w:rPr>
          <w:rFonts w:ascii="Arial" w:hAnsi="Arial" w:cs="Arial"/>
          <w:bCs/>
          <w:i w:val="0"/>
          <w:iCs w:val="0"/>
          <w:color w:val="auto"/>
        </w:rPr>
        <w:tab/>
      </w:r>
      <w:r w:rsidRPr="003B00C8">
        <w:rPr>
          <w:rFonts w:ascii="Arial" w:hAnsi="Arial" w:cs="Arial"/>
          <w:bCs/>
          <w:i w:val="0"/>
          <w:iCs w:val="0"/>
          <w:color w:val="auto"/>
        </w:rPr>
        <w:tab/>
        <w:t>Communicate</w:t>
      </w:r>
    </w:p>
    <w:p w14:paraId="0F80D32A" w14:textId="3DBB1051" w:rsidR="003B00C8" w:rsidRDefault="003B00C8" w:rsidP="00526319">
      <w:pPr>
        <w:spacing w:after="360"/>
        <w:rPr>
          <w:rFonts w:ascii="Arial" w:hAnsi="Arial" w:cs="Arial"/>
        </w:rPr>
      </w:pPr>
      <w:r w:rsidRPr="003B00C8">
        <w:rPr>
          <w:rFonts w:ascii="Arial" w:hAnsi="Arial" w:cs="Arial"/>
        </w:rPr>
        <w:t xml:space="preserve">Do market analysis </w:t>
      </w:r>
      <w:r w:rsidRPr="003B00C8">
        <w:rPr>
          <w:rFonts w:ascii="Arial" w:hAnsi="Arial" w:cs="Arial"/>
        </w:rPr>
        <w:tab/>
      </w:r>
      <w:r w:rsidRPr="003B00C8">
        <w:rPr>
          <w:rFonts w:ascii="Arial" w:hAnsi="Arial" w:cs="Arial"/>
        </w:rPr>
        <w:tab/>
        <w:t xml:space="preserve">     </w:t>
      </w:r>
      <w:r>
        <w:rPr>
          <w:rFonts w:ascii="Arial" w:hAnsi="Arial" w:cs="Arial"/>
        </w:rPr>
        <w:tab/>
      </w:r>
      <w:r w:rsidRPr="003B00C8">
        <w:rPr>
          <w:rFonts w:ascii="Arial" w:hAnsi="Arial" w:cs="Arial"/>
        </w:rPr>
        <w:t>Go to closings</w:t>
      </w:r>
      <w:r w:rsidRPr="003B00C8">
        <w:rPr>
          <w:rFonts w:ascii="Arial" w:hAnsi="Arial" w:cs="Arial"/>
        </w:rPr>
        <w:tab/>
      </w:r>
      <w:r w:rsidRPr="003B00C8">
        <w:rPr>
          <w:rFonts w:ascii="Arial" w:hAnsi="Arial" w:cs="Arial"/>
        </w:rPr>
        <w:tab/>
        <w:t>Conduct follow-ups</w:t>
      </w:r>
    </w:p>
    <w:p w14:paraId="19480118" w14:textId="53236259" w:rsidR="003B00C8" w:rsidRPr="003B00C8" w:rsidRDefault="003B00C8" w:rsidP="003B00C8">
      <w:pPr>
        <w:rPr>
          <w:rFonts w:ascii="Arial" w:hAnsi="Arial" w:cs="Arial"/>
          <w:sz w:val="21"/>
          <w:szCs w:val="21"/>
          <w:u w:val="single"/>
        </w:rPr>
      </w:pPr>
      <w:r w:rsidRPr="003B00C8">
        <w:rPr>
          <w:rFonts w:ascii="Arial" w:hAnsi="Arial" w:cs="Arial"/>
          <w:b/>
          <w:szCs w:val="22"/>
          <w:u w:val="single"/>
        </w:rPr>
        <w:t>Spend 35% of Real Estate Time on Maintenance Activities:</w:t>
      </w:r>
    </w:p>
    <w:p w14:paraId="7A5EA5F8" w14:textId="283AFFFA" w:rsidR="003B00C8" w:rsidRPr="003B00C8" w:rsidRDefault="003B00C8" w:rsidP="003B00C8">
      <w:pPr>
        <w:rPr>
          <w:rFonts w:ascii="Arial" w:hAnsi="Arial" w:cs="Arial"/>
        </w:rPr>
      </w:pPr>
      <w:r w:rsidRPr="003B00C8">
        <w:rPr>
          <w:rFonts w:ascii="Arial" w:hAnsi="Arial" w:cs="Arial"/>
        </w:rPr>
        <w:t>Advertise</w:t>
      </w:r>
      <w:r w:rsidRPr="003B00C8">
        <w:rPr>
          <w:rFonts w:ascii="Arial" w:hAnsi="Arial" w:cs="Arial"/>
        </w:rPr>
        <w:tab/>
      </w:r>
      <w:r w:rsidRPr="003B00C8">
        <w:rPr>
          <w:rFonts w:ascii="Arial" w:hAnsi="Arial" w:cs="Arial"/>
        </w:rPr>
        <w:tab/>
      </w:r>
      <w:r w:rsidRPr="003B00C8">
        <w:rPr>
          <w:rFonts w:ascii="Arial" w:hAnsi="Arial" w:cs="Arial"/>
        </w:rPr>
        <w:tab/>
        <w:t xml:space="preserve">     Board activities</w:t>
      </w:r>
      <w:r w:rsidRPr="003B00C8">
        <w:rPr>
          <w:rFonts w:ascii="Arial" w:hAnsi="Arial" w:cs="Arial"/>
        </w:rPr>
        <w:tab/>
      </w:r>
      <w:r w:rsidRPr="003B00C8">
        <w:rPr>
          <w:rFonts w:ascii="Arial" w:hAnsi="Arial" w:cs="Arial"/>
        </w:rPr>
        <w:tab/>
      </w:r>
      <w:r w:rsidRPr="003B00C8">
        <w:rPr>
          <w:rFonts w:ascii="Arial" w:hAnsi="Arial" w:cs="Arial"/>
        </w:rPr>
        <w:tab/>
        <w:t>Attend meetings</w:t>
      </w:r>
    </w:p>
    <w:p w14:paraId="1C121A66" w14:textId="77777777" w:rsidR="003B00C8" w:rsidRPr="003B00C8" w:rsidRDefault="003B00C8" w:rsidP="003B00C8">
      <w:pPr>
        <w:rPr>
          <w:rFonts w:ascii="Arial" w:hAnsi="Arial" w:cs="Arial"/>
        </w:rPr>
      </w:pPr>
      <w:r w:rsidRPr="003B00C8">
        <w:rPr>
          <w:rFonts w:ascii="Arial" w:hAnsi="Arial" w:cs="Arial"/>
        </w:rPr>
        <w:t>Personal time</w:t>
      </w:r>
      <w:r w:rsidRPr="003B00C8">
        <w:rPr>
          <w:rFonts w:ascii="Arial" w:hAnsi="Arial" w:cs="Arial"/>
        </w:rPr>
        <w:tab/>
      </w:r>
      <w:r w:rsidRPr="003B00C8">
        <w:rPr>
          <w:rFonts w:ascii="Arial" w:hAnsi="Arial" w:cs="Arial"/>
        </w:rPr>
        <w:tab/>
        <w:t xml:space="preserve">     Counseling</w:t>
      </w:r>
      <w:r w:rsidRPr="003B00C8">
        <w:rPr>
          <w:rFonts w:ascii="Arial" w:hAnsi="Arial" w:cs="Arial"/>
        </w:rPr>
        <w:tab/>
      </w:r>
      <w:r w:rsidRPr="003B00C8">
        <w:rPr>
          <w:rFonts w:ascii="Arial" w:hAnsi="Arial" w:cs="Arial"/>
        </w:rPr>
        <w:tab/>
      </w:r>
      <w:r w:rsidRPr="003B00C8">
        <w:rPr>
          <w:rFonts w:ascii="Arial" w:hAnsi="Arial" w:cs="Arial"/>
        </w:rPr>
        <w:tab/>
        <w:t>Record keeping</w:t>
      </w:r>
    </w:p>
    <w:p w14:paraId="6C9D00BA" w14:textId="7A7ADC34" w:rsidR="003B00C8" w:rsidRPr="003B00C8" w:rsidRDefault="003B00C8" w:rsidP="003B00C8">
      <w:pPr>
        <w:spacing w:after="360"/>
        <w:rPr>
          <w:rFonts w:ascii="Arial" w:hAnsi="Arial" w:cs="Arial"/>
        </w:rPr>
      </w:pPr>
      <w:r w:rsidRPr="003B00C8">
        <w:rPr>
          <w:rFonts w:ascii="Arial" w:hAnsi="Arial" w:cs="Arial"/>
        </w:rPr>
        <w:t>Education</w:t>
      </w:r>
      <w:r w:rsidRPr="003B00C8">
        <w:rPr>
          <w:rFonts w:ascii="Arial" w:hAnsi="Arial" w:cs="Arial"/>
        </w:rPr>
        <w:tab/>
      </w:r>
      <w:r w:rsidRPr="003B00C8">
        <w:rPr>
          <w:rFonts w:ascii="Arial" w:hAnsi="Arial" w:cs="Arial"/>
        </w:rPr>
        <w:tab/>
      </w:r>
      <w:r w:rsidRPr="003B00C8">
        <w:rPr>
          <w:rFonts w:ascii="Arial" w:hAnsi="Arial" w:cs="Arial"/>
        </w:rPr>
        <w:tab/>
        <w:t xml:space="preserve">     Use computer</w:t>
      </w:r>
      <w:r w:rsidRPr="003B00C8">
        <w:rPr>
          <w:rFonts w:ascii="Arial" w:hAnsi="Arial" w:cs="Arial"/>
        </w:rPr>
        <w:tab/>
      </w:r>
      <w:r w:rsidRPr="003B00C8">
        <w:rPr>
          <w:rFonts w:ascii="Arial" w:hAnsi="Arial" w:cs="Arial"/>
        </w:rPr>
        <w:tab/>
      </w:r>
      <w:r w:rsidRPr="003B00C8">
        <w:rPr>
          <w:rFonts w:ascii="Arial" w:hAnsi="Arial" w:cs="Arial"/>
        </w:rPr>
        <w:tab/>
        <w:t>Maintain car</w:t>
      </w:r>
    </w:p>
    <w:p w14:paraId="1976AC55" w14:textId="14A682B7" w:rsidR="002A4E6A" w:rsidRPr="002A4E6A" w:rsidRDefault="002A4E6A" w:rsidP="002A4E6A">
      <w:pPr>
        <w:spacing w:after="240" w:line="420" w:lineRule="atLeast"/>
        <w:textAlignment w:val="baseline"/>
        <w:outlineLvl w:val="2"/>
        <w:rPr>
          <w:rFonts w:ascii="Arial" w:hAnsi="Arial" w:cs="Arial"/>
          <w:b/>
          <w:bCs/>
          <w:sz w:val="32"/>
          <w:szCs w:val="32"/>
        </w:rPr>
      </w:pPr>
      <w:r w:rsidRPr="002A4E6A">
        <w:rPr>
          <w:rFonts w:ascii="Arial" w:hAnsi="Arial" w:cs="Arial"/>
          <w:b/>
          <w:bCs/>
          <w:sz w:val="32"/>
          <w:szCs w:val="32"/>
        </w:rPr>
        <w:t>Before Working with the Publi</w:t>
      </w:r>
      <w:r>
        <w:rPr>
          <w:rFonts w:ascii="Arial" w:hAnsi="Arial" w:cs="Arial"/>
          <w:b/>
          <w:bCs/>
          <w:sz w:val="32"/>
          <w:szCs w:val="32"/>
        </w:rPr>
        <w:t>c</w:t>
      </w:r>
    </w:p>
    <w:p w14:paraId="36ABDD37" w14:textId="04EF810C" w:rsidR="002A4E6A" w:rsidRDefault="002A4E6A" w:rsidP="004B7395">
      <w:pPr>
        <w:pStyle w:val="Default"/>
        <w:numPr>
          <w:ilvl w:val="0"/>
          <w:numId w:val="5"/>
        </w:numPr>
        <w:spacing w:after="120"/>
        <w:ind w:left="360"/>
        <w:rPr>
          <w:rFonts w:ascii="Arial" w:hAnsi="Arial" w:cs="Arial"/>
        </w:rPr>
      </w:pPr>
      <w:r>
        <w:rPr>
          <w:rFonts w:ascii="Arial" w:hAnsi="Arial" w:cs="Arial"/>
        </w:rPr>
        <w:t>The</w:t>
      </w:r>
      <w:r w:rsidRPr="002A4E6A">
        <w:rPr>
          <w:rFonts w:ascii="Arial" w:hAnsi="Arial" w:cs="Arial"/>
        </w:rPr>
        <w:t xml:space="preserve"> license is fresh </w:t>
      </w:r>
      <w:r>
        <w:rPr>
          <w:rFonts w:ascii="Arial" w:hAnsi="Arial" w:cs="Arial"/>
        </w:rPr>
        <w:t xml:space="preserve">off the press </w:t>
      </w:r>
      <w:r w:rsidRPr="002A4E6A">
        <w:rPr>
          <w:rFonts w:ascii="Arial" w:hAnsi="Arial" w:cs="Arial"/>
        </w:rPr>
        <w:t xml:space="preserve">and </w:t>
      </w:r>
      <w:r>
        <w:rPr>
          <w:rFonts w:ascii="Arial" w:hAnsi="Arial" w:cs="Arial"/>
        </w:rPr>
        <w:t xml:space="preserve">the new Agent </w:t>
      </w:r>
      <w:r w:rsidRPr="002A4E6A">
        <w:rPr>
          <w:rFonts w:ascii="Arial" w:hAnsi="Arial" w:cs="Arial"/>
        </w:rPr>
        <w:t>ha</w:t>
      </w:r>
      <w:r>
        <w:rPr>
          <w:rFonts w:ascii="Arial" w:hAnsi="Arial" w:cs="Arial"/>
        </w:rPr>
        <w:t>s</w:t>
      </w:r>
      <w:r w:rsidRPr="002A4E6A">
        <w:rPr>
          <w:rFonts w:ascii="Arial" w:hAnsi="Arial" w:cs="Arial"/>
        </w:rPr>
        <w:t xml:space="preserve"> learned the fundamentals of what is expected. </w:t>
      </w:r>
      <w:r>
        <w:rPr>
          <w:rFonts w:ascii="Arial" w:hAnsi="Arial" w:cs="Arial"/>
        </w:rPr>
        <w:t>The big question is what should be done next to ensure the Agent doesn’t fumble their interaction with a potential customer or step into a liability situation.</w:t>
      </w:r>
    </w:p>
    <w:p w14:paraId="15D5437D" w14:textId="77777777" w:rsidR="008B00B9" w:rsidRDefault="002A4E6A" w:rsidP="004B7395">
      <w:pPr>
        <w:pStyle w:val="Default"/>
        <w:numPr>
          <w:ilvl w:val="0"/>
          <w:numId w:val="5"/>
        </w:numPr>
        <w:spacing w:after="120"/>
        <w:ind w:left="360"/>
        <w:rPr>
          <w:rFonts w:ascii="Arial" w:hAnsi="Arial" w:cs="Arial"/>
        </w:rPr>
      </w:pPr>
      <w:r>
        <w:rPr>
          <w:rFonts w:ascii="Arial" w:hAnsi="Arial" w:cs="Arial"/>
        </w:rPr>
        <w:t xml:space="preserve">Typically, it takes about 3 months before the first closing happens. However, with attention to gaining competency in essential tasks, </w:t>
      </w:r>
      <w:r w:rsidR="008B00B9">
        <w:rPr>
          <w:rFonts w:ascii="Arial" w:hAnsi="Arial" w:cs="Arial"/>
        </w:rPr>
        <w:t>this time frame can be shortened.</w:t>
      </w:r>
      <w:r>
        <w:rPr>
          <w:rFonts w:ascii="Arial" w:hAnsi="Arial" w:cs="Arial"/>
        </w:rPr>
        <w:t xml:space="preserve"> </w:t>
      </w:r>
    </w:p>
    <w:p w14:paraId="0C43DF0F" w14:textId="4CC9620F" w:rsidR="002A4E6A" w:rsidRDefault="002A4E6A" w:rsidP="004B7395">
      <w:pPr>
        <w:pStyle w:val="Default"/>
        <w:numPr>
          <w:ilvl w:val="0"/>
          <w:numId w:val="5"/>
        </w:numPr>
        <w:spacing w:after="120"/>
        <w:ind w:left="360"/>
        <w:rPr>
          <w:rFonts w:ascii="Arial" w:hAnsi="Arial" w:cs="Arial"/>
        </w:rPr>
      </w:pPr>
      <w:r>
        <w:rPr>
          <w:rFonts w:ascii="Arial" w:hAnsi="Arial" w:cs="Arial"/>
        </w:rPr>
        <w:t xml:space="preserve">Long term, high producing </w:t>
      </w:r>
      <w:r w:rsidR="00E077A3">
        <w:rPr>
          <w:rFonts w:ascii="Arial" w:hAnsi="Arial" w:cs="Arial"/>
        </w:rPr>
        <w:t>Licensee</w:t>
      </w:r>
      <w:r>
        <w:rPr>
          <w:rFonts w:ascii="Arial" w:hAnsi="Arial" w:cs="Arial"/>
        </w:rPr>
        <w:t xml:space="preserve">s begin their careers by moving methodically </w:t>
      </w:r>
      <w:r w:rsidRPr="002A4E6A">
        <w:rPr>
          <w:rFonts w:ascii="Arial" w:hAnsi="Arial" w:cs="Arial"/>
          <w:i/>
          <w:iCs/>
        </w:rPr>
        <w:t>initially</w:t>
      </w:r>
      <w:r>
        <w:rPr>
          <w:rFonts w:ascii="Arial" w:hAnsi="Arial" w:cs="Arial"/>
        </w:rPr>
        <w:t xml:space="preserve"> to ensure they learn how to effectively accomplish the elements of the work before ever meeting their first client. A first impression can never be undone.</w:t>
      </w:r>
    </w:p>
    <w:p w14:paraId="41B914AD" w14:textId="01E133F4" w:rsidR="006F40CB" w:rsidRPr="00526319" w:rsidRDefault="002A4E6A" w:rsidP="00526319">
      <w:pPr>
        <w:pStyle w:val="Default"/>
        <w:numPr>
          <w:ilvl w:val="0"/>
          <w:numId w:val="5"/>
        </w:numPr>
        <w:spacing w:after="120"/>
        <w:ind w:left="360"/>
        <w:rPr>
          <w:rFonts w:ascii="Arial" w:hAnsi="Arial" w:cs="Arial"/>
        </w:rPr>
      </w:pPr>
      <w:r>
        <w:rPr>
          <w:rFonts w:ascii="Arial" w:hAnsi="Arial" w:cs="Arial"/>
        </w:rPr>
        <w:t xml:space="preserve">When competency is </w:t>
      </w:r>
      <w:r w:rsidR="00526319">
        <w:rPr>
          <w:rFonts w:ascii="Arial" w:hAnsi="Arial" w:cs="Arial"/>
        </w:rPr>
        <w:t>gained</w:t>
      </w:r>
      <w:r>
        <w:rPr>
          <w:rFonts w:ascii="Arial" w:hAnsi="Arial" w:cs="Arial"/>
        </w:rPr>
        <w:t xml:space="preserve">, confidence soars. When a consumer feels </w:t>
      </w:r>
      <w:r w:rsidR="00526319">
        <w:rPr>
          <w:rFonts w:ascii="Arial" w:hAnsi="Arial" w:cs="Arial"/>
        </w:rPr>
        <w:t>an Agent’s</w:t>
      </w:r>
      <w:r w:rsidRPr="00526319">
        <w:rPr>
          <w:rFonts w:ascii="Arial" w:hAnsi="Arial" w:cs="Arial"/>
        </w:rPr>
        <w:t xml:space="preserve"> confidence in handling a transaction, it is much easier to say “yes” to </w:t>
      </w:r>
      <w:r w:rsidR="00526319">
        <w:rPr>
          <w:rFonts w:ascii="Arial" w:hAnsi="Arial" w:cs="Arial"/>
        </w:rPr>
        <w:t>having that Agent</w:t>
      </w:r>
      <w:r w:rsidRPr="00526319">
        <w:rPr>
          <w:rFonts w:ascii="Arial" w:hAnsi="Arial" w:cs="Arial"/>
        </w:rPr>
        <w:t xml:space="preserve"> handling the listing.</w:t>
      </w:r>
    </w:p>
    <w:p w14:paraId="1EF2D6C7" w14:textId="457C7021" w:rsidR="00FD6E55" w:rsidRDefault="002A4E6A" w:rsidP="00526319">
      <w:pPr>
        <w:pStyle w:val="Default"/>
        <w:numPr>
          <w:ilvl w:val="0"/>
          <w:numId w:val="5"/>
        </w:numPr>
        <w:spacing w:after="360"/>
        <w:ind w:left="360"/>
        <w:rPr>
          <w:rFonts w:ascii="Arial" w:hAnsi="Arial" w:cs="Arial"/>
        </w:rPr>
      </w:pPr>
      <w:r>
        <w:rPr>
          <w:rFonts w:ascii="Arial" w:hAnsi="Arial" w:cs="Arial"/>
        </w:rPr>
        <w:t xml:space="preserve">The following are steps of “on the street” education </w:t>
      </w:r>
      <w:r w:rsidR="00526319">
        <w:rPr>
          <w:rFonts w:ascii="Arial" w:hAnsi="Arial" w:cs="Arial"/>
        </w:rPr>
        <w:t xml:space="preserve">a </w:t>
      </w:r>
      <w:r w:rsidR="00E077A3">
        <w:rPr>
          <w:rFonts w:ascii="Arial" w:hAnsi="Arial" w:cs="Arial"/>
        </w:rPr>
        <w:t>Licensee</w:t>
      </w:r>
      <w:r>
        <w:rPr>
          <w:rFonts w:ascii="Arial" w:hAnsi="Arial" w:cs="Arial"/>
        </w:rPr>
        <w:t xml:space="preserve"> can initiate to gain competency and confidence</w:t>
      </w:r>
      <w:r w:rsidR="003B00C8">
        <w:rPr>
          <w:rFonts w:ascii="Arial" w:hAnsi="Arial" w:cs="Arial"/>
        </w:rPr>
        <w:t xml:space="preserve"> – a </w:t>
      </w:r>
      <w:r w:rsidR="00FD6E55">
        <w:rPr>
          <w:rFonts w:ascii="Arial" w:hAnsi="Arial" w:cs="Arial"/>
        </w:rPr>
        <w:t>six-month</w:t>
      </w:r>
      <w:r w:rsidR="003B00C8">
        <w:rPr>
          <w:rFonts w:ascii="Arial" w:hAnsi="Arial" w:cs="Arial"/>
        </w:rPr>
        <w:t xml:space="preserve"> step by step plan is provided in </w:t>
      </w:r>
      <w:r w:rsidR="00526319">
        <w:rPr>
          <w:rFonts w:ascii="Arial" w:hAnsi="Arial" w:cs="Arial"/>
        </w:rPr>
        <w:t xml:space="preserve">a customizable </w:t>
      </w:r>
      <w:r w:rsidR="00586459">
        <w:rPr>
          <w:rFonts w:ascii="Arial" w:hAnsi="Arial" w:cs="Arial"/>
        </w:rPr>
        <w:t>Real Estate Practice Blueprint</w:t>
      </w:r>
      <w:r w:rsidR="003B00C8">
        <w:rPr>
          <w:rFonts w:ascii="Arial" w:hAnsi="Arial" w:cs="Arial"/>
        </w:rPr>
        <w:t>, designed by Karel Murray, DREI</w:t>
      </w:r>
      <w:r w:rsidR="00586459">
        <w:rPr>
          <w:rFonts w:ascii="Arial" w:hAnsi="Arial" w:cs="Arial"/>
        </w:rPr>
        <w:t xml:space="preserve"> Emeritus</w:t>
      </w:r>
      <w:r w:rsidR="008B00B9">
        <w:rPr>
          <w:rFonts w:ascii="Arial" w:hAnsi="Arial" w:cs="Arial"/>
        </w:rPr>
        <w:t>:</w:t>
      </w:r>
    </w:p>
    <w:p w14:paraId="32D8B4A0" w14:textId="77777777" w:rsidR="00395BCC" w:rsidRDefault="00395BCC">
      <w:pPr>
        <w:rPr>
          <w:rFonts w:ascii="Arial" w:hAnsi="Arial" w:cs="Arial"/>
          <w:b/>
          <w:color w:val="000000" w:themeColor="text1"/>
          <w:sz w:val="28"/>
          <w:szCs w:val="28"/>
        </w:rPr>
      </w:pPr>
      <w:r>
        <w:rPr>
          <w:rFonts w:ascii="Arial" w:hAnsi="Arial" w:cs="Arial"/>
          <w:b/>
          <w:color w:val="000000" w:themeColor="text1"/>
          <w:sz w:val="28"/>
          <w:szCs w:val="28"/>
        </w:rPr>
        <w:br w:type="page"/>
      </w:r>
    </w:p>
    <w:p w14:paraId="564EF614" w14:textId="15E95118" w:rsidR="00FD6E55" w:rsidRPr="00FD6E55" w:rsidRDefault="003B00C8" w:rsidP="006F40CB">
      <w:pPr>
        <w:pStyle w:val="Default"/>
        <w:numPr>
          <w:ilvl w:val="1"/>
          <w:numId w:val="5"/>
        </w:numPr>
        <w:spacing w:after="120"/>
        <w:ind w:left="1080"/>
        <w:rPr>
          <w:rFonts w:ascii="Arial" w:hAnsi="Arial" w:cs="Arial"/>
        </w:rPr>
      </w:pPr>
      <w:r w:rsidRPr="00FD6E55">
        <w:rPr>
          <w:rFonts w:ascii="Arial" w:hAnsi="Arial" w:cs="Arial"/>
          <w:b/>
          <w:color w:val="000000" w:themeColor="text1"/>
          <w:sz w:val="28"/>
          <w:szCs w:val="28"/>
        </w:rPr>
        <w:lastRenderedPageBreak/>
        <w:t>Company – Internal Operations</w:t>
      </w:r>
    </w:p>
    <w:p w14:paraId="214F10EC" w14:textId="28ACD726"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Regularly communicate issues of concern or importance to </w:t>
      </w:r>
      <w:r w:rsidR="00526319">
        <w:rPr>
          <w:rFonts w:ascii="Arial" w:hAnsi="Arial" w:cs="Arial"/>
          <w:color w:val="000000" w:themeColor="text1"/>
        </w:rPr>
        <w:t>the</w:t>
      </w:r>
      <w:r w:rsidRPr="00FD6E55">
        <w:rPr>
          <w:rFonts w:ascii="Arial" w:hAnsi="Arial" w:cs="Arial"/>
          <w:color w:val="000000" w:themeColor="text1"/>
        </w:rPr>
        <w:t xml:space="preserve"> Broker</w:t>
      </w:r>
      <w:r w:rsidR="00526319">
        <w:rPr>
          <w:rFonts w:ascii="Arial" w:hAnsi="Arial" w:cs="Arial"/>
          <w:color w:val="000000" w:themeColor="text1"/>
        </w:rPr>
        <w:t>.</w:t>
      </w:r>
    </w:p>
    <w:p w14:paraId="39EFA0E2" w14:textId="486D60D1"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Learn about </w:t>
      </w:r>
      <w:r w:rsidR="00526319">
        <w:rPr>
          <w:rFonts w:ascii="Arial" w:hAnsi="Arial" w:cs="Arial"/>
          <w:color w:val="000000" w:themeColor="text1"/>
        </w:rPr>
        <w:t>the</w:t>
      </w:r>
      <w:r w:rsidRPr="00FD6E55">
        <w:rPr>
          <w:rFonts w:ascii="Arial" w:hAnsi="Arial" w:cs="Arial"/>
          <w:color w:val="000000" w:themeColor="text1"/>
        </w:rPr>
        <w:t xml:space="preserve"> company by attending sales meetings </w:t>
      </w:r>
      <w:r w:rsidR="0041263C">
        <w:rPr>
          <w:rFonts w:ascii="Arial" w:hAnsi="Arial" w:cs="Arial"/>
          <w:color w:val="000000" w:themeColor="text1"/>
        </w:rPr>
        <w:t>and</w:t>
      </w:r>
      <w:r w:rsidRPr="00FD6E55">
        <w:rPr>
          <w:rFonts w:ascii="Arial" w:hAnsi="Arial" w:cs="Arial"/>
          <w:color w:val="000000" w:themeColor="text1"/>
        </w:rPr>
        <w:t xml:space="preserve"> training sessions</w:t>
      </w:r>
      <w:r w:rsidR="00526319">
        <w:rPr>
          <w:rFonts w:ascii="Arial" w:hAnsi="Arial" w:cs="Arial"/>
          <w:color w:val="000000" w:themeColor="text1"/>
        </w:rPr>
        <w:t>.</w:t>
      </w:r>
    </w:p>
    <w:p w14:paraId="7FF07B2C" w14:textId="1F98B74E"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Become proficient in the use of the company equipment</w:t>
      </w:r>
      <w:r w:rsidR="00526319">
        <w:rPr>
          <w:rFonts w:ascii="Arial" w:hAnsi="Arial" w:cs="Arial"/>
          <w:color w:val="000000" w:themeColor="text1"/>
        </w:rPr>
        <w:t>.</w:t>
      </w:r>
    </w:p>
    <w:p w14:paraId="62AA0296" w14:textId="45191E3B"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Comply with office policy </w:t>
      </w:r>
      <w:r w:rsidR="0041263C">
        <w:rPr>
          <w:rFonts w:ascii="Arial" w:hAnsi="Arial" w:cs="Arial"/>
          <w:color w:val="000000" w:themeColor="text1"/>
        </w:rPr>
        <w:t>and</w:t>
      </w:r>
      <w:r w:rsidRPr="00FD6E55">
        <w:rPr>
          <w:rFonts w:ascii="Arial" w:hAnsi="Arial" w:cs="Arial"/>
          <w:color w:val="000000" w:themeColor="text1"/>
        </w:rPr>
        <w:t xml:space="preserve"> procedures</w:t>
      </w:r>
      <w:r w:rsidR="00526319">
        <w:rPr>
          <w:rFonts w:ascii="Arial" w:hAnsi="Arial" w:cs="Arial"/>
          <w:color w:val="000000" w:themeColor="text1"/>
        </w:rPr>
        <w:t>.</w:t>
      </w:r>
    </w:p>
    <w:p w14:paraId="3465E73C" w14:textId="42129BC1"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Know about </w:t>
      </w:r>
      <w:r w:rsidR="00526319">
        <w:rPr>
          <w:rFonts w:ascii="Arial" w:hAnsi="Arial" w:cs="Arial"/>
          <w:color w:val="000000" w:themeColor="text1"/>
        </w:rPr>
        <w:t>the</w:t>
      </w:r>
      <w:r w:rsidRPr="00FD6E55">
        <w:rPr>
          <w:rFonts w:ascii="Arial" w:hAnsi="Arial" w:cs="Arial"/>
          <w:color w:val="000000" w:themeColor="text1"/>
        </w:rPr>
        <w:t xml:space="preserve"> company’s offerings and understand its procedures. </w:t>
      </w:r>
    </w:p>
    <w:p w14:paraId="1360B4DA" w14:textId="1F5DFD47" w:rsidR="00FD6E55" w:rsidRPr="00FD6E55" w:rsidRDefault="00526319" w:rsidP="00FD6E55">
      <w:pPr>
        <w:pStyle w:val="Default"/>
        <w:numPr>
          <w:ilvl w:val="2"/>
          <w:numId w:val="5"/>
        </w:numPr>
        <w:spacing w:after="120"/>
        <w:ind w:left="1800"/>
        <w:rPr>
          <w:rFonts w:ascii="Arial" w:hAnsi="Arial" w:cs="Arial"/>
        </w:rPr>
      </w:pPr>
      <w:r>
        <w:rPr>
          <w:rFonts w:ascii="Arial" w:hAnsi="Arial" w:cs="Arial"/>
          <w:color w:val="000000" w:themeColor="text1"/>
        </w:rPr>
        <w:t xml:space="preserve">Get educated </w:t>
      </w:r>
      <w:r w:rsidR="003B00C8" w:rsidRPr="00FD6E55">
        <w:rPr>
          <w:rFonts w:ascii="Arial" w:hAnsi="Arial" w:cs="Arial"/>
          <w:color w:val="000000" w:themeColor="text1"/>
        </w:rPr>
        <w:t xml:space="preserve">regarding the company’s software, applications, </w:t>
      </w:r>
      <w:r w:rsidR="0041263C">
        <w:rPr>
          <w:rFonts w:ascii="Arial" w:hAnsi="Arial" w:cs="Arial"/>
          <w:color w:val="000000" w:themeColor="text1"/>
        </w:rPr>
        <w:t>and</w:t>
      </w:r>
      <w:r w:rsidR="003B00C8" w:rsidRPr="00FD6E55">
        <w:rPr>
          <w:rFonts w:ascii="Arial" w:hAnsi="Arial" w:cs="Arial"/>
          <w:color w:val="000000" w:themeColor="text1"/>
        </w:rPr>
        <w:t xml:space="preserve"> </w:t>
      </w:r>
      <w:r w:rsidR="004E68D4">
        <w:rPr>
          <w:rFonts w:ascii="Arial" w:hAnsi="Arial" w:cs="Arial"/>
          <w:color w:val="000000" w:themeColor="text1"/>
        </w:rPr>
        <w:t>Internet</w:t>
      </w:r>
      <w:r w:rsidR="003B00C8" w:rsidRPr="00FD6E55">
        <w:rPr>
          <w:rFonts w:ascii="Arial" w:hAnsi="Arial" w:cs="Arial"/>
          <w:color w:val="000000" w:themeColor="text1"/>
        </w:rPr>
        <w:t xml:space="preserve"> activities</w:t>
      </w:r>
      <w:r>
        <w:rPr>
          <w:rFonts w:ascii="Arial" w:hAnsi="Arial" w:cs="Arial"/>
          <w:color w:val="000000" w:themeColor="text1"/>
        </w:rPr>
        <w:t>.</w:t>
      </w:r>
    </w:p>
    <w:p w14:paraId="3BDD4C5F" w14:textId="295AF639" w:rsidR="00FD6E55" w:rsidRPr="00FD6E55" w:rsidRDefault="003B00C8" w:rsidP="006F40CB">
      <w:pPr>
        <w:pStyle w:val="Default"/>
        <w:numPr>
          <w:ilvl w:val="2"/>
          <w:numId w:val="5"/>
        </w:numPr>
        <w:spacing w:after="360"/>
        <w:ind w:left="1800"/>
        <w:rPr>
          <w:rFonts w:ascii="Arial" w:hAnsi="Arial" w:cs="Arial"/>
        </w:rPr>
      </w:pPr>
      <w:r w:rsidRPr="00FD6E55">
        <w:rPr>
          <w:rFonts w:ascii="Arial" w:hAnsi="Arial" w:cs="Arial"/>
          <w:color w:val="000000" w:themeColor="text1"/>
        </w:rPr>
        <w:t xml:space="preserve">Review </w:t>
      </w:r>
      <w:r w:rsidR="0041263C">
        <w:rPr>
          <w:rFonts w:ascii="Arial" w:hAnsi="Arial" w:cs="Arial"/>
          <w:color w:val="000000" w:themeColor="text1"/>
        </w:rPr>
        <w:t>and</w:t>
      </w:r>
      <w:r w:rsidRPr="00FD6E55">
        <w:rPr>
          <w:rFonts w:ascii="Arial" w:hAnsi="Arial" w:cs="Arial"/>
          <w:color w:val="000000" w:themeColor="text1"/>
        </w:rPr>
        <w:t xml:space="preserve"> select appropriate company merchandise </w:t>
      </w:r>
      <w:r w:rsidR="0041263C">
        <w:rPr>
          <w:rFonts w:ascii="Arial" w:hAnsi="Arial" w:cs="Arial"/>
          <w:color w:val="000000" w:themeColor="text1"/>
        </w:rPr>
        <w:t>and</w:t>
      </w:r>
      <w:r w:rsidRPr="00FD6E55">
        <w:rPr>
          <w:rFonts w:ascii="Arial" w:hAnsi="Arial" w:cs="Arial"/>
          <w:color w:val="000000" w:themeColor="text1"/>
        </w:rPr>
        <w:t xml:space="preserve"> advertising materia</w:t>
      </w:r>
      <w:r w:rsidR="00FD6E55">
        <w:rPr>
          <w:rFonts w:ascii="Arial" w:hAnsi="Arial" w:cs="Arial"/>
          <w:color w:val="000000" w:themeColor="text1"/>
        </w:rPr>
        <w:t>l.</w:t>
      </w:r>
    </w:p>
    <w:p w14:paraId="435BE907" w14:textId="482D0D84" w:rsidR="00FD6E55" w:rsidRPr="00FD6E55" w:rsidRDefault="003B00C8" w:rsidP="00FD6E55">
      <w:pPr>
        <w:pStyle w:val="Default"/>
        <w:numPr>
          <w:ilvl w:val="1"/>
          <w:numId w:val="5"/>
        </w:numPr>
        <w:spacing w:after="120"/>
        <w:ind w:left="1080"/>
        <w:rPr>
          <w:rFonts w:ascii="Arial" w:hAnsi="Arial" w:cs="Arial"/>
        </w:rPr>
      </w:pPr>
      <w:r w:rsidRPr="00FD6E55">
        <w:rPr>
          <w:rFonts w:ascii="Arial" w:hAnsi="Arial" w:cs="Arial"/>
          <w:b/>
          <w:bCs/>
          <w:color w:val="000000" w:themeColor="text1"/>
          <w:sz w:val="28"/>
        </w:rPr>
        <w:t xml:space="preserve">Setting Up </w:t>
      </w:r>
      <w:r w:rsidR="0041263C">
        <w:rPr>
          <w:rFonts w:ascii="Arial" w:hAnsi="Arial" w:cs="Arial"/>
          <w:b/>
          <w:bCs/>
          <w:color w:val="000000" w:themeColor="text1"/>
          <w:sz w:val="28"/>
        </w:rPr>
        <w:t>and</w:t>
      </w:r>
      <w:r w:rsidRPr="00FD6E55">
        <w:rPr>
          <w:rFonts w:ascii="Arial" w:hAnsi="Arial" w:cs="Arial"/>
          <w:b/>
          <w:bCs/>
          <w:color w:val="000000" w:themeColor="text1"/>
          <w:sz w:val="28"/>
        </w:rPr>
        <w:t xml:space="preserve"> Running Your Business   </w:t>
      </w:r>
    </w:p>
    <w:p w14:paraId="2BAC26E4" w14:textId="35087181"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Set up </w:t>
      </w:r>
      <w:r w:rsidR="00526319">
        <w:rPr>
          <w:rFonts w:ascii="Arial" w:hAnsi="Arial" w:cs="Arial"/>
          <w:color w:val="000000" w:themeColor="text1"/>
        </w:rPr>
        <w:t>and</w:t>
      </w:r>
      <w:r w:rsidRPr="00FD6E55">
        <w:rPr>
          <w:rFonts w:ascii="Arial" w:hAnsi="Arial" w:cs="Arial"/>
          <w:color w:val="000000" w:themeColor="text1"/>
        </w:rPr>
        <w:t xml:space="preserve"> attend to the efficient, professional running of a business</w:t>
      </w:r>
      <w:r w:rsidR="00526319">
        <w:rPr>
          <w:rFonts w:ascii="Arial" w:hAnsi="Arial" w:cs="Arial"/>
          <w:color w:val="000000" w:themeColor="text1"/>
        </w:rPr>
        <w:t>.</w:t>
      </w:r>
      <w:r w:rsidRPr="00FD6E55">
        <w:rPr>
          <w:rFonts w:ascii="Arial" w:hAnsi="Arial" w:cs="Arial"/>
          <w:color w:val="000000" w:themeColor="text1"/>
        </w:rPr>
        <w:t xml:space="preserve"> </w:t>
      </w:r>
    </w:p>
    <w:p w14:paraId="51C91B9E" w14:textId="49976B95"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Identify the professional resources essential to building </w:t>
      </w:r>
      <w:r w:rsidR="00526319">
        <w:rPr>
          <w:rFonts w:ascii="Arial" w:hAnsi="Arial" w:cs="Arial"/>
          <w:color w:val="000000" w:themeColor="text1"/>
        </w:rPr>
        <w:t>a</w:t>
      </w:r>
      <w:r w:rsidRPr="00FD6E55">
        <w:rPr>
          <w:rFonts w:ascii="Arial" w:hAnsi="Arial" w:cs="Arial"/>
          <w:color w:val="000000" w:themeColor="text1"/>
        </w:rPr>
        <w:t xml:space="preserve"> business</w:t>
      </w:r>
      <w:r w:rsidR="00526319">
        <w:rPr>
          <w:rFonts w:ascii="Arial" w:hAnsi="Arial" w:cs="Arial"/>
          <w:color w:val="000000" w:themeColor="text1"/>
        </w:rPr>
        <w:t>.</w:t>
      </w:r>
    </w:p>
    <w:p w14:paraId="42DB9002" w14:textId="5A1B131D"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Master tools to assist in securing buying and selling prospects</w:t>
      </w:r>
      <w:r w:rsidR="00526319">
        <w:rPr>
          <w:rFonts w:ascii="Arial" w:hAnsi="Arial" w:cs="Arial"/>
          <w:color w:val="000000" w:themeColor="text1"/>
        </w:rPr>
        <w:t>.</w:t>
      </w:r>
    </w:p>
    <w:p w14:paraId="79FE471D" w14:textId="38553DAF" w:rsidR="00FD6E55" w:rsidRPr="00FD6E55" w:rsidRDefault="003B00C8" w:rsidP="006F40CB">
      <w:pPr>
        <w:pStyle w:val="Default"/>
        <w:numPr>
          <w:ilvl w:val="2"/>
          <w:numId w:val="5"/>
        </w:numPr>
        <w:spacing w:after="360"/>
        <w:ind w:left="1800"/>
        <w:rPr>
          <w:rFonts w:ascii="Arial" w:hAnsi="Arial" w:cs="Arial"/>
        </w:rPr>
      </w:pPr>
      <w:r w:rsidRPr="00FD6E55">
        <w:rPr>
          <w:rFonts w:ascii="Arial" w:hAnsi="Arial" w:cs="Arial"/>
          <w:color w:val="000000" w:themeColor="text1"/>
        </w:rPr>
        <w:t xml:space="preserve">Become familiar with the MLS </w:t>
      </w:r>
      <w:r w:rsidR="00526319">
        <w:rPr>
          <w:rFonts w:ascii="Arial" w:hAnsi="Arial" w:cs="Arial"/>
          <w:color w:val="000000" w:themeColor="text1"/>
        </w:rPr>
        <w:t>and</w:t>
      </w:r>
      <w:r w:rsidRPr="00FD6E55">
        <w:rPr>
          <w:rFonts w:ascii="Arial" w:hAnsi="Arial" w:cs="Arial"/>
          <w:color w:val="000000" w:themeColor="text1"/>
        </w:rPr>
        <w:t xml:space="preserve"> cooperative activity with other Business Partner</w:t>
      </w:r>
      <w:r w:rsidR="00FD6E55">
        <w:rPr>
          <w:rFonts w:ascii="Arial" w:hAnsi="Arial" w:cs="Arial"/>
          <w:color w:val="000000" w:themeColor="text1"/>
        </w:rPr>
        <w:t>s</w:t>
      </w:r>
      <w:r w:rsidR="00526319">
        <w:rPr>
          <w:rFonts w:ascii="Arial" w:hAnsi="Arial" w:cs="Arial"/>
          <w:color w:val="000000" w:themeColor="text1"/>
        </w:rPr>
        <w:t>.</w:t>
      </w:r>
    </w:p>
    <w:p w14:paraId="36E79124" w14:textId="6DAD7D62" w:rsidR="00FD6E55" w:rsidRPr="00FD6E55" w:rsidRDefault="003B00C8" w:rsidP="00FD6E55">
      <w:pPr>
        <w:pStyle w:val="Default"/>
        <w:numPr>
          <w:ilvl w:val="1"/>
          <w:numId w:val="5"/>
        </w:numPr>
        <w:spacing w:after="120"/>
        <w:ind w:left="1080"/>
        <w:rPr>
          <w:rFonts w:ascii="Arial" w:hAnsi="Arial" w:cs="Arial"/>
        </w:rPr>
      </w:pPr>
      <w:r w:rsidRPr="00FD6E55">
        <w:rPr>
          <w:rFonts w:ascii="Arial" w:hAnsi="Arial" w:cs="Arial"/>
          <w:b/>
          <w:bCs/>
          <w:color w:val="000000" w:themeColor="text1"/>
          <w:sz w:val="28"/>
        </w:rPr>
        <w:t xml:space="preserve">Business Plan </w:t>
      </w:r>
      <w:r w:rsidR="0041263C">
        <w:rPr>
          <w:rFonts w:ascii="Arial" w:hAnsi="Arial" w:cs="Arial"/>
          <w:b/>
          <w:bCs/>
          <w:color w:val="000000" w:themeColor="text1"/>
          <w:sz w:val="28"/>
        </w:rPr>
        <w:t>and</w:t>
      </w:r>
      <w:r w:rsidRPr="00FD6E55">
        <w:rPr>
          <w:rFonts w:ascii="Arial" w:hAnsi="Arial" w:cs="Arial"/>
          <w:b/>
          <w:bCs/>
          <w:color w:val="000000" w:themeColor="text1"/>
          <w:sz w:val="28"/>
        </w:rPr>
        <w:t xml:space="preserve"> Strategic Prospecting </w:t>
      </w:r>
    </w:p>
    <w:p w14:paraId="420BA935" w14:textId="33486CFA"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Set </w:t>
      </w:r>
      <w:r w:rsidR="00526319">
        <w:rPr>
          <w:rFonts w:ascii="Arial" w:hAnsi="Arial" w:cs="Arial"/>
          <w:color w:val="000000" w:themeColor="text1"/>
        </w:rPr>
        <w:t>competency and production goals.</w:t>
      </w:r>
    </w:p>
    <w:p w14:paraId="35A694A4" w14:textId="7C89774D" w:rsidR="00FD6E55"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Prepare </w:t>
      </w:r>
      <w:r w:rsidR="00526319">
        <w:rPr>
          <w:rFonts w:ascii="Arial" w:hAnsi="Arial" w:cs="Arial"/>
          <w:color w:val="000000" w:themeColor="text1"/>
        </w:rPr>
        <w:t xml:space="preserve">a </w:t>
      </w:r>
      <w:r w:rsidRPr="00FD6E55">
        <w:rPr>
          <w:rFonts w:ascii="Arial" w:hAnsi="Arial" w:cs="Arial"/>
          <w:color w:val="000000" w:themeColor="text1"/>
        </w:rPr>
        <w:t>budget</w:t>
      </w:r>
      <w:r w:rsidR="00526319">
        <w:rPr>
          <w:rFonts w:ascii="Arial" w:hAnsi="Arial" w:cs="Arial"/>
          <w:color w:val="000000" w:themeColor="text1"/>
        </w:rPr>
        <w:t>.</w:t>
      </w:r>
    </w:p>
    <w:p w14:paraId="173152CE" w14:textId="40B2C5ED" w:rsidR="003B00C8" w:rsidRPr="00FD6E55" w:rsidRDefault="003B00C8" w:rsidP="00FD6E55">
      <w:pPr>
        <w:pStyle w:val="Default"/>
        <w:numPr>
          <w:ilvl w:val="2"/>
          <w:numId w:val="5"/>
        </w:numPr>
        <w:spacing w:after="120"/>
        <w:ind w:left="1800"/>
        <w:rPr>
          <w:rFonts w:ascii="Arial" w:hAnsi="Arial" w:cs="Arial"/>
        </w:rPr>
      </w:pPr>
      <w:r w:rsidRPr="00FD6E55">
        <w:rPr>
          <w:rFonts w:ascii="Arial" w:hAnsi="Arial" w:cs="Arial"/>
          <w:color w:val="000000" w:themeColor="text1"/>
        </w:rPr>
        <w:t xml:space="preserve">Establish sources of prospects that will yield both </w:t>
      </w:r>
      <w:r w:rsidR="00FD6E55" w:rsidRPr="00FD6E55">
        <w:rPr>
          <w:rFonts w:ascii="Arial" w:hAnsi="Arial" w:cs="Arial"/>
          <w:color w:val="000000" w:themeColor="text1"/>
        </w:rPr>
        <w:t>short and long-term</w:t>
      </w:r>
      <w:r w:rsidRPr="00FD6E55">
        <w:rPr>
          <w:rFonts w:ascii="Arial" w:hAnsi="Arial" w:cs="Arial"/>
          <w:color w:val="000000" w:themeColor="text1"/>
        </w:rPr>
        <w:t xml:space="preserve"> results</w:t>
      </w:r>
      <w:r w:rsidR="00526319">
        <w:rPr>
          <w:rFonts w:ascii="Arial" w:hAnsi="Arial" w:cs="Arial"/>
          <w:color w:val="000000" w:themeColor="text1"/>
        </w:rPr>
        <w:t>.</w:t>
      </w:r>
    </w:p>
    <w:p w14:paraId="5A4275F0" w14:textId="3F44EEBA" w:rsidR="003B00C8" w:rsidRPr="003B00C8" w:rsidRDefault="003B00C8" w:rsidP="00332D32">
      <w:pPr>
        <w:pStyle w:val="ListParagraph"/>
        <w:widowControl w:val="0"/>
        <w:numPr>
          <w:ilvl w:val="2"/>
          <w:numId w:val="6"/>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Find </w:t>
      </w:r>
      <w:r w:rsidR="00526319">
        <w:rPr>
          <w:rFonts w:ascii="Arial" w:hAnsi="Arial" w:cs="Arial"/>
          <w:color w:val="000000" w:themeColor="text1"/>
        </w:rPr>
        <w:t xml:space="preserve">and </w:t>
      </w:r>
      <w:r w:rsidRPr="003B00C8">
        <w:rPr>
          <w:rFonts w:ascii="Arial" w:hAnsi="Arial" w:cs="Arial"/>
          <w:color w:val="000000" w:themeColor="text1"/>
        </w:rPr>
        <w:t>develop a prospecting niche or system that works</w:t>
      </w:r>
      <w:r w:rsidR="00526319">
        <w:rPr>
          <w:rFonts w:ascii="Arial" w:hAnsi="Arial" w:cs="Arial"/>
          <w:color w:val="000000" w:themeColor="text1"/>
        </w:rPr>
        <w:t>.</w:t>
      </w:r>
    </w:p>
    <w:p w14:paraId="08D39626" w14:textId="528727B1" w:rsidR="003B00C8" w:rsidRDefault="003B00C8" w:rsidP="00332D32">
      <w:pPr>
        <w:pStyle w:val="ListParagraph"/>
        <w:widowControl w:val="0"/>
        <w:numPr>
          <w:ilvl w:val="2"/>
          <w:numId w:val="6"/>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Develop a geographic or people farm</w:t>
      </w:r>
      <w:r w:rsidR="00526319">
        <w:rPr>
          <w:rFonts w:ascii="Arial" w:hAnsi="Arial" w:cs="Arial"/>
          <w:color w:val="000000" w:themeColor="text1"/>
        </w:rPr>
        <w:t>.</w:t>
      </w:r>
    </w:p>
    <w:p w14:paraId="42B34E81" w14:textId="260A8E24" w:rsidR="003B00C8" w:rsidRDefault="003B00C8" w:rsidP="00332D32">
      <w:pPr>
        <w:pStyle w:val="ListParagraph"/>
        <w:widowControl w:val="0"/>
        <w:numPr>
          <w:ilvl w:val="2"/>
          <w:numId w:val="6"/>
        </w:numPr>
        <w:tabs>
          <w:tab w:val="left" w:pos="720"/>
        </w:tabs>
        <w:autoSpaceDE w:val="0"/>
        <w:autoSpaceDN w:val="0"/>
        <w:adjustRightInd w:val="0"/>
        <w:spacing w:line="288" w:lineRule="auto"/>
        <w:ind w:left="1800"/>
        <w:rPr>
          <w:rFonts w:ascii="Arial" w:hAnsi="Arial" w:cs="Arial"/>
          <w:color w:val="000000" w:themeColor="text1"/>
        </w:rPr>
      </w:pPr>
      <w:r>
        <w:rPr>
          <w:rFonts w:ascii="Arial" w:hAnsi="Arial" w:cs="Arial"/>
          <w:color w:val="000000" w:themeColor="text1"/>
        </w:rPr>
        <w:t>D</w:t>
      </w:r>
      <w:r w:rsidRPr="003B00C8">
        <w:rPr>
          <w:rFonts w:ascii="Arial" w:hAnsi="Arial" w:cs="Arial"/>
          <w:color w:val="000000" w:themeColor="text1"/>
        </w:rPr>
        <w:t>esign a stage-by-stage program for personal promotion</w:t>
      </w:r>
      <w:r w:rsidR="00526319">
        <w:rPr>
          <w:rFonts w:ascii="Arial" w:hAnsi="Arial" w:cs="Arial"/>
          <w:color w:val="000000" w:themeColor="text1"/>
        </w:rPr>
        <w:t>.</w:t>
      </w:r>
      <w:r w:rsidRPr="003B00C8">
        <w:rPr>
          <w:rFonts w:ascii="Arial" w:hAnsi="Arial" w:cs="Arial"/>
          <w:color w:val="000000" w:themeColor="text1"/>
        </w:rPr>
        <w:t xml:space="preserve"> </w:t>
      </w:r>
    </w:p>
    <w:p w14:paraId="5B3E6D60" w14:textId="502FE727" w:rsidR="003B00C8" w:rsidRPr="003B00C8" w:rsidRDefault="003B00C8" w:rsidP="00332D32">
      <w:pPr>
        <w:pStyle w:val="ListParagraph"/>
        <w:widowControl w:val="0"/>
        <w:numPr>
          <w:ilvl w:val="2"/>
          <w:numId w:val="6"/>
        </w:numPr>
        <w:tabs>
          <w:tab w:val="left" w:pos="720"/>
        </w:tabs>
        <w:autoSpaceDE w:val="0"/>
        <w:autoSpaceDN w:val="0"/>
        <w:adjustRightInd w:val="0"/>
        <w:spacing w:line="288" w:lineRule="auto"/>
        <w:ind w:left="1800"/>
        <w:rPr>
          <w:rFonts w:ascii="Arial" w:hAnsi="Arial" w:cs="Arial"/>
          <w:color w:val="000000" w:themeColor="text1"/>
        </w:rPr>
      </w:pPr>
      <w:r>
        <w:rPr>
          <w:rFonts w:ascii="Arial" w:hAnsi="Arial" w:cs="Arial"/>
          <w:color w:val="000000" w:themeColor="text1"/>
        </w:rPr>
        <w:t xml:space="preserve">Become the expert in </w:t>
      </w:r>
      <w:r w:rsidR="00526319">
        <w:rPr>
          <w:rFonts w:ascii="Arial" w:hAnsi="Arial" w:cs="Arial"/>
          <w:color w:val="000000" w:themeColor="text1"/>
        </w:rPr>
        <w:t xml:space="preserve">the </w:t>
      </w:r>
      <w:r>
        <w:rPr>
          <w:rFonts w:ascii="Arial" w:hAnsi="Arial" w:cs="Arial"/>
          <w:color w:val="000000" w:themeColor="text1"/>
        </w:rPr>
        <w:t>neighborhood</w:t>
      </w:r>
      <w:r w:rsidR="00526319">
        <w:rPr>
          <w:rFonts w:ascii="Arial" w:hAnsi="Arial" w:cs="Arial"/>
          <w:color w:val="000000" w:themeColor="text1"/>
        </w:rPr>
        <w:t>.</w:t>
      </w:r>
    </w:p>
    <w:p w14:paraId="73D78E4A" w14:textId="2B699476" w:rsidR="003B00C8" w:rsidRPr="003B00C8" w:rsidRDefault="003B00C8" w:rsidP="00332D32">
      <w:pPr>
        <w:pStyle w:val="ListParagraph"/>
        <w:widowControl w:val="0"/>
        <w:numPr>
          <w:ilvl w:val="2"/>
          <w:numId w:val="6"/>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Master the procedures to obtain, send, </w:t>
      </w:r>
      <w:r w:rsidR="00526319">
        <w:rPr>
          <w:rFonts w:ascii="Arial" w:hAnsi="Arial" w:cs="Arial"/>
          <w:color w:val="000000" w:themeColor="text1"/>
        </w:rPr>
        <w:t>and</w:t>
      </w:r>
      <w:r w:rsidRPr="003B00C8">
        <w:rPr>
          <w:rFonts w:ascii="Arial" w:hAnsi="Arial" w:cs="Arial"/>
          <w:color w:val="000000" w:themeColor="text1"/>
        </w:rPr>
        <w:t xml:space="preserve"> follow-up on a referral</w:t>
      </w:r>
      <w:r w:rsidR="00526319">
        <w:rPr>
          <w:rFonts w:ascii="Arial" w:hAnsi="Arial" w:cs="Arial"/>
          <w:color w:val="000000" w:themeColor="text1"/>
        </w:rPr>
        <w:t>.</w:t>
      </w:r>
    </w:p>
    <w:p w14:paraId="2F7AAE83" w14:textId="2E90E1A5" w:rsidR="003B00C8" w:rsidRPr="003B00C8" w:rsidRDefault="003B00C8" w:rsidP="00332D32">
      <w:pPr>
        <w:pStyle w:val="ListParagraph"/>
        <w:widowControl w:val="0"/>
        <w:numPr>
          <w:ilvl w:val="2"/>
          <w:numId w:val="6"/>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Identify excellent service providers </w:t>
      </w:r>
      <w:r w:rsidR="00526319">
        <w:rPr>
          <w:rFonts w:ascii="Arial" w:hAnsi="Arial" w:cs="Arial"/>
          <w:color w:val="000000" w:themeColor="text1"/>
        </w:rPr>
        <w:t>and</w:t>
      </w:r>
      <w:r w:rsidRPr="003B00C8">
        <w:rPr>
          <w:rFonts w:ascii="Arial" w:hAnsi="Arial" w:cs="Arial"/>
          <w:color w:val="000000" w:themeColor="text1"/>
        </w:rPr>
        <w:t xml:space="preserve"> vendors</w:t>
      </w:r>
      <w:r w:rsidR="00526319">
        <w:rPr>
          <w:rFonts w:ascii="Arial" w:hAnsi="Arial" w:cs="Arial"/>
          <w:color w:val="000000" w:themeColor="text1"/>
        </w:rPr>
        <w:t>.</w:t>
      </w:r>
    </w:p>
    <w:p w14:paraId="656EF08F" w14:textId="77777777" w:rsidR="00526319" w:rsidRDefault="00526319" w:rsidP="00332D32">
      <w:pPr>
        <w:pStyle w:val="ListParagraph"/>
        <w:widowControl w:val="0"/>
        <w:numPr>
          <w:ilvl w:val="2"/>
          <w:numId w:val="6"/>
        </w:numPr>
        <w:tabs>
          <w:tab w:val="left" w:pos="720"/>
        </w:tabs>
        <w:autoSpaceDE w:val="0"/>
        <w:autoSpaceDN w:val="0"/>
        <w:adjustRightInd w:val="0"/>
        <w:spacing w:after="360" w:line="288" w:lineRule="auto"/>
        <w:ind w:left="1800"/>
        <w:rPr>
          <w:rFonts w:ascii="Arial" w:hAnsi="Arial" w:cs="Arial"/>
          <w:color w:val="000000" w:themeColor="text1"/>
        </w:rPr>
      </w:pPr>
      <w:r>
        <w:rPr>
          <w:rFonts w:ascii="Arial" w:hAnsi="Arial" w:cs="Arial"/>
          <w:color w:val="000000" w:themeColor="text1"/>
        </w:rPr>
        <w:t>Develop a dialogue for making contacts that will lead to qualified prospects</w:t>
      </w:r>
    </w:p>
    <w:p w14:paraId="258FFD82" w14:textId="6C0F93F5" w:rsidR="00526319" w:rsidRPr="00526319" w:rsidRDefault="00526319" w:rsidP="00526319">
      <w:pPr>
        <w:pStyle w:val="ListParagraph"/>
        <w:widowControl w:val="0"/>
        <w:tabs>
          <w:tab w:val="left" w:pos="720"/>
        </w:tabs>
        <w:autoSpaceDE w:val="0"/>
        <w:autoSpaceDN w:val="0"/>
        <w:adjustRightInd w:val="0"/>
        <w:spacing w:after="360" w:line="288" w:lineRule="auto"/>
        <w:ind w:left="1800"/>
        <w:rPr>
          <w:rFonts w:ascii="Arial" w:hAnsi="Arial" w:cs="Arial"/>
          <w:color w:val="000000" w:themeColor="text1"/>
        </w:rPr>
      </w:pPr>
    </w:p>
    <w:p w14:paraId="01681427" w14:textId="0BFED7E1" w:rsidR="003B00C8" w:rsidRPr="006F40CB" w:rsidRDefault="003B00C8" w:rsidP="00332D32">
      <w:pPr>
        <w:pStyle w:val="ListParagraph"/>
        <w:widowControl w:val="0"/>
        <w:numPr>
          <w:ilvl w:val="0"/>
          <w:numId w:val="21"/>
        </w:numPr>
        <w:tabs>
          <w:tab w:val="left" w:pos="720"/>
        </w:tabs>
        <w:autoSpaceDE w:val="0"/>
        <w:autoSpaceDN w:val="0"/>
        <w:adjustRightInd w:val="0"/>
        <w:spacing w:after="120" w:line="288" w:lineRule="auto"/>
        <w:ind w:left="1080"/>
        <w:rPr>
          <w:rFonts w:ascii="Arial" w:hAnsi="Arial" w:cs="Arial"/>
          <w:color w:val="000000" w:themeColor="text1"/>
        </w:rPr>
      </w:pPr>
      <w:r w:rsidRPr="006F40CB">
        <w:rPr>
          <w:rFonts w:ascii="Arial" w:hAnsi="Arial" w:cs="Arial"/>
          <w:b/>
          <w:bCs/>
          <w:color w:val="000000" w:themeColor="text1"/>
          <w:sz w:val="28"/>
        </w:rPr>
        <w:t xml:space="preserve">Personal Marketing (Branding </w:t>
      </w:r>
      <w:r w:rsidR="00526319">
        <w:rPr>
          <w:rFonts w:ascii="Arial" w:hAnsi="Arial" w:cs="Arial"/>
          <w:b/>
          <w:bCs/>
          <w:color w:val="000000" w:themeColor="text1"/>
          <w:sz w:val="28"/>
        </w:rPr>
        <w:t>the</w:t>
      </w:r>
      <w:r w:rsidRPr="006F40CB">
        <w:rPr>
          <w:rFonts w:ascii="Arial" w:hAnsi="Arial" w:cs="Arial"/>
          <w:b/>
          <w:bCs/>
          <w:color w:val="000000" w:themeColor="text1"/>
          <w:sz w:val="28"/>
        </w:rPr>
        <w:t xml:space="preserve"> Business)   </w:t>
      </w:r>
    </w:p>
    <w:p w14:paraId="76D35778" w14:textId="3A91AF12" w:rsidR="002D439A" w:rsidRPr="002A0A1C" w:rsidRDefault="002D439A" w:rsidP="002D439A">
      <w:pPr>
        <w:pStyle w:val="ListParagraph"/>
        <w:widowControl w:val="0"/>
        <w:numPr>
          <w:ilvl w:val="2"/>
          <w:numId w:val="21"/>
        </w:numPr>
        <w:autoSpaceDE w:val="0"/>
        <w:autoSpaceDN w:val="0"/>
        <w:adjustRightInd w:val="0"/>
        <w:ind w:left="1800"/>
        <w:contextualSpacing w:val="0"/>
        <w:rPr>
          <w:rFonts w:ascii="Arial" w:hAnsi="Arial" w:cs="Arial"/>
          <w:color w:val="000000" w:themeColor="text1"/>
        </w:rPr>
      </w:pPr>
      <w:r w:rsidRPr="002A0A1C">
        <w:rPr>
          <w:rFonts w:ascii="Arial" w:hAnsi="Arial" w:cs="Arial"/>
          <w:color w:val="000000" w:themeColor="text1"/>
        </w:rPr>
        <w:t>Adhere to Nebraska Real Estate Commission advertising rules and regulations.</w:t>
      </w:r>
    </w:p>
    <w:p w14:paraId="7474EB55" w14:textId="77777777" w:rsidR="002D439A" w:rsidRPr="002A0A1C" w:rsidRDefault="002D439A" w:rsidP="00332D32">
      <w:pPr>
        <w:pStyle w:val="ListParagraph"/>
        <w:widowControl w:val="0"/>
        <w:numPr>
          <w:ilvl w:val="1"/>
          <w:numId w:val="14"/>
        </w:numPr>
        <w:tabs>
          <w:tab w:val="left" w:pos="720"/>
        </w:tabs>
        <w:autoSpaceDE w:val="0"/>
        <w:autoSpaceDN w:val="0"/>
        <w:adjustRightInd w:val="0"/>
        <w:spacing w:line="288" w:lineRule="auto"/>
        <w:ind w:left="1800"/>
        <w:rPr>
          <w:rFonts w:ascii="Arial" w:hAnsi="Arial" w:cs="Arial"/>
          <w:color w:val="000000" w:themeColor="text1"/>
        </w:rPr>
      </w:pPr>
      <w:r w:rsidRPr="002A0A1C">
        <w:rPr>
          <w:rFonts w:ascii="Arial" w:hAnsi="Arial" w:cs="Arial"/>
          <w:color w:val="000000" w:themeColor="text1"/>
        </w:rPr>
        <w:t>Ensure Brokerage name is in all advertising and promotion.</w:t>
      </w:r>
    </w:p>
    <w:p w14:paraId="10D9E035" w14:textId="360B8EE0" w:rsidR="003B00C8" w:rsidRPr="003B00C8" w:rsidRDefault="003B00C8" w:rsidP="00332D32">
      <w:pPr>
        <w:pStyle w:val="ListParagraph"/>
        <w:widowControl w:val="0"/>
        <w:numPr>
          <w:ilvl w:val="1"/>
          <w:numId w:val="14"/>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Put the scope </w:t>
      </w:r>
      <w:r w:rsidR="0041263C">
        <w:rPr>
          <w:rFonts w:ascii="Arial" w:hAnsi="Arial" w:cs="Arial"/>
          <w:color w:val="000000" w:themeColor="text1"/>
        </w:rPr>
        <w:t>and</w:t>
      </w:r>
      <w:r w:rsidRPr="003B00C8">
        <w:rPr>
          <w:rFonts w:ascii="Arial" w:hAnsi="Arial" w:cs="Arial"/>
          <w:color w:val="000000" w:themeColor="text1"/>
        </w:rPr>
        <w:t xml:space="preserve"> content of an effective marketing plan into action</w:t>
      </w:r>
      <w:r w:rsidR="00526319">
        <w:rPr>
          <w:rFonts w:ascii="Arial" w:hAnsi="Arial" w:cs="Arial"/>
          <w:color w:val="000000" w:themeColor="text1"/>
        </w:rPr>
        <w:t>.</w:t>
      </w:r>
    </w:p>
    <w:p w14:paraId="117B0209" w14:textId="58ED6EE8" w:rsidR="003B00C8" w:rsidRPr="003B00C8" w:rsidRDefault="003B00C8" w:rsidP="00332D32">
      <w:pPr>
        <w:pStyle w:val="ListParagraph"/>
        <w:widowControl w:val="0"/>
        <w:numPr>
          <w:ilvl w:val="1"/>
          <w:numId w:val="14"/>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Set up a method to keep in contact with past clients</w:t>
      </w:r>
      <w:r w:rsidR="00526319">
        <w:rPr>
          <w:rFonts w:ascii="Arial" w:hAnsi="Arial" w:cs="Arial"/>
          <w:color w:val="000000" w:themeColor="text1"/>
        </w:rPr>
        <w:t>.</w:t>
      </w:r>
    </w:p>
    <w:p w14:paraId="559D5018" w14:textId="55702EAE" w:rsidR="00FD6E55" w:rsidRDefault="003B00C8" w:rsidP="00332D32">
      <w:pPr>
        <w:pStyle w:val="ListParagraph"/>
        <w:widowControl w:val="0"/>
        <w:numPr>
          <w:ilvl w:val="1"/>
          <w:numId w:val="14"/>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Design </w:t>
      </w:r>
      <w:r w:rsidR="0041263C">
        <w:rPr>
          <w:rFonts w:ascii="Arial" w:hAnsi="Arial" w:cs="Arial"/>
          <w:color w:val="000000" w:themeColor="text1"/>
        </w:rPr>
        <w:t>and</w:t>
      </w:r>
      <w:r w:rsidRPr="003B00C8">
        <w:rPr>
          <w:rFonts w:ascii="Arial" w:hAnsi="Arial" w:cs="Arial"/>
          <w:color w:val="000000" w:themeColor="text1"/>
        </w:rPr>
        <w:t xml:space="preserve"> incorporate the company brand to align with</w:t>
      </w:r>
      <w:r w:rsidR="00526319">
        <w:rPr>
          <w:rFonts w:ascii="Arial" w:hAnsi="Arial" w:cs="Arial"/>
          <w:color w:val="000000" w:themeColor="text1"/>
        </w:rPr>
        <w:t xml:space="preserve"> individual</w:t>
      </w:r>
      <w:r w:rsidRPr="003B00C8">
        <w:rPr>
          <w:rFonts w:ascii="Arial" w:hAnsi="Arial" w:cs="Arial"/>
          <w:color w:val="000000" w:themeColor="text1"/>
        </w:rPr>
        <w:t xml:space="preserve"> business </w:t>
      </w:r>
      <w:r w:rsidR="004E68D4">
        <w:rPr>
          <w:rFonts w:ascii="Arial" w:hAnsi="Arial" w:cs="Arial"/>
          <w:color w:val="000000" w:themeColor="text1"/>
        </w:rPr>
        <w:t>principle</w:t>
      </w:r>
      <w:r w:rsidRPr="003B00C8">
        <w:rPr>
          <w:rFonts w:ascii="Arial" w:hAnsi="Arial" w:cs="Arial"/>
          <w:color w:val="000000" w:themeColor="text1"/>
        </w:rPr>
        <w:t xml:space="preserve">s </w:t>
      </w:r>
      <w:r w:rsidR="0041263C">
        <w:rPr>
          <w:rFonts w:ascii="Arial" w:hAnsi="Arial" w:cs="Arial"/>
          <w:color w:val="000000" w:themeColor="text1"/>
        </w:rPr>
        <w:t>and</w:t>
      </w:r>
      <w:r w:rsidRPr="003B00C8">
        <w:rPr>
          <w:rFonts w:ascii="Arial" w:hAnsi="Arial" w:cs="Arial"/>
          <w:color w:val="000000" w:themeColor="text1"/>
        </w:rPr>
        <w:t xml:space="preserve"> objectives</w:t>
      </w:r>
      <w:r w:rsidR="00526319">
        <w:rPr>
          <w:rFonts w:ascii="Arial" w:hAnsi="Arial" w:cs="Arial"/>
          <w:color w:val="000000" w:themeColor="text1"/>
        </w:rPr>
        <w:t>.</w:t>
      </w:r>
    </w:p>
    <w:p w14:paraId="223EA3CE" w14:textId="01F60861" w:rsidR="00395BCC" w:rsidRDefault="00395BCC">
      <w:pPr>
        <w:rPr>
          <w:rFonts w:ascii="Arial" w:hAnsi="Arial" w:cs="Arial"/>
          <w:b/>
          <w:bCs/>
          <w:color w:val="000000" w:themeColor="text1"/>
          <w:sz w:val="28"/>
        </w:rPr>
      </w:pPr>
    </w:p>
    <w:p w14:paraId="252BD09B" w14:textId="77777777" w:rsidR="002D439A" w:rsidRDefault="002D439A">
      <w:pPr>
        <w:rPr>
          <w:rFonts w:ascii="Arial" w:hAnsi="Arial" w:cs="Arial"/>
          <w:b/>
          <w:bCs/>
          <w:color w:val="000000" w:themeColor="text1"/>
          <w:sz w:val="28"/>
        </w:rPr>
      </w:pPr>
      <w:r>
        <w:rPr>
          <w:rFonts w:ascii="Arial" w:hAnsi="Arial" w:cs="Arial"/>
          <w:b/>
          <w:bCs/>
          <w:color w:val="000000" w:themeColor="text1"/>
          <w:sz w:val="28"/>
        </w:rPr>
        <w:br w:type="page"/>
      </w:r>
    </w:p>
    <w:p w14:paraId="1040AAC9" w14:textId="56AC259D" w:rsidR="003B00C8" w:rsidRPr="00FD6E55" w:rsidRDefault="003B00C8" w:rsidP="00332D32">
      <w:pPr>
        <w:pStyle w:val="ListParagraph"/>
        <w:widowControl w:val="0"/>
        <w:numPr>
          <w:ilvl w:val="1"/>
          <w:numId w:val="13"/>
        </w:numPr>
        <w:tabs>
          <w:tab w:val="left" w:pos="720"/>
        </w:tabs>
        <w:autoSpaceDE w:val="0"/>
        <w:autoSpaceDN w:val="0"/>
        <w:adjustRightInd w:val="0"/>
        <w:spacing w:after="120" w:line="288" w:lineRule="auto"/>
        <w:ind w:left="1080"/>
        <w:rPr>
          <w:rFonts w:ascii="Arial" w:hAnsi="Arial" w:cs="Arial"/>
          <w:color w:val="000000" w:themeColor="text1"/>
        </w:rPr>
      </w:pPr>
      <w:r w:rsidRPr="00FD6E55">
        <w:rPr>
          <w:rFonts w:ascii="Arial" w:hAnsi="Arial" w:cs="Arial"/>
          <w:b/>
          <w:bCs/>
          <w:color w:val="000000" w:themeColor="text1"/>
          <w:sz w:val="28"/>
        </w:rPr>
        <w:lastRenderedPageBreak/>
        <w:t xml:space="preserve">Listing Practices   </w:t>
      </w:r>
    </w:p>
    <w:p w14:paraId="1BE4A236" w14:textId="779FAFDC" w:rsidR="003B00C8" w:rsidRPr="003B00C8" w:rsidRDefault="003B00C8" w:rsidP="00332D32">
      <w:pPr>
        <w:widowControl w:val="0"/>
        <w:numPr>
          <w:ilvl w:val="1"/>
          <w:numId w:val="15"/>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Know level of quality </w:t>
      </w:r>
      <w:r w:rsidR="00526319">
        <w:rPr>
          <w:rFonts w:ascii="Arial" w:hAnsi="Arial" w:cs="Arial"/>
          <w:color w:val="000000" w:themeColor="text1"/>
        </w:rPr>
        <w:t>and</w:t>
      </w:r>
      <w:r w:rsidRPr="003B00C8">
        <w:rPr>
          <w:rFonts w:ascii="Arial" w:hAnsi="Arial" w:cs="Arial"/>
          <w:color w:val="000000" w:themeColor="text1"/>
        </w:rPr>
        <w:t xml:space="preserve"> amenities to expect in various housing price ranges</w:t>
      </w:r>
      <w:r w:rsidR="00526319">
        <w:rPr>
          <w:rFonts w:ascii="Arial" w:hAnsi="Arial" w:cs="Arial"/>
          <w:color w:val="000000" w:themeColor="text1"/>
        </w:rPr>
        <w:t>.</w:t>
      </w:r>
    </w:p>
    <w:p w14:paraId="2D2FA625" w14:textId="4C32A2DB" w:rsidR="003B00C8" w:rsidRPr="003B00C8" w:rsidRDefault="003B00C8" w:rsidP="00332D32">
      <w:pPr>
        <w:widowControl w:val="0"/>
        <w:numPr>
          <w:ilvl w:val="1"/>
          <w:numId w:val="15"/>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Understand how a property is appraised </w:t>
      </w:r>
      <w:r w:rsidR="00526319">
        <w:rPr>
          <w:rFonts w:ascii="Arial" w:hAnsi="Arial" w:cs="Arial"/>
          <w:color w:val="000000" w:themeColor="text1"/>
        </w:rPr>
        <w:t>and</w:t>
      </w:r>
      <w:r w:rsidRPr="003B00C8">
        <w:rPr>
          <w:rFonts w:ascii="Arial" w:hAnsi="Arial" w:cs="Arial"/>
          <w:color w:val="000000" w:themeColor="text1"/>
        </w:rPr>
        <w:t xml:space="preserve"> how it is priced</w:t>
      </w:r>
      <w:r w:rsidR="00526319">
        <w:rPr>
          <w:rFonts w:ascii="Arial" w:hAnsi="Arial" w:cs="Arial"/>
          <w:color w:val="000000" w:themeColor="text1"/>
        </w:rPr>
        <w:t>.</w:t>
      </w:r>
    </w:p>
    <w:p w14:paraId="18059995" w14:textId="0BC2B8D1" w:rsidR="003B00C8" w:rsidRPr="003B00C8" w:rsidRDefault="003B00C8" w:rsidP="00332D32">
      <w:pPr>
        <w:widowControl w:val="0"/>
        <w:numPr>
          <w:ilvl w:val="1"/>
          <w:numId w:val="15"/>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noProof/>
          <w:color w:val="000000" w:themeColor="text1"/>
        </w:rPr>
        <w:drawing>
          <wp:anchor distT="0" distB="0" distL="114300" distR="114300" simplePos="0" relativeHeight="251659264" behindDoc="1" locked="0" layoutInCell="1" allowOverlap="1" wp14:anchorId="522BEE35" wp14:editId="7A5E5A0A">
            <wp:simplePos x="0" y="0"/>
            <wp:positionH relativeFrom="column">
              <wp:posOffset>7086600</wp:posOffset>
            </wp:positionH>
            <wp:positionV relativeFrom="paragraph">
              <wp:posOffset>46355</wp:posOffset>
            </wp:positionV>
            <wp:extent cx="1544955" cy="1026160"/>
            <wp:effectExtent l="0" t="0" r="0" b="2540"/>
            <wp:wrapNone/>
            <wp:docPr id="249" name="Picture 97" descr="Jump_start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Jump_start_log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955" cy="1026160"/>
                    </a:xfrm>
                    <a:prstGeom prst="rect">
                      <a:avLst/>
                    </a:prstGeom>
                    <a:noFill/>
                  </pic:spPr>
                </pic:pic>
              </a:graphicData>
            </a:graphic>
            <wp14:sizeRelH relativeFrom="page">
              <wp14:pctWidth>0</wp14:pctWidth>
            </wp14:sizeRelH>
            <wp14:sizeRelV relativeFrom="page">
              <wp14:pctHeight>0</wp14:pctHeight>
            </wp14:sizeRelV>
          </wp:anchor>
        </w:drawing>
      </w:r>
      <w:r w:rsidRPr="003B00C8">
        <w:rPr>
          <w:rFonts w:ascii="Arial" w:hAnsi="Arial" w:cs="Arial"/>
          <w:color w:val="000000" w:themeColor="text1"/>
        </w:rPr>
        <w:t xml:space="preserve">Know the disclosure requirements mandated by law </w:t>
      </w:r>
      <w:r w:rsidR="00526319">
        <w:rPr>
          <w:rFonts w:ascii="Arial" w:hAnsi="Arial" w:cs="Arial"/>
          <w:color w:val="000000" w:themeColor="text1"/>
        </w:rPr>
        <w:t>and</w:t>
      </w:r>
      <w:r w:rsidRPr="003B00C8">
        <w:rPr>
          <w:rFonts w:ascii="Arial" w:hAnsi="Arial" w:cs="Arial"/>
          <w:color w:val="000000" w:themeColor="text1"/>
        </w:rPr>
        <w:t xml:space="preserve"> good practice</w:t>
      </w:r>
      <w:r w:rsidR="00526319">
        <w:rPr>
          <w:rFonts w:ascii="Arial" w:hAnsi="Arial" w:cs="Arial"/>
          <w:color w:val="000000" w:themeColor="text1"/>
        </w:rPr>
        <w:t>.</w:t>
      </w:r>
    </w:p>
    <w:p w14:paraId="29E1AF30" w14:textId="11D084C0" w:rsidR="003B00C8" w:rsidRPr="003B00C8" w:rsidRDefault="003B00C8" w:rsidP="00332D32">
      <w:pPr>
        <w:widowControl w:val="0"/>
        <w:numPr>
          <w:ilvl w:val="1"/>
          <w:numId w:val="15"/>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Master the use of a “Listing Interview”</w:t>
      </w:r>
      <w:r w:rsidR="00526319">
        <w:rPr>
          <w:rFonts w:ascii="Arial" w:hAnsi="Arial" w:cs="Arial"/>
          <w:color w:val="000000" w:themeColor="text1"/>
        </w:rPr>
        <w:t>.</w:t>
      </w:r>
    </w:p>
    <w:p w14:paraId="520A97E8" w14:textId="3F8EFECF" w:rsidR="003B00C8" w:rsidRPr="003B00C8" w:rsidRDefault="003B00C8" w:rsidP="00332D32">
      <w:pPr>
        <w:widowControl w:val="0"/>
        <w:numPr>
          <w:ilvl w:val="1"/>
          <w:numId w:val="15"/>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Master contract, forms, </w:t>
      </w:r>
      <w:r w:rsidR="0041263C">
        <w:rPr>
          <w:rFonts w:ascii="Arial" w:hAnsi="Arial" w:cs="Arial"/>
          <w:color w:val="000000" w:themeColor="text1"/>
        </w:rPr>
        <w:t>and</w:t>
      </w:r>
      <w:r w:rsidRPr="003B00C8">
        <w:rPr>
          <w:rFonts w:ascii="Arial" w:hAnsi="Arial" w:cs="Arial"/>
          <w:color w:val="000000" w:themeColor="text1"/>
        </w:rPr>
        <w:t xml:space="preserve"> disclosure document completion</w:t>
      </w:r>
      <w:r w:rsidR="00526319">
        <w:rPr>
          <w:rFonts w:ascii="Arial" w:hAnsi="Arial" w:cs="Arial"/>
          <w:color w:val="000000" w:themeColor="text1"/>
        </w:rPr>
        <w:t>.</w:t>
      </w:r>
    </w:p>
    <w:p w14:paraId="7B728674" w14:textId="5BDE4233" w:rsidR="003B00C8" w:rsidRPr="003B00C8" w:rsidRDefault="00200157" w:rsidP="00332D32">
      <w:pPr>
        <w:widowControl w:val="0"/>
        <w:numPr>
          <w:ilvl w:val="1"/>
          <w:numId w:val="17"/>
        </w:numPr>
        <w:tabs>
          <w:tab w:val="left" w:pos="720"/>
        </w:tabs>
        <w:autoSpaceDE w:val="0"/>
        <w:autoSpaceDN w:val="0"/>
        <w:adjustRightInd w:val="0"/>
        <w:spacing w:line="288" w:lineRule="auto"/>
        <w:ind w:left="1800"/>
        <w:rPr>
          <w:rFonts w:ascii="Arial" w:hAnsi="Arial" w:cs="Arial"/>
          <w:color w:val="000000" w:themeColor="text1"/>
        </w:rPr>
      </w:pPr>
      <w:r>
        <w:rPr>
          <w:rFonts w:ascii="Arial" w:hAnsi="Arial" w:cs="Arial"/>
          <w:color w:val="000000" w:themeColor="text1"/>
        </w:rPr>
        <w:t xml:space="preserve">Write </w:t>
      </w:r>
      <w:r w:rsidR="006F40CB">
        <w:rPr>
          <w:rFonts w:ascii="Arial" w:hAnsi="Arial" w:cs="Arial"/>
          <w:color w:val="000000" w:themeColor="text1"/>
        </w:rPr>
        <w:t xml:space="preserve">benefit </w:t>
      </w:r>
      <w:r w:rsidR="003B00C8" w:rsidRPr="003B00C8">
        <w:rPr>
          <w:rFonts w:ascii="Arial" w:hAnsi="Arial" w:cs="Arial"/>
          <w:color w:val="000000" w:themeColor="text1"/>
        </w:rPr>
        <w:t>statements highlight</w:t>
      </w:r>
      <w:r w:rsidR="006F40CB">
        <w:rPr>
          <w:rFonts w:ascii="Arial" w:hAnsi="Arial" w:cs="Arial"/>
          <w:color w:val="000000" w:themeColor="text1"/>
        </w:rPr>
        <w:t>ing</w:t>
      </w:r>
      <w:r w:rsidR="003B00C8" w:rsidRPr="003B00C8">
        <w:rPr>
          <w:rFonts w:ascii="Arial" w:hAnsi="Arial" w:cs="Arial"/>
          <w:color w:val="000000" w:themeColor="text1"/>
        </w:rPr>
        <w:t xml:space="preserve"> </w:t>
      </w:r>
      <w:r w:rsidR="006F40CB">
        <w:rPr>
          <w:rFonts w:ascii="Arial" w:hAnsi="Arial" w:cs="Arial"/>
          <w:color w:val="000000" w:themeColor="text1"/>
        </w:rPr>
        <w:t xml:space="preserve">why </w:t>
      </w:r>
      <w:r w:rsidR="0041263C">
        <w:rPr>
          <w:rFonts w:ascii="Arial" w:hAnsi="Arial" w:cs="Arial"/>
          <w:color w:val="000000" w:themeColor="text1"/>
        </w:rPr>
        <w:t>client should work with the Agent</w:t>
      </w:r>
      <w:r w:rsidR="006F40CB">
        <w:rPr>
          <w:rFonts w:ascii="Arial" w:hAnsi="Arial" w:cs="Arial"/>
          <w:color w:val="000000" w:themeColor="text1"/>
        </w:rPr>
        <w:t>.</w:t>
      </w:r>
    </w:p>
    <w:p w14:paraId="739D14E9" w14:textId="789E7511" w:rsidR="003B00C8" w:rsidRPr="003B00C8" w:rsidRDefault="00200157" w:rsidP="00332D32">
      <w:pPr>
        <w:widowControl w:val="0"/>
        <w:numPr>
          <w:ilvl w:val="1"/>
          <w:numId w:val="17"/>
        </w:numPr>
        <w:tabs>
          <w:tab w:val="left" w:pos="720"/>
        </w:tabs>
        <w:autoSpaceDE w:val="0"/>
        <w:autoSpaceDN w:val="0"/>
        <w:adjustRightInd w:val="0"/>
        <w:spacing w:line="288" w:lineRule="auto"/>
        <w:ind w:left="1800"/>
        <w:rPr>
          <w:rFonts w:ascii="Arial" w:hAnsi="Arial" w:cs="Arial"/>
          <w:color w:val="000000" w:themeColor="text1"/>
        </w:rPr>
      </w:pPr>
      <w:r>
        <w:rPr>
          <w:rFonts w:ascii="Arial" w:hAnsi="Arial" w:cs="Arial"/>
          <w:color w:val="000000" w:themeColor="text1"/>
        </w:rPr>
        <w:t>M</w:t>
      </w:r>
      <w:r w:rsidR="003B00C8" w:rsidRPr="003B00C8">
        <w:rPr>
          <w:rFonts w:ascii="Arial" w:hAnsi="Arial" w:cs="Arial"/>
          <w:color w:val="000000" w:themeColor="text1"/>
        </w:rPr>
        <w:t>aster concepts of an effective, pro-active Seller marketing system</w:t>
      </w:r>
      <w:r w:rsidR="0041263C">
        <w:rPr>
          <w:rFonts w:ascii="Arial" w:hAnsi="Arial" w:cs="Arial"/>
          <w:color w:val="000000" w:themeColor="text1"/>
        </w:rPr>
        <w:t>.</w:t>
      </w:r>
      <w:r w:rsidR="003B00C8" w:rsidRPr="003B00C8">
        <w:rPr>
          <w:rFonts w:ascii="Arial" w:hAnsi="Arial" w:cs="Arial"/>
          <w:color w:val="000000" w:themeColor="text1"/>
        </w:rPr>
        <w:t xml:space="preserve"> </w:t>
      </w:r>
    </w:p>
    <w:p w14:paraId="6C3829C0" w14:textId="71FE0582" w:rsidR="003B00C8" w:rsidRPr="003B00C8" w:rsidRDefault="003B00C8" w:rsidP="00332D32">
      <w:pPr>
        <w:widowControl w:val="0"/>
        <w:numPr>
          <w:ilvl w:val="1"/>
          <w:numId w:val="17"/>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Be prepared for the typical challenges that Sellers present in listing situations</w:t>
      </w:r>
      <w:r w:rsidR="0041263C">
        <w:rPr>
          <w:rFonts w:ascii="Arial" w:hAnsi="Arial" w:cs="Arial"/>
          <w:color w:val="000000" w:themeColor="text1"/>
        </w:rPr>
        <w:t>.</w:t>
      </w:r>
    </w:p>
    <w:p w14:paraId="41A69560" w14:textId="392641A4" w:rsidR="003B00C8" w:rsidRPr="003B00C8" w:rsidRDefault="003B00C8" w:rsidP="00332D32">
      <w:pPr>
        <w:widowControl w:val="0"/>
        <w:numPr>
          <w:ilvl w:val="1"/>
          <w:numId w:val="17"/>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Use effective negotiating techniques</w:t>
      </w:r>
      <w:r w:rsidR="0041263C">
        <w:rPr>
          <w:rFonts w:ascii="Arial" w:hAnsi="Arial" w:cs="Arial"/>
          <w:color w:val="000000" w:themeColor="text1"/>
        </w:rPr>
        <w:t>.</w:t>
      </w:r>
    </w:p>
    <w:p w14:paraId="2EBD49A2" w14:textId="0BB0FC56" w:rsidR="003B00C8" w:rsidRPr="003B00C8" w:rsidRDefault="003B00C8" w:rsidP="00332D32">
      <w:pPr>
        <w:widowControl w:val="0"/>
        <w:numPr>
          <w:ilvl w:val="1"/>
          <w:numId w:val="17"/>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Establish an open house routine that provides maximum benefit to the Seller</w:t>
      </w:r>
      <w:r w:rsidR="0041263C">
        <w:rPr>
          <w:rFonts w:ascii="Arial" w:hAnsi="Arial" w:cs="Arial"/>
          <w:color w:val="000000" w:themeColor="text1"/>
        </w:rPr>
        <w:t>.</w:t>
      </w:r>
      <w:r w:rsidRPr="003B00C8">
        <w:rPr>
          <w:rFonts w:ascii="Arial" w:hAnsi="Arial" w:cs="Arial"/>
          <w:color w:val="000000" w:themeColor="text1"/>
        </w:rPr>
        <w:t xml:space="preserve"> </w:t>
      </w:r>
    </w:p>
    <w:p w14:paraId="2EBEA9D0" w14:textId="1FCD14DC" w:rsidR="003B00C8" w:rsidRPr="003B00C8" w:rsidRDefault="003B00C8" w:rsidP="00332D32">
      <w:pPr>
        <w:widowControl w:val="0"/>
        <w:numPr>
          <w:ilvl w:val="1"/>
          <w:numId w:val="17"/>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Create a social media presence</w:t>
      </w:r>
      <w:r w:rsidR="0041263C">
        <w:rPr>
          <w:rFonts w:ascii="Arial" w:hAnsi="Arial" w:cs="Arial"/>
          <w:color w:val="000000" w:themeColor="text1"/>
        </w:rPr>
        <w:t>.</w:t>
      </w:r>
    </w:p>
    <w:p w14:paraId="638561DC" w14:textId="19A5F672" w:rsidR="003B00C8" w:rsidRPr="003B00C8" w:rsidRDefault="003B00C8" w:rsidP="00332D32">
      <w:pPr>
        <w:widowControl w:val="0"/>
        <w:numPr>
          <w:ilvl w:val="1"/>
          <w:numId w:val="17"/>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Enhance the Seller’s advantage by staging (preparing) a property for show</w:t>
      </w:r>
      <w:r w:rsidR="0041263C">
        <w:rPr>
          <w:rFonts w:ascii="Arial" w:hAnsi="Arial" w:cs="Arial"/>
          <w:color w:val="000000" w:themeColor="text1"/>
        </w:rPr>
        <w:t>.</w:t>
      </w:r>
    </w:p>
    <w:p w14:paraId="7BC94072" w14:textId="0EEC2193" w:rsidR="006F40CB" w:rsidRDefault="006F40CB" w:rsidP="00332D32">
      <w:pPr>
        <w:widowControl w:val="0"/>
        <w:numPr>
          <w:ilvl w:val="1"/>
          <w:numId w:val="17"/>
        </w:numPr>
        <w:tabs>
          <w:tab w:val="left" w:pos="720"/>
        </w:tabs>
        <w:autoSpaceDE w:val="0"/>
        <w:autoSpaceDN w:val="0"/>
        <w:adjustRightInd w:val="0"/>
        <w:spacing w:after="360" w:line="288" w:lineRule="auto"/>
        <w:ind w:left="1800"/>
        <w:rPr>
          <w:rFonts w:ascii="Arial" w:hAnsi="Arial" w:cs="Arial"/>
          <w:color w:val="000000" w:themeColor="text1"/>
        </w:rPr>
      </w:pPr>
      <w:r>
        <w:rPr>
          <w:rFonts w:ascii="Arial" w:hAnsi="Arial" w:cs="Arial"/>
          <w:color w:val="000000" w:themeColor="text1"/>
        </w:rPr>
        <w:t>For liability reduction purposes,</w:t>
      </w:r>
      <w:r w:rsidR="003B00C8" w:rsidRPr="003B00C8">
        <w:rPr>
          <w:rFonts w:ascii="Arial" w:hAnsi="Arial" w:cs="Arial"/>
          <w:color w:val="000000" w:themeColor="text1"/>
        </w:rPr>
        <w:t xml:space="preserve"> establish a routine offer presentation </w:t>
      </w:r>
      <w:r>
        <w:rPr>
          <w:rFonts w:ascii="Arial" w:hAnsi="Arial" w:cs="Arial"/>
          <w:color w:val="000000" w:themeColor="text1"/>
        </w:rPr>
        <w:t>process</w:t>
      </w:r>
      <w:r w:rsidR="0041263C">
        <w:rPr>
          <w:rFonts w:ascii="Arial" w:hAnsi="Arial" w:cs="Arial"/>
          <w:color w:val="000000" w:themeColor="text1"/>
        </w:rPr>
        <w:t>.</w:t>
      </w:r>
    </w:p>
    <w:p w14:paraId="11D21080" w14:textId="2A8CEF68" w:rsidR="003B00C8" w:rsidRPr="006F40CB" w:rsidRDefault="003B00C8" w:rsidP="00332D32">
      <w:pPr>
        <w:widowControl w:val="0"/>
        <w:numPr>
          <w:ilvl w:val="1"/>
          <w:numId w:val="16"/>
        </w:numPr>
        <w:tabs>
          <w:tab w:val="left" w:pos="720"/>
        </w:tabs>
        <w:autoSpaceDE w:val="0"/>
        <w:autoSpaceDN w:val="0"/>
        <w:adjustRightInd w:val="0"/>
        <w:spacing w:after="120" w:line="288" w:lineRule="auto"/>
        <w:ind w:left="1080"/>
        <w:rPr>
          <w:rFonts w:ascii="Arial" w:hAnsi="Arial" w:cs="Arial"/>
          <w:color w:val="000000" w:themeColor="text1"/>
        </w:rPr>
      </w:pPr>
      <w:r w:rsidRPr="006F40CB">
        <w:rPr>
          <w:rFonts w:ascii="Arial" w:hAnsi="Arial" w:cs="Arial"/>
          <w:b/>
          <w:bCs/>
          <w:color w:val="000000" w:themeColor="text1"/>
          <w:sz w:val="28"/>
        </w:rPr>
        <w:t xml:space="preserve">Buying Practices   </w:t>
      </w:r>
    </w:p>
    <w:p w14:paraId="42CFB5B9" w14:textId="13D0B3AF" w:rsidR="003B00C8" w:rsidRPr="003B00C8" w:rsidRDefault="003B00C8" w:rsidP="00332D32">
      <w:pPr>
        <w:pStyle w:val="ListParagraph"/>
        <w:widowControl w:val="0"/>
        <w:numPr>
          <w:ilvl w:val="0"/>
          <w:numId w:val="18"/>
        </w:numPr>
        <w:tabs>
          <w:tab w:val="left" w:pos="720"/>
          <w:tab w:val="left" w:pos="187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Master completing contracts, forms, and disclosure documents</w:t>
      </w:r>
      <w:r w:rsidR="0041263C">
        <w:rPr>
          <w:rFonts w:ascii="Arial" w:hAnsi="Arial" w:cs="Arial"/>
          <w:color w:val="000000" w:themeColor="text1"/>
        </w:rPr>
        <w:t>.</w:t>
      </w:r>
    </w:p>
    <w:p w14:paraId="357B4F07" w14:textId="3F402660" w:rsidR="003B00C8" w:rsidRPr="003B00C8" w:rsidRDefault="003B00C8" w:rsidP="00332D32">
      <w:pPr>
        <w:pStyle w:val="ListParagraph"/>
        <w:widowControl w:val="0"/>
        <w:numPr>
          <w:ilvl w:val="0"/>
          <w:numId w:val="18"/>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Master the use of a “</w:t>
      </w:r>
      <w:r w:rsidR="00586459">
        <w:rPr>
          <w:rFonts w:ascii="Arial" w:hAnsi="Arial" w:cs="Arial"/>
          <w:color w:val="000000" w:themeColor="text1"/>
        </w:rPr>
        <w:t>Buyer</w:t>
      </w:r>
      <w:r w:rsidRPr="003B00C8">
        <w:rPr>
          <w:rFonts w:ascii="Arial" w:hAnsi="Arial" w:cs="Arial"/>
          <w:color w:val="000000" w:themeColor="text1"/>
        </w:rPr>
        <w:t>’s Needs Analysis”</w:t>
      </w:r>
      <w:r w:rsidR="0041263C">
        <w:rPr>
          <w:rFonts w:ascii="Arial" w:hAnsi="Arial" w:cs="Arial"/>
          <w:color w:val="000000" w:themeColor="text1"/>
        </w:rPr>
        <w:t>.</w:t>
      </w:r>
    </w:p>
    <w:p w14:paraId="56938AB2" w14:textId="60AB45C5" w:rsidR="003B00C8" w:rsidRPr="003B00C8" w:rsidRDefault="003B00C8" w:rsidP="00332D32">
      <w:pPr>
        <w:pStyle w:val="ListParagraph"/>
        <w:widowControl w:val="0"/>
        <w:numPr>
          <w:ilvl w:val="0"/>
          <w:numId w:val="18"/>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 xml:space="preserve">Remain informed </w:t>
      </w:r>
      <w:r w:rsidR="0041263C">
        <w:rPr>
          <w:rFonts w:ascii="Arial" w:hAnsi="Arial" w:cs="Arial"/>
          <w:bCs/>
          <w:color w:val="000000" w:themeColor="text1"/>
        </w:rPr>
        <w:t>and</w:t>
      </w:r>
      <w:r w:rsidRPr="003B00C8">
        <w:rPr>
          <w:rFonts w:ascii="Arial" w:hAnsi="Arial" w:cs="Arial"/>
          <w:bCs/>
          <w:color w:val="000000" w:themeColor="text1"/>
        </w:rPr>
        <w:t xml:space="preserve"> current on financing options available to </w:t>
      </w:r>
      <w:r w:rsidR="00586459">
        <w:rPr>
          <w:rFonts w:ascii="Arial" w:hAnsi="Arial" w:cs="Arial"/>
          <w:bCs/>
          <w:color w:val="000000" w:themeColor="text1"/>
        </w:rPr>
        <w:t>Buyer</w:t>
      </w:r>
      <w:r w:rsidRPr="003B00C8">
        <w:rPr>
          <w:rFonts w:ascii="Arial" w:hAnsi="Arial" w:cs="Arial"/>
          <w:bCs/>
          <w:color w:val="000000" w:themeColor="text1"/>
        </w:rPr>
        <w:t>s</w:t>
      </w:r>
      <w:r w:rsidR="0041263C">
        <w:rPr>
          <w:rFonts w:ascii="Arial" w:hAnsi="Arial" w:cs="Arial"/>
          <w:bCs/>
          <w:color w:val="000000" w:themeColor="text1"/>
        </w:rPr>
        <w:t>.</w:t>
      </w:r>
    </w:p>
    <w:p w14:paraId="753CAF9E" w14:textId="1772528B" w:rsidR="003B00C8" w:rsidRPr="003B00C8" w:rsidRDefault="003B00C8" w:rsidP="00332D32">
      <w:pPr>
        <w:pStyle w:val="ListParagraph"/>
        <w:widowControl w:val="0"/>
        <w:numPr>
          <w:ilvl w:val="0"/>
          <w:numId w:val="18"/>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Refer </w:t>
      </w:r>
      <w:r w:rsidR="00586459">
        <w:rPr>
          <w:rFonts w:ascii="Arial" w:hAnsi="Arial" w:cs="Arial"/>
          <w:color w:val="000000" w:themeColor="text1"/>
        </w:rPr>
        <w:t>Buyer</w:t>
      </w:r>
      <w:r w:rsidRPr="003B00C8">
        <w:rPr>
          <w:rFonts w:ascii="Arial" w:hAnsi="Arial" w:cs="Arial"/>
          <w:color w:val="000000" w:themeColor="text1"/>
        </w:rPr>
        <w:t>s to competent lending experts for financing options</w:t>
      </w:r>
      <w:r w:rsidR="0041263C">
        <w:rPr>
          <w:rFonts w:ascii="Arial" w:hAnsi="Arial" w:cs="Arial"/>
          <w:color w:val="000000" w:themeColor="text1"/>
        </w:rPr>
        <w:t>.</w:t>
      </w:r>
      <w:r w:rsidRPr="003B00C8">
        <w:rPr>
          <w:rFonts w:ascii="Arial" w:hAnsi="Arial" w:cs="Arial"/>
          <w:color w:val="000000" w:themeColor="text1"/>
        </w:rPr>
        <w:t xml:space="preserve"> </w:t>
      </w:r>
    </w:p>
    <w:p w14:paraId="342A4240" w14:textId="6D2C9556" w:rsidR="003B00C8" w:rsidRPr="003B00C8" w:rsidRDefault="003B00C8" w:rsidP="00332D32">
      <w:pPr>
        <w:pStyle w:val="ListParagraph"/>
        <w:widowControl w:val="0"/>
        <w:numPr>
          <w:ilvl w:val="0"/>
          <w:numId w:val="18"/>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Convert </w:t>
      </w:r>
      <w:r w:rsidR="00586459">
        <w:rPr>
          <w:rFonts w:ascii="Arial" w:hAnsi="Arial" w:cs="Arial"/>
          <w:color w:val="000000" w:themeColor="text1"/>
        </w:rPr>
        <w:t>Buyer</w:t>
      </w:r>
      <w:r w:rsidRPr="003B00C8">
        <w:rPr>
          <w:rFonts w:ascii="Arial" w:hAnsi="Arial" w:cs="Arial"/>
          <w:color w:val="000000" w:themeColor="text1"/>
        </w:rPr>
        <w:t xml:space="preserve">s to Sellers through service, value </w:t>
      </w:r>
      <w:r w:rsidR="0041263C">
        <w:rPr>
          <w:rFonts w:ascii="Arial" w:hAnsi="Arial" w:cs="Arial"/>
          <w:color w:val="000000" w:themeColor="text1"/>
        </w:rPr>
        <w:t>and</w:t>
      </w:r>
      <w:r w:rsidRPr="003B00C8">
        <w:rPr>
          <w:rFonts w:ascii="Arial" w:hAnsi="Arial" w:cs="Arial"/>
          <w:color w:val="000000" w:themeColor="text1"/>
        </w:rPr>
        <w:t xml:space="preserve"> a contact regimen</w:t>
      </w:r>
      <w:r w:rsidR="0041263C">
        <w:rPr>
          <w:rFonts w:ascii="Arial" w:hAnsi="Arial" w:cs="Arial"/>
          <w:color w:val="000000" w:themeColor="text1"/>
        </w:rPr>
        <w:t>.</w:t>
      </w:r>
      <w:r w:rsidRPr="003B00C8">
        <w:rPr>
          <w:rFonts w:ascii="Arial" w:hAnsi="Arial" w:cs="Arial"/>
          <w:color w:val="000000" w:themeColor="text1"/>
        </w:rPr>
        <w:t xml:space="preserve"> </w:t>
      </w:r>
    </w:p>
    <w:p w14:paraId="543C62D9" w14:textId="00BC336A" w:rsidR="003B00C8" w:rsidRPr="003B00C8" w:rsidRDefault="003B00C8" w:rsidP="00332D32">
      <w:pPr>
        <w:pStyle w:val="ListParagraph"/>
        <w:widowControl w:val="0"/>
        <w:numPr>
          <w:ilvl w:val="0"/>
          <w:numId w:val="18"/>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Remain familiar with current MLS inventory </w:t>
      </w:r>
      <w:r w:rsidR="0041263C">
        <w:rPr>
          <w:rFonts w:ascii="Arial" w:hAnsi="Arial" w:cs="Arial"/>
          <w:color w:val="000000" w:themeColor="text1"/>
        </w:rPr>
        <w:t>and</w:t>
      </w:r>
      <w:r w:rsidRPr="003B00C8">
        <w:rPr>
          <w:rFonts w:ascii="Arial" w:hAnsi="Arial" w:cs="Arial"/>
          <w:color w:val="000000" w:themeColor="text1"/>
        </w:rPr>
        <w:t xml:space="preserve"> activity</w:t>
      </w:r>
      <w:r w:rsidR="0041263C">
        <w:rPr>
          <w:rFonts w:ascii="Arial" w:hAnsi="Arial" w:cs="Arial"/>
          <w:color w:val="000000" w:themeColor="text1"/>
        </w:rPr>
        <w:t>.</w:t>
      </w:r>
    </w:p>
    <w:p w14:paraId="2BA8F141" w14:textId="1FFC643F" w:rsidR="003B00C8" w:rsidRPr="003B00C8" w:rsidRDefault="003B00C8" w:rsidP="00332D32">
      <w:pPr>
        <w:pStyle w:val="ListParagraph"/>
        <w:widowControl w:val="0"/>
        <w:numPr>
          <w:ilvl w:val="0"/>
          <w:numId w:val="18"/>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Develop a thoughtful </w:t>
      </w:r>
      <w:r w:rsidR="0041263C">
        <w:rPr>
          <w:rFonts w:ascii="Arial" w:hAnsi="Arial" w:cs="Arial"/>
          <w:color w:val="000000" w:themeColor="text1"/>
        </w:rPr>
        <w:t>and</w:t>
      </w:r>
      <w:r w:rsidRPr="003B00C8">
        <w:rPr>
          <w:rFonts w:ascii="Arial" w:hAnsi="Arial" w:cs="Arial"/>
          <w:color w:val="000000" w:themeColor="text1"/>
        </w:rPr>
        <w:t xml:space="preserve"> astute method for selecting </w:t>
      </w:r>
      <w:r w:rsidR="0041263C">
        <w:rPr>
          <w:rFonts w:ascii="Arial" w:hAnsi="Arial" w:cs="Arial"/>
          <w:color w:val="000000" w:themeColor="text1"/>
        </w:rPr>
        <w:t>and</w:t>
      </w:r>
      <w:r w:rsidRPr="003B00C8">
        <w:rPr>
          <w:rFonts w:ascii="Arial" w:hAnsi="Arial" w:cs="Arial"/>
          <w:color w:val="000000" w:themeColor="text1"/>
        </w:rPr>
        <w:t xml:space="preserve"> showing property </w:t>
      </w:r>
    </w:p>
    <w:p w14:paraId="0B3C1CF7" w14:textId="134E53CF" w:rsidR="003B00C8" w:rsidRPr="003B00C8" w:rsidRDefault="003B00C8" w:rsidP="00332D32">
      <w:pPr>
        <w:pStyle w:val="ListParagraph"/>
        <w:widowControl w:val="0"/>
        <w:numPr>
          <w:ilvl w:val="0"/>
          <w:numId w:val="18"/>
        </w:numPr>
        <w:tabs>
          <w:tab w:val="left" w:pos="720"/>
          <w:tab w:val="left" w:pos="187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Know the primary buying motives of </w:t>
      </w:r>
      <w:r w:rsidR="00586459">
        <w:rPr>
          <w:rFonts w:ascii="Arial" w:hAnsi="Arial" w:cs="Arial"/>
          <w:color w:val="000000" w:themeColor="text1"/>
        </w:rPr>
        <w:t>Buyer</w:t>
      </w:r>
      <w:r w:rsidRPr="003B00C8">
        <w:rPr>
          <w:rFonts w:ascii="Arial" w:hAnsi="Arial" w:cs="Arial"/>
          <w:color w:val="000000" w:themeColor="text1"/>
        </w:rPr>
        <w:t>s</w:t>
      </w:r>
      <w:r w:rsidR="0041263C">
        <w:rPr>
          <w:rFonts w:ascii="Arial" w:hAnsi="Arial" w:cs="Arial"/>
          <w:color w:val="000000" w:themeColor="text1"/>
        </w:rPr>
        <w:t>.</w:t>
      </w:r>
    </w:p>
    <w:p w14:paraId="1C2FD4BF" w14:textId="616392E7" w:rsidR="003B00C8" w:rsidRPr="003B00C8" w:rsidRDefault="003B00C8" w:rsidP="00332D32">
      <w:pPr>
        <w:pStyle w:val="ListParagraph"/>
        <w:widowControl w:val="0"/>
        <w:numPr>
          <w:ilvl w:val="0"/>
          <w:numId w:val="18"/>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Recognize the common buying signals of </w:t>
      </w:r>
      <w:r w:rsidR="00586459">
        <w:rPr>
          <w:rFonts w:ascii="Arial" w:hAnsi="Arial" w:cs="Arial"/>
          <w:color w:val="000000" w:themeColor="text1"/>
        </w:rPr>
        <w:t>Buyer</w:t>
      </w:r>
      <w:r w:rsidRPr="003B00C8">
        <w:rPr>
          <w:rFonts w:ascii="Arial" w:hAnsi="Arial" w:cs="Arial"/>
          <w:color w:val="000000" w:themeColor="text1"/>
        </w:rPr>
        <w:t>s.</w:t>
      </w:r>
    </w:p>
    <w:p w14:paraId="720172E2" w14:textId="73EC28E4" w:rsidR="003B00C8" w:rsidRPr="003B00C8" w:rsidRDefault="003B00C8" w:rsidP="00332D32">
      <w:pPr>
        <w:pStyle w:val="ListParagraph"/>
        <w:widowControl w:val="0"/>
        <w:numPr>
          <w:ilvl w:val="0"/>
          <w:numId w:val="18"/>
        </w:numPr>
        <w:tabs>
          <w:tab w:val="left" w:pos="374"/>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Establish tools, techniques, </w:t>
      </w:r>
      <w:r w:rsidR="0041263C">
        <w:rPr>
          <w:rFonts w:ascii="Arial" w:hAnsi="Arial" w:cs="Arial"/>
          <w:color w:val="000000" w:themeColor="text1"/>
        </w:rPr>
        <w:t>and</w:t>
      </w:r>
      <w:r w:rsidRPr="003B00C8">
        <w:rPr>
          <w:rFonts w:ascii="Arial" w:hAnsi="Arial" w:cs="Arial"/>
          <w:color w:val="000000" w:themeColor="text1"/>
        </w:rPr>
        <w:t xml:space="preserve"> dialogue to help </w:t>
      </w:r>
      <w:r w:rsidR="00586459">
        <w:rPr>
          <w:rFonts w:ascii="Arial" w:hAnsi="Arial" w:cs="Arial"/>
          <w:color w:val="000000" w:themeColor="text1"/>
        </w:rPr>
        <w:t>Buyer</w:t>
      </w:r>
      <w:r w:rsidRPr="003B00C8">
        <w:rPr>
          <w:rFonts w:ascii="Arial" w:hAnsi="Arial" w:cs="Arial"/>
          <w:color w:val="000000" w:themeColor="text1"/>
        </w:rPr>
        <w:t>s make decisions</w:t>
      </w:r>
      <w:r w:rsidR="0041263C">
        <w:rPr>
          <w:rFonts w:ascii="Arial" w:hAnsi="Arial" w:cs="Arial"/>
          <w:color w:val="000000" w:themeColor="text1"/>
        </w:rPr>
        <w:t>.</w:t>
      </w:r>
    </w:p>
    <w:p w14:paraId="3CA13D97" w14:textId="2D449C98" w:rsidR="003B00C8" w:rsidRPr="003B00C8" w:rsidRDefault="003B00C8" w:rsidP="00332D32">
      <w:pPr>
        <w:pStyle w:val="ListParagraph"/>
        <w:widowControl w:val="0"/>
        <w:numPr>
          <w:ilvl w:val="0"/>
          <w:numId w:val="18"/>
        </w:numPr>
        <w:tabs>
          <w:tab w:val="left" w:pos="720"/>
          <w:tab w:val="left" w:pos="187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Prepare for the typical challenges </w:t>
      </w:r>
      <w:r w:rsidR="00586459">
        <w:rPr>
          <w:rFonts w:ascii="Arial" w:hAnsi="Arial" w:cs="Arial"/>
          <w:color w:val="000000" w:themeColor="text1"/>
        </w:rPr>
        <w:t>Buyer</w:t>
      </w:r>
      <w:r w:rsidRPr="003B00C8">
        <w:rPr>
          <w:rFonts w:ascii="Arial" w:hAnsi="Arial" w:cs="Arial"/>
          <w:color w:val="000000" w:themeColor="text1"/>
        </w:rPr>
        <w:t>s present in the buying process</w:t>
      </w:r>
      <w:r w:rsidR="0041263C">
        <w:rPr>
          <w:rFonts w:ascii="Arial" w:hAnsi="Arial" w:cs="Arial"/>
          <w:color w:val="000000" w:themeColor="text1"/>
        </w:rPr>
        <w:t>.</w:t>
      </w:r>
      <w:r w:rsidRPr="003B00C8">
        <w:rPr>
          <w:rFonts w:ascii="Arial" w:hAnsi="Arial" w:cs="Arial"/>
          <w:color w:val="000000" w:themeColor="text1"/>
        </w:rPr>
        <w:t xml:space="preserve"> </w:t>
      </w:r>
    </w:p>
    <w:p w14:paraId="0A1CD9FA" w14:textId="3EA7EC02" w:rsidR="003B00C8" w:rsidRDefault="003B00C8" w:rsidP="00332D32">
      <w:pPr>
        <w:pStyle w:val="ListParagraph"/>
        <w:widowControl w:val="0"/>
        <w:numPr>
          <w:ilvl w:val="0"/>
          <w:numId w:val="18"/>
        </w:numPr>
        <w:tabs>
          <w:tab w:val="left" w:pos="720"/>
          <w:tab w:val="left" w:pos="187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Understand the home inspection process</w:t>
      </w:r>
      <w:r w:rsidR="0041263C">
        <w:rPr>
          <w:rFonts w:ascii="Arial" w:hAnsi="Arial" w:cs="Arial"/>
          <w:color w:val="000000" w:themeColor="text1"/>
        </w:rPr>
        <w:t>.</w:t>
      </w:r>
    </w:p>
    <w:p w14:paraId="0CCF3C9A" w14:textId="3964AE87" w:rsidR="006F40CB" w:rsidRDefault="003B00C8" w:rsidP="00332D32">
      <w:pPr>
        <w:pStyle w:val="ListParagraph"/>
        <w:widowControl w:val="0"/>
        <w:numPr>
          <w:ilvl w:val="0"/>
          <w:numId w:val="18"/>
        </w:numPr>
        <w:tabs>
          <w:tab w:val="left" w:pos="720"/>
          <w:tab w:val="left" w:pos="187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Write a winning offer </w:t>
      </w:r>
      <w:r w:rsidR="0041263C">
        <w:rPr>
          <w:rFonts w:ascii="Arial" w:hAnsi="Arial" w:cs="Arial"/>
          <w:color w:val="000000" w:themeColor="text1"/>
        </w:rPr>
        <w:t>and</w:t>
      </w:r>
      <w:r w:rsidRPr="003B00C8">
        <w:rPr>
          <w:rFonts w:ascii="Arial" w:hAnsi="Arial" w:cs="Arial"/>
          <w:color w:val="000000" w:themeColor="text1"/>
        </w:rPr>
        <w:t xml:space="preserve"> successfully handle negotiations</w:t>
      </w:r>
      <w:r w:rsidR="0041263C">
        <w:rPr>
          <w:rFonts w:ascii="Arial" w:hAnsi="Arial" w:cs="Arial"/>
          <w:color w:val="000000" w:themeColor="text1"/>
        </w:rPr>
        <w:t>.</w:t>
      </w:r>
    </w:p>
    <w:p w14:paraId="09B656DB" w14:textId="77777777" w:rsidR="006F40CB" w:rsidRDefault="006F40CB" w:rsidP="006F40CB">
      <w:pPr>
        <w:pStyle w:val="ListParagraph"/>
        <w:widowControl w:val="0"/>
        <w:tabs>
          <w:tab w:val="left" w:pos="720"/>
          <w:tab w:val="left" w:pos="1870"/>
        </w:tabs>
        <w:autoSpaceDE w:val="0"/>
        <w:autoSpaceDN w:val="0"/>
        <w:adjustRightInd w:val="0"/>
        <w:spacing w:after="360" w:line="288" w:lineRule="auto"/>
        <w:ind w:left="1800"/>
        <w:rPr>
          <w:rFonts w:ascii="Arial" w:hAnsi="Arial" w:cs="Arial"/>
          <w:color w:val="000000" w:themeColor="text1"/>
        </w:rPr>
      </w:pPr>
    </w:p>
    <w:p w14:paraId="71A9CD98" w14:textId="4C1766F7" w:rsidR="003B00C8" w:rsidRPr="006F40CB" w:rsidRDefault="003B00C8" w:rsidP="00332D32">
      <w:pPr>
        <w:pStyle w:val="ListParagraph"/>
        <w:widowControl w:val="0"/>
        <w:numPr>
          <w:ilvl w:val="0"/>
          <w:numId w:val="19"/>
        </w:numPr>
        <w:tabs>
          <w:tab w:val="left" w:pos="720"/>
          <w:tab w:val="left" w:pos="1870"/>
        </w:tabs>
        <w:autoSpaceDE w:val="0"/>
        <w:autoSpaceDN w:val="0"/>
        <w:adjustRightInd w:val="0"/>
        <w:spacing w:after="120" w:line="288" w:lineRule="auto"/>
        <w:ind w:left="1080"/>
        <w:rPr>
          <w:rFonts w:ascii="Arial" w:hAnsi="Arial" w:cs="Arial"/>
          <w:color w:val="000000" w:themeColor="text1"/>
        </w:rPr>
      </w:pPr>
      <w:r w:rsidRPr="006F40CB">
        <w:rPr>
          <w:rFonts w:ascii="Arial" w:hAnsi="Arial" w:cs="Arial"/>
          <w:b/>
          <w:bCs/>
          <w:color w:val="000000" w:themeColor="text1"/>
          <w:sz w:val="28"/>
        </w:rPr>
        <w:t xml:space="preserve">Career Competency </w:t>
      </w:r>
      <w:r w:rsidR="0041263C">
        <w:rPr>
          <w:rFonts w:ascii="Arial" w:hAnsi="Arial" w:cs="Arial"/>
          <w:b/>
          <w:bCs/>
          <w:color w:val="000000" w:themeColor="text1"/>
          <w:sz w:val="28"/>
        </w:rPr>
        <w:t>and</w:t>
      </w:r>
      <w:r w:rsidRPr="006F40CB">
        <w:rPr>
          <w:rFonts w:ascii="Arial" w:hAnsi="Arial" w:cs="Arial"/>
          <w:b/>
          <w:bCs/>
          <w:color w:val="000000" w:themeColor="text1"/>
          <w:sz w:val="28"/>
        </w:rPr>
        <w:t xml:space="preserve"> Professionalism   </w:t>
      </w:r>
    </w:p>
    <w:p w14:paraId="1A4121C7" w14:textId="7BAB110F" w:rsidR="003B00C8" w:rsidRP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Learn about insurance issues related to the home buying process</w:t>
      </w:r>
      <w:r w:rsidR="0041263C">
        <w:rPr>
          <w:rFonts w:ascii="Arial" w:hAnsi="Arial" w:cs="Arial"/>
          <w:bCs/>
          <w:color w:val="000000" w:themeColor="text1"/>
        </w:rPr>
        <w:t>.</w:t>
      </w:r>
    </w:p>
    <w:p w14:paraId="4FB995F3" w14:textId="77777777" w:rsidR="003B00C8" w:rsidRP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Learn about the title process</w:t>
      </w:r>
    </w:p>
    <w:p w14:paraId="1DBA7022" w14:textId="4D9759F4" w:rsidR="003B00C8" w:rsidRP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 xml:space="preserve">Know how to renew </w:t>
      </w:r>
      <w:r w:rsidR="0041263C">
        <w:rPr>
          <w:rFonts w:ascii="Arial" w:hAnsi="Arial" w:cs="Arial"/>
          <w:bCs/>
          <w:color w:val="000000" w:themeColor="text1"/>
        </w:rPr>
        <w:t>the real estate</w:t>
      </w:r>
      <w:r w:rsidRPr="003B00C8">
        <w:rPr>
          <w:rFonts w:ascii="Arial" w:hAnsi="Arial" w:cs="Arial"/>
          <w:bCs/>
          <w:color w:val="000000" w:themeColor="text1"/>
        </w:rPr>
        <w:t xml:space="preserve"> license</w:t>
      </w:r>
      <w:r w:rsidR="0041263C">
        <w:rPr>
          <w:rFonts w:ascii="Arial" w:hAnsi="Arial" w:cs="Arial"/>
          <w:bCs/>
          <w:color w:val="000000" w:themeColor="text1"/>
        </w:rPr>
        <w:t>.</w:t>
      </w:r>
    </w:p>
    <w:p w14:paraId="146C8E90" w14:textId="052588F6" w:rsidR="003B00C8" w:rsidRP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 xml:space="preserve">Be familiar with state-specific real estate rules </w:t>
      </w:r>
      <w:r w:rsidR="0041263C">
        <w:rPr>
          <w:rFonts w:ascii="Arial" w:hAnsi="Arial" w:cs="Arial"/>
          <w:bCs/>
          <w:color w:val="000000" w:themeColor="text1"/>
        </w:rPr>
        <w:t>and</w:t>
      </w:r>
      <w:r w:rsidRPr="003B00C8">
        <w:rPr>
          <w:rFonts w:ascii="Arial" w:hAnsi="Arial" w:cs="Arial"/>
          <w:bCs/>
          <w:color w:val="000000" w:themeColor="text1"/>
        </w:rPr>
        <w:t xml:space="preserve"> regulations</w:t>
      </w:r>
      <w:r w:rsidR="0041263C">
        <w:rPr>
          <w:rFonts w:ascii="Arial" w:hAnsi="Arial" w:cs="Arial"/>
          <w:bCs/>
          <w:color w:val="000000" w:themeColor="text1"/>
        </w:rPr>
        <w:t>.</w:t>
      </w:r>
    </w:p>
    <w:p w14:paraId="23A5E55C" w14:textId="719335AB" w:rsidR="003B00C8" w:rsidRP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color w:val="000000" w:themeColor="text1"/>
        </w:rPr>
      </w:pPr>
      <w:r w:rsidRPr="003B00C8">
        <w:rPr>
          <w:rFonts w:ascii="Arial" w:hAnsi="Arial" w:cs="Arial"/>
          <w:color w:val="000000" w:themeColor="text1"/>
        </w:rPr>
        <w:t xml:space="preserve">Review the agency options permitted by your state </w:t>
      </w:r>
      <w:r w:rsidR="0041263C">
        <w:rPr>
          <w:rFonts w:ascii="Arial" w:hAnsi="Arial" w:cs="Arial"/>
          <w:color w:val="000000" w:themeColor="text1"/>
        </w:rPr>
        <w:t>and</w:t>
      </w:r>
      <w:r w:rsidRPr="003B00C8">
        <w:rPr>
          <w:rFonts w:ascii="Arial" w:hAnsi="Arial" w:cs="Arial"/>
          <w:color w:val="000000" w:themeColor="text1"/>
        </w:rPr>
        <w:t xml:space="preserve"> company</w:t>
      </w:r>
      <w:r w:rsidR="0041263C">
        <w:rPr>
          <w:rFonts w:ascii="Arial" w:hAnsi="Arial" w:cs="Arial"/>
          <w:color w:val="000000" w:themeColor="text1"/>
        </w:rPr>
        <w:t>.</w:t>
      </w:r>
    </w:p>
    <w:p w14:paraId="2E5CB2FF" w14:textId="079A1458" w:rsidR="003B00C8" w:rsidRP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 xml:space="preserve">Establish </w:t>
      </w:r>
      <w:r w:rsidR="0041263C">
        <w:rPr>
          <w:rFonts w:ascii="Arial" w:hAnsi="Arial" w:cs="Arial"/>
          <w:bCs/>
          <w:color w:val="000000" w:themeColor="text1"/>
        </w:rPr>
        <w:t>and</w:t>
      </w:r>
      <w:r w:rsidRPr="003B00C8">
        <w:rPr>
          <w:rFonts w:ascii="Arial" w:hAnsi="Arial" w:cs="Arial"/>
          <w:bCs/>
          <w:color w:val="000000" w:themeColor="text1"/>
        </w:rPr>
        <w:t xml:space="preserve"> maintain ethical business practices</w:t>
      </w:r>
      <w:r w:rsidR="0041263C">
        <w:rPr>
          <w:rFonts w:ascii="Arial" w:hAnsi="Arial" w:cs="Arial"/>
          <w:bCs/>
          <w:color w:val="000000" w:themeColor="text1"/>
        </w:rPr>
        <w:t>.</w:t>
      </w:r>
    </w:p>
    <w:p w14:paraId="354B996F" w14:textId="3D0B208D" w:rsidR="003B00C8" w:rsidRP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Implement routines that reflect a conscious concern for personal safety</w:t>
      </w:r>
      <w:r w:rsidR="0041263C">
        <w:rPr>
          <w:rFonts w:ascii="Arial" w:hAnsi="Arial" w:cs="Arial"/>
          <w:bCs/>
          <w:color w:val="000000" w:themeColor="text1"/>
        </w:rPr>
        <w:t>.</w:t>
      </w:r>
    </w:p>
    <w:p w14:paraId="304A0507" w14:textId="0D4AB1F4" w:rsidR="003B00C8" w:rsidRP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 xml:space="preserve">Understand the opportunities and requirements for </w:t>
      </w:r>
      <w:r w:rsidR="0041263C">
        <w:rPr>
          <w:rFonts w:ascii="Arial" w:hAnsi="Arial" w:cs="Arial"/>
          <w:bCs/>
          <w:color w:val="000000" w:themeColor="text1"/>
        </w:rPr>
        <w:t xml:space="preserve">continuing </w:t>
      </w:r>
      <w:r w:rsidRPr="003B00C8">
        <w:rPr>
          <w:rFonts w:ascii="Arial" w:hAnsi="Arial" w:cs="Arial"/>
          <w:bCs/>
          <w:color w:val="000000" w:themeColor="text1"/>
        </w:rPr>
        <w:t>education</w:t>
      </w:r>
      <w:r w:rsidR="0041263C">
        <w:rPr>
          <w:rFonts w:ascii="Arial" w:hAnsi="Arial" w:cs="Arial"/>
          <w:bCs/>
          <w:color w:val="000000" w:themeColor="text1"/>
        </w:rPr>
        <w:t>.</w:t>
      </w:r>
    </w:p>
    <w:p w14:paraId="3812FB1F" w14:textId="25BD2F79" w:rsidR="003B00C8" w:rsidRDefault="003B00C8" w:rsidP="00332D32">
      <w:pPr>
        <w:widowControl w:val="0"/>
        <w:numPr>
          <w:ilvl w:val="1"/>
          <w:numId w:val="20"/>
        </w:numPr>
        <w:tabs>
          <w:tab w:val="left" w:pos="720"/>
        </w:tabs>
        <w:autoSpaceDE w:val="0"/>
        <w:autoSpaceDN w:val="0"/>
        <w:adjustRightInd w:val="0"/>
        <w:spacing w:line="288" w:lineRule="auto"/>
        <w:ind w:left="1800"/>
        <w:rPr>
          <w:rFonts w:ascii="Arial" w:hAnsi="Arial" w:cs="Arial"/>
          <w:bCs/>
          <w:color w:val="000000" w:themeColor="text1"/>
        </w:rPr>
      </w:pPr>
      <w:r w:rsidRPr="003B00C8">
        <w:rPr>
          <w:rFonts w:ascii="Arial" w:hAnsi="Arial" w:cs="Arial"/>
          <w:bCs/>
          <w:color w:val="000000" w:themeColor="text1"/>
        </w:rPr>
        <w:t xml:space="preserve">Stay informed on current issues </w:t>
      </w:r>
      <w:r w:rsidR="0041263C">
        <w:rPr>
          <w:rFonts w:ascii="Arial" w:hAnsi="Arial" w:cs="Arial"/>
          <w:bCs/>
          <w:color w:val="000000" w:themeColor="text1"/>
        </w:rPr>
        <w:t>and</w:t>
      </w:r>
      <w:r w:rsidRPr="003B00C8">
        <w:rPr>
          <w:rFonts w:ascii="Arial" w:hAnsi="Arial" w:cs="Arial"/>
          <w:bCs/>
          <w:color w:val="000000" w:themeColor="text1"/>
        </w:rPr>
        <w:t xml:space="preserve"> trends in the real estate industry</w:t>
      </w:r>
      <w:r w:rsidR="0041263C">
        <w:rPr>
          <w:rFonts w:ascii="Arial" w:hAnsi="Arial" w:cs="Arial"/>
          <w:bCs/>
          <w:color w:val="000000" w:themeColor="text1"/>
        </w:rPr>
        <w:t>.</w:t>
      </w:r>
    </w:p>
    <w:p w14:paraId="0362B5A4" w14:textId="66D8AB46" w:rsidR="00503824" w:rsidRPr="00395BCC" w:rsidRDefault="003B00C8" w:rsidP="00395BCC">
      <w:pPr>
        <w:widowControl w:val="0"/>
        <w:numPr>
          <w:ilvl w:val="1"/>
          <w:numId w:val="20"/>
        </w:numPr>
        <w:tabs>
          <w:tab w:val="left" w:pos="720"/>
        </w:tabs>
        <w:autoSpaceDE w:val="0"/>
        <w:autoSpaceDN w:val="0"/>
        <w:adjustRightInd w:val="0"/>
        <w:spacing w:after="360" w:line="288" w:lineRule="auto"/>
        <w:ind w:left="1800"/>
        <w:rPr>
          <w:rFonts w:ascii="Arial" w:eastAsia="Times New Roman" w:hAnsi="Arial" w:cs="Arial"/>
          <w:color w:val="000000" w:themeColor="text1"/>
          <w:bdr w:val="none" w:sz="0" w:space="0" w:color="auto" w:frame="1"/>
        </w:rPr>
      </w:pPr>
      <w:r w:rsidRPr="006F40CB">
        <w:rPr>
          <w:rFonts w:ascii="Arial" w:hAnsi="Arial" w:cs="Arial"/>
          <w:bCs/>
          <w:color w:val="000000" w:themeColor="text1"/>
        </w:rPr>
        <w:t xml:space="preserve">Begin earning a real estate designation that ties directly into </w:t>
      </w:r>
      <w:r w:rsidR="0041263C">
        <w:rPr>
          <w:rFonts w:ascii="Arial" w:hAnsi="Arial" w:cs="Arial"/>
          <w:bCs/>
          <w:color w:val="000000" w:themeColor="text1"/>
        </w:rPr>
        <w:t>selected</w:t>
      </w:r>
      <w:r w:rsidRPr="006F40CB">
        <w:rPr>
          <w:rFonts w:ascii="Arial" w:hAnsi="Arial" w:cs="Arial"/>
          <w:bCs/>
          <w:color w:val="000000" w:themeColor="text1"/>
        </w:rPr>
        <w:t xml:space="preserve"> </w:t>
      </w:r>
      <w:r w:rsidR="006F40CB">
        <w:rPr>
          <w:rFonts w:ascii="Arial" w:hAnsi="Arial" w:cs="Arial"/>
          <w:bCs/>
          <w:color w:val="000000" w:themeColor="text1"/>
        </w:rPr>
        <w:t>niche</w:t>
      </w:r>
      <w:r w:rsidR="0041263C">
        <w:rPr>
          <w:rFonts w:ascii="Arial" w:hAnsi="Arial" w:cs="Arial"/>
          <w:bCs/>
          <w:color w:val="000000" w:themeColor="text1"/>
        </w:rPr>
        <w:t>.</w:t>
      </w:r>
      <w:r w:rsidR="00503824" w:rsidRPr="00395BCC">
        <w:rPr>
          <w:rFonts w:ascii="Arial" w:hAnsi="Arial" w:cs="Arial"/>
          <w:b/>
          <w:color w:val="000000" w:themeColor="text1"/>
          <w:sz w:val="32"/>
          <w:szCs w:val="32"/>
        </w:rPr>
        <w:br w:type="page"/>
      </w:r>
    </w:p>
    <w:p w14:paraId="1DF0202A" w14:textId="3798FE5B" w:rsidR="0041263C" w:rsidRPr="00426756" w:rsidRDefault="0041263C" w:rsidP="0041263C">
      <w:pPr>
        <w:spacing w:after="360" w:line="276" w:lineRule="auto"/>
        <w:rPr>
          <w:rFonts w:ascii="Arial" w:hAnsi="Arial" w:cs="Arial"/>
          <w:b/>
          <w:color w:val="000000" w:themeColor="text1"/>
          <w:sz w:val="32"/>
          <w:szCs w:val="32"/>
        </w:rPr>
      </w:pPr>
      <w:r w:rsidRPr="00426756">
        <w:rPr>
          <w:rFonts w:ascii="Arial" w:hAnsi="Arial" w:cs="Arial"/>
          <w:b/>
          <w:color w:val="000000" w:themeColor="text1"/>
          <w:sz w:val="32"/>
          <w:szCs w:val="32"/>
        </w:rPr>
        <w:lastRenderedPageBreak/>
        <w:t>Agency and Representation</w:t>
      </w:r>
    </w:p>
    <w:p w14:paraId="200EA1BC" w14:textId="49FF0951"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noProof/>
        </w:rPr>
        <w:drawing>
          <wp:inline distT="0" distB="0" distL="0" distR="0" wp14:anchorId="0B69A2DD" wp14:editId="6E99BC3E">
            <wp:extent cx="622300" cy="622300"/>
            <wp:effectExtent l="0" t="0" r="0" b="0"/>
            <wp:docPr id="10" name="Graphic 10"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622300" cy="622300"/>
                    </a:xfrm>
                    <a:prstGeom prst="rect">
                      <a:avLst/>
                    </a:prstGeom>
                  </pic:spPr>
                </pic:pic>
              </a:graphicData>
            </a:graphic>
          </wp:inline>
        </w:drawing>
      </w:r>
      <w:r>
        <w:rPr>
          <w:rFonts w:ascii="Arial" w:hAnsi="Arial" w:cs="Arial"/>
        </w:rPr>
        <w:t xml:space="preserve"> </w:t>
      </w:r>
      <w:r w:rsidRPr="0041263C">
        <w:rPr>
          <w:rFonts w:ascii="Arial" w:hAnsi="Arial" w:cs="Arial"/>
          <w:b/>
          <w:bCs/>
          <w:sz w:val="28"/>
          <w:szCs w:val="28"/>
        </w:rPr>
        <w:t>Are They Doing it Right?</w:t>
      </w:r>
    </w:p>
    <w:p w14:paraId="6C5F5ECB" w14:textId="5DFDC9E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rPr>
        <w:t>What are your concerns as it relates to how Agents handle agency representation with customers and clients?</w:t>
      </w:r>
    </w:p>
    <w:p w14:paraId="21C4861D"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0B59BD76"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257FD734" w14:textId="2E569231"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4A332F5A" w14:textId="28AC6976"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79569E91"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3933131F" w14:textId="58153620" w:rsidR="0041263C" w:rsidRPr="00D87F6B" w:rsidRDefault="0041263C" w:rsidP="0041263C">
      <w:pPr>
        <w:widowControl w:val="0"/>
        <w:autoSpaceDE w:val="0"/>
        <w:autoSpaceDN w:val="0"/>
        <w:adjustRightInd w:val="0"/>
        <w:spacing w:before="25" w:after="120"/>
        <w:jc w:val="both"/>
        <w:rPr>
          <w:rFonts w:ascii="Arial" w:hAnsi="Arial" w:cs="Arial"/>
          <w:b/>
          <w:bCs/>
          <w:color w:val="000000" w:themeColor="text1"/>
          <w:sz w:val="28"/>
        </w:rPr>
      </w:pPr>
      <w:r w:rsidRPr="00D87F6B">
        <w:rPr>
          <w:rFonts w:ascii="Arial" w:hAnsi="Arial" w:cs="Arial"/>
          <w:b/>
          <w:bCs/>
          <w:color w:val="000000" w:themeColor="text1"/>
          <w:sz w:val="28"/>
        </w:rPr>
        <w:t>Representation</w:t>
      </w:r>
    </w:p>
    <w:p w14:paraId="7771637A" w14:textId="6CE7A358" w:rsidR="0041263C" w:rsidRPr="002A0A1C" w:rsidRDefault="0041263C" w:rsidP="00332D32">
      <w:pPr>
        <w:pStyle w:val="ListParagraph"/>
        <w:widowControl w:val="0"/>
        <w:numPr>
          <w:ilvl w:val="0"/>
          <w:numId w:val="25"/>
        </w:numPr>
        <w:autoSpaceDE w:val="0"/>
        <w:autoSpaceDN w:val="0"/>
        <w:adjustRightInd w:val="0"/>
        <w:spacing w:before="25" w:after="120"/>
        <w:contextualSpacing w:val="0"/>
        <w:rPr>
          <w:rFonts w:ascii="Arial" w:hAnsi="Arial" w:cs="Arial"/>
          <w:bCs/>
          <w:color w:val="000000" w:themeColor="text1"/>
        </w:rPr>
      </w:pPr>
      <w:r w:rsidRPr="002A0A1C">
        <w:rPr>
          <w:rFonts w:ascii="Arial" w:hAnsi="Arial" w:cs="Arial"/>
          <w:b/>
          <w:bCs/>
          <w:color w:val="000000" w:themeColor="text1"/>
        </w:rPr>
        <w:t xml:space="preserve">Agent </w:t>
      </w:r>
      <w:r w:rsidRPr="002A0A1C">
        <w:rPr>
          <w:rFonts w:ascii="Arial" w:hAnsi="Arial" w:cs="Arial"/>
          <w:bCs/>
          <w:color w:val="000000" w:themeColor="text1"/>
        </w:rPr>
        <w:t xml:space="preserve">– </w:t>
      </w:r>
      <w:r w:rsidR="002D439A" w:rsidRPr="002A0A1C">
        <w:rPr>
          <w:rFonts w:ascii="Arial" w:hAnsi="Arial" w:cs="Arial"/>
          <w:bCs/>
          <w:color w:val="000000" w:themeColor="text1"/>
        </w:rPr>
        <w:t>a business professional</w:t>
      </w:r>
      <w:r w:rsidRPr="002A0A1C">
        <w:rPr>
          <w:rFonts w:ascii="Arial" w:hAnsi="Arial" w:cs="Arial"/>
          <w:bCs/>
          <w:color w:val="000000" w:themeColor="text1"/>
        </w:rPr>
        <w:t xml:space="preserve"> who works on another’s behalf.</w:t>
      </w:r>
      <w:r w:rsidR="002D439A" w:rsidRPr="002A0A1C">
        <w:rPr>
          <w:rFonts w:ascii="Arial" w:hAnsi="Arial" w:cs="Arial"/>
          <w:bCs/>
          <w:color w:val="000000" w:themeColor="text1"/>
        </w:rPr>
        <w:t xml:space="preserve"> This includes representation as a trusted advisor, knowledgeable about real estate and the real estate </w:t>
      </w:r>
      <w:r w:rsidR="00E077A3">
        <w:rPr>
          <w:rFonts w:ascii="Arial" w:hAnsi="Arial" w:cs="Arial"/>
          <w:bCs/>
          <w:color w:val="000000" w:themeColor="text1"/>
        </w:rPr>
        <w:t>Licensee</w:t>
      </w:r>
      <w:r w:rsidR="002D439A" w:rsidRPr="002A0A1C">
        <w:rPr>
          <w:rFonts w:ascii="Arial" w:hAnsi="Arial" w:cs="Arial"/>
          <w:bCs/>
          <w:color w:val="000000" w:themeColor="text1"/>
        </w:rPr>
        <w:t xml:space="preserve"> places the client’s interests above their own. </w:t>
      </w:r>
    </w:p>
    <w:p w14:paraId="540229A5" w14:textId="77777777" w:rsidR="0041263C" w:rsidRDefault="0041263C" w:rsidP="00332D32">
      <w:pPr>
        <w:pStyle w:val="ListParagraph"/>
        <w:widowControl w:val="0"/>
        <w:numPr>
          <w:ilvl w:val="0"/>
          <w:numId w:val="25"/>
        </w:numPr>
        <w:autoSpaceDE w:val="0"/>
        <w:autoSpaceDN w:val="0"/>
        <w:adjustRightInd w:val="0"/>
        <w:spacing w:before="25" w:after="120"/>
        <w:contextualSpacing w:val="0"/>
        <w:rPr>
          <w:rFonts w:ascii="Arial" w:hAnsi="Arial" w:cs="Arial"/>
          <w:bCs/>
          <w:color w:val="000000" w:themeColor="text1"/>
        </w:rPr>
      </w:pPr>
      <w:r w:rsidRPr="00C03540">
        <w:rPr>
          <w:rFonts w:ascii="Arial" w:hAnsi="Arial" w:cs="Arial"/>
          <w:b/>
          <w:bCs/>
          <w:color w:val="000000" w:themeColor="text1"/>
        </w:rPr>
        <w:t xml:space="preserve">Customer </w:t>
      </w:r>
      <w:r>
        <w:rPr>
          <w:rFonts w:ascii="Arial" w:hAnsi="Arial" w:cs="Arial"/>
          <w:bCs/>
          <w:color w:val="000000" w:themeColor="text1"/>
        </w:rPr>
        <w:t>– an individual who has not entered into a legal representation agreement with a real estate Agent or brokerage.</w:t>
      </w:r>
    </w:p>
    <w:p w14:paraId="72046F30" w14:textId="77777777" w:rsidR="0041263C" w:rsidRPr="00BF641C" w:rsidRDefault="0041263C" w:rsidP="00332D32">
      <w:pPr>
        <w:pStyle w:val="ListParagraph"/>
        <w:widowControl w:val="0"/>
        <w:numPr>
          <w:ilvl w:val="0"/>
          <w:numId w:val="25"/>
        </w:numPr>
        <w:autoSpaceDE w:val="0"/>
        <w:autoSpaceDN w:val="0"/>
        <w:adjustRightInd w:val="0"/>
        <w:spacing w:after="360"/>
        <w:contextualSpacing w:val="0"/>
        <w:rPr>
          <w:rFonts w:ascii="Arial" w:hAnsi="Arial" w:cs="Arial"/>
          <w:bCs/>
          <w:color w:val="000000" w:themeColor="text1"/>
        </w:rPr>
      </w:pPr>
      <w:r w:rsidRPr="00C03540">
        <w:rPr>
          <w:rFonts w:ascii="Arial" w:hAnsi="Arial" w:cs="Arial"/>
          <w:b/>
          <w:bCs/>
          <w:color w:val="000000" w:themeColor="text1"/>
        </w:rPr>
        <w:t>Client</w:t>
      </w:r>
      <w:r>
        <w:rPr>
          <w:rFonts w:ascii="Arial" w:hAnsi="Arial" w:cs="Arial"/>
          <w:bCs/>
          <w:color w:val="000000" w:themeColor="text1"/>
        </w:rPr>
        <w:t xml:space="preserve"> – an individual who has entered into a legal representation agreement with a real estate Agent or brokerage.</w:t>
      </w:r>
    </w:p>
    <w:p w14:paraId="2F2A72E2" w14:textId="77777777" w:rsidR="0041263C" w:rsidRPr="00BF641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r>
        <w:rPr>
          <w:noProof/>
        </w:rPr>
        <w:drawing>
          <wp:inline distT="0" distB="0" distL="0" distR="0" wp14:anchorId="1AD78D10" wp14:editId="5A4B6013">
            <wp:extent cx="473647" cy="473647"/>
            <wp:effectExtent l="0" t="0" r="0" b="0"/>
            <wp:docPr id="12" name="Graphic 12"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diafile_QXdWlX.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480977" cy="480977"/>
                    </a:xfrm>
                    <a:prstGeom prst="rect">
                      <a:avLst/>
                    </a:prstGeom>
                  </pic:spPr>
                </pic:pic>
              </a:graphicData>
            </a:graphic>
          </wp:inline>
        </w:drawing>
      </w:r>
    </w:p>
    <w:p w14:paraId="0A86180E"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r>
        <w:rPr>
          <w:rFonts w:ascii="Arial" w:hAnsi="Arial" w:cs="Arial"/>
        </w:rPr>
        <w:t>What is your practice when you review possible agency relationships to customers?</w:t>
      </w:r>
    </w:p>
    <w:p w14:paraId="55557D4B" w14:textId="6C3781ED"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2880473A"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4BB48687"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6799D28A"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r>
        <w:rPr>
          <w:rFonts w:ascii="Arial" w:hAnsi="Arial" w:cs="Arial"/>
        </w:rPr>
        <w:t>What is your practice when you secure written agency agreements from clients?</w:t>
      </w:r>
    </w:p>
    <w:p w14:paraId="132EEEBF" w14:textId="5C3945B9"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0A89DD79"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66021464"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r>
        <w:rPr>
          <w:rFonts w:ascii="Arial" w:hAnsi="Arial" w:cs="Arial"/>
        </w:rPr>
        <w:t>What is your practice when securing written permission to act as a Disclosed Limited (Dual) Agent?</w:t>
      </w:r>
    </w:p>
    <w:p w14:paraId="78D52B53" w14:textId="7CDEFA1D"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112E2AD1" w14:textId="74FB0502" w:rsidR="00503824" w:rsidRDefault="00503824"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3A0BEADC" w14:textId="77777777" w:rsidR="00395BCC" w:rsidRDefault="00395BCC">
      <w:pPr>
        <w:rPr>
          <w:rFonts w:ascii="Arial" w:hAnsi="Arial" w:cs="Arial"/>
          <w:b/>
          <w:bCs/>
          <w:color w:val="000000" w:themeColor="text1"/>
          <w:sz w:val="28"/>
        </w:rPr>
      </w:pPr>
      <w:r>
        <w:rPr>
          <w:rFonts w:ascii="Arial" w:hAnsi="Arial" w:cs="Arial"/>
          <w:b/>
          <w:bCs/>
          <w:color w:val="000000" w:themeColor="text1"/>
          <w:sz w:val="28"/>
        </w:rPr>
        <w:br w:type="page"/>
      </w:r>
    </w:p>
    <w:p w14:paraId="42DD0A32" w14:textId="212F98F6" w:rsidR="0041263C" w:rsidRPr="0041263C" w:rsidRDefault="0041263C" w:rsidP="0041263C">
      <w:pPr>
        <w:spacing w:after="120"/>
        <w:rPr>
          <w:rFonts w:ascii="Arial" w:hAnsi="Arial" w:cs="Arial"/>
          <w:b/>
          <w:bCs/>
          <w:color w:val="000000" w:themeColor="text1"/>
        </w:rPr>
      </w:pPr>
      <w:r w:rsidRPr="00D87F6B">
        <w:rPr>
          <w:rFonts w:ascii="Arial" w:hAnsi="Arial" w:cs="Arial"/>
          <w:b/>
          <w:bCs/>
          <w:color w:val="000000" w:themeColor="text1"/>
          <w:sz w:val="28"/>
        </w:rPr>
        <w:lastRenderedPageBreak/>
        <w:t>Guidelines for Agency Disclosure</w:t>
      </w:r>
    </w:p>
    <w:p w14:paraId="34DCEC98" w14:textId="76D06D0B" w:rsidR="0041263C" w:rsidRPr="00426756" w:rsidRDefault="0041263C" w:rsidP="00332D32">
      <w:pPr>
        <w:pStyle w:val="ListParagraph"/>
        <w:widowControl w:val="0"/>
        <w:numPr>
          <w:ilvl w:val="0"/>
          <w:numId w:val="26"/>
        </w:numPr>
        <w:autoSpaceDE w:val="0"/>
        <w:autoSpaceDN w:val="0"/>
        <w:adjustRightInd w:val="0"/>
        <w:spacing w:before="25" w:after="120"/>
        <w:contextualSpacing w:val="0"/>
        <w:rPr>
          <w:rFonts w:ascii="Arial" w:hAnsi="Arial" w:cs="Arial"/>
          <w:b/>
          <w:bCs/>
          <w:color w:val="000000" w:themeColor="text1"/>
        </w:rPr>
      </w:pPr>
      <w:r w:rsidRPr="00B86D70">
        <w:rPr>
          <w:rFonts w:ascii="Arial" w:hAnsi="Arial" w:cs="Arial"/>
          <w:color w:val="000000" w:themeColor="text1"/>
        </w:rPr>
        <w:t xml:space="preserve">Real estate </w:t>
      </w:r>
      <w:r w:rsidR="00E077A3">
        <w:rPr>
          <w:rFonts w:ascii="Arial" w:hAnsi="Arial" w:cs="Arial"/>
          <w:color w:val="000000" w:themeColor="text1"/>
        </w:rPr>
        <w:t>Licensee</w:t>
      </w:r>
      <w:r>
        <w:rPr>
          <w:rFonts w:ascii="Arial" w:hAnsi="Arial" w:cs="Arial"/>
          <w:color w:val="000000" w:themeColor="text1"/>
        </w:rPr>
        <w:t>s</w:t>
      </w:r>
      <w:r w:rsidRPr="00B86D70">
        <w:rPr>
          <w:rFonts w:ascii="Arial" w:hAnsi="Arial" w:cs="Arial"/>
          <w:color w:val="000000" w:themeColor="text1"/>
        </w:rPr>
        <w:t xml:space="preserve"> must clarify for their </w:t>
      </w:r>
      <w:r>
        <w:rPr>
          <w:rFonts w:ascii="Arial" w:hAnsi="Arial" w:cs="Arial"/>
          <w:color w:val="000000" w:themeColor="text1"/>
        </w:rPr>
        <w:t>Seller</w:t>
      </w:r>
      <w:r w:rsidRPr="00B86D70">
        <w:rPr>
          <w:rFonts w:ascii="Arial" w:hAnsi="Arial" w:cs="Arial"/>
          <w:color w:val="000000" w:themeColor="text1"/>
        </w:rPr>
        <w:t>/</w:t>
      </w:r>
      <w:r w:rsidR="00586459">
        <w:rPr>
          <w:rFonts w:ascii="Arial" w:hAnsi="Arial" w:cs="Arial"/>
          <w:color w:val="000000" w:themeColor="text1"/>
        </w:rPr>
        <w:t>Buyer</w:t>
      </w:r>
      <w:r w:rsidRPr="00B86D70">
        <w:rPr>
          <w:rFonts w:ascii="Arial" w:hAnsi="Arial" w:cs="Arial"/>
          <w:color w:val="000000" w:themeColor="text1"/>
        </w:rPr>
        <w:t xml:space="preserve"> clients at the outset of the business relationship, the different forms of representation – i.e. representation of the </w:t>
      </w:r>
      <w:r>
        <w:rPr>
          <w:rFonts w:ascii="Arial" w:hAnsi="Arial" w:cs="Arial"/>
          <w:color w:val="000000" w:themeColor="text1"/>
        </w:rPr>
        <w:t>Seller</w:t>
      </w:r>
      <w:r w:rsidRPr="00B86D70">
        <w:rPr>
          <w:rFonts w:ascii="Arial" w:hAnsi="Arial" w:cs="Arial"/>
          <w:color w:val="000000" w:themeColor="text1"/>
        </w:rPr>
        <w:t xml:space="preserve"> only, the </w:t>
      </w:r>
      <w:r w:rsidR="00586459">
        <w:rPr>
          <w:rFonts w:ascii="Arial" w:hAnsi="Arial" w:cs="Arial"/>
          <w:color w:val="000000" w:themeColor="text1"/>
        </w:rPr>
        <w:t>Buyer</w:t>
      </w:r>
      <w:r w:rsidRPr="00B86D70">
        <w:rPr>
          <w:rFonts w:ascii="Arial" w:hAnsi="Arial" w:cs="Arial"/>
          <w:color w:val="000000" w:themeColor="text1"/>
        </w:rPr>
        <w:t xml:space="preserve"> only; or both the </w:t>
      </w:r>
      <w:r>
        <w:rPr>
          <w:rFonts w:ascii="Arial" w:hAnsi="Arial" w:cs="Arial"/>
          <w:color w:val="000000" w:themeColor="text1"/>
        </w:rPr>
        <w:t>Seller</w:t>
      </w:r>
      <w:r w:rsidRPr="00B86D70">
        <w:rPr>
          <w:rFonts w:ascii="Arial" w:hAnsi="Arial" w:cs="Arial"/>
          <w:color w:val="000000" w:themeColor="text1"/>
        </w:rPr>
        <w:t xml:space="preserve"> and the </w:t>
      </w:r>
      <w:r w:rsidR="00586459">
        <w:rPr>
          <w:rFonts w:ascii="Arial" w:hAnsi="Arial" w:cs="Arial"/>
          <w:color w:val="000000" w:themeColor="text1"/>
        </w:rPr>
        <w:t>Buyer</w:t>
      </w:r>
      <w:r w:rsidRPr="00B86D70">
        <w:rPr>
          <w:rFonts w:ascii="Arial" w:hAnsi="Arial" w:cs="Arial"/>
          <w:color w:val="000000" w:themeColor="text1"/>
        </w:rPr>
        <w:t>.</w:t>
      </w:r>
    </w:p>
    <w:p w14:paraId="28192A20" w14:textId="2C3A8086" w:rsidR="0041263C" w:rsidRPr="00B86D70" w:rsidRDefault="0041263C" w:rsidP="00332D32">
      <w:pPr>
        <w:pStyle w:val="ListParagraph"/>
        <w:widowControl w:val="0"/>
        <w:numPr>
          <w:ilvl w:val="0"/>
          <w:numId w:val="26"/>
        </w:numPr>
        <w:autoSpaceDE w:val="0"/>
        <w:autoSpaceDN w:val="0"/>
        <w:adjustRightInd w:val="0"/>
        <w:spacing w:before="25" w:after="120"/>
        <w:contextualSpacing w:val="0"/>
        <w:rPr>
          <w:rFonts w:ascii="Arial" w:hAnsi="Arial" w:cs="Arial"/>
          <w:b/>
          <w:bCs/>
          <w:color w:val="000000" w:themeColor="text1"/>
        </w:rPr>
      </w:pPr>
      <w:r>
        <w:rPr>
          <w:rFonts w:ascii="Arial" w:hAnsi="Arial" w:cs="Arial"/>
          <w:color w:val="000000" w:themeColor="text1"/>
        </w:rPr>
        <w:t>Nebraska</w:t>
      </w:r>
      <w:r w:rsidRPr="00B86D70">
        <w:rPr>
          <w:rFonts w:ascii="Arial" w:hAnsi="Arial" w:cs="Arial"/>
          <w:color w:val="000000" w:themeColor="text1"/>
        </w:rPr>
        <w:t xml:space="preserve"> Statute </w:t>
      </w:r>
      <w:r>
        <w:rPr>
          <w:rFonts w:ascii="Arial" w:hAnsi="Arial" w:cs="Arial"/>
          <w:color w:val="000000" w:themeColor="text1"/>
        </w:rPr>
        <w:t>(</w:t>
      </w:r>
      <w:hyperlink r:id="rId17" w:history="1">
        <w:r w:rsidRPr="00525F55">
          <w:rPr>
            <w:rStyle w:val="Hyperlink"/>
            <w:rFonts w:ascii="Arial" w:hAnsi="Arial" w:cs="Arial"/>
          </w:rPr>
          <w:t>https://nrec.nebraska.gov/consumer-info/index.html</w:t>
        </w:r>
      </w:hyperlink>
      <w:r>
        <w:rPr>
          <w:rFonts w:ascii="Arial" w:hAnsi="Arial" w:cs="Arial"/>
          <w:color w:val="000000" w:themeColor="text1"/>
        </w:rPr>
        <w:t xml:space="preserve">) </w:t>
      </w:r>
      <w:r w:rsidRPr="00B86D70">
        <w:rPr>
          <w:rFonts w:ascii="Arial" w:hAnsi="Arial" w:cs="Arial"/>
          <w:color w:val="000000" w:themeColor="text1"/>
        </w:rPr>
        <w:t xml:space="preserve">requires that </w:t>
      </w:r>
      <w:r>
        <w:rPr>
          <w:rFonts w:ascii="Arial" w:hAnsi="Arial" w:cs="Arial"/>
          <w:color w:val="000000" w:themeColor="text1"/>
        </w:rPr>
        <w:t>an Agent</w:t>
      </w:r>
      <w:r w:rsidRPr="00B86D70">
        <w:rPr>
          <w:rFonts w:ascii="Arial" w:hAnsi="Arial" w:cs="Arial"/>
          <w:color w:val="000000" w:themeColor="text1"/>
        </w:rPr>
        <w:t xml:space="preserve"> provide a copy of the initial </w:t>
      </w:r>
      <w:r>
        <w:rPr>
          <w:rFonts w:ascii="Arial" w:hAnsi="Arial" w:cs="Arial"/>
          <w:color w:val="000000" w:themeColor="text1"/>
        </w:rPr>
        <w:t>A</w:t>
      </w:r>
      <w:r w:rsidRPr="00B86D70">
        <w:rPr>
          <w:rFonts w:ascii="Arial" w:hAnsi="Arial" w:cs="Arial"/>
          <w:color w:val="000000" w:themeColor="text1"/>
        </w:rPr>
        <w:t xml:space="preserve">gency </w:t>
      </w:r>
      <w:r>
        <w:rPr>
          <w:rFonts w:ascii="Arial" w:hAnsi="Arial" w:cs="Arial"/>
          <w:color w:val="000000" w:themeColor="text1"/>
        </w:rPr>
        <w:t>D</w:t>
      </w:r>
      <w:r w:rsidRPr="00B86D70">
        <w:rPr>
          <w:rFonts w:ascii="Arial" w:hAnsi="Arial" w:cs="Arial"/>
          <w:color w:val="000000" w:themeColor="text1"/>
        </w:rPr>
        <w:t>isclosure</w:t>
      </w:r>
      <w:r>
        <w:rPr>
          <w:rFonts w:ascii="Arial" w:hAnsi="Arial" w:cs="Arial"/>
          <w:color w:val="000000" w:themeColor="text1"/>
        </w:rPr>
        <w:t xml:space="preserve"> </w:t>
      </w:r>
      <w:r w:rsidR="002D439A" w:rsidRPr="002A0A1C">
        <w:rPr>
          <w:rFonts w:ascii="Arial" w:hAnsi="Arial" w:cs="Arial"/>
          <w:color w:val="000000" w:themeColor="text1"/>
        </w:rPr>
        <w:t xml:space="preserve">pamphlet </w:t>
      </w:r>
      <w:r w:rsidRPr="002A0A1C">
        <w:rPr>
          <w:rFonts w:ascii="Arial" w:hAnsi="Arial" w:cs="Arial"/>
          <w:color w:val="000000" w:themeColor="text1"/>
        </w:rPr>
        <w:t xml:space="preserve">for </w:t>
      </w:r>
      <w:r w:rsidR="00586459">
        <w:rPr>
          <w:rFonts w:ascii="Arial" w:hAnsi="Arial" w:cs="Arial"/>
          <w:color w:val="000000" w:themeColor="text1"/>
        </w:rPr>
        <w:t>Buyer</w:t>
      </w:r>
      <w:r w:rsidRPr="002A0A1C">
        <w:rPr>
          <w:rFonts w:ascii="Arial" w:hAnsi="Arial" w:cs="Arial"/>
          <w:color w:val="000000" w:themeColor="text1"/>
        </w:rPr>
        <w:t xml:space="preserve">s and Sellers at the first substantial contact with a </w:t>
      </w:r>
      <w:r w:rsidR="002A0A1C" w:rsidRPr="002A0A1C">
        <w:rPr>
          <w:rFonts w:ascii="Arial" w:hAnsi="Arial" w:cs="Arial"/>
          <w:color w:val="000000" w:themeColor="text1"/>
        </w:rPr>
        <w:t>potential</w:t>
      </w:r>
      <w:r w:rsidRPr="002A0A1C">
        <w:rPr>
          <w:rFonts w:ascii="Arial" w:hAnsi="Arial" w:cs="Arial"/>
          <w:color w:val="000000" w:themeColor="text1"/>
        </w:rPr>
        <w:t xml:space="preserve"> client or customer. </w:t>
      </w:r>
      <w:r>
        <w:rPr>
          <w:rFonts w:ascii="Arial" w:hAnsi="Arial" w:cs="Arial"/>
          <w:color w:val="000000" w:themeColor="text1"/>
        </w:rPr>
        <w:t xml:space="preserve">It is merely a disclosure of the types of agency relationships and obligations which may be entered into between the </w:t>
      </w:r>
      <w:r w:rsidR="00E077A3">
        <w:rPr>
          <w:rFonts w:ascii="Arial" w:hAnsi="Arial" w:cs="Arial"/>
          <w:color w:val="000000" w:themeColor="text1"/>
        </w:rPr>
        <w:t>Licensee</w:t>
      </w:r>
      <w:r>
        <w:rPr>
          <w:rFonts w:ascii="Arial" w:hAnsi="Arial" w:cs="Arial"/>
          <w:color w:val="000000" w:themeColor="text1"/>
        </w:rPr>
        <w:t xml:space="preserve"> and consumer should a transaction or listing agreement be entered into in the future.</w:t>
      </w:r>
      <w:r w:rsidR="00596996">
        <w:rPr>
          <w:rFonts w:ascii="Arial" w:hAnsi="Arial" w:cs="Arial"/>
          <w:color w:val="000000" w:themeColor="text1"/>
        </w:rPr>
        <w:t xml:space="preserve">  More detail on first substantial contact can be found here: </w:t>
      </w:r>
      <w:hyperlink r:id="rId18" w:anchor="PI38" w:history="1">
        <w:r w:rsidR="00596996">
          <w:rPr>
            <w:rStyle w:val="Hyperlink"/>
          </w:rPr>
          <w:t>https://nrec.nebraska.gov/legal/policyinterpretation.html#PI38</w:t>
        </w:r>
      </w:hyperlink>
      <w:r w:rsidR="00596996">
        <w:t xml:space="preserve"> </w:t>
      </w:r>
    </w:p>
    <w:p w14:paraId="1A6D4130" w14:textId="77777777" w:rsidR="0041263C" w:rsidRDefault="0041263C" w:rsidP="00332D32">
      <w:pPr>
        <w:pStyle w:val="ListParagraph"/>
        <w:widowControl w:val="0"/>
        <w:numPr>
          <w:ilvl w:val="0"/>
          <w:numId w:val="26"/>
        </w:numPr>
        <w:autoSpaceDE w:val="0"/>
        <w:autoSpaceDN w:val="0"/>
        <w:adjustRightInd w:val="0"/>
        <w:spacing w:before="25" w:after="120"/>
        <w:contextualSpacing w:val="0"/>
        <w:rPr>
          <w:rFonts w:ascii="Arial" w:hAnsi="Arial" w:cs="Arial"/>
          <w:b/>
          <w:bCs/>
          <w:color w:val="000000" w:themeColor="text1"/>
        </w:rPr>
      </w:pPr>
      <w:r w:rsidRPr="00B6123A">
        <w:rPr>
          <w:rFonts w:ascii="Arial" w:hAnsi="Arial" w:cs="Arial"/>
          <w:b/>
          <w:bCs/>
          <w:color w:val="000000" w:themeColor="text1"/>
        </w:rPr>
        <w:t>Seller Representation</w:t>
      </w:r>
      <w:r w:rsidRPr="00426756">
        <w:rPr>
          <w:rFonts w:ascii="Arial" w:hAnsi="Arial" w:cs="Arial"/>
          <w:color w:val="000000" w:themeColor="text1"/>
        </w:rPr>
        <w:t xml:space="preserve"> is secured through the Listing Agreement</w:t>
      </w:r>
      <w:r w:rsidRPr="00426756">
        <w:rPr>
          <w:rFonts w:ascii="Arial" w:hAnsi="Arial" w:cs="Arial"/>
          <w:b/>
          <w:bCs/>
          <w:color w:val="000000" w:themeColor="text1"/>
        </w:rPr>
        <w:t>.</w:t>
      </w:r>
    </w:p>
    <w:p w14:paraId="6C6A8A3A" w14:textId="6A8749F9" w:rsidR="0041263C" w:rsidRPr="00426756" w:rsidRDefault="00586459" w:rsidP="00332D32">
      <w:pPr>
        <w:pStyle w:val="ListParagraph"/>
        <w:widowControl w:val="0"/>
        <w:numPr>
          <w:ilvl w:val="0"/>
          <w:numId w:val="26"/>
        </w:numPr>
        <w:autoSpaceDE w:val="0"/>
        <w:autoSpaceDN w:val="0"/>
        <w:adjustRightInd w:val="0"/>
        <w:spacing w:before="25" w:after="120"/>
        <w:contextualSpacing w:val="0"/>
        <w:rPr>
          <w:rFonts w:ascii="Arial" w:hAnsi="Arial" w:cs="Arial"/>
          <w:b/>
          <w:bCs/>
          <w:color w:val="000000" w:themeColor="text1"/>
        </w:rPr>
      </w:pPr>
      <w:r>
        <w:rPr>
          <w:rFonts w:ascii="Arial" w:hAnsi="Arial" w:cs="Arial"/>
          <w:b/>
          <w:bCs/>
          <w:color w:val="000000" w:themeColor="text1"/>
        </w:rPr>
        <w:t>Buyer</w:t>
      </w:r>
      <w:r w:rsidR="0041263C" w:rsidRPr="00B6123A">
        <w:rPr>
          <w:rFonts w:ascii="Arial" w:hAnsi="Arial" w:cs="Arial"/>
          <w:b/>
          <w:bCs/>
          <w:color w:val="000000" w:themeColor="text1"/>
        </w:rPr>
        <w:t xml:space="preserve"> Representation</w:t>
      </w:r>
      <w:r w:rsidR="0041263C" w:rsidRPr="00426756">
        <w:rPr>
          <w:rFonts w:ascii="Arial" w:hAnsi="Arial" w:cs="Arial"/>
          <w:color w:val="000000" w:themeColor="text1"/>
        </w:rPr>
        <w:t xml:space="preserve"> can be established without a written agreement by </w:t>
      </w:r>
      <w:r w:rsidR="0041263C">
        <w:rPr>
          <w:rFonts w:ascii="Arial" w:hAnsi="Arial" w:cs="Arial"/>
          <w:color w:val="000000" w:themeColor="text1"/>
        </w:rPr>
        <w:t xml:space="preserve">the </w:t>
      </w:r>
      <w:r w:rsidR="0041263C" w:rsidRPr="00426756">
        <w:rPr>
          <w:rFonts w:ascii="Arial" w:hAnsi="Arial" w:cs="Arial"/>
          <w:color w:val="000000" w:themeColor="text1"/>
        </w:rPr>
        <w:t>Agent</w:t>
      </w:r>
      <w:r w:rsidR="0041263C">
        <w:rPr>
          <w:rFonts w:ascii="Arial" w:hAnsi="Arial" w:cs="Arial"/>
          <w:color w:val="000000" w:themeColor="text1"/>
        </w:rPr>
        <w:t xml:space="preserve"> as a result of</w:t>
      </w:r>
      <w:r w:rsidR="0041263C" w:rsidRPr="00426756">
        <w:rPr>
          <w:rFonts w:ascii="Arial" w:hAnsi="Arial" w:cs="Arial"/>
          <w:color w:val="000000" w:themeColor="text1"/>
        </w:rPr>
        <w:t xml:space="preserve"> receiving confidential information that could compromise the </w:t>
      </w:r>
      <w:r>
        <w:rPr>
          <w:rFonts w:ascii="Arial" w:hAnsi="Arial" w:cs="Arial"/>
          <w:color w:val="000000" w:themeColor="text1"/>
        </w:rPr>
        <w:t>Buyer</w:t>
      </w:r>
      <w:r w:rsidR="0041263C" w:rsidRPr="00426756">
        <w:rPr>
          <w:rFonts w:ascii="Arial" w:hAnsi="Arial" w:cs="Arial"/>
          <w:color w:val="000000" w:themeColor="text1"/>
        </w:rPr>
        <w:t>’s negotiation ability.</w:t>
      </w:r>
    </w:p>
    <w:p w14:paraId="4E45D153" w14:textId="43F98684" w:rsidR="0041263C" w:rsidRDefault="00F5375E" w:rsidP="00332D32">
      <w:pPr>
        <w:pStyle w:val="Heading2"/>
        <w:numPr>
          <w:ilvl w:val="1"/>
          <w:numId w:val="26"/>
        </w:numPr>
        <w:spacing w:before="0" w:beforeAutospacing="0" w:after="120" w:afterAutospacing="0"/>
        <w:textAlignment w:val="baseline"/>
        <w:rPr>
          <w:rFonts w:ascii="Arial" w:hAnsi="Arial" w:cs="Arial"/>
          <w:b w:val="0"/>
          <w:bCs w:val="0"/>
          <w:color w:val="000000" w:themeColor="text1"/>
          <w:sz w:val="24"/>
          <w:szCs w:val="24"/>
        </w:rPr>
      </w:pPr>
      <w:r>
        <w:rPr>
          <w:rFonts w:ascii="Arial" w:hAnsi="Arial" w:cs="Arial"/>
          <w:b w:val="0"/>
          <w:bCs w:val="0"/>
          <w:color w:val="000000" w:themeColor="text1"/>
          <w:sz w:val="24"/>
          <w:szCs w:val="24"/>
        </w:rPr>
        <w:t>You may want to consider</w:t>
      </w:r>
      <w:r w:rsidR="0041263C">
        <w:rPr>
          <w:rFonts w:ascii="Arial" w:hAnsi="Arial" w:cs="Arial"/>
          <w:b w:val="0"/>
          <w:bCs w:val="0"/>
          <w:color w:val="000000" w:themeColor="text1"/>
          <w:sz w:val="24"/>
          <w:szCs w:val="24"/>
        </w:rPr>
        <w:t xml:space="preserve"> procur</w:t>
      </w:r>
      <w:r>
        <w:rPr>
          <w:rFonts w:ascii="Arial" w:hAnsi="Arial" w:cs="Arial"/>
          <w:b w:val="0"/>
          <w:bCs w:val="0"/>
          <w:color w:val="000000" w:themeColor="text1"/>
          <w:sz w:val="24"/>
          <w:szCs w:val="24"/>
        </w:rPr>
        <w:t>ing</w:t>
      </w:r>
      <w:r w:rsidR="0041263C" w:rsidRPr="00426756">
        <w:rPr>
          <w:rFonts w:ascii="Arial" w:hAnsi="Arial" w:cs="Arial"/>
          <w:b w:val="0"/>
          <w:bCs w:val="0"/>
          <w:color w:val="000000" w:themeColor="text1"/>
          <w:sz w:val="24"/>
          <w:szCs w:val="24"/>
        </w:rPr>
        <w:t xml:space="preserve"> a </w:t>
      </w:r>
      <w:r w:rsidR="0041263C">
        <w:rPr>
          <w:rFonts w:ascii="Arial" w:hAnsi="Arial" w:cs="Arial"/>
          <w:b w:val="0"/>
          <w:bCs w:val="0"/>
          <w:color w:val="000000" w:themeColor="text1"/>
          <w:sz w:val="24"/>
          <w:szCs w:val="24"/>
        </w:rPr>
        <w:t xml:space="preserve">signed </w:t>
      </w:r>
      <w:r w:rsidR="00586459">
        <w:rPr>
          <w:rFonts w:ascii="Arial" w:hAnsi="Arial" w:cs="Arial"/>
          <w:b w:val="0"/>
          <w:bCs w:val="0"/>
          <w:color w:val="000000" w:themeColor="text1"/>
          <w:sz w:val="24"/>
          <w:szCs w:val="24"/>
        </w:rPr>
        <w:t>Buyer</w:t>
      </w:r>
      <w:r w:rsidR="0041263C" w:rsidRPr="00426756">
        <w:rPr>
          <w:rFonts w:ascii="Arial" w:hAnsi="Arial" w:cs="Arial"/>
          <w:b w:val="0"/>
          <w:bCs w:val="0"/>
          <w:color w:val="000000" w:themeColor="text1"/>
          <w:sz w:val="24"/>
          <w:szCs w:val="24"/>
        </w:rPr>
        <w:t>’s Representation Agreem</w:t>
      </w:r>
      <w:r w:rsidR="0041263C">
        <w:rPr>
          <w:rFonts w:ascii="Arial" w:hAnsi="Arial" w:cs="Arial"/>
          <w:b w:val="0"/>
          <w:bCs w:val="0"/>
          <w:color w:val="000000" w:themeColor="text1"/>
          <w:sz w:val="24"/>
          <w:szCs w:val="24"/>
        </w:rPr>
        <w:t>ent in order to do the following:</w:t>
      </w:r>
    </w:p>
    <w:p w14:paraId="677C3989" w14:textId="5D25F0B1" w:rsidR="0041263C" w:rsidRPr="00426756" w:rsidRDefault="0041263C" w:rsidP="00332D32">
      <w:pPr>
        <w:pStyle w:val="Heading2"/>
        <w:numPr>
          <w:ilvl w:val="3"/>
          <w:numId w:val="26"/>
        </w:numPr>
        <w:spacing w:before="0" w:beforeAutospacing="0" w:after="120" w:afterAutospacing="0"/>
        <w:ind w:left="1800"/>
        <w:textAlignment w:val="baseline"/>
        <w:rPr>
          <w:rFonts w:ascii="Arial" w:hAnsi="Arial" w:cs="Arial"/>
          <w:b w:val="0"/>
          <w:bCs w:val="0"/>
          <w:color w:val="000000" w:themeColor="text1"/>
          <w:sz w:val="24"/>
          <w:szCs w:val="24"/>
        </w:rPr>
      </w:pPr>
      <w:r>
        <w:rPr>
          <w:rFonts w:ascii="Arial" w:hAnsi="Arial" w:cs="Arial"/>
          <w:b w:val="0"/>
          <w:bCs w:val="0"/>
          <w:color w:val="000000" w:themeColor="text1"/>
          <w:sz w:val="24"/>
          <w:szCs w:val="24"/>
        </w:rPr>
        <w:t>C</w:t>
      </w:r>
      <w:r w:rsidRPr="00426756">
        <w:rPr>
          <w:rFonts w:ascii="Arial" w:hAnsi="Arial" w:cs="Arial"/>
          <w:b w:val="0"/>
          <w:bCs w:val="0"/>
          <w:color w:val="000000" w:themeColor="text1"/>
          <w:sz w:val="24"/>
          <w:szCs w:val="24"/>
        </w:rPr>
        <w:t>larify the agency relationship</w:t>
      </w:r>
      <w:r>
        <w:rPr>
          <w:rFonts w:ascii="Arial" w:hAnsi="Arial" w:cs="Arial"/>
          <w:b w:val="0"/>
          <w:bCs w:val="0"/>
          <w:color w:val="000000" w:themeColor="text1"/>
          <w:sz w:val="24"/>
          <w:szCs w:val="24"/>
        </w:rPr>
        <w:t>.</w:t>
      </w:r>
    </w:p>
    <w:p w14:paraId="23B83B8D" w14:textId="252E6083" w:rsidR="0041263C" w:rsidRPr="00426756" w:rsidRDefault="0041263C" w:rsidP="00332D32">
      <w:pPr>
        <w:pStyle w:val="Heading2"/>
        <w:numPr>
          <w:ilvl w:val="3"/>
          <w:numId w:val="26"/>
        </w:numPr>
        <w:spacing w:before="0" w:beforeAutospacing="0" w:after="120" w:afterAutospacing="0"/>
        <w:ind w:left="1800"/>
        <w:textAlignment w:val="baseline"/>
        <w:rPr>
          <w:rFonts w:ascii="Arial" w:hAnsi="Arial" w:cs="Arial"/>
          <w:b w:val="0"/>
          <w:bCs w:val="0"/>
          <w:color w:val="000000" w:themeColor="text1"/>
          <w:sz w:val="24"/>
          <w:szCs w:val="24"/>
        </w:rPr>
      </w:pPr>
      <w:r>
        <w:rPr>
          <w:rFonts w:ascii="Arial" w:hAnsi="Arial" w:cs="Arial"/>
          <w:b w:val="0"/>
          <w:bCs w:val="0"/>
          <w:color w:val="000000" w:themeColor="text1"/>
          <w:sz w:val="24"/>
          <w:szCs w:val="24"/>
        </w:rPr>
        <w:t>O</w:t>
      </w:r>
      <w:r w:rsidRPr="00426756">
        <w:rPr>
          <w:rFonts w:ascii="Arial" w:hAnsi="Arial" w:cs="Arial"/>
          <w:b w:val="0"/>
          <w:bCs w:val="0"/>
          <w:color w:val="000000" w:themeColor="text1"/>
          <w:sz w:val="24"/>
          <w:szCs w:val="24"/>
        </w:rPr>
        <w:t xml:space="preserve">utline responsibilities and duties the </w:t>
      </w:r>
      <w:r w:rsidR="00586459">
        <w:rPr>
          <w:rFonts w:ascii="Arial" w:hAnsi="Arial" w:cs="Arial"/>
          <w:b w:val="0"/>
          <w:bCs w:val="0"/>
          <w:color w:val="000000" w:themeColor="text1"/>
          <w:sz w:val="24"/>
          <w:szCs w:val="24"/>
        </w:rPr>
        <w:t>Buyer</w:t>
      </w:r>
      <w:r w:rsidRPr="00426756">
        <w:rPr>
          <w:rFonts w:ascii="Arial" w:hAnsi="Arial" w:cs="Arial"/>
          <w:b w:val="0"/>
          <w:bCs w:val="0"/>
          <w:color w:val="000000" w:themeColor="text1"/>
          <w:sz w:val="24"/>
          <w:szCs w:val="24"/>
        </w:rPr>
        <w:t>’s Agent will perform</w:t>
      </w:r>
      <w:r>
        <w:rPr>
          <w:rFonts w:ascii="Arial" w:hAnsi="Arial" w:cs="Arial"/>
          <w:b w:val="0"/>
          <w:bCs w:val="0"/>
          <w:color w:val="000000" w:themeColor="text1"/>
          <w:sz w:val="24"/>
          <w:szCs w:val="24"/>
        </w:rPr>
        <w:t>.</w:t>
      </w:r>
    </w:p>
    <w:p w14:paraId="6DD15095" w14:textId="675518B5" w:rsidR="0041263C" w:rsidRDefault="0041263C" w:rsidP="00332D32">
      <w:pPr>
        <w:pStyle w:val="Heading2"/>
        <w:numPr>
          <w:ilvl w:val="3"/>
          <w:numId w:val="26"/>
        </w:numPr>
        <w:spacing w:before="0" w:beforeAutospacing="0" w:after="120" w:afterAutospacing="0"/>
        <w:ind w:left="1800"/>
        <w:textAlignment w:val="baseline"/>
        <w:rPr>
          <w:rFonts w:ascii="Arial" w:hAnsi="Arial" w:cs="Arial"/>
          <w:b w:val="0"/>
          <w:bCs w:val="0"/>
          <w:color w:val="000000" w:themeColor="text1"/>
          <w:sz w:val="24"/>
          <w:szCs w:val="24"/>
        </w:rPr>
      </w:pPr>
      <w:r w:rsidRPr="00426756">
        <w:rPr>
          <w:rFonts w:ascii="Arial" w:hAnsi="Arial" w:cs="Arial"/>
          <w:b w:val="0"/>
          <w:bCs w:val="0"/>
          <w:color w:val="000000" w:themeColor="text1"/>
          <w:sz w:val="24"/>
          <w:szCs w:val="24"/>
        </w:rPr>
        <w:t xml:space="preserve">Specify where the </w:t>
      </w:r>
      <w:r w:rsidR="00586459">
        <w:rPr>
          <w:rFonts w:ascii="Arial" w:hAnsi="Arial" w:cs="Arial"/>
          <w:b w:val="0"/>
          <w:bCs w:val="0"/>
          <w:color w:val="000000" w:themeColor="text1"/>
          <w:sz w:val="24"/>
          <w:szCs w:val="24"/>
        </w:rPr>
        <w:t>Buyer</w:t>
      </w:r>
      <w:r w:rsidRPr="00426756">
        <w:rPr>
          <w:rFonts w:ascii="Arial" w:hAnsi="Arial" w:cs="Arial"/>
          <w:b w:val="0"/>
          <w:bCs w:val="0"/>
          <w:color w:val="000000" w:themeColor="text1"/>
          <w:sz w:val="24"/>
          <w:szCs w:val="24"/>
        </w:rPr>
        <w:t xml:space="preserve">’s Agent will </w:t>
      </w:r>
      <w:r>
        <w:rPr>
          <w:rFonts w:ascii="Arial" w:hAnsi="Arial" w:cs="Arial"/>
          <w:b w:val="0"/>
          <w:bCs w:val="0"/>
          <w:color w:val="000000" w:themeColor="text1"/>
          <w:sz w:val="24"/>
          <w:szCs w:val="24"/>
        </w:rPr>
        <w:t>search</w:t>
      </w:r>
      <w:r w:rsidRPr="00426756">
        <w:rPr>
          <w:rFonts w:ascii="Arial" w:hAnsi="Arial" w:cs="Arial"/>
          <w:b w:val="0"/>
          <w:bCs w:val="0"/>
          <w:color w:val="000000" w:themeColor="text1"/>
          <w:sz w:val="24"/>
          <w:szCs w:val="24"/>
        </w:rPr>
        <w:t xml:space="preserve"> for properties – by stating “</w:t>
      </w:r>
      <w:r w:rsidR="00586459">
        <w:rPr>
          <w:rFonts w:ascii="Arial" w:hAnsi="Arial" w:cs="Arial"/>
          <w:b w:val="0"/>
          <w:bCs w:val="0"/>
          <w:color w:val="000000" w:themeColor="text1"/>
          <w:sz w:val="24"/>
          <w:szCs w:val="24"/>
        </w:rPr>
        <w:t>Buyer</w:t>
      </w:r>
      <w:r w:rsidRPr="00426756">
        <w:rPr>
          <w:rFonts w:ascii="Arial" w:hAnsi="Arial" w:cs="Arial"/>
          <w:b w:val="0"/>
          <w:bCs w:val="0"/>
          <w:color w:val="000000" w:themeColor="text1"/>
          <w:sz w:val="24"/>
          <w:szCs w:val="24"/>
        </w:rPr>
        <w:t>’s Agent will search for active MLS properties only”, the Agent can minimize potent</w:t>
      </w:r>
      <w:r w:rsidR="0057729E">
        <w:rPr>
          <w:rFonts w:ascii="Arial" w:hAnsi="Arial" w:cs="Arial"/>
          <w:b w:val="0"/>
          <w:bCs w:val="0"/>
          <w:color w:val="000000" w:themeColor="text1"/>
          <w:sz w:val="24"/>
          <w:szCs w:val="24"/>
        </w:rPr>
        <w:t>i</w:t>
      </w:r>
      <w:bookmarkStart w:id="0" w:name="_GoBack"/>
      <w:bookmarkEnd w:id="0"/>
      <w:r w:rsidRPr="00426756">
        <w:rPr>
          <w:rFonts w:ascii="Arial" w:hAnsi="Arial" w:cs="Arial"/>
          <w:b w:val="0"/>
          <w:bCs w:val="0"/>
          <w:color w:val="000000" w:themeColor="text1"/>
          <w:sz w:val="24"/>
          <w:szCs w:val="24"/>
        </w:rPr>
        <w:t xml:space="preserve">al liability for not uncovering a For Sale By Owner that might have fit the </w:t>
      </w:r>
      <w:r w:rsidR="00586459">
        <w:rPr>
          <w:rFonts w:ascii="Arial" w:hAnsi="Arial" w:cs="Arial"/>
          <w:b w:val="0"/>
          <w:bCs w:val="0"/>
          <w:color w:val="000000" w:themeColor="text1"/>
          <w:sz w:val="24"/>
          <w:szCs w:val="24"/>
        </w:rPr>
        <w:t>Buyer</w:t>
      </w:r>
      <w:r w:rsidR="004E68D4">
        <w:rPr>
          <w:rFonts w:ascii="Arial" w:hAnsi="Arial" w:cs="Arial"/>
          <w:b w:val="0"/>
          <w:bCs w:val="0"/>
          <w:color w:val="000000" w:themeColor="text1"/>
          <w:sz w:val="24"/>
          <w:szCs w:val="24"/>
        </w:rPr>
        <w:t>’</w:t>
      </w:r>
      <w:r w:rsidRPr="00426756">
        <w:rPr>
          <w:rFonts w:ascii="Arial" w:hAnsi="Arial" w:cs="Arial"/>
          <w:b w:val="0"/>
          <w:bCs w:val="0"/>
          <w:color w:val="000000" w:themeColor="text1"/>
          <w:sz w:val="24"/>
          <w:szCs w:val="24"/>
        </w:rPr>
        <w:t>s needs better than the one the Agent showed.</w:t>
      </w:r>
    </w:p>
    <w:p w14:paraId="120D6575" w14:textId="43D773B9" w:rsidR="0041263C" w:rsidRPr="002A0A1C" w:rsidRDefault="0041263C" w:rsidP="00332D32">
      <w:pPr>
        <w:pStyle w:val="Heading2"/>
        <w:numPr>
          <w:ilvl w:val="3"/>
          <w:numId w:val="26"/>
        </w:numPr>
        <w:spacing w:before="0" w:beforeAutospacing="0" w:after="360" w:afterAutospacing="0"/>
        <w:ind w:left="1800"/>
        <w:textAlignment w:val="baseline"/>
        <w:rPr>
          <w:rFonts w:ascii="Arial" w:hAnsi="Arial" w:cs="Arial"/>
          <w:b w:val="0"/>
          <w:bCs w:val="0"/>
          <w:color w:val="000000" w:themeColor="text1"/>
          <w:sz w:val="24"/>
          <w:szCs w:val="24"/>
        </w:rPr>
      </w:pPr>
      <w:r w:rsidRPr="002A0A1C">
        <w:rPr>
          <w:rFonts w:ascii="Arial" w:hAnsi="Arial" w:cs="Arial"/>
          <w:b w:val="0"/>
          <w:bCs w:val="0"/>
          <w:color w:val="000000" w:themeColor="text1"/>
          <w:sz w:val="24"/>
          <w:szCs w:val="24"/>
        </w:rPr>
        <w:t>Come to agreement about compensation terms and conditions</w:t>
      </w:r>
      <w:r w:rsidR="002D439A" w:rsidRPr="002A0A1C">
        <w:rPr>
          <w:rFonts w:ascii="Arial" w:hAnsi="Arial" w:cs="Arial"/>
          <w:b w:val="0"/>
          <w:bCs w:val="0"/>
          <w:color w:val="000000" w:themeColor="text1"/>
          <w:sz w:val="24"/>
          <w:szCs w:val="24"/>
        </w:rPr>
        <w:t xml:space="preserve"> which by custom and practice usually is paid by the Seller from the Listing Agreement commission</w:t>
      </w:r>
      <w:r w:rsidRPr="002A0A1C">
        <w:rPr>
          <w:rFonts w:ascii="Arial" w:hAnsi="Arial" w:cs="Arial"/>
          <w:b w:val="0"/>
          <w:bCs w:val="0"/>
          <w:color w:val="000000" w:themeColor="text1"/>
          <w:sz w:val="24"/>
          <w:szCs w:val="24"/>
        </w:rPr>
        <w:t>.</w:t>
      </w:r>
    </w:p>
    <w:p w14:paraId="5FFC08B6" w14:textId="77777777" w:rsidR="0041263C" w:rsidRPr="00BF641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r>
        <w:rPr>
          <w:noProof/>
        </w:rPr>
        <w:drawing>
          <wp:inline distT="0" distB="0" distL="0" distR="0" wp14:anchorId="18B19AC3" wp14:editId="708AE6DB">
            <wp:extent cx="473647" cy="473647"/>
            <wp:effectExtent l="0" t="0" r="0" b="0"/>
            <wp:docPr id="14" name="Graphic 14"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diafile_QXdWlX.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480977" cy="480977"/>
                    </a:xfrm>
                    <a:prstGeom prst="rect">
                      <a:avLst/>
                    </a:prstGeom>
                  </pic:spPr>
                </pic:pic>
              </a:graphicData>
            </a:graphic>
          </wp:inline>
        </w:drawing>
      </w:r>
    </w:p>
    <w:p w14:paraId="62E72015" w14:textId="602D3649"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r>
        <w:rPr>
          <w:rFonts w:ascii="Arial" w:hAnsi="Arial" w:cs="Arial"/>
        </w:rPr>
        <w:t xml:space="preserve">What, in your opinion, constitutes first substantial contact and qualifies for distribution of the </w:t>
      </w:r>
      <w:r w:rsidR="004E68D4">
        <w:rPr>
          <w:rFonts w:ascii="Arial" w:hAnsi="Arial" w:cs="Arial"/>
        </w:rPr>
        <w:t>form</w:t>
      </w:r>
      <w:r>
        <w:rPr>
          <w:rFonts w:ascii="Arial" w:hAnsi="Arial" w:cs="Arial"/>
        </w:rPr>
        <w:t>?</w:t>
      </w:r>
    </w:p>
    <w:p w14:paraId="57C6AA08" w14:textId="60796031"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2B6C13AA" w14:textId="763DDD6C" w:rsidR="00B6123A" w:rsidRDefault="00B6123A"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3E6480D4" w14:textId="30AF23F3" w:rsidR="00395BCC" w:rsidRDefault="00395BC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4A030070" w14:textId="70349663" w:rsidR="00395BCC" w:rsidRDefault="00395BC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2C7A3BAB" w14:textId="684FD195" w:rsidR="00395BCC" w:rsidRDefault="00395BC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59281F63" w14:textId="73490622" w:rsidR="00395BCC" w:rsidRDefault="00395BC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537D3924" w14:textId="0605FE69" w:rsidR="00395BCC" w:rsidRDefault="00395BC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7B75DE07"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73D3ACAC" w14:textId="77777777" w:rsidR="0041263C" w:rsidRDefault="0041263C" w:rsidP="00B6123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360"/>
        <w:rPr>
          <w:rFonts w:ascii="Arial" w:hAnsi="Arial" w:cs="Arial"/>
        </w:rPr>
      </w:pPr>
    </w:p>
    <w:p w14:paraId="1A9445B0" w14:textId="3B7F5CF8" w:rsidR="0041263C" w:rsidRPr="00395BCC" w:rsidRDefault="0041263C" w:rsidP="00395BCC">
      <w:pPr>
        <w:spacing w:after="120"/>
        <w:rPr>
          <w:rFonts w:ascii="Arial" w:hAnsi="Arial" w:cs="Arial"/>
          <w:b/>
          <w:color w:val="000000" w:themeColor="text1"/>
          <w:sz w:val="28"/>
          <w:shd w:val="clear" w:color="auto" w:fill="FFFFFF"/>
        </w:rPr>
      </w:pPr>
      <w:r w:rsidRPr="00D87F6B">
        <w:rPr>
          <w:rFonts w:ascii="Arial" w:hAnsi="Arial" w:cs="Arial"/>
          <w:b/>
          <w:color w:val="000000" w:themeColor="text1"/>
          <w:sz w:val="28"/>
          <w:shd w:val="clear" w:color="auto" w:fill="FFFFFF"/>
        </w:rPr>
        <w:lastRenderedPageBreak/>
        <w:t>Limited</w:t>
      </w:r>
      <w:r>
        <w:rPr>
          <w:rFonts w:ascii="Arial" w:hAnsi="Arial" w:cs="Arial"/>
          <w:b/>
          <w:color w:val="000000" w:themeColor="text1"/>
          <w:sz w:val="28"/>
          <w:shd w:val="clear" w:color="auto" w:fill="FFFFFF"/>
        </w:rPr>
        <w:t xml:space="preserve"> Dual</w:t>
      </w:r>
      <w:r w:rsidRPr="00D87F6B">
        <w:rPr>
          <w:rFonts w:ascii="Arial" w:hAnsi="Arial" w:cs="Arial"/>
          <w:b/>
          <w:color w:val="000000" w:themeColor="text1"/>
          <w:sz w:val="28"/>
          <w:shd w:val="clear" w:color="auto" w:fill="FFFFFF"/>
        </w:rPr>
        <w:t xml:space="preserve"> Agency </w:t>
      </w:r>
    </w:p>
    <w:p w14:paraId="45422683" w14:textId="15D1CE4F" w:rsidR="0041263C" w:rsidRPr="00AA101B" w:rsidRDefault="0041263C" w:rsidP="00332D32">
      <w:pPr>
        <w:pStyle w:val="ListParagraph"/>
        <w:widowControl w:val="0"/>
        <w:numPr>
          <w:ilvl w:val="0"/>
          <w:numId w:val="27"/>
        </w:numPr>
        <w:autoSpaceDE w:val="0"/>
        <w:autoSpaceDN w:val="0"/>
        <w:adjustRightInd w:val="0"/>
        <w:spacing w:before="25" w:after="120"/>
        <w:contextualSpacing w:val="0"/>
        <w:rPr>
          <w:rFonts w:ascii="Arial" w:hAnsi="Arial" w:cs="Arial"/>
          <w:b/>
          <w:bCs/>
          <w:color w:val="000000" w:themeColor="text1"/>
        </w:rPr>
      </w:pPr>
      <w:r w:rsidRPr="00F632A8">
        <w:rPr>
          <w:rFonts w:ascii="Arial" w:hAnsi="Arial" w:cs="Arial"/>
          <w:color w:val="000000" w:themeColor="text1"/>
          <w:szCs w:val="21"/>
        </w:rPr>
        <w:t xml:space="preserve">Limited </w:t>
      </w:r>
      <w:r>
        <w:rPr>
          <w:rFonts w:ascii="Arial" w:hAnsi="Arial" w:cs="Arial"/>
          <w:color w:val="000000" w:themeColor="text1"/>
          <w:szCs w:val="21"/>
        </w:rPr>
        <w:t xml:space="preserve">Dual </w:t>
      </w:r>
      <w:r w:rsidRPr="00F632A8">
        <w:rPr>
          <w:rFonts w:ascii="Arial" w:hAnsi="Arial" w:cs="Arial"/>
          <w:color w:val="000000" w:themeColor="text1"/>
          <w:szCs w:val="21"/>
        </w:rPr>
        <w:t>Agency occurs when a</w:t>
      </w:r>
      <w:r>
        <w:rPr>
          <w:rFonts w:ascii="Arial" w:hAnsi="Arial" w:cs="Arial"/>
          <w:color w:val="000000" w:themeColor="text1"/>
          <w:szCs w:val="21"/>
        </w:rPr>
        <w:t>n Agent</w:t>
      </w:r>
      <w:r w:rsidRPr="00F632A8">
        <w:rPr>
          <w:rFonts w:ascii="Arial" w:hAnsi="Arial" w:cs="Arial"/>
          <w:color w:val="000000" w:themeColor="text1"/>
          <w:szCs w:val="21"/>
        </w:rPr>
        <w:t xml:space="preserve"> has established an agency relationship with the Seller(s) and the </w:t>
      </w:r>
      <w:r w:rsidR="00586459">
        <w:rPr>
          <w:rFonts w:ascii="Arial" w:hAnsi="Arial" w:cs="Arial"/>
          <w:color w:val="000000" w:themeColor="text1"/>
          <w:szCs w:val="21"/>
        </w:rPr>
        <w:t>Buyer</w:t>
      </w:r>
      <w:r w:rsidRPr="00F632A8">
        <w:rPr>
          <w:rFonts w:ascii="Arial" w:hAnsi="Arial" w:cs="Arial"/>
          <w:color w:val="000000" w:themeColor="text1"/>
          <w:szCs w:val="21"/>
        </w:rPr>
        <w:t xml:space="preserve">(s), and the </w:t>
      </w:r>
      <w:r w:rsidR="00586459">
        <w:rPr>
          <w:rFonts w:ascii="Arial" w:hAnsi="Arial" w:cs="Arial"/>
          <w:color w:val="000000" w:themeColor="text1"/>
          <w:szCs w:val="21"/>
        </w:rPr>
        <w:t>Buyer</w:t>
      </w:r>
      <w:r w:rsidR="004E68D4">
        <w:rPr>
          <w:rFonts w:ascii="Arial" w:hAnsi="Arial" w:cs="Arial"/>
          <w:color w:val="000000" w:themeColor="text1"/>
          <w:szCs w:val="21"/>
        </w:rPr>
        <w:t>’s</w:t>
      </w:r>
      <w:r w:rsidRPr="00F632A8">
        <w:rPr>
          <w:rFonts w:ascii="Arial" w:hAnsi="Arial" w:cs="Arial"/>
          <w:color w:val="000000" w:themeColor="text1"/>
          <w:szCs w:val="21"/>
        </w:rPr>
        <w:t xml:space="preserve"> wishes to purchase the Seller’s property.</w:t>
      </w:r>
    </w:p>
    <w:p w14:paraId="15CC4490" w14:textId="357DA5B0" w:rsidR="0041263C" w:rsidRPr="00AA101B" w:rsidRDefault="0041263C" w:rsidP="00332D32">
      <w:pPr>
        <w:pStyle w:val="ListParagraph"/>
        <w:widowControl w:val="0"/>
        <w:numPr>
          <w:ilvl w:val="0"/>
          <w:numId w:val="24"/>
        </w:numPr>
        <w:autoSpaceDE w:val="0"/>
        <w:autoSpaceDN w:val="0"/>
        <w:adjustRightInd w:val="0"/>
        <w:spacing w:before="25" w:after="120"/>
        <w:contextualSpacing w:val="0"/>
        <w:rPr>
          <w:rFonts w:ascii="Arial" w:hAnsi="Arial" w:cs="Arial"/>
          <w:b/>
          <w:bCs/>
          <w:color w:val="000000" w:themeColor="text1"/>
        </w:rPr>
      </w:pPr>
      <w:r w:rsidRPr="00AA101B">
        <w:rPr>
          <w:rFonts w:ascii="Arial" w:hAnsi="Arial" w:cs="Arial"/>
          <w:bCs/>
          <w:color w:val="000000" w:themeColor="text1"/>
        </w:rPr>
        <w:t xml:space="preserve">Best practices on </w:t>
      </w:r>
      <w:r w:rsidR="00B6123A">
        <w:rPr>
          <w:rFonts w:ascii="Arial" w:hAnsi="Arial" w:cs="Arial"/>
          <w:bCs/>
          <w:color w:val="000000" w:themeColor="text1"/>
        </w:rPr>
        <w:t>Limited Dual Agency</w:t>
      </w:r>
      <w:r w:rsidRPr="00AA101B">
        <w:rPr>
          <w:rFonts w:ascii="Arial" w:hAnsi="Arial" w:cs="Arial"/>
          <w:bCs/>
          <w:color w:val="000000" w:themeColor="text1"/>
        </w:rPr>
        <w:t>:</w:t>
      </w:r>
    </w:p>
    <w:p w14:paraId="586EFB0A" w14:textId="4B8183E1" w:rsidR="0041263C" w:rsidRPr="002A0A1C" w:rsidRDefault="0041263C" w:rsidP="00332D32">
      <w:pPr>
        <w:pStyle w:val="ListParagraph"/>
        <w:widowControl w:val="0"/>
        <w:numPr>
          <w:ilvl w:val="0"/>
          <w:numId w:val="28"/>
        </w:numPr>
        <w:autoSpaceDE w:val="0"/>
        <w:autoSpaceDN w:val="0"/>
        <w:adjustRightInd w:val="0"/>
        <w:spacing w:before="25" w:after="120"/>
        <w:ind w:left="1080"/>
        <w:contextualSpacing w:val="0"/>
        <w:rPr>
          <w:rFonts w:ascii="Arial" w:hAnsi="Arial" w:cs="Arial"/>
          <w:b/>
          <w:bCs/>
          <w:color w:val="000000" w:themeColor="text1"/>
        </w:rPr>
      </w:pPr>
      <w:r w:rsidRPr="002A0A1C">
        <w:rPr>
          <w:rFonts w:ascii="Arial" w:hAnsi="Arial" w:cs="Arial"/>
          <w:bCs/>
          <w:color w:val="000000" w:themeColor="text1"/>
        </w:rPr>
        <w:t xml:space="preserve">At first contact, provide the Agency Disclosure </w:t>
      </w:r>
      <w:r w:rsidR="004E68D4" w:rsidRPr="002A0A1C">
        <w:rPr>
          <w:rFonts w:ascii="Arial" w:hAnsi="Arial" w:cs="Arial"/>
          <w:bCs/>
          <w:color w:val="000000" w:themeColor="text1"/>
        </w:rPr>
        <w:t>form</w:t>
      </w:r>
      <w:r w:rsidR="00B6123A" w:rsidRPr="002A0A1C">
        <w:rPr>
          <w:rFonts w:ascii="Arial" w:hAnsi="Arial" w:cs="Arial"/>
          <w:bCs/>
          <w:color w:val="000000" w:themeColor="text1"/>
        </w:rPr>
        <w:t>.</w:t>
      </w:r>
      <w:r w:rsidR="00371797" w:rsidRPr="002A0A1C">
        <w:rPr>
          <w:rFonts w:ascii="Arial" w:hAnsi="Arial" w:cs="Arial"/>
          <w:bCs/>
          <w:color w:val="000000" w:themeColor="text1"/>
        </w:rPr>
        <w:t xml:space="preserve"> </w:t>
      </w:r>
    </w:p>
    <w:p w14:paraId="346A4646" w14:textId="439EADF6" w:rsidR="00371797" w:rsidRPr="002A0A1C" w:rsidRDefault="0057729E" w:rsidP="00371797">
      <w:pPr>
        <w:pStyle w:val="ListParagraph"/>
        <w:widowControl w:val="0"/>
        <w:numPr>
          <w:ilvl w:val="1"/>
          <w:numId w:val="28"/>
        </w:numPr>
        <w:autoSpaceDE w:val="0"/>
        <w:autoSpaceDN w:val="0"/>
        <w:adjustRightInd w:val="0"/>
        <w:contextualSpacing w:val="0"/>
        <w:rPr>
          <w:rFonts w:ascii="Arial" w:hAnsi="Arial" w:cs="Arial"/>
          <w:b/>
          <w:bCs/>
          <w:color w:val="000000" w:themeColor="text1"/>
        </w:rPr>
      </w:pPr>
      <w:hyperlink r:id="rId19" w:history="1">
        <w:r w:rsidR="00371797" w:rsidRPr="002A0A1C">
          <w:rPr>
            <w:rStyle w:val="Hyperlink"/>
            <w:rFonts w:ascii="Arial" w:hAnsi="Arial" w:cs="Arial"/>
            <w:bCs/>
            <w:color w:val="000000" w:themeColor="text1"/>
          </w:rPr>
          <w:t>https://nrec.nebraska.gov/pdf/newsletters/2010springcc.pdf</w:t>
        </w:r>
      </w:hyperlink>
    </w:p>
    <w:p w14:paraId="3A20E89D" w14:textId="77777777" w:rsidR="00371797" w:rsidRPr="00371797" w:rsidRDefault="00371797" w:rsidP="00371797">
      <w:pPr>
        <w:widowControl w:val="0"/>
        <w:autoSpaceDE w:val="0"/>
        <w:autoSpaceDN w:val="0"/>
        <w:adjustRightInd w:val="0"/>
        <w:spacing w:before="25" w:after="120"/>
        <w:rPr>
          <w:rFonts w:ascii="Arial" w:hAnsi="Arial" w:cs="Arial"/>
          <w:b/>
          <w:bCs/>
          <w:color w:val="000000" w:themeColor="text1"/>
          <w:sz w:val="10"/>
          <w:szCs w:val="10"/>
        </w:rPr>
      </w:pPr>
    </w:p>
    <w:p w14:paraId="34A18759" w14:textId="17E79584" w:rsidR="0041263C" w:rsidRPr="00426756" w:rsidRDefault="0041263C" w:rsidP="00332D32">
      <w:pPr>
        <w:pStyle w:val="ListParagraph"/>
        <w:widowControl w:val="0"/>
        <w:numPr>
          <w:ilvl w:val="0"/>
          <w:numId w:val="28"/>
        </w:numPr>
        <w:autoSpaceDE w:val="0"/>
        <w:autoSpaceDN w:val="0"/>
        <w:adjustRightInd w:val="0"/>
        <w:spacing w:before="25" w:after="120"/>
        <w:ind w:left="1080"/>
        <w:contextualSpacing w:val="0"/>
        <w:rPr>
          <w:rFonts w:ascii="Arial" w:hAnsi="Arial" w:cs="Arial"/>
          <w:b/>
          <w:bCs/>
          <w:color w:val="000000" w:themeColor="text1"/>
        </w:rPr>
      </w:pPr>
      <w:r w:rsidRPr="00426756">
        <w:rPr>
          <w:rFonts w:ascii="Arial" w:hAnsi="Arial" w:cs="Arial"/>
          <w:bCs/>
          <w:color w:val="000000" w:themeColor="text1"/>
        </w:rPr>
        <w:t xml:space="preserve">Upon securing a written agency agreement (via a Listing Agreement or </w:t>
      </w:r>
      <w:r w:rsidR="00586459">
        <w:rPr>
          <w:rFonts w:ascii="Arial" w:hAnsi="Arial" w:cs="Arial"/>
          <w:bCs/>
          <w:color w:val="000000" w:themeColor="text1"/>
        </w:rPr>
        <w:t>Buyer</w:t>
      </w:r>
      <w:r w:rsidRPr="00426756">
        <w:rPr>
          <w:rFonts w:ascii="Arial" w:hAnsi="Arial" w:cs="Arial"/>
          <w:bCs/>
          <w:color w:val="000000" w:themeColor="text1"/>
        </w:rPr>
        <w:t xml:space="preserve"> Representation Agreement) also obtain written permission to do Limited Dual Agency.</w:t>
      </w:r>
      <w:r w:rsidR="00B6123A">
        <w:rPr>
          <w:rFonts w:ascii="Arial" w:hAnsi="Arial" w:cs="Arial"/>
          <w:bCs/>
          <w:color w:val="000000" w:themeColor="text1"/>
        </w:rPr>
        <w:t xml:space="preserve"> This also includes gaining confidential information from the </w:t>
      </w:r>
      <w:r w:rsidR="00586459">
        <w:rPr>
          <w:rFonts w:ascii="Arial" w:hAnsi="Arial" w:cs="Arial"/>
          <w:bCs/>
          <w:color w:val="000000" w:themeColor="text1"/>
        </w:rPr>
        <w:t>Buyer</w:t>
      </w:r>
      <w:r w:rsidR="00B6123A">
        <w:rPr>
          <w:rFonts w:ascii="Arial" w:hAnsi="Arial" w:cs="Arial"/>
          <w:bCs/>
          <w:color w:val="000000" w:themeColor="text1"/>
        </w:rPr>
        <w:t xml:space="preserve"> client.</w:t>
      </w:r>
    </w:p>
    <w:p w14:paraId="33D23D92" w14:textId="77777777" w:rsidR="0041263C" w:rsidRPr="00426756" w:rsidRDefault="0041263C" w:rsidP="00332D32">
      <w:pPr>
        <w:pStyle w:val="ListParagraph"/>
        <w:widowControl w:val="0"/>
        <w:numPr>
          <w:ilvl w:val="1"/>
          <w:numId w:val="28"/>
        </w:numPr>
        <w:autoSpaceDE w:val="0"/>
        <w:autoSpaceDN w:val="0"/>
        <w:adjustRightInd w:val="0"/>
        <w:spacing w:before="25" w:after="120"/>
        <w:ind w:left="1800"/>
        <w:contextualSpacing w:val="0"/>
        <w:rPr>
          <w:rFonts w:ascii="Arial" w:hAnsi="Arial" w:cs="Arial"/>
          <w:b/>
          <w:bCs/>
          <w:color w:val="000000" w:themeColor="text1"/>
        </w:rPr>
      </w:pPr>
      <w:r w:rsidRPr="00426756">
        <w:rPr>
          <w:rFonts w:ascii="Arial" w:hAnsi="Arial" w:cs="Arial"/>
          <w:bCs/>
          <w:color w:val="000000" w:themeColor="text1"/>
        </w:rPr>
        <w:t xml:space="preserve">For a Seller, the permission is property specific (they can accept or decline Limited </w:t>
      </w:r>
      <w:r>
        <w:rPr>
          <w:rFonts w:ascii="Arial" w:hAnsi="Arial" w:cs="Arial"/>
          <w:bCs/>
          <w:color w:val="000000" w:themeColor="text1"/>
        </w:rPr>
        <w:t xml:space="preserve">Dual </w:t>
      </w:r>
      <w:r w:rsidRPr="00426756">
        <w:rPr>
          <w:rFonts w:ascii="Arial" w:hAnsi="Arial" w:cs="Arial"/>
          <w:bCs/>
          <w:color w:val="000000" w:themeColor="text1"/>
        </w:rPr>
        <w:t>Agency for each property they wish to sell).</w:t>
      </w:r>
    </w:p>
    <w:p w14:paraId="2390D485" w14:textId="308E15CF" w:rsidR="0041263C" w:rsidRPr="00426756" w:rsidRDefault="0041263C" w:rsidP="00332D32">
      <w:pPr>
        <w:pStyle w:val="ListParagraph"/>
        <w:widowControl w:val="0"/>
        <w:numPr>
          <w:ilvl w:val="1"/>
          <w:numId w:val="28"/>
        </w:numPr>
        <w:autoSpaceDE w:val="0"/>
        <w:autoSpaceDN w:val="0"/>
        <w:adjustRightInd w:val="0"/>
        <w:spacing w:before="25" w:after="120"/>
        <w:ind w:left="1800"/>
        <w:contextualSpacing w:val="0"/>
        <w:rPr>
          <w:rFonts w:ascii="Arial" w:hAnsi="Arial" w:cs="Arial"/>
          <w:b/>
          <w:bCs/>
          <w:color w:val="000000" w:themeColor="text1"/>
        </w:rPr>
      </w:pPr>
      <w:r w:rsidRPr="00426756">
        <w:rPr>
          <w:rFonts w:ascii="Arial" w:hAnsi="Arial" w:cs="Arial"/>
          <w:bCs/>
          <w:color w:val="000000" w:themeColor="text1"/>
        </w:rPr>
        <w:t xml:space="preserve">For a </w:t>
      </w:r>
      <w:r w:rsidR="00586459">
        <w:rPr>
          <w:rFonts w:ascii="Arial" w:hAnsi="Arial" w:cs="Arial"/>
          <w:bCs/>
          <w:color w:val="000000" w:themeColor="text1"/>
        </w:rPr>
        <w:t>Buyer</w:t>
      </w:r>
      <w:r w:rsidRPr="00426756">
        <w:rPr>
          <w:rFonts w:ascii="Arial" w:hAnsi="Arial" w:cs="Arial"/>
          <w:bCs/>
          <w:color w:val="000000" w:themeColor="text1"/>
        </w:rPr>
        <w:t xml:space="preserve">, the permission is general in nature and applies to any in-house showing. </w:t>
      </w:r>
    </w:p>
    <w:p w14:paraId="0635BAED" w14:textId="77777777" w:rsidR="0041263C" w:rsidRPr="00426756" w:rsidRDefault="0041263C" w:rsidP="00332D32">
      <w:pPr>
        <w:pStyle w:val="ListParagraph"/>
        <w:widowControl w:val="0"/>
        <w:numPr>
          <w:ilvl w:val="1"/>
          <w:numId w:val="28"/>
        </w:numPr>
        <w:autoSpaceDE w:val="0"/>
        <w:autoSpaceDN w:val="0"/>
        <w:adjustRightInd w:val="0"/>
        <w:spacing w:before="25" w:after="120"/>
        <w:ind w:left="1800"/>
        <w:contextualSpacing w:val="0"/>
        <w:rPr>
          <w:rFonts w:ascii="Arial" w:hAnsi="Arial" w:cs="Arial"/>
          <w:b/>
          <w:bCs/>
          <w:color w:val="000000" w:themeColor="text1"/>
        </w:rPr>
      </w:pPr>
      <w:r w:rsidRPr="00426756">
        <w:rPr>
          <w:rFonts w:ascii="Arial" w:hAnsi="Arial" w:cs="Arial"/>
          <w:bCs/>
          <w:color w:val="000000" w:themeColor="text1"/>
        </w:rPr>
        <w:t xml:space="preserve">Inform clients when </w:t>
      </w:r>
      <w:r>
        <w:rPr>
          <w:rFonts w:ascii="Arial" w:hAnsi="Arial" w:cs="Arial"/>
          <w:bCs/>
          <w:color w:val="000000" w:themeColor="text1"/>
        </w:rPr>
        <w:t>Agent</w:t>
      </w:r>
      <w:r w:rsidRPr="00426756">
        <w:rPr>
          <w:rFonts w:ascii="Arial" w:hAnsi="Arial" w:cs="Arial"/>
          <w:bCs/>
          <w:color w:val="000000" w:themeColor="text1"/>
        </w:rPr>
        <w:t xml:space="preserve"> is acting under Limited</w:t>
      </w:r>
      <w:r>
        <w:rPr>
          <w:rFonts w:ascii="Arial" w:hAnsi="Arial" w:cs="Arial"/>
          <w:bCs/>
          <w:color w:val="000000" w:themeColor="text1"/>
        </w:rPr>
        <w:t xml:space="preserve"> Dual</w:t>
      </w:r>
      <w:r w:rsidRPr="00426756">
        <w:rPr>
          <w:rFonts w:ascii="Arial" w:hAnsi="Arial" w:cs="Arial"/>
          <w:bCs/>
          <w:color w:val="000000" w:themeColor="text1"/>
        </w:rPr>
        <w:t xml:space="preserve"> Agency </w:t>
      </w:r>
      <w:r w:rsidRPr="00B6123A">
        <w:rPr>
          <w:rFonts w:ascii="Arial" w:hAnsi="Arial" w:cs="Arial"/>
          <w:bCs/>
          <w:i/>
          <w:iCs/>
          <w:color w:val="000000" w:themeColor="text1"/>
        </w:rPr>
        <w:t xml:space="preserve">before </w:t>
      </w:r>
      <w:r w:rsidRPr="00426756">
        <w:rPr>
          <w:rFonts w:ascii="Arial" w:hAnsi="Arial" w:cs="Arial"/>
          <w:bCs/>
          <w:color w:val="000000" w:themeColor="text1"/>
        </w:rPr>
        <w:t>showing the property and writing any offers</w:t>
      </w:r>
    </w:p>
    <w:p w14:paraId="5650C9F2" w14:textId="77777777" w:rsidR="0041263C" w:rsidRPr="00426756" w:rsidRDefault="0041263C" w:rsidP="00332D32">
      <w:pPr>
        <w:pStyle w:val="ListParagraph"/>
        <w:widowControl w:val="0"/>
        <w:numPr>
          <w:ilvl w:val="1"/>
          <w:numId w:val="28"/>
        </w:numPr>
        <w:autoSpaceDE w:val="0"/>
        <w:autoSpaceDN w:val="0"/>
        <w:adjustRightInd w:val="0"/>
        <w:spacing w:before="25" w:after="120"/>
        <w:ind w:left="1800"/>
        <w:contextualSpacing w:val="0"/>
        <w:rPr>
          <w:rFonts w:ascii="Arial" w:hAnsi="Arial" w:cs="Arial"/>
          <w:b/>
          <w:bCs/>
          <w:color w:val="000000" w:themeColor="text1"/>
        </w:rPr>
      </w:pPr>
      <w:r w:rsidRPr="00426756">
        <w:rPr>
          <w:rFonts w:ascii="Arial" w:hAnsi="Arial" w:cs="Arial"/>
          <w:bCs/>
          <w:color w:val="000000" w:themeColor="text1"/>
        </w:rPr>
        <w:t>Agent’s behavior for showings and negotiation must reflect the type of agency they are under depending upon the circumstances and their clients should know when Limited Dual Agency is in force for a particular showing.</w:t>
      </w:r>
    </w:p>
    <w:p w14:paraId="74603D6D" w14:textId="2D6FAE13" w:rsidR="0041263C" w:rsidRPr="00426756" w:rsidRDefault="0041263C" w:rsidP="00332D32">
      <w:pPr>
        <w:pStyle w:val="ListParagraph"/>
        <w:widowControl w:val="0"/>
        <w:numPr>
          <w:ilvl w:val="2"/>
          <w:numId w:val="28"/>
        </w:numPr>
        <w:autoSpaceDE w:val="0"/>
        <w:autoSpaceDN w:val="0"/>
        <w:adjustRightInd w:val="0"/>
        <w:spacing w:before="25" w:after="120"/>
        <w:ind w:left="2520"/>
        <w:contextualSpacing w:val="0"/>
        <w:rPr>
          <w:rFonts w:ascii="Arial" w:hAnsi="Arial" w:cs="Arial"/>
          <w:b/>
          <w:bCs/>
          <w:color w:val="000000" w:themeColor="text1"/>
        </w:rPr>
      </w:pPr>
      <w:r w:rsidRPr="00426756">
        <w:rPr>
          <w:rFonts w:ascii="Arial" w:hAnsi="Arial" w:cs="Arial"/>
          <w:bCs/>
          <w:color w:val="000000" w:themeColor="text1"/>
        </w:rPr>
        <w:t xml:space="preserve">NOTE: If Limited Dual Agency is declined by the client, the Agent is not able to show their Seller’s listed properties to their own (or company) </w:t>
      </w:r>
      <w:r w:rsidR="00586459">
        <w:rPr>
          <w:rFonts w:ascii="Arial" w:hAnsi="Arial" w:cs="Arial"/>
          <w:bCs/>
          <w:color w:val="000000" w:themeColor="text1"/>
        </w:rPr>
        <w:t>Buyer</w:t>
      </w:r>
      <w:r w:rsidRPr="00426756">
        <w:rPr>
          <w:rFonts w:ascii="Arial" w:hAnsi="Arial" w:cs="Arial"/>
          <w:bCs/>
          <w:color w:val="000000" w:themeColor="text1"/>
        </w:rPr>
        <w:t xml:space="preserve">s. </w:t>
      </w:r>
    </w:p>
    <w:p w14:paraId="2B2169BF" w14:textId="3450AEEA" w:rsidR="00395BCC" w:rsidRDefault="00395BCC">
      <w:pPr>
        <w:rPr>
          <w:rFonts w:ascii="Arial" w:hAnsi="Arial" w:cs="Arial"/>
          <w:b/>
          <w:bCs/>
          <w:color w:val="000000" w:themeColor="text1"/>
        </w:rPr>
      </w:pPr>
      <w:r>
        <w:rPr>
          <w:rFonts w:ascii="Arial" w:hAnsi="Arial" w:cs="Arial"/>
          <w:b/>
          <w:bCs/>
          <w:color w:val="000000" w:themeColor="text1"/>
        </w:rPr>
        <w:br w:type="page"/>
      </w:r>
    </w:p>
    <w:p w14:paraId="305BE43B" w14:textId="77777777" w:rsidR="005402CB" w:rsidRDefault="005402CB" w:rsidP="005402CB">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504F7FCD" w14:textId="77777777" w:rsidR="005402CB" w:rsidRDefault="005402CB" w:rsidP="005402CB">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7A998AB2" w14:textId="6F4EEC21" w:rsidR="005402CB" w:rsidRDefault="005402CB" w:rsidP="005402CB">
      <w:pPr>
        <w:spacing w:after="120" w:line="300" w:lineRule="auto"/>
        <w:jc w:val="cente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sidRPr="00E810DC">
        <w:rPr>
          <w:rFonts w:ascii="Arial" w:hAnsi="Arial" w:cs="Arial"/>
          <w:b/>
          <w:sz w:val="144"/>
          <w:szCs w:val="144"/>
          <w14:shadow w14:blurRad="50800" w14:dist="38100" w14:dir="2700000" w14:sx="100000" w14:sy="100000" w14:kx="0" w14:ky="0" w14:algn="tl">
            <w14:srgbClr w14:val="000000">
              <w14:alpha w14:val="60000"/>
            </w14:srgbClr>
          </w14:shadow>
        </w:rPr>
        <w:t>Appendix</w:t>
      </w:r>
    </w:p>
    <w:p w14:paraId="6BF9F593" w14:textId="77777777" w:rsidR="005402CB" w:rsidRDefault="005402CB">
      <w:pP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Pr>
          <w:rFonts w:ascii="Arial Rounded MT Bold" w:hAnsi="Arial Rounded MT Bold"/>
          <w:b/>
          <w:sz w:val="40"/>
          <w:szCs w:val="40"/>
          <w14:shadow w14:blurRad="50800" w14:dist="38100" w14:dir="2700000" w14:sx="100000" w14:sy="100000" w14:kx="0" w14:ky="0" w14:algn="tl">
            <w14:srgbClr w14:val="000000">
              <w14:alpha w14:val="60000"/>
            </w14:srgbClr>
          </w14:shadow>
        </w:rPr>
        <w:br w:type="page"/>
      </w:r>
    </w:p>
    <w:p w14:paraId="0E860821" w14:textId="6F6AB6F6" w:rsidR="00D463AD" w:rsidRPr="005402CB" w:rsidRDefault="00D463AD" w:rsidP="005402CB">
      <w:pPr>
        <w:spacing w:after="120" w:line="300" w:lineRule="auto"/>
        <w:rPr>
          <w:rFonts w:ascii="Arial" w:hAnsi="Arial" w:cs="Arial"/>
          <w:b/>
          <w:sz w:val="40"/>
          <w:szCs w:val="40"/>
          <w14:shadow w14:blurRad="50800" w14:dist="38100" w14:dir="2700000" w14:sx="100000" w14:sy="100000" w14:kx="0" w14:ky="0" w14:algn="tl">
            <w14:srgbClr w14:val="000000">
              <w14:alpha w14:val="60000"/>
            </w14:srgbClr>
          </w14:shadow>
        </w:rPr>
      </w:pPr>
      <w:r w:rsidRPr="005402CB">
        <w:rPr>
          <w:rFonts w:ascii="Arial" w:hAnsi="Arial" w:cs="Arial"/>
          <w:b/>
          <w:sz w:val="40"/>
          <w:szCs w:val="40"/>
          <w14:shadow w14:blurRad="50800" w14:dist="38100" w14:dir="2700000" w14:sx="100000" w14:sy="100000" w14:kx="0" w14:ky="0" w14:algn="tl">
            <w14:srgbClr w14:val="000000">
              <w14:alpha w14:val="60000"/>
            </w14:srgbClr>
          </w14:shadow>
        </w:rPr>
        <w:lastRenderedPageBreak/>
        <w:t>Session Evaluation</w:t>
      </w:r>
    </w:p>
    <w:p w14:paraId="46F29987" w14:textId="77777777" w:rsidR="00D463AD" w:rsidRPr="004D7077" w:rsidRDefault="00D463AD" w:rsidP="00D463AD">
      <w:pPr>
        <w:rPr>
          <w:sz w:val="16"/>
          <w:szCs w:val="16"/>
        </w:rPr>
      </w:pPr>
    </w:p>
    <w:p w14:paraId="63F8AB14" w14:textId="25CC01CA" w:rsidR="00D463AD" w:rsidRPr="00D463AD" w:rsidRDefault="00D463AD" w:rsidP="00D463AD">
      <w:pPr>
        <w:rPr>
          <w:rFonts w:ascii="Arial" w:hAnsi="Arial" w:cs="Arial"/>
        </w:rPr>
      </w:pPr>
      <w:r w:rsidRPr="00D463AD">
        <w:rPr>
          <w:rFonts w:ascii="Arial" w:hAnsi="Arial" w:cs="Arial"/>
        </w:rPr>
        <w:t xml:space="preserve">Session Title:  </w:t>
      </w:r>
      <w:r w:rsidR="00371797">
        <w:rPr>
          <w:rFonts w:ascii="Arial" w:hAnsi="Arial" w:cs="Arial"/>
        </w:rPr>
        <w:t>Real Estate Practic</w:t>
      </w:r>
      <w:r w:rsidR="009D4A6B">
        <w:rPr>
          <w:rFonts w:ascii="Arial" w:hAnsi="Arial" w:cs="Arial"/>
        </w:rPr>
        <w:t>e</w:t>
      </w:r>
      <w:r w:rsidR="00485D04">
        <w:rPr>
          <w:rFonts w:ascii="Arial" w:hAnsi="Arial" w:cs="Arial"/>
        </w:rPr>
        <w:t xml:space="preserve"> – Part 1</w:t>
      </w:r>
      <w:r w:rsidRPr="00D463AD">
        <w:rPr>
          <w:rFonts w:ascii="Arial" w:hAnsi="Arial" w:cs="Arial"/>
        </w:rPr>
        <w:tab/>
      </w:r>
      <w:r w:rsidR="00371797">
        <w:rPr>
          <w:rFonts w:ascii="Arial" w:hAnsi="Arial" w:cs="Arial"/>
        </w:rPr>
        <w:tab/>
      </w:r>
      <w:r w:rsidRPr="00D463AD">
        <w:rPr>
          <w:rFonts w:ascii="Arial" w:hAnsi="Arial" w:cs="Arial"/>
        </w:rPr>
        <w:t>Date:</w:t>
      </w:r>
      <w:r w:rsidRPr="00D463AD">
        <w:rPr>
          <w:rFonts w:ascii="Arial" w:hAnsi="Arial" w:cs="Arial"/>
        </w:rPr>
        <w:tab/>
        <w:t>_________________________</w:t>
      </w:r>
    </w:p>
    <w:p w14:paraId="55C812B4" w14:textId="6DBAC683" w:rsidR="00D463AD" w:rsidRPr="00D463AD" w:rsidRDefault="00D463AD" w:rsidP="00D463AD">
      <w:pPr>
        <w:rPr>
          <w:rFonts w:ascii="Arial" w:hAnsi="Arial" w:cs="Arial"/>
          <w:b/>
        </w:rPr>
      </w:pPr>
      <w:r w:rsidRPr="00D463AD">
        <w:rPr>
          <w:rFonts w:ascii="Arial" w:hAnsi="Arial" w:cs="Arial"/>
        </w:rPr>
        <w:t>Presenter:</w:t>
      </w:r>
      <w:r w:rsidRPr="00D463AD">
        <w:rPr>
          <w:rFonts w:ascii="Arial" w:hAnsi="Arial" w:cs="Arial"/>
        </w:rPr>
        <w:tab/>
        <w:t xml:space="preserve"> </w:t>
      </w:r>
      <w:r w:rsidR="00485D04">
        <w:rPr>
          <w:rFonts w:ascii="Arial" w:hAnsi="Arial" w:cs="Arial"/>
        </w:rPr>
        <w:t xml:space="preserve"> </w:t>
      </w:r>
    </w:p>
    <w:p w14:paraId="77826791" w14:textId="77777777" w:rsidR="00D463AD" w:rsidRPr="00D463AD" w:rsidRDefault="00D463AD" w:rsidP="00D463AD">
      <w:pPr>
        <w:rPr>
          <w:rFonts w:ascii="Arial" w:hAnsi="Arial" w:cs="Arial"/>
          <w:b/>
        </w:rPr>
      </w:pPr>
    </w:p>
    <w:p w14:paraId="60CC2042" w14:textId="77777777" w:rsidR="00D463AD" w:rsidRPr="00D463AD" w:rsidRDefault="00D463AD" w:rsidP="00D463AD">
      <w:pPr>
        <w:numPr>
          <w:ilvl w:val="0"/>
          <w:numId w:val="154"/>
        </w:numPr>
        <w:rPr>
          <w:rFonts w:ascii="Arial" w:hAnsi="Arial" w:cs="Arial"/>
        </w:rPr>
      </w:pPr>
      <w:r w:rsidRPr="00D463AD">
        <w:rPr>
          <w:rFonts w:ascii="Arial" w:hAnsi="Arial" w:cs="Arial"/>
        </w:rPr>
        <w:t>How did you find out about this program?  (Select all that apply)</w:t>
      </w:r>
    </w:p>
    <w:p w14:paraId="11FE641D" w14:textId="77777777" w:rsidR="00D463AD" w:rsidRPr="00D463AD" w:rsidRDefault="00D463AD" w:rsidP="00D463AD">
      <w:pPr>
        <w:ind w:left="360"/>
        <w:rPr>
          <w:rFonts w:ascii="Arial" w:hAnsi="Arial" w:cs="Arial"/>
          <w:sz w:val="20"/>
          <w:szCs w:val="20"/>
        </w:rPr>
      </w:pPr>
    </w:p>
    <w:p w14:paraId="675361BB" w14:textId="77777777" w:rsidR="00D463AD" w:rsidRPr="00D463AD" w:rsidRDefault="00D463AD" w:rsidP="00D463AD">
      <w:pPr>
        <w:spacing w:line="360" w:lineRule="auto"/>
        <w:ind w:firstLine="360"/>
        <w:rPr>
          <w:rFonts w:ascii="Arial" w:hAnsi="Arial" w:cs="Arial"/>
          <w:sz w:val="20"/>
          <w:szCs w:val="20"/>
        </w:rPr>
      </w:pPr>
      <w:r w:rsidRPr="00D463AD">
        <w:rPr>
          <w:rFonts w:ascii="Arial" w:hAnsi="Arial" w:cs="Arial"/>
          <w:sz w:val="20"/>
          <w:szCs w:val="20"/>
        </w:rPr>
        <w:t>___  Calendar handout</w:t>
      </w:r>
      <w:r w:rsidRPr="00D463AD">
        <w:rPr>
          <w:rFonts w:ascii="Arial" w:hAnsi="Arial" w:cs="Arial"/>
          <w:sz w:val="20"/>
          <w:szCs w:val="20"/>
        </w:rPr>
        <w:tab/>
        <w:t>___  College Bulletin</w:t>
      </w:r>
      <w:r w:rsidRPr="00D463AD">
        <w:rPr>
          <w:rFonts w:ascii="Arial" w:hAnsi="Arial" w:cs="Arial"/>
          <w:sz w:val="20"/>
          <w:szCs w:val="20"/>
        </w:rPr>
        <w:tab/>
        <w:t>___  E-Mail</w:t>
      </w:r>
      <w:r w:rsidRPr="00D463AD">
        <w:rPr>
          <w:rFonts w:ascii="Arial" w:hAnsi="Arial" w:cs="Arial"/>
          <w:sz w:val="20"/>
          <w:szCs w:val="20"/>
        </w:rPr>
        <w:tab/>
      </w:r>
      <w:r w:rsidRPr="00D463AD">
        <w:rPr>
          <w:rFonts w:ascii="Arial" w:hAnsi="Arial" w:cs="Arial"/>
          <w:sz w:val="20"/>
          <w:szCs w:val="20"/>
        </w:rPr>
        <w:tab/>
        <w:t>___  Fax</w:t>
      </w:r>
      <w:r w:rsidRPr="00D463AD">
        <w:rPr>
          <w:rFonts w:ascii="Arial" w:hAnsi="Arial" w:cs="Arial"/>
          <w:sz w:val="20"/>
          <w:szCs w:val="20"/>
        </w:rPr>
        <w:tab/>
      </w:r>
      <w:r w:rsidRPr="00D463AD">
        <w:rPr>
          <w:rFonts w:ascii="Arial" w:hAnsi="Arial" w:cs="Arial"/>
          <w:sz w:val="20"/>
          <w:szCs w:val="20"/>
        </w:rPr>
        <w:tab/>
      </w:r>
    </w:p>
    <w:p w14:paraId="04D941CB" w14:textId="32975727" w:rsidR="00D463AD" w:rsidRPr="00D463AD" w:rsidRDefault="00D463AD" w:rsidP="00D463AD">
      <w:pPr>
        <w:spacing w:line="360" w:lineRule="auto"/>
        <w:ind w:firstLine="360"/>
        <w:rPr>
          <w:rFonts w:ascii="Arial" w:hAnsi="Arial" w:cs="Arial"/>
          <w:sz w:val="20"/>
          <w:szCs w:val="20"/>
        </w:rPr>
      </w:pPr>
      <w:r w:rsidRPr="00D463AD">
        <w:rPr>
          <w:rFonts w:ascii="Arial" w:hAnsi="Arial" w:cs="Arial"/>
          <w:sz w:val="20"/>
          <w:szCs w:val="20"/>
        </w:rPr>
        <w:t xml:space="preserve">___  </w:t>
      </w:r>
      <w:r w:rsidR="004E68D4">
        <w:rPr>
          <w:rFonts w:ascii="Arial" w:hAnsi="Arial" w:cs="Arial"/>
          <w:sz w:val="20"/>
          <w:szCs w:val="20"/>
        </w:rPr>
        <w:t>Internet</w:t>
      </w:r>
      <w:r w:rsidRPr="00D463AD">
        <w:rPr>
          <w:rFonts w:ascii="Arial" w:hAnsi="Arial" w:cs="Arial"/>
          <w:sz w:val="20"/>
          <w:szCs w:val="20"/>
        </w:rPr>
        <w:tab/>
      </w:r>
      <w:r w:rsidRPr="00D463AD">
        <w:rPr>
          <w:rFonts w:ascii="Arial" w:hAnsi="Arial" w:cs="Arial"/>
          <w:sz w:val="20"/>
          <w:szCs w:val="20"/>
        </w:rPr>
        <w:tab/>
        <w:t>___  Mail</w:t>
      </w:r>
      <w:r w:rsidRPr="00D463AD">
        <w:rPr>
          <w:rFonts w:ascii="Arial" w:hAnsi="Arial" w:cs="Arial"/>
          <w:sz w:val="20"/>
          <w:szCs w:val="20"/>
        </w:rPr>
        <w:tab/>
      </w:r>
      <w:r w:rsidRPr="00D463AD">
        <w:rPr>
          <w:rFonts w:ascii="Arial" w:hAnsi="Arial" w:cs="Arial"/>
          <w:sz w:val="20"/>
          <w:szCs w:val="20"/>
        </w:rPr>
        <w:tab/>
        <w:t>___  MLS</w:t>
      </w:r>
      <w:r w:rsidRPr="00D463AD">
        <w:rPr>
          <w:rFonts w:ascii="Arial" w:hAnsi="Arial" w:cs="Arial"/>
          <w:sz w:val="20"/>
          <w:szCs w:val="20"/>
        </w:rPr>
        <w:tab/>
      </w:r>
      <w:r w:rsidRPr="00D463AD">
        <w:rPr>
          <w:rFonts w:ascii="Arial" w:hAnsi="Arial" w:cs="Arial"/>
          <w:sz w:val="20"/>
          <w:szCs w:val="20"/>
        </w:rPr>
        <w:tab/>
        <w:t>___  Newsletter</w:t>
      </w:r>
      <w:r w:rsidRPr="00D463AD">
        <w:rPr>
          <w:rFonts w:ascii="Arial" w:hAnsi="Arial" w:cs="Arial"/>
          <w:sz w:val="20"/>
          <w:szCs w:val="20"/>
        </w:rPr>
        <w:tab/>
      </w:r>
      <w:r w:rsidRPr="00D463AD">
        <w:rPr>
          <w:rFonts w:ascii="Arial" w:hAnsi="Arial" w:cs="Arial"/>
          <w:sz w:val="20"/>
          <w:szCs w:val="20"/>
        </w:rPr>
        <w:tab/>
      </w:r>
    </w:p>
    <w:p w14:paraId="1DBDA9B8" w14:textId="77777777" w:rsidR="00D463AD" w:rsidRPr="00D463AD" w:rsidRDefault="00D463AD" w:rsidP="00D463AD">
      <w:pPr>
        <w:spacing w:line="360" w:lineRule="auto"/>
        <w:ind w:firstLine="360"/>
        <w:rPr>
          <w:rFonts w:ascii="Arial" w:hAnsi="Arial" w:cs="Arial"/>
          <w:sz w:val="20"/>
          <w:szCs w:val="20"/>
        </w:rPr>
      </w:pPr>
      <w:r w:rsidRPr="00D463AD">
        <w:rPr>
          <w:rFonts w:ascii="Arial" w:hAnsi="Arial" w:cs="Arial"/>
          <w:sz w:val="20"/>
          <w:szCs w:val="20"/>
        </w:rPr>
        <w:t xml:space="preserve">___  Word of mouth   </w:t>
      </w:r>
      <w:r w:rsidRPr="00D463AD">
        <w:rPr>
          <w:rFonts w:ascii="Arial" w:hAnsi="Arial" w:cs="Arial"/>
          <w:sz w:val="20"/>
          <w:szCs w:val="20"/>
        </w:rPr>
        <w:tab/>
        <w:t xml:space="preserve">___  Workplace            </w:t>
      </w:r>
      <w:r w:rsidRPr="00D463AD">
        <w:rPr>
          <w:rFonts w:ascii="Arial" w:hAnsi="Arial" w:cs="Arial"/>
          <w:sz w:val="20"/>
          <w:szCs w:val="20"/>
        </w:rPr>
        <w:tab/>
        <w:t>___  Other</w:t>
      </w:r>
    </w:p>
    <w:p w14:paraId="1024A853" w14:textId="77777777" w:rsidR="00D463AD" w:rsidRPr="00D463AD" w:rsidRDefault="00D463AD" w:rsidP="00D463AD">
      <w:pPr>
        <w:rPr>
          <w:rFonts w:ascii="Arial" w:hAnsi="Arial" w:cs="Arial"/>
        </w:rPr>
      </w:pPr>
    </w:p>
    <w:p w14:paraId="695A3FA2" w14:textId="77777777" w:rsidR="00D463AD" w:rsidRPr="00D463AD" w:rsidRDefault="00D463AD" w:rsidP="00D463AD">
      <w:pPr>
        <w:rPr>
          <w:rFonts w:ascii="Arial" w:hAnsi="Arial" w:cs="Arial"/>
          <w:sz w:val="20"/>
          <w:szCs w:val="20"/>
        </w:rPr>
      </w:pPr>
      <w:r w:rsidRPr="00D463AD">
        <w:rPr>
          <w:rFonts w:ascii="Arial" w:hAnsi="Arial" w:cs="Arial"/>
          <w:b/>
          <w:sz w:val="28"/>
          <w:szCs w:val="28"/>
          <w:u w:val="single"/>
        </w:rPr>
        <w:t>Session Evaluation</w:t>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0"/>
          <w:szCs w:val="20"/>
        </w:rPr>
        <w:tab/>
        <w:t xml:space="preserve">     Very</w:t>
      </w:r>
    </w:p>
    <w:p w14:paraId="46480EA1" w14:textId="77777777" w:rsidR="00D463AD" w:rsidRPr="00D463AD" w:rsidRDefault="00D463AD" w:rsidP="00D463AD">
      <w:pPr>
        <w:rPr>
          <w:rFonts w:ascii="Arial" w:hAnsi="Arial" w:cs="Arial"/>
          <w:b/>
          <w:sz w:val="20"/>
          <w:szCs w:val="20"/>
        </w:rPr>
      </w:pP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u w:val="single"/>
        </w:rPr>
        <w:t>Excellent</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Fair</w:t>
      </w:r>
      <w:r w:rsidRPr="00D463AD">
        <w:rPr>
          <w:rFonts w:ascii="Arial" w:hAnsi="Arial" w:cs="Arial"/>
          <w:b/>
          <w:sz w:val="20"/>
          <w:szCs w:val="20"/>
        </w:rPr>
        <w:t xml:space="preserve">       </w:t>
      </w:r>
      <w:r w:rsidRPr="00D463AD">
        <w:rPr>
          <w:rFonts w:ascii="Arial" w:hAnsi="Arial" w:cs="Arial"/>
          <w:b/>
          <w:sz w:val="20"/>
          <w:szCs w:val="20"/>
          <w:u w:val="single"/>
        </w:rPr>
        <w:t>Poor</w:t>
      </w:r>
    </w:p>
    <w:p w14:paraId="55661C17" w14:textId="77777777" w:rsidR="00D463AD" w:rsidRPr="00D463AD" w:rsidRDefault="00D463AD" w:rsidP="00D463AD">
      <w:pPr>
        <w:numPr>
          <w:ilvl w:val="0"/>
          <w:numId w:val="154"/>
        </w:numPr>
        <w:spacing w:line="360" w:lineRule="auto"/>
        <w:rPr>
          <w:rFonts w:ascii="Arial" w:hAnsi="Arial" w:cs="Arial"/>
        </w:rPr>
      </w:pPr>
      <w:r w:rsidRPr="00D463AD">
        <w:rPr>
          <w:rFonts w:ascii="Arial" w:hAnsi="Arial" w:cs="Arial"/>
        </w:rPr>
        <w:t>Session content (worth time and money invested)</w:t>
      </w:r>
      <w:r w:rsidRPr="00D463AD">
        <w:rPr>
          <w:rFonts w:ascii="Arial" w:hAnsi="Arial" w:cs="Arial"/>
        </w:rPr>
        <w:tab/>
        <w:t xml:space="preserve">    5            4           3           2          1</w:t>
      </w:r>
    </w:p>
    <w:p w14:paraId="495083E2" w14:textId="77777777" w:rsidR="00D463AD" w:rsidRPr="00D463AD" w:rsidRDefault="00D463AD" w:rsidP="00D463AD">
      <w:pPr>
        <w:numPr>
          <w:ilvl w:val="0"/>
          <w:numId w:val="154"/>
        </w:numPr>
        <w:spacing w:line="360" w:lineRule="auto"/>
        <w:rPr>
          <w:rFonts w:ascii="Arial" w:hAnsi="Arial" w:cs="Arial"/>
        </w:rPr>
      </w:pPr>
      <w:r w:rsidRPr="00D463AD">
        <w:rPr>
          <w:rFonts w:ascii="Arial" w:hAnsi="Arial" w:cs="Arial"/>
        </w:rPr>
        <w:t>Contribution to overall career knowledge</w:t>
      </w:r>
      <w:r w:rsidRPr="00D463AD">
        <w:rPr>
          <w:rFonts w:ascii="Arial" w:hAnsi="Arial" w:cs="Arial"/>
        </w:rPr>
        <w:tab/>
        <w:t xml:space="preserve">    </w:t>
      </w:r>
      <w:r w:rsidRPr="00D463AD">
        <w:rPr>
          <w:rFonts w:ascii="Arial" w:hAnsi="Arial" w:cs="Arial"/>
        </w:rPr>
        <w:tab/>
        <w:t xml:space="preserve">    5            4           3           2          1</w:t>
      </w:r>
    </w:p>
    <w:p w14:paraId="30E053AA" w14:textId="77777777" w:rsidR="00D463AD" w:rsidRPr="00D463AD" w:rsidRDefault="00D463AD" w:rsidP="00D463AD">
      <w:pPr>
        <w:numPr>
          <w:ilvl w:val="0"/>
          <w:numId w:val="154"/>
        </w:numPr>
        <w:rPr>
          <w:rFonts w:ascii="Arial" w:hAnsi="Arial" w:cs="Arial"/>
        </w:rPr>
      </w:pPr>
      <w:r w:rsidRPr="00D463AD">
        <w:rPr>
          <w:rFonts w:ascii="Arial" w:hAnsi="Arial" w:cs="Arial"/>
        </w:rPr>
        <w:t>Likelihood of actual use of session material</w:t>
      </w:r>
      <w:r w:rsidRPr="00D463AD">
        <w:rPr>
          <w:rFonts w:ascii="Arial" w:hAnsi="Arial" w:cs="Arial"/>
        </w:rPr>
        <w:tab/>
      </w:r>
      <w:r w:rsidRPr="00D463AD">
        <w:rPr>
          <w:rFonts w:ascii="Arial" w:hAnsi="Arial" w:cs="Arial"/>
        </w:rPr>
        <w:tab/>
        <w:t xml:space="preserve">    5            4           3           2          1</w:t>
      </w:r>
    </w:p>
    <w:p w14:paraId="28F65D14" w14:textId="77777777" w:rsidR="00D463AD" w:rsidRPr="00D463AD" w:rsidRDefault="00D463AD" w:rsidP="00D463AD">
      <w:pPr>
        <w:rPr>
          <w:rFonts w:ascii="Arial" w:hAnsi="Arial" w:cs="Arial"/>
        </w:rPr>
      </w:pPr>
    </w:p>
    <w:p w14:paraId="0E5D8436" w14:textId="77777777" w:rsidR="00D463AD" w:rsidRPr="00D463AD" w:rsidRDefault="00D463AD" w:rsidP="00D463AD">
      <w:pPr>
        <w:rPr>
          <w:rFonts w:ascii="Arial" w:hAnsi="Arial" w:cs="Arial"/>
          <w:b/>
          <w:sz w:val="28"/>
          <w:szCs w:val="28"/>
          <w:u w:val="single"/>
        </w:rPr>
      </w:pPr>
      <w:r w:rsidRPr="00D463AD">
        <w:rPr>
          <w:rFonts w:ascii="Arial" w:hAnsi="Arial" w:cs="Arial"/>
          <w:b/>
          <w:sz w:val="28"/>
          <w:szCs w:val="28"/>
          <w:u w:val="single"/>
        </w:rPr>
        <w:t>Presenter Evaluation</w:t>
      </w:r>
    </w:p>
    <w:p w14:paraId="34A5CB15" w14:textId="77777777" w:rsidR="00D463AD" w:rsidRPr="00D463AD" w:rsidRDefault="00D463AD" w:rsidP="00D463AD">
      <w:pPr>
        <w:numPr>
          <w:ilvl w:val="0"/>
          <w:numId w:val="154"/>
        </w:numPr>
        <w:spacing w:line="360" w:lineRule="auto"/>
        <w:rPr>
          <w:rFonts w:ascii="Arial" w:hAnsi="Arial" w:cs="Arial"/>
        </w:rPr>
      </w:pPr>
      <w:r w:rsidRPr="00D463AD">
        <w:rPr>
          <w:rFonts w:ascii="Arial" w:hAnsi="Arial" w:cs="Arial"/>
        </w:rPr>
        <w:t>Demonstrated material and subject knowledge</w:t>
      </w:r>
      <w:r w:rsidRPr="00D463AD">
        <w:rPr>
          <w:rFonts w:ascii="Arial" w:hAnsi="Arial" w:cs="Arial"/>
        </w:rPr>
        <w:tab/>
        <w:t xml:space="preserve">    5            4           3           2          1</w:t>
      </w:r>
    </w:p>
    <w:p w14:paraId="576CB8B3" w14:textId="77777777" w:rsidR="00D463AD" w:rsidRPr="00D463AD" w:rsidRDefault="00D463AD" w:rsidP="00D463AD">
      <w:pPr>
        <w:numPr>
          <w:ilvl w:val="0"/>
          <w:numId w:val="154"/>
        </w:numPr>
        <w:spacing w:line="360" w:lineRule="auto"/>
        <w:rPr>
          <w:rFonts w:ascii="Arial" w:hAnsi="Arial" w:cs="Arial"/>
        </w:rPr>
      </w:pPr>
      <w:r w:rsidRPr="00D463AD">
        <w:rPr>
          <w:rFonts w:ascii="Arial" w:hAnsi="Arial" w:cs="Arial"/>
        </w:rPr>
        <w:t>Use of visual aids and technology</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00F67D3A" w14:textId="77777777" w:rsidR="00D463AD" w:rsidRPr="00D463AD" w:rsidRDefault="00D463AD" w:rsidP="00D463AD">
      <w:pPr>
        <w:numPr>
          <w:ilvl w:val="0"/>
          <w:numId w:val="154"/>
        </w:numPr>
        <w:spacing w:line="360" w:lineRule="auto"/>
        <w:rPr>
          <w:rFonts w:ascii="Arial" w:hAnsi="Arial" w:cs="Arial"/>
        </w:rPr>
      </w:pPr>
      <w:r w:rsidRPr="00D463AD">
        <w:rPr>
          <w:rFonts w:ascii="Arial" w:hAnsi="Arial" w:cs="Arial"/>
        </w:rPr>
        <w:t>Encouraged student involvement &amp; participation</w:t>
      </w:r>
      <w:r w:rsidRPr="00D463AD">
        <w:rPr>
          <w:rFonts w:ascii="Arial" w:hAnsi="Arial" w:cs="Arial"/>
        </w:rPr>
        <w:tab/>
        <w:t xml:space="preserve">    5            4           3           2          1</w:t>
      </w:r>
    </w:p>
    <w:p w14:paraId="0B2ED784" w14:textId="77777777" w:rsidR="00D463AD" w:rsidRPr="00D463AD" w:rsidRDefault="00D463AD" w:rsidP="00D463AD">
      <w:pPr>
        <w:numPr>
          <w:ilvl w:val="0"/>
          <w:numId w:val="154"/>
        </w:numPr>
        <w:spacing w:line="360" w:lineRule="auto"/>
        <w:rPr>
          <w:rFonts w:ascii="Arial" w:hAnsi="Arial" w:cs="Arial"/>
        </w:rPr>
      </w:pPr>
      <w:r w:rsidRPr="00D463AD">
        <w:rPr>
          <w:rFonts w:ascii="Arial" w:hAnsi="Arial" w:cs="Arial"/>
        </w:rPr>
        <w:t>Handout organization &amp; ease of use</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1F0E9456" w14:textId="77777777" w:rsidR="00D463AD" w:rsidRPr="00D463AD" w:rsidRDefault="00D463AD" w:rsidP="00D463AD">
      <w:pPr>
        <w:numPr>
          <w:ilvl w:val="0"/>
          <w:numId w:val="154"/>
        </w:numPr>
        <w:spacing w:line="360" w:lineRule="auto"/>
        <w:rPr>
          <w:rFonts w:ascii="Arial" w:hAnsi="Arial" w:cs="Arial"/>
        </w:rPr>
      </w:pPr>
      <w:r w:rsidRPr="00D463AD">
        <w:rPr>
          <w:rFonts w:ascii="Arial" w:hAnsi="Arial" w:cs="Arial"/>
        </w:rPr>
        <w:t>Handling of student questions &amp; feedback</w:t>
      </w:r>
      <w:r w:rsidRPr="00D463AD">
        <w:rPr>
          <w:rFonts w:ascii="Arial" w:hAnsi="Arial" w:cs="Arial"/>
        </w:rPr>
        <w:tab/>
      </w:r>
      <w:r w:rsidRPr="00D463AD">
        <w:rPr>
          <w:rFonts w:ascii="Arial" w:hAnsi="Arial" w:cs="Arial"/>
        </w:rPr>
        <w:tab/>
        <w:t xml:space="preserve">    5            4           3           2          1</w:t>
      </w:r>
    </w:p>
    <w:p w14:paraId="0D5D5AC2" w14:textId="77777777" w:rsidR="00D463AD" w:rsidRPr="00D463AD" w:rsidRDefault="00D463AD" w:rsidP="00D463AD">
      <w:pPr>
        <w:numPr>
          <w:ilvl w:val="0"/>
          <w:numId w:val="154"/>
        </w:numPr>
        <w:rPr>
          <w:rFonts w:ascii="Arial" w:hAnsi="Arial" w:cs="Arial"/>
        </w:rPr>
      </w:pPr>
      <w:r w:rsidRPr="00D463AD">
        <w:rPr>
          <w:rFonts w:ascii="Arial" w:hAnsi="Arial" w:cs="Arial"/>
        </w:rPr>
        <w:t xml:space="preserve">Overall presentation style </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516F8673" w14:textId="77777777" w:rsidR="00D463AD" w:rsidRPr="00D463AD" w:rsidRDefault="00D463AD" w:rsidP="00D463AD">
      <w:pPr>
        <w:rPr>
          <w:rFonts w:ascii="Arial" w:hAnsi="Arial" w:cs="Arial"/>
        </w:rPr>
      </w:pPr>
    </w:p>
    <w:p w14:paraId="3E85D44A" w14:textId="77777777" w:rsidR="00D463AD" w:rsidRPr="00D463AD" w:rsidRDefault="00D463AD" w:rsidP="00D463AD">
      <w:pPr>
        <w:numPr>
          <w:ilvl w:val="0"/>
          <w:numId w:val="154"/>
        </w:numPr>
        <w:rPr>
          <w:rFonts w:ascii="Arial" w:hAnsi="Arial" w:cs="Arial"/>
          <w:sz w:val="22"/>
          <w:szCs w:val="22"/>
        </w:rPr>
      </w:pPr>
      <w:r w:rsidRPr="00D463AD">
        <w:rPr>
          <w:rFonts w:ascii="Arial" w:hAnsi="Arial" w:cs="Arial"/>
        </w:rPr>
        <w:t xml:space="preserve">What could be done to improve the session? </w:t>
      </w:r>
      <w:r w:rsidRPr="00D463AD">
        <w:rPr>
          <w:rFonts w:ascii="Arial" w:hAnsi="Arial" w:cs="Arial"/>
          <w:sz w:val="22"/>
          <w:szCs w:val="22"/>
        </w:rPr>
        <w:t>(Please use the back if you need more room)</w:t>
      </w:r>
    </w:p>
    <w:p w14:paraId="2F2DE942" w14:textId="77777777" w:rsidR="00D463AD" w:rsidRPr="00D463AD" w:rsidRDefault="00D463AD" w:rsidP="00D463AD">
      <w:pPr>
        <w:ind w:left="360"/>
        <w:rPr>
          <w:rFonts w:ascii="Arial" w:hAnsi="Arial" w:cs="Arial"/>
        </w:rPr>
      </w:pPr>
      <w:r w:rsidRPr="00D463AD">
        <w:rPr>
          <w:rFonts w:ascii="Arial" w:hAnsi="Arial" w:cs="Arial"/>
        </w:rPr>
        <w:t>_______________________________________________________________________</w:t>
      </w:r>
    </w:p>
    <w:p w14:paraId="0F5A62AB" w14:textId="77777777" w:rsidR="00D463AD" w:rsidRPr="00D463AD" w:rsidRDefault="00D463AD" w:rsidP="00D463AD">
      <w:pPr>
        <w:ind w:left="360"/>
        <w:rPr>
          <w:rFonts w:ascii="Arial" w:hAnsi="Arial" w:cs="Arial"/>
        </w:rPr>
      </w:pPr>
      <w:r w:rsidRPr="00D463AD">
        <w:rPr>
          <w:rFonts w:ascii="Arial" w:hAnsi="Arial" w:cs="Arial"/>
        </w:rPr>
        <w:t>_______________________________________________________________________</w:t>
      </w:r>
    </w:p>
    <w:p w14:paraId="1987FDDC" w14:textId="77777777" w:rsidR="00D463AD" w:rsidRPr="00D463AD" w:rsidRDefault="00D463AD" w:rsidP="00D463AD">
      <w:pPr>
        <w:rPr>
          <w:rFonts w:ascii="Arial" w:hAnsi="Arial" w:cs="Arial"/>
        </w:rPr>
      </w:pPr>
    </w:p>
    <w:p w14:paraId="11229C31" w14:textId="77777777" w:rsidR="00D463AD" w:rsidRPr="00D463AD" w:rsidRDefault="00D463AD" w:rsidP="00D463AD">
      <w:pPr>
        <w:numPr>
          <w:ilvl w:val="0"/>
          <w:numId w:val="154"/>
        </w:numPr>
        <w:rPr>
          <w:rFonts w:ascii="Arial" w:hAnsi="Arial" w:cs="Arial"/>
        </w:rPr>
      </w:pPr>
      <w:r w:rsidRPr="00D463AD">
        <w:rPr>
          <w:rFonts w:ascii="Arial" w:hAnsi="Arial" w:cs="Arial"/>
        </w:rPr>
        <w:t xml:space="preserve">If you felt the session was worthwhile and beneficial, please write down your comments for the meeting planner.  </w:t>
      </w:r>
      <w:r w:rsidRPr="00D463AD">
        <w:rPr>
          <w:rFonts w:ascii="Arial" w:hAnsi="Arial" w:cs="Arial"/>
          <w:sz w:val="22"/>
          <w:szCs w:val="22"/>
        </w:rPr>
        <w:t>(Please use the back if you need more room).</w:t>
      </w:r>
    </w:p>
    <w:p w14:paraId="77CED146" w14:textId="77777777" w:rsidR="00D463AD" w:rsidRPr="00D463AD" w:rsidRDefault="00D463AD" w:rsidP="00D463AD">
      <w:pPr>
        <w:ind w:left="360"/>
        <w:rPr>
          <w:rFonts w:ascii="Arial" w:hAnsi="Arial" w:cs="Arial"/>
        </w:rPr>
      </w:pPr>
      <w:r w:rsidRPr="00D463AD">
        <w:rPr>
          <w:rFonts w:ascii="Arial" w:hAnsi="Arial" w:cs="Arial"/>
        </w:rPr>
        <w:t>_______________________________________________________________________</w:t>
      </w:r>
    </w:p>
    <w:p w14:paraId="543F6396" w14:textId="77777777" w:rsidR="00D463AD" w:rsidRPr="00D463AD" w:rsidRDefault="00D463AD" w:rsidP="00D463AD">
      <w:pPr>
        <w:ind w:left="360"/>
        <w:rPr>
          <w:rFonts w:ascii="Arial" w:hAnsi="Arial" w:cs="Arial"/>
        </w:rPr>
      </w:pPr>
      <w:r w:rsidRPr="00D463A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DC66C2" w14:textId="77777777" w:rsidR="00D463AD" w:rsidRPr="00D463AD" w:rsidRDefault="00D463AD" w:rsidP="00D463AD">
      <w:pPr>
        <w:tabs>
          <w:tab w:val="left" w:pos="5595"/>
        </w:tabs>
        <w:rPr>
          <w:rFonts w:ascii="Arial" w:hAnsi="Arial" w:cs="Arial"/>
        </w:rPr>
      </w:pPr>
      <w:r w:rsidRPr="00D463AD">
        <w:rPr>
          <w:rFonts w:ascii="Arial" w:hAnsi="Arial" w:cs="Arial"/>
        </w:rPr>
        <w:tab/>
      </w:r>
    </w:p>
    <w:p w14:paraId="085EDE39" w14:textId="10C5C045" w:rsidR="00D463AD" w:rsidRPr="00D463AD" w:rsidRDefault="00D463AD" w:rsidP="00D463AD">
      <w:pPr>
        <w:rPr>
          <w:rFonts w:ascii="Arial" w:hAnsi="Arial" w:cs="Arial"/>
          <w:b/>
          <w:i/>
        </w:rPr>
      </w:pPr>
      <w:r w:rsidRPr="00D463AD">
        <w:rPr>
          <w:rFonts w:ascii="Arial" w:hAnsi="Arial" w:cs="Arial"/>
          <w:b/>
          <w:i/>
        </w:rPr>
        <w:t xml:space="preserve">I hereby give ____________ permission to use my comments in her advertising efforts utilizing any and all media (i.e., </w:t>
      </w:r>
      <w:r w:rsidR="004E68D4">
        <w:rPr>
          <w:rFonts w:ascii="Arial" w:hAnsi="Arial" w:cs="Arial"/>
          <w:b/>
          <w:i/>
        </w:rPr>
        <w:t>Internet</w:t>
      </w:r>
      <w:r w:rsidRPr="00D463AD">
        <w:rPr>
          <w:rFonts w:ascii="Arial" w:hAnsi="Arial" w:cs="Arial"/>
          <w:b/>
          <w:i/>
        </w:rPr>
        <w:t>, newspaper, radio, brochures, etc.)</w:t>
      </w:r>
    </w:p>
    <w:p w14:paraId="3A7FD798" w14:textId="77777777" w:rsidR="00D463AD" w:rsidRPr="00D463AD" w:rsidRDefault="00D463AD" w:rsidP="00D463AD">
      <w:pPr>
        <w:rPr>
          <w:rFonts w:ascii="Arial" w:hAnsi="Arial" w:cs="Arial"/>
          <w:b/>
          <w:i/>
        </w:rPr>
      </w:pPr>
    </w:p>
    <w:p w14:paraId="557EC679" w14:textId="77777777" w:rsidR="00D463AD" w:rsidRPr="00D463AD" w:rsidRDefault="00D463AD" w:rsidP="00D463AD">
      <w:pPr>
        <w:rPr>
          <w:rFonts w:ascii="Arial" w:hAnsi="Arial" w:cs="Arial"/>
        </w:rPr>
      </w:pPr>
      <w:r w:rsidRPr="00D463AD">
        <w:rPr>
          <w:rFonts w:ascii="Arial" w:hAnsi="Arial" w:cs="Arial"/>
        </w:rPr>
        <w:t>_____________________________________     __________________________________</w:t>
      </w:r>
    </w:p>
    <w:p w14:paraId="7B90EB24" w14:textId="77777777" w:rsidR="00D463AD" w:rsidRPr="00D463AD" w:rsidRDefault="00D463AD" w:rsidP="00D463AD">
      <w:pPr>
        <w:rPr>
          <w:rFonts w:ascii="Arial" w:hAnsi="Arial" w:cs="Arial"/>
        </w:rPr>
      </w:pPr>
      <w:r w:rsidRPr="00D463AD">
        <w:rPr>
          <w:rFonts w:ascii="Arial" w:hAnsi="Arial" w:cs="Arial"/>
        </w:rPr>
        <w:t>Sign Name</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Date</w:t>
      </w:r>
      <w:r w:rsidRPr="00D463AD">
        <w:rPr>
          <w:rFonts w:ascii="Arial" w:hAnsi="Arial" w:cs="Arial"/>
        </w:rPr>
        <w:tab/>
        <w:t xml:space="preserve">      Print Name</w:t>
      </w:r>
    </w:p>
    <w:p w14:paraId="16530547" w14:textId="77777777" w:rsidR="0041263C" w:rsidRPr="00D463AD" w:rsidRDefault="0041263C" w:rsidP="006E1C4A">
      <w:pPr>
        <w:widowControl w:val="0"/>
        <w:autoSpaceDE w:val="0"/>
        <w:autoSpaceDN w:val="0"/>
        <w:adjustRightInd w:val="0"/>
        <w:spacing w:before="25" w:after="360"/>
        <w:rPr>
          <w:rFonts w:ascii="Arial" w:hAnsi="Arial" w:cs="Arial"/>
          <w:b/>
          <w:bCs/>
          <w:color w:val="000000" w:themeColor="text1"/>
        </w:rPr>
      </w:pPr>
    </w:p>
    <w:sectPr w:rsidR="0041263C" w:rsidRPr="00D463AD" w:rsidSect="00CD007D">
      <w:footerReference w:type="even" r:id="rId20"/>
      <w:footerReference w:type="default" r:id="rId21"/>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D3357" w14:textId="77777777" w:rsidR="00F13D76" w:rsidRDefault="00F13D76" w:rsidP="00A669B4">
      <w:r>
        <w:separator/>
      </w:r>
    </w:p>
  </w:endnote>
  <w:endnote w:type="continuationSeparator" w:id="0">
    <w:p w14:paraId="7D601B43" w14:textId="77777777" w:rsidR="00F13D76" w:rsidRDefault="00F13D76" w:rsidP="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BentonSans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774162"/>
      <w:docPartObj>
        <w:docPartGallery w:val="Page Numbers (Bottom of Page)"/>
        <w:docPartUnique/>
      </w:docPartObj>
    </w:sdtPr>
    <w:sdtEndPr>
      <w:rPr>
        <w:rStyle w:val="PageNumber"/>
      </w:rPr>
    </w:sdtEndPr>
    <w:sdtContent>
      <w:p w14:paraId="3EC43D2C" w14:textId="7EDD70CE"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99E8B" w14:textId="77777777" w:rsidR="00E12320" w:rsidRDefault="00E12320" w:rsidP="00A66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4745111"/>
      <w:docPartObj>
        <w:docPartGallery w:val="Page Numbers (Bottom of Page)"/>
        <w:docPartUnique/>
      </w:docPartObj>
    </w:sdtPr>
    <w:sdtEndPr>
      <w:rPr>
        <w:rStyle w:val="PageNumber"/>
      </w:rPr>
    </w:sdtEndPr>
    <w:sdtContent>
      <w:p w14:paraId="151ADE73" w14:textId="3CD03F3D"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729E">
          <w:rPr>
            <w:rStyle w:val="PageNumber"/>
            <w:noProof/>
          </w:rPr>
          <w:t>16</w:t>
        </w:r>
        <w:r>
          <w:rPr>
            <w:rStyle w:val="PageNumber"/>
          </w:rPr>
          <w:fldChar w:fldCharType="end"/>
        </w:r>
      </w:p>
    </w:sdtContent>
  </w:sdt>
  <w:p w14:paraId="393DDB82" w14:textId="4756D20F" w:rsidR="00E12320" w:rsidRPr="006E1C4A" w:rsidRDefault="006E1C4A" w:rsidP="00A669B4">
    <w:pPr>
      <w:pStyle w:val="Footer"/>
      <w:ind w:right="360"/>
      <w:rPr>
        <w:rFonts w:ascii="Arial" w:hAnsi="Arial" w:cs="Arial"/>
        <w:sz w:val="20"/>
        <w:szCs w:val="20"/>
      </w:rPr>
    </w:pPr>
    <w:r w:rsidRPr="006E1C4A">
      <w:rPr>
        <w:rFonts w:ascii="Arial" w:hAnsi="Arial" w:cs="Arial"/>
        <w:sz w:val="20"/>
        <w:szCs w:val="20"/>
      </w:rPr>
      <w:t xml:space="preserve">Copyright© </w:t>
    </w:r>
    <w:r w:rsidR="00FA5A3A">
      <w:rPr>
        <w:rFonts w:ascii="Arial" w:hAnsi="Arial" w:cs="Arial"/>
        <w:sz w:val="20"/>
        <w:szCs w:val="20"/>
      </w:rPr>
      <w:t xml:space="preserve">2019  </w:t>
    </w:r>
    <w:r w:rsidRPr="006E1C4A">
      <w:rPr>
        <w:rFonts w:ascii="Arial" w:hAnsi="Arial" w:cs="Arial"/>
        <w:sz w:val="20"/>
        <w:szCs w:val="20"/>
      </w:rPr>
      <w:t>Nebraska Real Estate Commission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0D6B4" w14:textId="77777777" w:rsidR="00F13D76" w:rsidRDefault="00F13D76" w:rsidP="00A669B4">
      <w:r>
        <w:separator/>
      </w:r>
    </w:p>
  </w:footnote>
  <w:footnote w:type="continuationSeparator" w:id="0">
    <w:p w14:paraId="5D36A1A1" w14:textId="77777777" w:rsidR="00F13D76" w:rsidRDefault="00F13D76" w:rsidP="00A6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028"/>
    <w:multiLevelType w:val="hybridMultilevel"/>
    <w:tmpl w:val="1526A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44897"/>
    <w:multiLevelType w:val="hybridMultilevel"/>
    <w:tmpl w:val="0A4AF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07A19"/>
    <w:multiLevelType w:val="hybridMultilevel"/>
    <w:tmpl w:val="87A0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650C9"/>
    <w:multiLevelType w:val="multilevel"/>
    <w:tmpl w:val="CE9E10B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6B6CC8"/>
    <w:multiLevelType w:val="hybridMultilevel"/>
    <w:tmpl w:val="2B4EA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110F2"/>
    <w:multiLevelType w:val="hybridMultilevel"/>
    <w:tmpl w:val="F7228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65692"/>
    <w:multiLevelType w:val="hybridMultilevel"/>
    <w:tmpl w:val="F224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CC4F95"/>
    <w:multiLevelType w:val="hybridMultilevel"/>
    <w:tmpl w:val="BB763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CE3A51"/>
    <w:multiLevelType w:val="multilevel"/>
    <w:tmpl w:val="D668EB04"/>
    <w:styleLink w:val="BasicsOutline"/>
    <w:lvl w:ilvl="0">
      <w:start w:val="5"/>
      <w:numFmt w:val="upperRoman"/>
      <w:lvlText w:val="%1."/>
      <w:lvlJc w:val="left"/>
      <w:pPr>
        <w:tabs>
          <w:tab w:val="num" w:pos="918"/>
        </w:tabs>
        <w:ind w:left="918" w:hanging="648"/>
      </w:pPr>
      <w:rPr>
        <w:rFonts w:ascii="Maiandra GD" w:hAnsi="Maiandra GD"/>
        <w:b/>
        <w:sz w:val="28"/>
      </w:rPr>
    </w:lvl>
    <w:lvl w:ilvl="1">
      <w:start w:val="1"/>
      <w:numFmt w:val="upperLetter"/>
      <w:lvlText w:val="%2."/>
      <w:lvlJc w:val="left"/>
      <w:pPr>
        <w:tabs>
          <w:tab w:val="num" w:pos="1152"/>
        </w:tabs>
        <w:ind w:left="1152" w:hanging="432"/>
      </w:pPr>
      <w:rPr>
        <w:rFonts w:ascii="Maiandra GD" w:hAnsi="Maiandra GD" w:hint="default"/>
        <w:b/>
        <w:i w:val="0"/>
        <w:sz w:val="28"/>
      </w:rPr>
    </w:lvl>
    <w:lvl w:ilvl="2">
      <w:start w:val="1"/>
      <w:numFmt w:val="decimal"/>
      <w:lvlText w:val="%3."/>
      <w:lvlJc w:val="left"/>
      <w:pPr>
        <w:tabs>
          <w:tab w:val="num" w:pos="1512"/>
        </w:tabs>
        <w:ind w:left="1512" w:hanging="432"/>
      </w:pPr>
      <w:rPr>
        <w:rFonts w:ascii="Arial" w:hAnsi="Arial" w:hint="default"/>
        <w:b/>
        <w:i w:val="0"/>
        <w:sz w:val="24"/>
      </w:rPr>
    </w:lvl>
    <w:lvl w:ilvl="3">
      <w:start w:val="1"/>
      <w:numFmt w:val="lowerLetter"/>
      <w:lvlText w:val="%4."/>
      <w:lvlJc w:val="left"/>
      <w:pPr>
        <w:tabs>
          <w:tab w:val="num" w:pos="1872"/>
        </w:tabs>
        <w:ind w:left="1872" w:hanging="360"/>
      </w:pPr>
      <w:rPr>
        <w:rFonts w:ascii="Arial" w:hAnsi="Arial" w:hint="default"/>
        <w:b/>
        <w:i w:val="0"/>
        <w:sz w:val="24"/>
      </w:rPr>
    </w:lvl>
    <w:lvl w:ilvl="4">
      <w:start w:val="1"/>
      <w:numFmt w:val="bullet"/>
      <w:lvlText w:val=""/>
      <w:lvlJc w:val="left"/>
      <w:pPr>
        <w:tabs>
          <w:tab w:val="num" w:pos="2160"/>
        </w:tabs>
        <w:ind w:left="2160" w:hanging="288"/>
      </w:pPr>
      <w:rPr>
        <w:rFonts w:ascii="Symbol" w:hAnsi="Symbol" w:hint="default"/>
        <w:b/>
        <w:i w:val="0"/>
        <w:color w:val="auto"/>
        <w:sz w:val="24"/>
      </w:rPr>
    </w:lvl>
    <w:lvl w:ilvl="5">
      <w:start w:val="1"/>
      <w:numFmt w:val="none"/>
      <w:lvlText w:val=""/>
      <w:lvlJc w:val="left"/>
      <w:pPr>
        <w:tabs>
          <w:tab w:val="num" w:pos="3744"/>
        </w:tabs>
        <w:ind w:left="3744" w:hanging="360"/>
      </w:pPr>
      <w:rPr>
        <w:rFonts w:hint="default"/>
      </w:rPr>
    </w:lvl>
    <w:lvl w:ilvl="6">
      <w:start w:val="1"/>
      <w:numFmt w:val="none"/>
      <w:lvlText w:val=""/>
      <w:lvlJc w:val="left"/>
      <w:pPr>
        <w:tabs>
          <w:tab w:val="num" w:pos="4104"/>
        </w:tabs>
        <w:ind w:left="4104" w:hanging="360"/>
      </w:pPr>
      <w:rPr>
        <w:rFonts w:hint="default"/>
      </w:rPr>
    </w:lvl>
    <w:lvl w:ilvl="7">
      <w:start w:val="1"/>
      <w:numFmt w:val="none"/>
      <w:lvlText w:val=""/>
      <w:lvlJc w:val="left"/>
      <w:pPr>
        <w:tabs>
          <w:tab w:val="num" w:pos="4464"/>
        </w:tabs>
        <w:ind w:left="4464" w:hanging="360"/>
      </w:pPr>
      <w:rPr>
        <w:rFonts w:hint="default"/>
      </w:rPr>
    </w:lvl>
    <w:lvl w:ilvl="8">
      <w:start w:val="1"/>
      <w:numFmt w:val="none"/>
      <w:lvlText w:val="%9."/>
      <w:lvlJc w:val="left"/>
      <w:pPr>
        <w:tabs>
          <w:tab w:val="num" w:pos="4824"/>
        </w:tabs>
        <w:ind w:left="4824" w:hanging="360"/>
      </w:pPr>
      <w:rPr>
        <w:rFonts w:hint="default"/>
      </w:rPr>
    </w:lvl>
  </w:abstractNum>
  <w:abstractNum w:abstractNumId="15" w15:restartNumberingAfterBreak="0">
    <w:nsid w:val="13B374EA"/>
    <w:multiLevelType w:val="hybridMultilevel"/>
    <w:tmpl w:val="86F00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F95E72"/>
    <w:multiLevelType w:val="hybridMultilevel"/>
    <w:tmpl w:val="1BB44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1872E3"/>
    <w:multiLevelType w:val="multilevel"/>
    <w:tmpl w:val="146E0584"/>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6543C9A"/>
    <w:multiLevelType w:val="hybridMultilevel"/>
    <w:tmpl w:val="2E68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29045E"/>
    <w:multiLevelType w:val="hybridMultilevel"/>
    <w:tmpl w:val="264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0032A2"/>
    <w:multiLevelType w:val="hybridMultilevel"/>
    <w:tmpl w:val="51361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CE06C5"/>
    <w:multiLevelType w:val="multilevel"/>
    <w:tmpl w:val="F522C5C2"/>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D7B3F7A"/>
    <w:multiLevelType w:val="hybridMultilevel"/>
    <w:tmpl w:val="427E2906"/>
    <w:lvl w:ilvl="0" w:tplc="45309B8E">
      <w:start w:val="10"/>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50178A"/>
    <w:multiLevelType w:val="hybridMultilevel"/>
    <w:tmpl w:val="7C28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1C344F"/>
    <w:multiLevelType w:val="hybridMultilevel"/>
    <w:tmpl w:val="CEB4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734E8E"/>
    <w:multiLevelType w:val="hybridMultilevel"/>
    <w:tmpl w:val="E5963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5032D7"/>
    <w:multiLevelType w:val="hybridMultilevel"/>
    <w:tmpl w:val="407A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8AD2013"/>
    <w:multiLevelType w:val="multilevel"/>
    <w:tmpl w:val="46A819F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3" w15:restartNumberingAfterBreak="0">
    <w:nsid w:val="29457B22"/>
    <w:multiLevelType w:val="hybridMultilevel"/>
    <w:tmpl w:val="2E909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7D49B8"/>
    <w:multiLevelType w:val="hybridMultilevel"/>
    <w:tmpl w:val="F8D0D90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29A14B90"/>
    <w:multiLevelType w:val="hybridMultilevel"/>
    <w:tmpl w:val="D05E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EA1DFA"/>
    <w:multiLevelType w:val="hybridMultilevel"/>
    <w:tmpl w:val="9EF25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EC0F2A"/>
    <w:multiLevelType w:val="hybridMultilevel"/>
    <w:tmpl w:val="F634C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DFB455D"/>
    <w:multiLevelType w:val="hybridMultilevel"/>
    <w:tmpl w:val="944C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E1819BC"/>
    <w:multiLevelType w:val="hybridMultilevel"/>
    <w:tmpl w:val="1C1A7E5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193193F"/>
    <w:multiLevelType w:val="hybridMultilevel"/>
    <w:tmpl w:val="DB3E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46824D9"/>
    <w:multiLevelType w:val="hybridMultilevel"/>
    <w:tmpl w:val="8C14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4C35BA8"/>
    <w:multiLevelType w:val="hybridMultilevel"/>
    <w:tmpl w:val="2D5A484A"/>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5EF4D1E"/>
    <w:multiLevelType w:val="hybridMultilevel"/>
    <w:tmpl w:val="81E81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75B5A2E"/>
    <w:multiLevelType w:val="hybridMultilevel"/>
    <w:tmpl w:val="B496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6"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B903557"/>
    <w:multiLevelType w:val="hybridMultilevel"/>
    <w:tmpl w:val="D56C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BEA3F03"/>
    <w:multiLevelType w:val="hybridMultilevel"/>
    <w:tmpl w:val="F446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E934B94"/>
    <w:multiLevelType w:val="hybridMultilevel"/>
    <w:tmpl w:val="472E3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F1E2F6D"/>
    <w:multiLevelType w:val="hybridMultilevel"/>
    <w:tmpl w:val="03541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21143BB"/>
    <w:multiLevelType w:val="hybridMultilevel"/>
    <w:tmpl w:val="5030A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D11A23"/>
    <w:multiLevelType w:val="hybridMultilevel"/>
    <w:tmpl w:val="E04E9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8"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3A2F44"/>
    <w:multiLevelType w:val="hybridMultilevel"/>
    <w:tmpl w:val="F1B09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5F1607A"/>
    <w:multiLevelType w:val="hybridMultilevel"/>
    <w:tmpl w:val="84B0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70629C"/>
    <w:multiLevelType w:val="hybridMultilevel"/>
    <w:tmpl w:val="9E7A3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E41468C"/>
    <w:multiLevelType w:val="multilevel"/>
    <w:tmpl w:val="7CD2E066"/>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4A6E7E"/>
    <w:multiLevelType w:val="hybridMultilevel"/>
    <w:tmpl w:val="6D3A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91"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06C7365"/>
    <w:multiLevelType w:val="hybridMultilevel"/>
    <w:tmpl w:val="69A2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10501FE"/>
    <w:multiLevelType w:val="hybridMultilevel"/>
    <w:tmpl w:val="50CAD704"/>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97" w15:restartNumberingAfterBreak="0">
    <w:nsid w:val="542E2154"/>
    <w:multiLevelType w:val="hybridMultilevel"/>
    <w:tmpl w:val="92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4783F2D"/>
    <w:multiLevelType w:val="hybridMultilevel"/>
    <w:tmpl w:val="428A3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5196530"/>
    <w:multiLevelType w:val="hybridMultilevel"/>
    <w:tmpl w:val="4510F0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6204E09"/>
    <w:multiLevelType w:val="hybridMultilevel"/>
    <w:tmpl w:val="CDB2D7BA"/>
    <w:lvl w:ilvl="0" w:tplc="04090001">
      <w:start w:val="1"/>
      <w:numFmt w:val="bullet"/>
      <w:lvlText w:val=""/>
      <w:lvlJc w:val="left"/>
      <w:pPr>
        <w:ind w:left="36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6500897"/>
    <w:multiLevelType w:val="hybridMultilevel"/>
    <w:tmpl w:val="43185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6EE2B01"/>
    <w:multiLevelType w:val="hybridMultilevel"/>
    <w:tmpl w:val="08260EE0"/>
    <w:lvl w:ilvl="0" w:tplc="F72C19E2">
      <w:start w:val="1"/>
      <w:numFmt w:val="decimal"/>
      <w:lvlText w:val="%1."/>
      <w:lvlJc w:val="left"/>
      <w:pPr>
        <w:ind w:left="1327" w:hanging="489"/>
      </w:pPr>
      <w:rPr>
        <w:rFonts w:ascii="Arial" w:eastAsia="Arial" w:hAnsi="Arial" w:cs="Arial" w:hint="default"/>
        <w:color w:val="232323"/>
        <w:spacing w:val="-1"/>
        <w:w w:val="104"/>
        <w:sz w:val="22"/>
        <w:szCs w:val="22"/>
      </w:rPr>
    </w:lvl>
    <w:lvl w:ilvl="1" w:tplc="7A48B750">
      <w:numFmt w:val="bullet"/>
      <w:lvlText w:val="•"/>
      <w:lvlJc w:val="left"/>
      <w:pPr>
        <w:ind w:left="2156" w:hanging="489"/>
      </w:pPr>
      <w:rPr>
        <w:rFonts w:hint="default"/>
      </w:rPr>
    </w:lvl>
    <w:lvl w:ilvl="2" w:tplc="F7D0A92C">
      <w:numFmt w:val="bullet"/>
      <w:lvlText w:val="•"/>
      <w:lvlJc w:val="left"/>
      <w:pPr>
        <w:ind w:left="2992" w:hanging="489"/>
      </w:pPr>
      <w:rPr>
        <w:rFonts w:hint="default"/>
      </w:rPr>
    </w:lvl>
    <w:lvl w:ilvl="3" w:tplc="9288E006">
      <w:numFmt w:val="bullet"/>
      <w:lvlText w:val="•"/>
      <w:lvlJc w:val="left"/>
      <w:pPr>
        <w:ind w:left="3828" w:hanging="489"/>
      </w:pPr>
      <w:rPr>
        <w:rFonts w:hint="default"/>
      </w:rPr>
    </w:lvl>
    <w:lvl w:ilvl="4" w:tplc="DA00C54E">
      <w:numFmt w:val="bullet"/>
      <w:lvlText w:val="•"/>
      <w:lvlJc w:val="left"/>
      <w:pPr>
        <w:ind w:left="4664" w:hanging="489"/>
      </w:pPr>
      <w:rPr>
        <w:rFonts w:hint="default"/>
      </w:rPr>
    </w:lvl>
    <w:lvl w:ilvl="5" w:tplc="FBE4F08A">
      <w:numFmt w:val="bullet"/>
      <w:lvlText w:val="•"/>
      <w:lvlJc w:val="left"/>
      <w:pPr>
        <w:ind w:left="5500" w:hanging="489"/>
      </w:pPr>
      <w:rPr>
        <w:rFonts w:hint="default"/>
      </w:rPr>
    </w:lvl>
    <w:lvl w:ilvl="6" w:tplc="6D9A21E8">
      <w:numFmt w:val="bullet"/>
      <w:lvlText w:val="•"/>
      <w:lvlJc w:val="left"/>
      <w:pPr>
        <w:ind w:left="6336" w:hanging="489"/>
      </w:pPr>
      <w:rPr>
        <w:rFonts w:hint="default"/>
      </w:rPr>
    </w:lvl>
    <w:lvl w:ilvl="7" w:tplc="20B40EC8">
      <w:numFmt w:val="bullet"/>
      <w:lvlText w:val="•"/>
      <w:lvlJc w:val="left"/>
      <w:pPr>
        <w:ind w:left="7172" w:hanging="489"/>
      </w:pPr>
      <w:rPr>
        <w:rFonts w:hint="default"/>
      </w:rPr>
    </w:lvl>
    <w:lvl w:ilvl="8" w:tplc="6D06E898">
      <w:numFmt w:val="bullet"/>
      <w:lvlText w:val="•"/>
      <w:lvlJc w:val="left"/>
      <w:pPr>
        <w:ind w:left="8008" w:hanging="489"/>
      </w:pPr>
      <w:rPr>
        <w:rFonts w:hint="default"/>
      </w:rPr>
    </w:lvl>
  </w:abstractNum>
  <w:abstractNum w:abstractNumId="103" w15:restartNumberingAfterBreak="0">
    <w:nsid w:val="57035CE6"/>
    <w:multiLevelType w:val="hybridMultilevel"/>
    <w:tmpl w:val="6A804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75766BF"/>
    <w:multiLevelType w:val="hybridMultilevel"/>
    <w:tmpl w:val="E918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7EB150D"/>
    <w:multiLevelType w:val="hybridMultilevel"/>
    <w:tmpl w:val="A356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7B3EBE"/>
    <w:multiLevelType w:val="hybridMultilevel"/>
    <w:tmpl w:val="8DCC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99B5491"/>
    <w:multiLevelType w:val="hybridMultilevel"/>
    <w:tmpl w:val="97B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A874361"/>
    <w:multiLevelType w:val="hybridMultilevel"/>
    <w:tmpl w:val="F35CB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B022C26"/>
    <w:multiLevelType w:val="hybridMultilevel"/>
    <w:tmpl w:val="B86E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BF8790E"/>
    <w:multiLevelType w:val="hybridMultilevel"/>
    <w:tmpl w:val="A3AC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C2C5C30"/>
    <w:multiLevelType w:val="hybridMultilevel"/>
    <w:tmpl w:val="BF20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CD94504"/>
    <w:multiLevelType w:val="hybridMultilevel"/>
    <w:tmpl w:val="EE8C2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16" w15:restartNumberingAfterBreak="0">
    <w:nsid w:val="5F370424"/>
    <w:multiLevelType w:val="hybridMultilevel"/>
    <w:tmpl w:val="F564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F4B19EA"/>
    <w:multiLevelType w:val="hybridMultilevel"/>
    <w:tmpl w:val="D25461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3050A70"/>
    <w:multiLevelType w:val="hybridMultilevel"/>
    <w:tmpl w:val="6BAC401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3"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4E87757"/>
    <w:multiLevelType w:val="hybridMultilevel"/>
    <w:tmpl w:val="E324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7767913"/>
    <w:multiLevelType w:val="hybridMultilevel"/>
    <w:tmpl w:val="45E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F2684D"/>
    <w:multiLevelType w:val="hybridMultilevel"/>
    <w:tmpl w:val="9DC2C83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FD33028"/>
    <w:multiLevelType w:val="hybridMultilevel"/>
    <w:tmpl w:val="E9DE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007326"/>
    <w:multiLevelType w:val="hybridMultilevel"/>
    <w:tmpl w:val="7AE2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30D055B"/>
    <w:multiLevelType w:val="hybridMultilevel"/>
    <w:tmpl w:val="4B324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3252683"/>
    <w:multiLevelType w:val="hybridMultilevel"/>
    <w:tmpl w:val="6CC08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5AA51E6"/>
    <w:multiLevelType w:val="hybridMultilevel"/>
    <w:tmpl w:val="46BE580A"/>
    <w:lvl w:ilvl="0" w:tplc="BDE0BBF2">
      <w:start w:val="1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64B6335"/>
    <w:multiLevelType w:val="hybridMultilevel"/>
    <w:tmpl w:val="8C60D6A4"/>
    <w:lvl w:ilvl="0" w:tplc="081A24A6">
      <w:start w:val="1"/>
      <w:numFmt w:val="decimal"/>
      <w:lvlText w:val="%1."/>
      <w:lvlJc w:val="left"/>
      <w:pPr>
        <w:ind w:left="1532" w:hanging="695"/>
      </w:pPr>
      <w:rPr>
        <w:rFonts w:ascii="Arial" w:eastAsia="Arial" w:hAnsi="Arial" w:cs="Aria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47"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9063F97"/>
    <w:multiLevelType w:val="hybridMultilevel"/>
    <w:tmpl w:val="76C27E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BDC6F35"/>
    <w:multiLevelType w:val="multilevel"/>
    <w:tmpl w:val="036EE61E"/>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7CE82596"/>
    <w:multiLevelType w:val="hybridMultilevel"/>
    <w:tmpl w:val="9DFC3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E851822"/>
    <w:multiLevelType w:val="hybridMultilevel"/>
    <w:tmpl w:val="26CCEA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8"/>
  </w:num>
  <w:num w:numId="2">
    <w:abstractNumId w:val="129"/>
  </w:num>
  <w:num w:numId="3">
    <w:abstractNumId w:val="22"/>
  </w:num>
  <w:num w:numId="4">
    <w:abstractNumId w:val="47"/>
  </w:num>
  <w:num w:numId="5">
    <w:abstractNumId w:val="35"/>
  </w:num>
  <w:num w:numId="6">
    <w:abstractNumId w:val="80"/>
  </w:num>
  <w:num w:numId="7">
    <w:abstractNumId w:val="54"/>
  </w:num>
  <w:num w:numId="8">
    <w:abstractNumId w:val="15"/>
  </w:num>
  <w:num w:numId="9">
    <w:abstractNumId w:val="61"/>
  </w:num>
  <w:num w:numId="10">
    <w:abstractNumId w:val="102"/>
  </w:num>
  <w:num w:numId="11">
    <w:abstractNumId w:val="146"/>
  </w:num>
  <w:num w:numId="12">
    <w:abstractNumId w:val="112"/>
  </w:num>
  <w:num w:numId="13">
    <w:abstractNumId w:val="17"/>
  </w:num>
  <w:num w:numId="14">
    <w:abstractNumId w:val="152"/>
  </w:num>
  <w:num w:numId="15">
    <w:abstractNumId w:val="86"/>
  </w:num>
  <w:num w:numId="16">
    <w:abstractNumId w:val="25"/>
  </w:num>
  <w:num w:numId="17">
    <w:abstractNumId w:val="40"/>
  </w:num>
  <w:num w:numId="18">
    <w:abstractNumId w:val="117"/>
  </w:num>
  <w:num w:numId="19">
    <w:abstractNumId w:val="9"/>
  </w:num>
  <w:num w:numId="20">
    <w:abstractNumId w:val="8"/>
  </w:num>
  <w:num w:numId="21">
    <w:abstractNumId w:val="151"/>
  </w:num>
  <w:num w:numId="22">
    <w:abstractNumId w:val="106"/>
  </w:num>
  <w:num w:numId="23">
    <w:abstractNumId w:val="16"/>
  </w:num>
  <w:num w:numId="24">
    <w:abstractNumId w:val="111"/>
  </w:num>
  <w:num w:numId="25">
    <w:abstractNumId w:val="113"/>
  </w:num>
  <w:num w:numId="26">
    <w:abstractNumId w:val="141"/>
  </w:num>
  <w:num w:numId="27">
    <w:abstractNumId w:val="140"/>
  </w:num>
  <w:num w:numId="28">
    <w:abstractNumId w:val="51"/>
  </w:num>
  <w:num w:numId="29">
    <w:abstractNumId w:val="130"/>
  </w:num>
  <w:num w:numId="30">
    <w:abstractNumId w:val="72"/>
  </w:num>
  <w:num w:numId="31">
    <w:abstractNumId w:val="45"/>
  </w:num>
  <w:num w:numId="32">
    <w:abstractNumId w:val="79"/>
  </w:num>
  <w:num w:numId="33">
    <w:abstractNumId w:val="155"/>
  </w:num>
  <w:num w:numId="34">
    <w:abstractNumId w:val="11"/>
  </w:num>
  <w:num w:numId="35">
    <w:abstractNumId w:val="68"/>
  </w:num>
  <w:num w:numId="36">
    <w:abstractNumId w:val="75"/>
  </w:num>
  <w:num w:numId="37">
    <w:abstractNumId w:val="4"/>
  </w:num>
  <w:num w:numId="38">
    <w:abstractNumId w:val="71"/>
  </w:num>
  <w:num w:numId="39">
    <w:abstractNumId w:val="153"/>
  </w:num>
  <w:num w:numId="40">
    <w:abstractNumId w:val="13"/>
  </w:num>
  <w:num w:numId="41">
    <w:abstractNumId w:val="100"/>
  </w:num>
  <w:num w:numId="42">
    <w:abstractNumId w:val="93"/>
  </w:num>
  <w:num w:numId="43">
    <w:abstractNumId w:val="97"/>
  </w:num>
  <w:num w:numId="44">
    <w:abstractNumId w:val="137"/>
  </w:num>
  <w:num w:numId="45">
    <w:abstractNumId w:val="30"/>
  </w:num>
  <w:num w:numId="46">
    <w:abstractNumId w:val="145"/>
  </w:num>
  <w:num w:numId="47">
    <w:abstractNumId w:val="57"/>
  </w:num>
  <w:num w:numId="48">
    <w:abstractNumId w:val="92"/>
  </w:num>
  <w:num w:numId="49">
    <w:abstractNumId w:val="1"/>
  </w:num>
  <w:num w:numId="50">
    <w:abstractNumId w:val="14"/>
  </w:num>
  <w:num w:numId="51">
    <w:abstractNumId w:val="122"/>
  </w:num>
  <w:num w:numId="52">
    <w:abstractNumId w:val="36"/>
  </w:num>
  <w:num w:numId="53">
    <w:abstractNumId w:val="90"/>
  </w:num>
  <w:num w:numId="54">
    <w:abstractNumId w:val="105"/>
  </w:num>
  <w:num w:numId="55">
    <w:abstractNumId w:val="18"/>
  </w:num>
  <w:num w:numId="56">
    <w:abstractNumId w:val="64"/>
  </w:num>
  <w:num w:numId="57">
    <w:abstractNumId w:val="24"/>
  </w:num>
  <w:num w:numId="58">
    <w:abstractNumId w:val="124"/>
  </w:num>
  <w:num w:numId="59">
    <w:abstractNumId w:val="110"/>
  </w:num>
  <w:num w:numId="60">
    <w:abstractNumId w:val="107"/>
  </w:num>
  <w:num w:numId="61">
    <w:abstractNumId w:val="91"/>
  </w:num>
  <w:num w:numId="62">
    <w:abstractNumId w:val="101"/>
  </w:num>
  <w:num w:numId="63">
    <w:abstractNumId w:val="81"/>
  </w:num>
  <w:num w:numId="64">
    <w:abstractNumId w:val="69"/>
  </w:num>
  <w:num w:numId="65">
    <w:abstractNumId w:val="116"/>
  </w:num>
  <w:num w:numId="66">
    <w:abstractNumId w:val="76"/>
  </w:num>
  <w:num w:numId="67">
    <w:abstractNumId w:val="46"/>
  </w:num>
  <w:num w:numId="68">
    <w:abstractNumId w:val="0"/>
  </w:num>
  <w:num w:numId="69">
    <w:abstractNumId w:val="50"/>
  </w:num>
  <w:num w:numId="70">
    <w:abstractNumId w:val="43"/>
  </w:num>
  <w:num w:numId="71">
    <w:abstractNumId w:val="103"/>
  </w:num>
  <w:num w:numId="72">
    <w:abstractNumId w:val="39"/>
  </w:num>
  <w:num w:numId="73">
    <w:abstractNumId w:val="99"/>
  </w:num>
  <w:num w:numId="74">
    <w:abstractNumId w:val="98"/>
  </w:num>
  <w:num w:numId="75">
    <w:abstractNumId w:val="38"/>
  </w:num>
  <w:num w:numId="76">
    <w:abstractNumId w:val="114"/>
  </w:num>
  <w:num w:numId="77">
    <w:abstractNumId w:val="135"/>
  </w:num>
  <w:num w:numId="78">
    <w:abstractNumId w:val="123"/>
  </w:num>
  <w:num w:numId="79">
    <w:abstractNumId w:val="56"/>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0">
    <w:abstractNumId w:val="132"/>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1">
    <w:abstractNumId w:val="9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2">
    <w:abstractNumId w:val="118"/>
  </w:num>
  <w:num w:numId="83">
    <w:abstractNumId w:val="150"/>
  </w:num>
  <w:num w:numId="84">
    <w:abstractNumId w:val="128"/>
  </w:num>
  <w:num w:numId="85">
    <w:abstractNumId w:val="34"/>
  </w:num>
  <w:num w:numId="86">
    <w:abstractNumId w:val="119"/>
  </w:num>
  <w:num w:numId="87">
    <w:abstractNumId w:val="53"/>
  </w:num>
  <w:num w:numId="88">
    <w:abstractNumId w:val="126"/>
  </w:num>
  <w:num w:numId="89">
    <w:abstractNumId w:val="60"/>
  </w:num>
  <w:num w:numId="90">
    <w:abstractNumId w:val="3"/>
  </w:num>
  <w:num w:numId="91">
    <w:abstractNumId w:val="59"/>
  </w:num>
  <w:num w:numId="92">
    <w:abstractNumId w:val="121"/>
  </w:num>
  <w:num w:numId="93">
    <w:abstractNumId w:val="125"/>
  </w:num>
  <w:num w:numId="94">
    <w:abstractNumId w:val="6"/>
  </w:num>
  <w:num w:numId="95">
    <w:abstractNumId w:val="82"/>
  </w:num>
  <w:num w:numId="96">
    <w:abstractNumId w:val="73"/>
  </w:num>
  <w:num w:numId="97">
    <w:abstractNumId w:val="74"/>
  </w:num>
  <w:num w:numId="98">
    <w:abstractNumId w:val="66"/>
  </w:num>
  <w:num w:numId="99">
    <w:abstractNumId w:val="28"/>
  </w:num>
  <w:num w:numId="100">
    <w:abstractNumId w:val="143"/>
  </w:num>
  <w:num w:numId="101">
    <w:abstractNumId w:val="2"/>
  </w:num>
  <w:num w:numId="102">
    <w:abstractNumId w:val="44"/>
  </w:num>
  <w:num w:numId="103">
    <w:abstractNumId w:val="23"/>
  </w:num>
  <w:num w:numId="104">
    <w:abstractNumId w:val="149"/>
  </w:num>
  <w:num w:numId="105">
    <w:abstractNumId w:val="88"/>
  </w:num>
  <w:num w:numId="106">
    <w:abstractNumId w:val="62"/>
  </w:num>
  <w:num w:numId="107">
    <w:abstractNumId w:val="83"/>
  </w:num>
  <w:num w:numId="108">
    <w:abstractNumId w:val="37"/>
  </w:num>
  <w:num w:numId="109">
    <w:abstractNumId w:val="41"/>
  </w:num>
  <w:num w:numId="110">
    <w:abstractNumId w:val="127"/>
  </w:num>
  <w:num w:numId="111">
    <w:abstractNumId w:val="148"/>
  </w:num>
  <w:num w:numId="112">
    <w:abstractNumId w:val="131"/>
  </w:num>
  <w:num w:numId="113">
    <w:abstractNumId w:val="138"/>
  </w:num>
  <w:num w:numId="114">
    <w:abstractNumId w:val="136"/>
  </w:num>
  <w:num w:numId="115">
    <w:abstractNumId w:val="104"/>
  </w:num>
  <w:num w:numId="116">
    <w:abstractNumId w:val="20"/>
  </w:num>
  <w:num w:numId="117">
    <w:abstractNumId w:val="134"/>
  </w:num>
  <w:num w:numId="118">
    <w:abstractNumId w:val="26"/>
  </w:num>
  <w:num w:numId="119">
    <w:abstractNumId w:val="63"/>
  </w:num>
  <w:num w:numId="120">
    <w:abstractNumId w:val="144"/>
  </w:num>
  <w:num w:numId="121">
    <w:abstractNumId w:val="133"/>
  </w:num>
  <w:num w:numId="122">
    <w:abstractNumId w:val="85"/>
  </w:num>
  <w:num w:numId="123">
    <w:abstractNumId w:val="55"/>
  </w:num>
  <w:num w:numId="124">
    <w:abstractNumId w:val="154"/>
  </w:num>
  <w:num w:numId="125">
    <w:abstractNumId w:val="52"/>
  </w:num>
  <w:num w:numId="126">
    <w:abstractNumId w:val="33"/>
  </w:num>
  <w:num w:numId="127">
    <w:abstractNumId w:val="109"/>
  </w:num>
  <w:num w:numId="128">
    <w:abstractNumId w:val="31"/>
  </w:num>
  <w:num w:numId="129">
    <w:abstractNumId w:val="5"/>
  </w:num>
  <w:num w:numId="130">
    <w:abstractNumId w:val="87"/>
  </w:num>
  <w:num w:numId="131">
    <w:abstractNumId w:val="95"/>
  </w:num>
  <w:num w:numId="132">
    <w:abstractNumId w:val="32"/>
  </w:num>
  <w:num w:numId="133">
    <w:abstractNumId w:val="29"/>
  </w:num>
  <w:num w:numId="134">
    <w:abstractNumId w:val="67"/>
  </w:num>
  <w:num w:numId="135">
    <w:abstractNumId w:val="19"/>
  </w:num>
  <w:num w:numId="136">
    <w:abstractNumId w:val="12"/>
  </w:num>
  <w:num w:numId="137">
    <w:abstractNumId w:val="120"/>
  </w:num>
  <w:num w:numId="138">
    <w:abstractNumId w:val="142"/>
  </w:num>
  <w:num w:numId="139">
    <w:abstractNumId w:val="78"/>
  </w:num>
  <w:num w:numId="140">
    <w:abstractNumId w:val="21"/>
  </w:num>
  <w:num w:numId="141">
    <w:abstractNumId w:val="139"/>
  </w:num>
  <w:num w:numId="142">
    <w:abstractNumId w:val="42"/>
  </w:num>
  <w:num w:numId="143">
    <w:abstractNumId w:val="65"/>
  </w:num>
  <w:num w:numId="144">
    <w:abstractNumId w:val="70"/>
  </w:num>
  <w:num w:numId="145">
    <w:abstractNumId w:val="89"/>
  </w:num>
  <w:num w:numId="146">
    <w:abstractNumId w:val="49"/>
  </w:num>
  <w:num w:numId="147">
    <w:abstractNumId w:val="96"/>
  </w:num>
  <w:num w:numId="148">
    <w:abstractNumId w:val="77"/>
  </w:num>
  <w:num w:numId="149">
    <w:abstractNumId w:val="7"/>
  </w:num>
  <w:num w:numId="150">
    <w:abstractNumId w:val="115"/>
  </w:num>
  <w:num w:numId="151">
    <w:abstractNumId w:val="147"/>
  </w:num>
  <w:num w:numId="152">
    <w:abstractNumId w:val="27"/>
  </w:num>
  <w:num w:numId="153">
    <w:abstractNumId w:val="84"/>
  </w:num>
  <w:num w:numId="154">
    <w:abstractNumId w:val="48"/>
  </w:num>
  <w:num w:numId="155">
    <w:abstractNumId w:val="58"/>
  </w:num>
  <w:num w:numId="156">
    <w:abstractNumId w:val="1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4"/>
  <w:drawingGridVerticalSpacing w:val="144"/>
  <w:doNotUseMarginsForDrawingGridOrigin/>
  <w:drawingGridHorizontalOrigin w:val="720"/>
  <w:drawingGridVerticalOrigin w:val="14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9"/>
    <w:rsid w:val="000039FC"/>
    <w:rsid w:val="00006852"/>
    <w:rsid w:val="00030161"/>
    <w:rsid w:val="00034E97"/>
    <w:rsid w:val="00045780"/>
    <w:rsid w:val="00046EAA"/>
    <w:rsid w:val="000A480B"/>
    <w:rsid w:val="000A7AAC"/>
    <w:rsid w:val="000E26ED"/>
    <w:rsid w:val="000E2B1D"/>
    <w:rsid w:val="000E48C4"/>
    <w:rsid w:val="000F69FC"/>
    <w:rsid w:val="00103ED2"/>
    <w:rsid w:val="00106386"/>
    <w:rsid w:val="001122F0"/>
    <w:rsid w:val="001245E0"/>
    <w:rsid w:val="00125C0C"/>
    <w:rsid w:val="001500AA"/>
    <w:rsid w:val="00152AD8"/>
    <w:rsid w:val="001863A0"/>
    <w:rsid w:val="00195CA1"/>
    <w:rsid w:val="001967EF"/>
    <w:rsid w:val="001A3B39"/>
    <w:rsid w:val="001A52E6"/>
    <w:rsid w:val="001D09D3"/>
    <w:rsid w:val="001F674B"/>
    <w:rsid w:val="00200157"/>
    <w:rsid w:val="00206652"/>
    <w:rsid w:val="002126CA"/>
    <w:rsid w:val="002273A9"/>
    <w:rsid w:val="00287293"/>
    <w:rsid w:val="002958C3"/>
    <w:rsid w:val="002A0A1C"/>
    <w:rsid w:val="002A4E6A"/>
    <w:rsid w:val="002B2A77"/>
    <w:rsid w:val="002C5BDA"/>
    <w:rsid w:val="002C628D"/>
    <w:rsid w:val="002D439A"/>
    <w:rsid w:val="002F0C16"/>
    <w:rsid w:val="0030140F"/>
    <w:rsid w:val="003175E2"/>
    <w:rsid w:val="0032086F"/>
    <w:rsid w:val="00322409"/>
    <w:rsid w:val="00324088"/>
    <w:rsid w:val="003244DD"/>
    <w:rsid w:val="0032572F"/>
    <w:rsid w:val="0032777D"/>
    <w:rsid w:val="00331A66"/>
    <w:rsid w:val="00332D32"/>
    <w:rsid w:val="003361FC"/>
    <w:rsid w:val="00364352"/>
    <w:rsid w:val="00371797"/>
    <w:rsid w:val="00384B7B"/>
    <w:rsid w:val="00385359"/>
    <w:rsid w:val="00395BCC"/>
    <w:rsid w:val="003B00C8"/>
    <w:rsid w:val="003B268B"/>
    <w:rsid w:val="003C253F"/>
    <w:rsid w:val="003E3565"/>
    <w:rsid w:val="00405FC0"/>
    <w:rsid w:val="0041263C"/>
    <w:rsid w:val="00426756"/>
    <w:rsid w:val="0043650C"/>
    <w:rsid w:val="00477B28"/>
    <w:rsid w:val="00485D04"/>
    <w:rsid w:val="004A51EA"/>
    <w:rsid w:val="004B7395"/>
    <w:rsid w:val="004E0288"/>
    <w:rsid w:val="004E68D4"/>
    <w:rsid w:val="004F56CB"/>
    <w:rsid w:val="00503824"/>
    <w:rsid w:val="00507A28"/>
    <w:rsid w:val="005211AF"/>
    <w:rsid w:val="005227DD"/>
    <w:rsid w:val="00526319"/>
    <w:rsid w:val="005402CB"/>
    <w:rsid w:val="005446ED"/>
    <w:rsid w:val="00545411"/>
    <w:rsid w:val="00545A48"/>
    <w:rsid w:val="00571816"/>
    <w:rsid w:val="00573FCF"/>
    <w:rsid w:val="0057729E"/>
    <w:rsid w:val="005814A2"/>
    <w:rsid w:val="0058268D"/>
    <w:rsid w:val="00586459"/>
    <w:rsid w:val="005910F4"/>
    <w:rsid w:val="005938C3"/>
    <w:rsid w:val="00596996"/>
    <w:rsid w:val="00596F19"/>
    <w:rsid w:val="005A0EF2"/>
    <w:rsid w:val="005B37A1"/>
    <w:rsid w:val="005F2B4C"/>
    <w:rsid w:val="00604B74"/>
    <w:rsid w:val="006142E9"/>
    <w:rsid w:val="00616F4F"/>
    <w:rsid w:val="00643CF4"/>
    <w:rsid w:val="0065147E"/>
    <w:rsid w:val="006563C9"/>
    <w:rsid w:val="00657343"/>
    <w:rsid w:val="00661361"/>
    <w:rsid w:val="00661FF4"/>
    <w:rsid w:val="006924E3"/>
    <w:rsid w:val="006E1C4A"/>
    <w:rsid w:val="006E593B"/>
    <w:rsid w:val="006F40CB"/>
    <w:rsid w:val="006F72BF"/>
    <w:rsid w:val="00713F3F"/>
    <w:rsid w:val="00715D24"/>
    <w:rsid w:val="00725219"/>
    <w:rsid w:val="0073666C"/>
    <w:rsid w:val="00761E39"/>
    <w:rsid w:val="00771A80"/>
    <w:rsid w:val="00775EFB"/>
    <w:rsid w:val="00781E95"/>
    <w:rsid w:val="00790090"/>
    <w:rsid w:val="0079264D"/>
    <w:rsid w:val="007940A8"/>
    <w:rsid w:val="007A11F7"/>
    <w:rsid w:val="007A3A8E"/>
    <w:rsid w:val="007B281B"/>
    <w:rsid w:val="007B292F"/>
    <w:rsid w:val="007D2C89"/>
    <w:rsid w:val="007F3CE1"/>
    <w:rsid w:val="008524DD"/>
    <w:rsid w:val="008621BE"/>
    <w:rsid w:val="00867B3F"/>
    <w:rsid w:val="00873B2C"/>
    <w:rsid w:val="00873E2F"/>
    <w:rsid w:val="0088330C"/>
    <w:rsid w:val="00884785"/>
    <w:rsid w:val="0088729B"/>
    <w:rsid w:val="008A3901"/>
    <w:rsid w:val="008B00B9"/>
    <w:rsid w:val="008C1756"/>
    <w:rsid w:val="008D6508"/>
    <w:rsid w:val="008F2A8B"/>
    <w:rsid w:val="008F4AE8"/>
    <w:rsid w:val="009053F7"/>
    <w:rsid w:val="0091716C"/>
    <w:rsid w:val="009226C7"/>
    <w:rsid w:val="00935ED5"/>
    <w:rsid w:val="00946A40"/>
    <w:rsid w:val="00964E5B"/>
    <w:rsid w:val="00983A27"/>
    <w:rsid w:val="00986C49"/>
    <w:rsid w:val="00992C6C"/>
    <w:rsid w:val="00997B65"/>
    <w:rsid w:val="009B4054"/>
    <w:rsid w:val="009B62E8"/>
    <w:rsid w:val="009D4A6B"/>
    <w:rsid w:val="009E6CA6"/>
    <w:rsid w:val="00A02480"/>
    <w:rsid w:val="00A23D9E"/>
    <w:rsid w:val="00A45E03"/>
    <w:rsid w:val="00A57A77"/>
    <w:rsid w:val="00A653F0"/>
    <w:rsid w:val="00A669B4"/>
    <w:rsid w:val="00AA22BF"/>
    <w:rsid w:val="00AB66BC"/>
    <w:rsid w:val="00AC7F45"/>
    <w:rsid w:val="00AF1D4A"/>
    <w:rsid w:val="00B027A8"/>
    <w:rsid w:val="00B317C0"/>
    <w:rsid w:val="00B56339"/>
    <w:rsid w:val="00B6123A"/>
    <w:rsid w:val="00B85848"/>
    <w:rsid w:val="00B87C1E"/>
    <w:rsid w:val="00BC353A"/>
    <w:rsid w:val="00BC69DE"/>
    <w:rsid w:val="00BD46B3"/>
    <w:rsid w:val="00BF1488"/>
    <w:rsid w:val="00BF20B9"/>
    <w:rsid w:val="00BF4132"/>
    <w:rsid w:val="00C1440B"/>
    <w:rsid w:val="00C17616"/>
    <w:rsid w:val="00C30D20"/>
    <w:rsid w:val="00C41F5A"/>
    <w:rsid w:val="00C74B9C"/>
    <w:rsid w:val="00C75C6C"/>
    <w:rsid w:val="00C80CD6"/>
    <w:rsid w:val="00C81342"/>
    <w:rsid w:val="00C9226F"/>
    <w:rsid w:val="00CA1F39"/>
    <w:rsid w:val="00CA53E8"/>
    <w:rsid w:val="00CD007D"/>
    <w:rsid w:val="00CE1BE3"/>
    <w:rsid w:val="00CE6826"/>
    <w:rsid w:val="00D24053"/>
    <w:rsid w:val="00D24DEF"/>
    <w:rsid w:val="00D463AD"/>
    <w:rsid w:val="00D47677"/>
    <w:rsid w:val="00D6219E"/>
    <w:rsid w:val="00D97844"/>
    <w:rsid w:val="00DC1D22"/>
    <w:rsid w:val="00DD7C75"/>
    <w:rsid w:val="00E077A3"/>
    <w:rsid w:val="00E12320"/>
    <w:rsid w:val="00E22E10"/>
    <w:rsid w:val="00E34FB0"/>
    <w:rsid w:val="00E469F1"/>
    <w:rsid w:val="00E608A4"/>
    <w:rsid w:val="00E62A5A"/>
    <w:rsid w:val="00EA2D5F"/>
    <w:rsid w:val="00EB5A82"/>
    <w:rsid w:val="00EC4ACE"/>
    <w:rsid w:val="00ED2B6C"/>
    <w:rsid w:val="00ED67CB"/>
    <w:rsid w:val="00EF6FD6"/>
    <w:rsid w:val="00F07876"/>
    <w:rsid w:val="00F11AD4"/>
    <w:rsid w:val="00F12609"/>
    <w:rsid w:val="00F13D76"/>
    <w:rsid w:val="00F41AA0"/>
    <w:rsid w:val="00F50B08"/>
    <w:rsid w:val="00F51B2C"/>
    <w:rsid w:val="00F5375E"/>
    <w:rsid w:val="00F53E81"/>
    <w:rsid w:val="00F67719"/>
    <w:rsid w:val="00F85400"/>
    <w:rsid w:val="00F96ADB"/>
    <w:rsid w:val="00FA5A3A"/>
    <w:rsid w:val="00FB67AF"/>
    <w:rsid w:val="00FC3E69"/>
    <w:rsid w:val="00FD5D5B"/>
    <w:rsid w:val="00F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ED02C"/>
  <w15:chartTrackingRefBased/>
  <w15:docId w15:val="{BDC64387-A0EE-CC47-999D-958428C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C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43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71A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320"/>
    <w:pPr>
      <w:keepNext/>
      <w:keepLines/>
      <w:spacing w:before="40" w:line="288" w:lineRule="auto"/>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3B00C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320"/>
    <w:pPr>
      <w:keepNext/>
      <w:keepLines/>
      <w:spacing w:before="4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unhideWhenUsed/>
    <w:qFormat/>
    <w:rsid w:val="00E12320"/>
    <w:pPr>
      <w:keepNext/>
      <w:keepLines/>
      <w:spacing w:before="4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E12320"/>
    <w:pPr>
      <w:keepNext/>
      <w:keepLines/>
      <w:spacing w:before="4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3A9"/>
    <w:pPr>
      <w:ind w:left="720"/>
      <w:contextualSpacing/>
    </w:pPr>
  </w:style>
  <w:style w:type="paragraph" w:styleId="NormalWeb">
    <w:name w:val="Normal (Web)"/>
    <w:basedOn w:val="Normal"/>
    <w:uiPriority w:val="99"/>
    <w:unhideWhenUsed/>
    <w:rsid w:val="00385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359"/>
  </w:style>
  <w:style w:type="character" w:styleId="Hyperlink">
    <w:name w:val="Hyperlink"/>
    <w:basedOn w:val="DefaultParagraphFont"/>
    <w:unhideWhenUsed/>
    <w:rsid w:val="00385359"/>
    <w:rPr>
      <w:color w:val="0563C1" w:themeColor="hyperlink"/>
      <w:u w:val="single"/>
    </w:rPr>
  </w:style>
  <w:style w:type="character" w:customStyle="1" w:styleId="UnresolvedMention">
    <w:name w:val="Unresolved Mention"/>
    <w:basedOn w:val="DefaultParagraphFont"/>
    <w:uiPriority w:val="99"/>
    <w:rsid w:val="00385359"/>
    <w:rPr>
      <w:color w:val="605E5C"/>
      <w:shd w:val="clear" w:color="auto" w:fill="E1DFDD"/>
    </w:rPr>
  </w:style>
  <w:style w:type="character" w:customStyle="1" w:styleId="Heading2Char">
    <w:name w:val="Heading 2 Char"/>
    <w:basedOn w:val="DefaultParagraphFont"/>
    <w:link w:val="Heading2"/>
    <w:uiPriority w:val="9"/>
    <w:rsid w:val="007D2C89"/>
    <w:rPr>
      <w:rFonts w:ascii="Times New Roman" w:eastAsia="Times New Roman" w:hAnsi="Times New Roman" w:cs="Times New Roman"/>
      <w:b/>
      <w:bCs/>
      <w:sz w:val="36"/>
      <w:szCs w:val="36"/>
    </w:rPr>
  </w:style>
  <w:style w:type="character" w:styleId="Strong">
    <w:name w:val="Strong"/>
    <w:basedOn w:val="DefaultParagraphFont"/>
    <w:uiPriority w:val="22"/>
    <w:qFormat/>
    <w:rsid w:val="00725219"/>
    <w:rPr>
      <w:b/>
      <w:bCs/>
    </w:rPr>
  </w:style>
  <w:style w:type="character" w:customStyle="1" w:styleId="sdzsvb">
    <w:name w:val="sdzsvb"/>
    <w:basedOn w:val="DefaultParagraphFont"/>
    <w:rsid w:val="00F53E81"/>
  </w:style>
  <w:style w:type="character" w:styleId="Emphasis">
    <w:name w:val="Emphasis"/>
    <w:basedOn w:val="DefaultParagraphFont"/>
    <w:uiPriority w:val="20"/>
    <w:qFormat/>
    <w:rsid w:val="00F53E81"/>
    <w:rPr>
      <w:i/>
      <w:iCs/>
    </w:rPr>
  </w:style>
  <w:style w:type="paragraph" w:styleId="BodyText">
    <w:name w:val="Body Text"/>
    <w:basedOn w:val="Normal"/>
    <w:link w:val="BodyTextChar"/>
    <w:qFormat/>
    <w:rsid w:val="00125C0C"/>
    <w:pPr>
      <w:widowControl w:val="0"/>
      <w:autoSpaceDE w:val="0"/>
      <w:autoSpaceDN w:val="0"/>
      <w:spacing w:before="31"/>
      <w:jc w:val="both"/>
    </w:pPr>
    <w:rPr>
      <w:rFonts w:ascii="Helvetica" w:eastAsia="Helvetica" w:hAnsi="Helvetica" w:cs="Helvetica"/>
      <w:sz w:val="16"/>
      <w:szCs w:val="16"/>
      <w:lang w:bidi="en-US"/>
    </w:rPr>
  </w:style>
  <w:style w:type="character" w:customStyle="1" w:styleId="BodyTextChar">
    <w:name w:val="Body Text Char"/>
    <w:basedOn w:val="DefaultParagraphFont"/>
    <w:link w:val="BodyText"/>
    <w:rsid w:val="00125C0C"/>
    <w:rPr>
      <w:rFonts w:ascii="Helvetica" w:eastAsia="Helvetica" w:hAnsi="Helvetica" w:cs="Helvetica"/>
      <w:sz w:val="16"/>
      <w:szCs w:val="16"/>
      <w:lang w:bidi="en-US"/>
    </w:rPr>
  </w:style>
  <w:style w:type="character" w:customStyle="1" w:styleId="Heading4Char">
    <w:name w:val="Heading 4 Char"/>
    <w:basedOn w:val="DefaultParagraphFont"/>
    <w:link w:val="Heading4"/>
    <w:uiPriority w:val="9"/>
    <w:rsid w:val="00771A8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126CA"/>
    <w:pPr>
      <w:widowControl w:val="0"/>
      <w:autoSpaceDE w:val="0"/>
      <w:autoSpaceDN w:val="0"/>
    </w:pPr>
    <w:rPr>
      <w:rFonts w:ascii="Times New Roman" w:eastAsia="Times New Roman" w:hAnsi="Times New Roman" w:cs="Times New Roman"/>
      <w:sz w:val="22"/>
      <w:szCs w:val="22"/>
    </w:rPr>
  </w:style>
  <w:style w:type="character" w:styleId="FollowedHyperlink">
    <w:name w:val="FollowedHyperlink"/>
    <w:basedOn w:val="DefaultParagraphFont"/>
    <w:unhideWhenUsed/>
    <w:rsid w:val="002126CA"/>
    <w:rPr>
      <w:color w:val="954F72" w:themeColor="followedHyperlink"/>
      <w:u w:val="single"/>
    </w:rPr>
  </w:style>
  <w:style w:type="character" w:customStyle="1" w:styleId="col-unit">
    <w:name w:val="col-unit"/>
    <w:basedOn w:val="DefaultParagraphFont"/>
    <w:rsid w:val="008F4AE8"/>
  </w:style>
  <w:style w:type="character" w:customStyle="1" w:styleId="Heading3Char">
    <w:name w:val="Heading 3 Char"/>
    <w:basedOn w:val="DefaultParagraphFont"/>
    <w:link w:val="Heading3"/>
    <w:uiPriority w:val="9"/>
    <w:rsid w:val="00364352"/>
    <w:rPr>
      <w:rFonts w:asciiTheme="majorHAnsi" w:eastAsiaTheme="majorEastAsia" w:hAnsiTheme="majorHAnsi" w:cstheme="majorBidi"/>
      <w:color w:val="1F3763" w:themeColor="accent1" w:themeShade="7F"/>
    </w:rPr>
  </w:style>
  <w:style w:type="paragraph" w:customStyle="1" w:styleId="p28">
    <w:name w:val="p28"/>
    <w:basedOn w:val="Normal"/>
    <w:rsid w:val="00CD007D"/>
    <w:pPr>
      <w:widowControl w:val="0"/>
      <w:tabs>
        <w:tab w:val="left" w:pos="1434"/>
        <w:tab w:val="left" w:pos="2131"/>
      </w:tabs>
      <w:autoSpaceDE w:val="0"/>
      <w:autoSpaceDN w:val="0"/>
      <w:adjustRightInd w:val="0"/>
      <w:ind w:left="2131" w:hanging="697"/>
      <w:jc w:val="both"/>
    </w:pPr>
    <w:rPr>
      <w:rFonts w:ascii="Times New Roman" w:eastAsia="Times New Roman" w:hAnsi="Times New Roman" w:cs="Times New Roman"/>
    </w:rPr>
  </w:style>
  <w:style w:type="paragraph" w:styleId="Title">
    <w:name w:val="Title"/>
    <w:basedOn w:val="Normal"/>
    <w:link w:val="TitleChar"/>
    <w:uiPriority w:val="10"/>
    <w:qFormat/>
    <w:rsid w:val="00CD007D"/>
    <w:pPr>
      <w:jc w:val="center"/>
    </w:pPr>
    <w:rPr>
      <w:rFonts w:ascii="Helvetica" w:eastAsia="Times" w:hAnsi="Helvetica" w:cs="Times New Roman"/>
      <w:b/>
      <w:sz w:val="22"/>
      <w:szCs w:val="20"/>
    </w:rPr>
  </w:style>
  <w:style w:type="character" w:customStyle="1" w:styleId="TitleChar">
    <w:name w:val="Title Char"/>
    <w:basedOn w:val="DefaultParagraphFont"/>
    <w:link w:val="Title"/>
    <w:uiPriority w:val="10"/>
    <w:rsid w:val="00CD007D"/>
    <w:rPr>
      <w:rFonts w:ascii="Helvetica" w:eastAsia="Times" w:hAnsi="Helvetica" w:cs="Times New Roman"/>
      <w:b/>
      <w:sz w:val="22"/>
      <w:szCs w:val="20"/>
    </w:rPr>
  </w:style>
  <w:style w:type="paragraph" w:customStyle="1" w:styleId="c12">
    <w:name w:val="c12"/>
    <w:basedOn w:val="Normal"/>
    <w:rsid w:val="00CD007D"/>
    <w:pPr>
      <w:widowControl w:val="0"/>
      <w:autoSpaceDE w:val="0"/>
      <w:autoSpaceDN w:val="0"/>
      <w:adjustRightInd w:val="0"/>
      <w:jc w:val="center"/>
    </w:pPr>
    <w:rPr>
      <w:rFonts w:ascii="Times New Roman" w:eastAsia="Times New Roman" w:hAnsi="Times New Roman" w:cs="Times New Roman"/>
    </w:rPr>
  </w:style>
  <w:style w:type="paragraph" w:customStyle="1" w:styleId="p2">
    <w:name w:val="p2"/>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3">
    <w:name w:val="p3"/>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4">
    <w:name w:val="p14"/>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customStyle="1" w:styleId="p15">
    <w:name w:val="p15"/>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styleId="Footer">
    <w:name w:val="footer"/>
    <w:basedOn w:val="Normal"/>
    <w:link w:val="FooterChar"/>
    <w:unhideWhenUsed/>
    <w:rsid w:val="00A669B4"/>
    <w:pPr>
      <w:tabs>
        <w:tab w:val="center" w:pos="4680"/>
        <w:tab w:val="right" w:pos="9360"/>
      </w:tabs>
    </w:pPr>
  </w:style>
  <w:style w:type="character" w:customStyle="1" w:styleId="FooterChar">
    <w:name w:val="Footer Char"/>
    <w:basedOn w:val="DefaultParagraphFont"/>
    <w:link w:val="Footer"/>
    <w:uiPriority w:val="99"/>
    <w:rsid w:val="00A669B4"/>
  </w:style>
  <w:style w:type="character" w:styleId="PageNumber">
    <w:name w:val="page number"/>
    <w:basedOn w:val="DefaultParagraphFont"/>
    <w:unhideWhenUsed/>
    <w:rsid w:val="00A669B4"/>
  </w:style>
  <w:style w:type="paragraph" w:customStyle="1" w:styleId="t5">
    <w:name w:val="t5"/>
    <w:basedOn w:val="Normal"/>
    <w:rsid w:val="00C1440B"/>
    <w:pPr>
      <w:widowControl w:val="0"/>
      <w:autoSpaceDE w:val="0"/>
      <w:autoSpaceDN w:val="0"/>
      <w:adjustRightInd w:val="0"/>
    </w:pPr>
    <w:rPr>
      <w:rFonts w:ascii="Times New Roman" w:eastAsia="Times New Roman" w:hAnsi="Times New Roman" w:cs="Times New Roman"/>
    </w:rPr>
  </w:style>
  <w:style w:type="paragraph" w:customStyle="1" w:styleId="c7">
    <w:name w:val="c7"/>
    <w:basedOn w:val="Normal"/>
    <w:rsid w:val="00C1440B"/>
    <w:pPr>
      <w:widowControl w:val="0"/>
      <w:autoSpaceDE w:val="0"/>
      <w:autoSpaceDN w:val="0"/>
      <w:adjustRightInd w:val="0"/>
      <w:jc w:val="center"/>
    </w:pPr>
    <w:rPr>
      <w:rFonts w:ascii="Times New Roman" w:eastAsia="Times New Roman" w:hAnsi="Times New Roman" w:cs="Times New Roman"/>
    </w:rPr>
  </w:style>
  <w:style w:type="paragraph" w:customStyle="1" w:styleId="c21">
    <w:name w:val="c21"/>
    <w:basedOn w:val="Normal"/>
    <w:rsid w:val="00867B3F"/>
    <w:pPr>
      <w:widowControl w:val="0"/>
      <w:autoSpaceDE w:val="0"/>
      <w:autoSpaceDN w:val="0"/>
      <w:adjustRightInd w:val="0"/>
      <w:jc w:val="center"/>
    </w:pPr>
    <w:rPr>
      <w:rFonts w:ascii="Times New Roman" w:eastAsia="Times New Roman" w:hAnsi="Times New Roman" w:cs="Times New Roman"/>
    </w:rPr>
  </w:style>
  <w:style w:type="paragraph" w:customStyle="1" w:styleId="p5">
    <w:name w:val="p5"/>
    <w:basedOn w:val="Normal"/>
    <w:rsid w:val="00867B3F"/>
    <w:pPr>
      <w:widowControl w:val="0"/>
      <w:tabs>
        <w:tab w:val="left" w:pos="1111"/>
      </w:tabs>
      <w:autoSpaceDE w:val="0"/>
      <w:autoSpaceDN w:val="0"/>
      <w:adjustRightInd w:val="0"/>
      <w:ind w:left="1111" w:hanging="340"/>
      <w:jc w:val="both"/>
    </w:pPr>
    <w:rPr>
      <w:rFonts w:ascii="Times New Roman" w:eastAsia="Times New Roman" w:hAnsi="Times New Roman" w:cs="Times New Roman"/>
    </w:rPr>
  </w:style>
  <w:style w:type="paragraph" w:customStyle="1" w:styleId="p6">
    <w:name w:val="p6"/>
    <w:basedOn w:val="Normal"/>
    <w:rsid w:val="00867B3F"/>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6">
    <w:name w:val="p16"/>
    <w:basedOn w:val="Normal"/>
    <w:rsid w:val="00867B3F"/>
    <w:pPr>
      <w:widowControl w:val="0"/>
      <w:tabs>
        <w:tab w:val="left" w:pos="1434"/>
      </w:tabs>
      <w:autoSpaceDE w:val="0"/>
      <w:autoSpaceDN w:val="0"/>
      <w:adjustRightInd w:val="0"/>
      <w:ind w:left="6"/>
    </w:pPr>
    <w:rPr>
      <w:rFonts w:ascii="Times New Roman" w:eastAsia="Times New Roman" w:hAnsi="Times New Roman" w:cs="Times New Roman"/>
    </w:rPr>
  </w:style>
  <w:style w:type="paragraph" w:customStyle="1" w:styleId="t27">
    <w:name w:val="t27"/>
    <w:basedOn w:val="Normal"/>
    <w:rsid w:val="00867B3F"/>
    <w:pPr>
      <w:widowControl w:val="0"/>
      <w:autoSpaceDE w:val="0"/>
      <w:autoSpaceDN w:val="0"/>
      <w:adjustRightInd w:val="0"/>
    </w:pPr>
    <w:rPr>
      <w:rFonts w:ascii="Times New Roman" w:eastAsia="Times New Roman" w:hAnsi="Times New Roman" w:cs="Times New Roman"/>
    </w:rPr>
  </w:style>
  <w:style w:type="paragraph" w:customStyle="1" w:styleId="c49">
    <w:name w:val="c49"/>
    <w:basedOn w:val="Normal"/>
    <w:rsid w:val="00643CF4"/>
    <w:pPr>
      <w:widowControl w:val="0"/>
      <w:autoSpaceDE w:val="0"/>
      <w:autoSpaceDN w:val="0"/>
      <w:adjustRightInd w:val="0"/>
      <w:jc w:val="center"/>
    </w:pPr>
    <w:rPr>
      <w:rFonts w:ascii="Times New Roman" w:eastAsia="Times New Roman" w:hAnsi="Times New Roman" w:cs="Times New Roman"/>
    </w:rPr>
  </w:style>
  <w:style w:type="paragraph" w:customStyle="1" w:styleId="p61">
    <w:name w:val="p61"/>
    <w:basedOn w:val="Normal"/>
    <w:rsid w:val="00643CF4"/>
    <w:pPr>
      <w:widowControl w:val="0"/>
      <w:tabs>
        <w:tab w:val="left" w:pos="589"/>
        <w:tab w:val="left" w:pos="975"/>
      </w:tabs>
      <w:autoSpaceDE w:val="0"/>
      <w:autoSpaceDN w:val="0"/>
      <w:adjustRightInd w:val="0"/>
      <w:ind w:left="975" w:hanging="386"/>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34FB0"/>
    <w:rPr>
      <w:rFonts w:asciiTheme="majorHAnsi" w:eastAsiaTheme="majorEastAsia" w:hAnsiTheme="majorHAnsi" w:cstheme="majorBidi"/>
      <w:color w:val="2F5496" w:themeColor="accent1" w:themeShade="BF"/>
      <w:sz w:val="32"/>
      <w:szCs w:val="32"/>
    </w:rPr>
  </w:style>
  <w:style w:type="paragraph" w:customStyle="1" w:styleId="etsocialfacebook">
    <w:name w:val="et_social_facebook"/>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twitter">
    <w:name w:val="et_social_twitter"/>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pinterest">
    <w:name w:val="et_social_pinterest"/>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linkedin">
    <w:name w:val="et_social_linkedin"/>
    <w:basedOn w:val="Normal"/>
    <w:rsid w:val="00E34FB0"/>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E34FB0"/>
    <w:pPr>
      <w:spacing w:before="100" w:beforeAutospacing="1" w:after="100" w:afterAutospacing="1"/>
    </w:pPr>
    <w:rPr>
      <w:rFonts w:ascii="Times New Roman" w:eastAsia="Times New Roman" w:hAnsi="Times New Roman" w:cs="Times New Roman"/>
    </w:rPr>
  </w:style>
  <w:style w:type="paragraph" w:customStyle="1" w:styleId="Pa10">
    <w:name w:val="Pa10"/>
    <w:basedOn w:val="Normal"/>
    <w:next w:val="Normal"/>
    <w:uiPriority w:val="99"/>
    <w:rsid w:val="0032777D"/>
    <w:pPr>
      <w:autoSpaceDE w:val="0"/>
      <w:autoSpaceDN w:val="0"/>
      <w:adjustRightInd w:val="0"/>
      <w:spacing w:line="221" w:lineRule="atLeast"/>
    </w:pPr>
    <w:rPr>
      <w:rFonts w:ascii="Roboto" w:hAnsi="Roboto"/>
    </w:rPr>
  </w:style>
  <w:style w:type="paragraph" w:customStyle="1" w:styleId="Default">
    <w:name w:val="Default"/>
    <w:rsid w:val="0032777D"/>
    <w:pPr>
      <w:autoSpaceDE w:val="0"/>
      <w:autoSpaceDN w:val="0"/>
      <w:adjustRightInd w:val="0"/>
    </w:pPr>
    <w:rPr>
      <w:rFonts w:ascii="Roboto" w:hAnsi="Roboto" w:cs="Roboto"/>
      <w:color w:val="000000"/>
    </w:rPr>
  </w:style>
  <w:style w:type="paragraph" w:customStyle="1" w:styleId="Pa12">
    <w:name w:val="Pa12"/>
    <w:basedOn w:val="Default"/>
    <w:next w:val="Default"/>
    <w:uiPriority w:val="99"/>
    <w:rsid w:val="0032777D"/>
    <w:pPr>
      <w:spacing w:line="221" w:lineRule="atLeast"/>
    </w:pPr>
    <w:rPr>
      <w:rFonts w:cstheme="minorBidi"/>
      <w:color w:val="auto"/>
    </w:rPr>
  </w:style>
  <w:style w:type="character" w:customStyle="1" w:styleId="A3">
    <w:name w:val="A3"/>
    <w:uiPriority w:val="99"/>
    <w:rsid w:val="00E469F1"/>
    <w:rPr>
      <w:rFonts w:cs="BentonSans Book"/>
      <w:color w:val="FFFFFF"/>
      <w:sz w:val="28"/>
      <w:szCs w:val="28"/>
    </w:rPr>
  </w:style>
  <w:style w:type="paragraph" w:customStyle="1" w:styleId="Pa6">
    <w:name w:val="Pa6"/>
    <w:basedOn w:val="Default"/>
    <w:next w:val="Default"/>
    <w:uiPriority w:val="99"/>
    <w:rsid w:val="00E469F1"/>
    <w:pPr>
      <w:spacing w:line="201" w:lineRule="atLeast"/>
    </w:pPr>
    <w:rPr>
      <w:rFonts w:ascii="BentonSans Book" w:hAnsi="BentonSans Book" w:cstheme="minorBidi"/>
      <w:color w:val="auto"/>
    </w:rPr>
  </w:style>
  <w:style w:type="character" w:customStyle="1" w:styleId="A7">
    <w:name w:val="A7"/>
    <w:uiPriority w:val="99"/>
    <w:rsid w:val="00E469F1"/>
    <w:rPr>
      <w:rFonts w:cs="BentonSans Book"/>
      <w:color w:val="211D1E"/>
      <w:sz w:val="16"/>
      <w:szCs w:val="16"/>
    </w:rPr>
  </w:style>
  <w:style w:type="paragraph" w:customStyle="1" w:styleId="Pa1">
    <w:name w:val="Pa1"/>
    <w:basedOn w:val="Default"/>
    <w:next w:val="Default"/>
    <w:uiPriority w:val="99"/>
    <w:rsid w:val="00E469F1"/>
    <w:pPr>
      <w:spacing w:line="201" w:lineRule="atLeast"/>
    </w:pPr>
    <w:rPr>
      <w:rFonts w:ascii="BentonSans Book" w:hAnsi="BentonSans Book" w:cstheme="minorBidi"/>
      <w:color w:val="auto"/>
    </w:rPr>
  </w:style>
  <w:style w:type="paragraph" w:customStyle="1" w:styleId="Pa5">
    <w:name w:val="Pa5"/>
    <w:basedOn w:val="Default"/>
    <w:next w:val="Default"/>
    <w:uiPriority w:val="99"/>
    <w:rsid w:val="00E469F1"/>
    <w:pPr>
      <w:spacing w:line="201" w:lineRule="atLeast"/>
    </w:pPr>
    <w:rPr>
      <w:rFonts w:ascii="BentonSans Book" w:hAnsi="BentonSans Book" w:cstheme="minorBidi"/>
      <w:color w:val="auto"/>
    </w:rPr>
  </w:style>
  <w:style w:type="character" w:customStyle="1" w:styleId="comp">
    <w:name w:val="comp"/>
    <w:basedOn w:val="DefaultParagraphFont"/>
    <w:rsid w:val="00F11AD4"/>
  </w:style>
  <w:style w:type="character" w:customStyle="1" w:styleId="mntl-sc-block-headingtext">
    <w:name w:val="mntl-sc-block-heading__text"/>
    <w:basedOn w:val="DefaultParagraphFont"/>
    <w:rsid w:val="00F11AD4"/>
  </w:style>
  <w:style w:type="character" w:customStyle="1" w:styleId="Heading6Char">
    <w:name w:val="Heading 6 Char"/>
    <w:basedOn w:val="DefaultParagraphFont"/>
    <w:link w:val="Heading6"/>
    <w:uiPriority w:val="9"/>
    <w:rsid w:val="003B00C8"/>
    <w:rPr>
      <w:rFonts w:asciiTheme="majorHAnsi" w:eastAsiaTheme="majorEastAsia" w:hAnsiTheme="majorHAnsi" w:cstheme="majorBidi"/>
      <w:color w:val="1F3763" w:themeColor="accent1" w:themeShade="7F"/>
    </w:rPr>
  </w:style>
  <w:style w:type="character" w:customStyle="1" w:styleId="o-assettitlea-headlinetext">
    <w:name w:val="o-assettitle__a-headlinetext"/>
    <w:basedOn w:val="DefaultParagraphFont"/>
    <w:rsid w:val="00200157"/>
  </w:style>
  <w:style w:type="paragraph" w:styleId="Header">
    <w:name w:val="header"/>
    <w:basedOn w:val="Normal"/>
    <w:link w:val="HeaderChar"/>
    <w:rsid w:val="00A23D9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23D9E"/>
    <w:rPr>
      <w:rFonts w:ascii="Times New Roman" w:eastAsia="Times New Roman" w:hAnsi="Times New Roman" w:cs="Times New Roman"/>
      <w:sz w:val="20"/>
      <w:szCs w:val="20"/>
    </w:rPr>
  </w:style>
  <w:style w:type="numbering" w:customStyle="1" w:styleId="BasicsOutline">
    <w:name w:val="Basics Outline"/>
    <w:basedOn w:val="NoList"/>
    <w:rsid w:val="00A23D9E"/>
    <w:pPr>
      <w:numPr>
        <w:numId w:val="50"/>
      </w:numPr>
    </w:pPr>
  </w:style>
  <w:style w:type="paragraph" w:customStyle="1" w:styleId="p7">
    <w:name w:val="p7"/>
    <w:basedOn w:val="Normal"/>
    <w:rsid w:val="008524DD"/>
    <w:pPr>
      <w:widowControl w:val="0"/>
      <w:tabs>
        <w:tab w:val="left" w:pos="204"/>
      </w:tabs>
      <w:autoSpaceDE w:val="0"/>
      <w:autoSpaceDN w:val="0"/>
      <w:adjustRightInd w:val="0"/>
    </w:pPr>
    <w:rPr>
      <w:rFonts w:ascii="Times New Roman" w:eastAsia="Times New Roman" w:hAnsi="Times New Roman" w:cs="Times New Roman"/>
    </w:rPr>
  </w:style>
  <w:style w:type="paragraph" w:customStyle="1" w:styleId="p8">
    <w:name w:val="p8"/>
    <w:basedOn w:val="Normal"/>
    <w:rsid w:val="008524DD"/>
    <w:pPr>
      <w:widowControl w:val="0"/>
      <w:tabs>
        <w:tab w:val="left" w:pos="2006"/>
        <w:tab w:val="left" w:pos="2653"/>
      </w:tabs>
      <w:autoSpaceDE w:val="0"/>
      <w:autoSpaceDN w:val="0"/>
      <w:adjustRightInd w:val="0"/>
      <w:ind w:left="2006" w:firstLine="647"/>
    </w:pPr>
    <w:rPr>
      <w:rFonts w:ascii="Times New Roman" w:eastAsia="Times New Roman" w:hAnsi="Times New Roman" w:cs="Times New Roman"/>
    </w:rPr>
  </w:style>
  <w:style w:type="paragraph" w:customStyle="1" w:styleId="t1">
    <w:name w:val="t1"/>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4">
    <w:name w:val="t4"/>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2">
    <w:name w:val="t2"/>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3">
    <w:name w:val="t3"/>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msonormal0">
    <w:name w:val="msonormal"/>
    <w:basedOn w:val="Normal"/>
    <w:rsid w:val="00D9784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97844"/>
    <w:pPr>
      <w:spacing w:before="100" w:beforeAutospacing="1" w:after="100" w:afterAutospacing="1"/>
    </w:pPr>
    <w:rPr>
      <w:rFonts w:ascii="Arial" w:eastAsia="Times New Roman" w:hAnsi="Arial" w:cs="Arial"/>
      <w:color w:val="000000"/>
      <w:sz w:val="22"/>
      <w:szCs w:val="22"/>
    </w:rPr>
  </w:style>
  <w:style w:type="paragraph" w:customStyle="1" w:styleId="xl65">
    <w:name w:val="xl65"/>
    <w:basedOn w:val="Normal"/>
    <w:rsid w:val="00D97844"/>
    <w:pPr>
      <w:spacing w:before="100" w:beforeAutospacing="1" w:after="100" w:afterAutospacing="1"/>
    </w:pPr>
    <w:rPr>
      <w:rFonts w:ascii="Arial" w:eastAsia="Times New Roman" w:hAnsi="Arial" w:cs="Arial"/>
      <w:b/>
      <w:bCs/>
      <w:sz w:val="28"/>
      <w:szCs w:val="28"/>
    </w:rPr>
  </w:style>
  <w:style w:type="paragraph" w:customStyle="1" w:styleId="xl66">
    <w:name w:val="xl66"/>
    <w:basedOn w:val="Normal"/>
    <w:rsid w:val="00D97844"/>
    <w:pPr>
      <w:spacing w:before="100" w:beforeAutospacing="1" w:after="100" w:afterAutospacing="1"/>
    </w:pPr>
    <w:rPr>
      <w:rFonts w:ascii="Arial" w:eastAsia="Times New Roman" w:hAnsi="Arial" w:cs="Arial"/>
      <w:b/>
      <w:bCs/>
      <w:sz w:val="40"/>
      <w:szCs w:val="40"/>
    </w:rPr>
  </w:style>
  <w:style w:type="paragraph" w:customStyle="1" w:styleId="xl67">
    <w:name w:val="xl67"/>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sz w:val="40"/>
      <w:szCs w:val="40"/>
    </w:rPr>
  </w:style>
  <w:style w:type="paragraph" w:customStyle="1" w:styleId="xl68">
    <w:name w:val="xl68"/>
    <w:basedOn w:val="Normal"/>
    <w:rsid w:val="00D97844"/>
    <w:pPr>
      <w:spacing w:before="100" w:beforeAutospacing="1" w:after="100" w:afterAutospacing="1"/>
    </w:pPr>
    <w:rPr>
      <w:rFonts w:ascii="Arial" w:eastAsia="Times New Roman" w:hAnsi="Arial" w:cs="Arial"/>
    </w:rPr>
  </w:style>
  <w:style w:type="paragraph" w:customStyle="1" w:styleId="xl69">
    <w:name w:val="xl69"/>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0">
    <w:name w:val="xl7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1">
    <w:name w:val="xl71"/>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2">
    <w:name w:val="xl72"/>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3">
    <w:name w:val="xl73"/>
    <w:basedOn w:val="Normal"/>
    <w:rsid w:val="00D9784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4">
    <w:name w:val="xl74"/>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5">
    <w:name w:val="xl75"/>
    <w:basedOn w:val="Normal"/>
    <w:rsid w:val="00D97844"/>
    <w:pPr>
      <w:spacing w:before="100" w:beforeAutospacing="1" w:after="100" w:afterAutospacing="1"/>
    </w:pPr>
    <w:rPr>
      <w:rFonts w:ascii="Arial" w:eastAsia="Times New Roman" w:hAnsi="Arial" w:cs="Arial"/>
      <w:color w:val="0000FF"/>
      <w:u w:val="single"/>
    </w:rPr>
  </w:style>
  <w:style w:type="paragraph" w:customStyle="1" w:styleId="xl76">
    <w:name w:val="xl76"/>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77">
    <w:name w:val="xl77"/>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8">
    <w:name w:val="xl78"/>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9">
    <w:name w:val="xl79"/>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80">
    <w:name w:val="xl8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u w:val="single"/>
    </w:rPr>
  </w:style>
  <w:style w:type="paragraph" w:customStyle="1" w:styleId="xl81">
    <w:name w:val="xl81"/>
    <w:basedOn w:val="Normal"/>
    <w:rsid w:val="00D97844"/>
    <w:pPr>
      <w:pBdr>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2">
    <w:name w:val="xl82"/>
    <w:basedOn w:val="Normal"/>
    <w:rsid w:val="00D97844"/>
    <w:pPr>
      <w:pBdr>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3">
    <w:name w:val="xl83"/>
    <w:basedOn w:val="Normal"/>
    <w:rsid w:val="00D9784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4">
    <w:name w:val="xl84"/>
    <w:basedOn w:val="Normal"/>
    <w:rsid w:val="00D97844"/>
    <w:pPr>
      <w:pBdr>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5">
    <w:name w:val="xl85"/>
    <w:basedOn w:val="Normal"/>
    <w:rsid w:val="00D9784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6">
    <w:name w:val="xl86"/>
    <w:basedOn w:val="Normal"/>
    <w:rsid w:val="00D97844"/>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7">
    <w:name w:val="xl87"/>
    <w:basedOn w:val="Normal"/>
    <w:rsid w:val="00D97844"/>
    <w:pPr>
      <w:pBdr>
        <w:top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8">
    <w:name w:val="xl88"/>
    <w:basedOn w:val="Normal"/>
    <w:rsid w:val="00D97844"/>
    <w:pPr>
      <w:pBdr>
        <w:top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9">
    <w:name w:val="xl89"/>
    <w:basedOn w:val="Normal"/>
    <w:rsid w:val="00D97844"/>
    <w:pPr>
      <w:pBdr>
        <w:bottom w:val="single" w:sz="4"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90">
    <w:name w:val="xl90"/>
    <w:basedOn w:val="Normal"/>
    <w:rsid w:val="00D97844"/>
    <w:pPr>
      <w:spacing w:before="100" w:beforeAutospacing="1" w:after="100" w:afterAutospacing="1"/>
    </w:pPr>
    <w:rPr>
      <w:rFonts w:ascii="Times New Roman" w:eastAsia="Times New Roman" w:hAnsi="Times New Roman" w:cs="Times New Roman"/>
      <w:b/>
      <w:bCs/>
    </w:rPr>
  </w:style>
  <w:style w:type="paragraph" w:customStyle="1" w:styleId="xl91">
    <w:name w:val="xl91"/>
    <w:basedOn w:val="Normal"/>
    <w:rsid w:val="00D97844"/>
    <w:pPr>
      <w:pBdr>
        <w:right w:val="single" w:sz="8" w:space="0" w:color="auto"/>
      </w:pBdr>
      <w:spacing w:before="100" w:beforeAutospacing="1" w:after="100" w:afterAutospacing="1"/>
    </w:pPr>
    <w:rPr>
      <w:rFonts w:ascii="Times New Roman" w:eastAsia="Times New Roman" w:hAnsi="Times New Roman" w:cs="Times New Roman"/>
      <w:color w:val="0000FF"/>
      <w:u w:val="single"/>
    </w:rPr>
  </w:style>
  <w:style w:type="character" w:customStyle="1" w:styleId="Heading5Char">
    <w:name w:val="Heading 5 Char"/>
    <w:basedOn w:val="DefaultParagraphFont"/>
    <w:link w:val="Heading5"/>
    <w:uiPriority w:val="9"/>
    <w:rsid w:val="00E12320"/>
    <w:rPr>
      <w:rFonts w:asciiTheme="majorHAnsi" w:eastAsiaTheme="majorEastAsia" w:hAnsiTheme="majorHAnsi" w:cstheme="majorBidi"/>
      <w:i/>
      <w:iCs/>
      <w:color w:val="70AD47" w:themeColor="accent6"/>
      <w:sz w:val="22"/>
      <w:szCs w:val="22"/>
    </w:rPr>
  </w:style>
  <w:style w:type="character" w:customStyle="1" w:styleId="Heading7Char">
    <w:name w:val="Heading 7 Char"/>
    <w:basedOn w:val="DefaultParagraphFont"/>
    <w:link w:val="Heading7"/>
    <w:uiPriority w:val="9"/>
    <w:semiHidden/>
    <w:rsid w:val="00E12320"/>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rsid w:val="00E1232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E12320"/>
    <w:rPr>
      <w:rFonts w:asciiTheme="majorHAnsi" w:eastAsiaTheme="majorEastAsia" w:hAnsiTheme="majorHAnsi" w:cstheme="majorBidi"/>
      <w:i/>
      <w:iCs/>
      <w:color w:val="70AD47" w:themeColor="accent6"/>
      <w:sz w:val="20"/>
      <w:szCs w:val="20"/>
    </w:rPr>
  </w:style>
  <w:style w:type="paragraph" w:styleId="BodyTextIndent">
    <w:name w:val="Body Text Indent"/>
    <w:basedOn w:val="Normal"/>
    <w:link w:val="BodyTextIndentChar"/>
    <w:rsid w:val="00E12320"/>
    <w:pPr>
      <w:spacing w:after="200" w:line="288" w:lineRule="auto"/>
      <w:ind w:left="720"/>
    </w:pPr>
    <w:rPr>
      <w:rFonts w:ascii="Arial" w:eastAsiaTheme="minorEastAsia" w:hAnsi="Arial"/>
      <w:sz w:val="36"/>
      <w:szCs w:val="21"/>
    </w:rPr>
  </w:style>
  <w:style w:type="character" w:customStyle="1" w:styleId="BodyTextIndentChar">
    <w:name w:val="Body Text Indent Char"/>
    <w:basedOn w:val="DefaultParagraphFont"/>
    <w:link w:val="BodyTextIndent"/>
    <w:rsid w:val="00E12320"/>
    <w:rPr>
      <w:rFonts w:ascii="Arial" w:eastAsiaTheme="minorEastAsia" w:hAnsi="Arial"/>
      <w:sz w:val="36"/>
      <w:szCs w:val="21"/>
    </w:rPr>
  </w:style>
  <w:style w:type="paragraph" w:styleId="BodyTextIndent2">
    <w:name w:val="Body Text Indent 2"/>
    <w:basedOn w:val="Normal"/>
    <w:link w:val="BodyTextIndent2Char"/>
    <w:rsid w:val="00E12320"/>
    <w:pPr>
      <w:spacing w:after="120" w:line="480" w:lineRule="auto"/>
      <w:ind w:left="360"/>
    </w:pPr>
    <w:rPr>
      <w:rFonts w:eastAsiaTheme="minorEastAsia"/>
      <w:sz w:val="21"/>
      <w:szCs w:val="21"/>
    </w:rPr>
  </w:style>
  <w:style w:type="character" w:customStyle="1" w:styleId="BodyTextIndent2Char">
    <w:name w:val="Body Text Indent 2 Char"/>
    <w:basedOn w:val="DefaultParagraphFont"/>
    <w:link w:val="BodyTextIndent2"/>
    <w:rsid w:val="00E12320"/>
    <w:rPr>
      <w:rFonts w:eastAsiaTheme="minorEastAsia"/>
      <w:sz w:val="21"/>
      <w:szCs w:val="21"/>
    </w:rPr>
  </w:style>
  <w:style w:type="paragraph" w:styleId="BalloonText">
    <w:name w:val="Balloon Text"/>
    <w:basedOn w:val="Normal"/>
    <w:link w:val="BalloonTextChar"/>
    <w:semiHidden/>
    <w:rsid w:val="00E12320"/>
    <w:pPr>
      <w:spacing w:after="200" w:line="288"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E12320"/>
    <w:rPr>
      <w:rFonts w:ascii="Tahoma" w:eastAsiaTheme="minorEastAsia" w:hAnsi="Tahoma" w:cs="Tahoma"/>
      <w:sz w:val="16"/>
      <w:szCs w:val="16"/>
    </w:rPr>
  </w:style>
  <w:style w:type="paragraph" w:styleId="BodyText2">
    <w:name w:val="Body Text 2"/>
    <w:basedOn w:val="Normal"/>
    <w:link w:val="BodyText2Char"/>
    <w:rsid w:val="00E12320"/>
    <w:pPr>
      <w:spacing w:after="120" w:line="480" w:lineRule="auto"/>
    </w:pPr>
    <w:rPr>
      <w:rFonts w:eastAsiaTheme="minorEastAsia"/>
      <w:sz w:val="21"/>
      <w:szCs w:val="21"/>
    </w:rPr>
  </w:style>
  <w:style w:type="character" w:customStyle="1" w:styleId="BodyText2Char">
    <w:name w:val="Body Text 2 Char"/>
    <w:basedOn w:val="DefaultParagraphFont"/>
    <w:link w:val="BodyText2"/>
    <w:rsid w:val="00E12320"/>
    <w:rPr>
      <w:rFonts w:eastAsiaTheme="minorEastAsia"/>
      <w:sz w:val="21"/>
      <w:szCs w:val="21"/>
    </w:rPr>
  </w:style>
  <w:style w:type="paragraph" w:styleId="TOC1">
    <w:name w:val="toc 1"/>
    <w:basedOn w:val="Normal"/>
    <w:next w:val="Normal"/>
    <w:autoRedefine/>
    <w:semiHidden/>
    <w:rsid w:val="00E12320"/>
    <w:pPr>
      <w:spacing w:before="120" w:after="120" w:line="288" w:lineRule="auto"/>
    </w:pPr>
    <w:rPr>
      <w:rFonts w:eastAsiaTheme="minorEastAsia"/>
      <w:b/>
      <w:bCs/>
      <w:caps/>
      <w:sz w:val="21"/>
      <w:szCs w:val="21"/>
    </w:rPr>
  </w:style>
  <w:style w:type="paragraph" w:styleId="TOC2">
    <w:name w:val="toc 2"/>
    <w:basedOn w:val="Normal"/>
    <w:next w:val="Normal"/>
    <w:autoRedefine/>
    <w:semiHidden/>
    <w:rsid w:val="00E12320"/>
    <w:pPr>
      <w:spacing w:after="200" w:line="288" w:lineRule="auto"/>
      <w:ind w:left="200"/>
    </w:pPr>
    <w:rPr>
      <w:rFonts w:eastAsiaTheme="minorEastAsia"/>
      <w:smallCaps/>
      <w:sz w:val="21"/>
      <w:szCs w:val="21"/>
    </w:rPr>
  </w:style>
  <w:style w:type="paragraph" w:styleId="TOC3">
    <w:name w:val="toc 3"/>
    <w:basedOn w:val="Normal"/>
    <w:next w:val="Normal"/>
    <w:autoRedefine/>
    <w:semiHidden/>
    <w:rsid w:val="00E12320"/>
    <w:pPr>
      <w:spacing w:after="200" w:line="288" w:lineRule="auto"/>
      <w:ind w:left="400"/>
    </w:pPr>
    <w:rPr>
      <w:rFonts w:eastAsiaTheme="minorEastAsia"/>
      <w:i/>
      <w:iCs/>
      <w:sz w:val="21"/>
      <w:szCs w:val="21"/>
    </w:rPr>
  </w:style>
  <w:style w:type="paragraph" w:styleId="TOC4">
    <w:name w:val="toc 4"/>
    <w:basedOn w:val="Normal"/>
    <w:next w:val="Normal"/>
    <w:autoRedefine/>
    <w:semiHidden/>
    <w:rsid w:val="00E12320"/>
    <w:pPr>
      <w:spacing w:after="200" w:line="288" w:lineRule="auto"/>
      <w:ind w:left="600"/>
    </w:pPr>
    <w:rPr>
      <w:rFonts w:eastAsiaTheme="minorEastAsia"/>
      <w:sz w:val="18"/>
      <w:szCs w:val="18"/>
    </w:rPr>
  </w:style>
  <w:style w:type="paragraph" w:styleId="TOC5">
    <w:name w:val="toc 5"/>
    <w:basedOn w:val="Normal"/>
    <w:next w:val="Normal"/>
    <w:autoRedefine/>
    <w:semiHidden/>
    <w:rsid w:val="00E12320"/>
    <w:pPr>
      <w:spacing w:after="200" w:line="288" w:lineRule="auto"/>
      <w:ind w:left="800"/>
    </w:pPr>
    <w:rPr>
      <w:rFonts w:eastAsiaTheme="minorEastAsia"/>
      <w:sz w:val="18"/>
      <w:szCs w:val="18"/>
    </w:rPr>
  </w:style>
  <w:style w:type="paragraph" w:styleId="TOC6">
    <w:name w:val="toc 6"/>
    <w:basedOn w:val="Normal"/>
    <w:next w:val="Normal"/>
    <w:autoRedefine/>
    <w:semiHidden/>
    <w:rsid w:val="00E12320"/>
    <w:pPr>
      <w:spacing w:after="200" w:line="288" w:lineRule="auto"/>
      <w:ind w:left="1000"/>
    </w:pPr>
    <w:rPr>
      <w:rFonts w:eastAsiaTheme="minorEastAsia"/>
      <w:sz w:val="18"/>
      <w:szCs w:val="18"/>
    </w:rPr>
  </w:style>
  <w:style w:type="paragraph" w:styleId="TOC7">
    <w:name w:val="toc 7"/>
    <w:basedOn w:val="Normal"/>
    <w:next w:val="Normal"/>
    <w:autoRedefine/>
    <w:semiHidden/>
    <w:rsid w:val="00E12320"/>
    <w:pPr>
      <w:spacing w:after="200" w:line="288" w:lineRule="auto"/>
      <w:ind w:left="1200"/>
    </w:pPr>
    <w:rPr>
      <w:rFonts w:eastAsiaTheme="minorEastAsia"/>
      <w:sz w:val="18"/>
      <w:szCs w:val="18"/>
    </w:rPr>
  </w:style>
  <w:style w:type="paragraph" w:styleId="TOC8">
    <w:name w:val="toc 8"/>
    <w:basedOn w:val="Normal"/>
    <w:next w:val="Normal"/>
    <w:autoRedefine/>
    <w:semiHidden/>
    <w:rsid w:val="00E12320"/>
    <w:pPr>
      <w:spacing w:after="200" w:line="288" w:lineRule="auto"/>
      <w:ind w:left="1400"/>
    </w:pPr>
    <w:rPr>
      <w:rFonts w:eastAsiaTheme="minorEastAsia"/>
      <w:sz w:val="18"/>
      <w:szCs w:val="18"/>
    </w:rPr>
  </w:style>
  <w:style w:type="paragraph" w:styleId="TOC9">
    <w:name w:val="toc 9"/>
    <w:basedOn w:val="Normal"/>
    <w:next w:val="Normal"/>
    <w:autoRedefine/>
    <w:semiHidden/>
    <w:rsid w:val="00E12320"/>
    <w:pPr>
      <w:spacing w:after="200" w:line="288" w:lineRule="auto"/>
      <w:ind w:left="1600"/>
    </w:pPr>
    <w:rPr>
      <w:rFonts w:eastAsiaTheme="minorEastAsia"/>
      <w:sz w:val="18"/>
      <w:szCs w:val="18"/>
    </w:rPr>
  </w:style>
  <w:style w:type="paragraph" w:styleId="DocumentMap">
    <w:name w:val="Document Map"/>
    <w:basedOn w:val="Normal"/>
    <w:link w:val="DocumentMapChar"/>
    <w:semiHidden/>
    <w:rsid w:val="00E12320"/>
    <w:pPr>
      <w:shd w:val="clear" w:color="auto" w:fill="000080"/>
      <w:spacing w:after="200" w:line="288" w:lineRule="auto"/>
    </w:pPr>
    <w:rPr>
      <w:rFonts w:ascii="Tahoma" w:eastAsiaTheme="minorEastAsia" w:hAnsi="Tahoma" w:cs="Tahoma"/>
      <w:sz w:val="21"/>
      <w:szCs w:val="21"/>
    </w:rPr>
  </w:style>
  <w:style w:type="character" w:customStyle="1" w:styleId="DocumentMapChar">
    <w:name w:val="Document Map Char"/>
    <w:basedOn w:val="DefaultParagraphFont"/>
    <w:link w:val="DocumentMap"/>
    <w:semiHidden/>
    <w:rsid w:val="00E12320"/>
    <w:rPr>
      <w:rFonts w:ascii="Tahoma" w:eastAsiaTheme="minorEastAsia" w:hAnsi="Tahoma" w:cs="Tahoma"/>
      <w:sz w:val="21"/>
      <w:szCs w:val="21"/>
      <w:shd w:val="clear" w:color="auto" w:fill="000080"/>
    </w:rPr>
  </w:style>
  <w:style w:type="paragraph" w:styleId="Subtitle">
    <w:name w:val="Subtitle"/>
    <w:basedOn w:val="Normal"/>
    <w:next w:val="Normal"/>
    <w:link w:val="SubtitleChar"/>
    <w:uiPriority w:val="11"/>
    <w:qFormat/>
    <w:rsid w:val="00E12320"/>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12320"/>
    <w:rPr>
      <w:rFonts w:asciiTheme="majorHAnsi" w:eastAsiaTheme="majorEastAsia" w:hAnsiTheme="majorHAnsi" w:cstheme="majorBidi"/>
      <w:sz w:val="30"/>
      <w:szCs w:val="30"/>
    </w:rPr>
  </w:style>
  <w:style w:type="paragraph" w:customStyle="1" w:styleId="Style1">
    <w:name w:val="Style1"/>
    <w:basedOn w:val="Heading2"/>
    <w:autoRedefine/>
    <w:rsid w:val="00E12320"/>
    <w:pPr>
      <w:keepNext/>
      <w:keepLines/>
      <w:spacing w:before="80" w:beforeAutospacing="0" w:after="0" w:afterAutospacing="0"/>
      <w:jc w:val="center"/>
    </w:pPr>
    <w:rPr>
      <w:rFonts w:ascii="Maiandra GD" w:eastAsiaTheme="majorEastAsia" w:hAnsi="Maiandra GD" w:cs="Arial"/>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E12320"/>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E12320"/>
    <w:pPr>
      <w:widowControl/>
      <w:autoSpaceDE/>
      <w:autoSpaceDN/>
      <w:spacing w:before="0" w:line="288" w:lineRule="auto"/>
      <w:jc w:val="left"/>
    </w:pPr>
    <w:rPr>
      <w:rFonts w:ascii="Maiandra GD" w:eastAsiaTheme="minorEastAsia" w:hAnsi="Maiandra GD"/>
      <w:b/>
      <w:bCs/>
      <w:color w:val="25294C"/>
      <w:sz w:val="21"/>
      <w:szCs w:val="21"/>
    </w:rPr>
  </w:style>
  <w:style w:type="paragraph" w:customStyle="1" w:styleId="StyleBodyTextMaiandraGD24ptBoldCustomColorRGB0092">
    <w:name w:val="Style Body Text + Maiandra GD 24 pt Bold Custom Color(RGB(0092..."/>
    <w:basedOn w:val="BodyText"/>
    <w:rsid w:val="00E12320"/>
    <w:pPr>
      <w:widowControl/>
      <w:autoSpaceDE/>
      <w:autoSpaceDN/>
      <w:spacing w:before="0" w:after="120" w:line="288" w:lineRule="auto"/>
      <w:jc w:val="center"/>
    </w:pPr>
    <w:rPr>
      <w:rFonts w:ascii="Maiandra GD" w:eastAsiaTheme="minorEastAsia" w:hAnsi="Maiandra GD" w:cstheme="minorBidi"/>
      <w:b/>
      <w:bCs/>
      <w:color w:val="25294C"/>
      <w:sz w:val="48"/>
      <w:szCs w:val="21"/>
      <w:lang w:bidi="ar-SA"/>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E12320"/>
    <w:pPr>
      <w:numPr>
        <w:numId w:val="146"/>
      </w:numPr>
    </w:pPr>
  </w:style>
  <w:style w:type="numbering" w:customStyle="1" w:styleId="StyleBulletedBoldCustomColorRGB374176">
    <w:name w:val="Style Bulleted Bold Custom Color(RGB(374176))"/>
    <w:basedOn w:val="NoList"/>
    <w:rsid w:val="00E12320"/>
    <w:pPr>
      <w:numPr>
        <w:numId w:val="147"/>
      </w:numPr>
    </w:pPr>
  </w:style>
  <w:style w:type="paragraph" w:customStyle="1" w:styleId="StyleMaiandraGDCustomColorRGB374176Centered">
    <w:name w:val="Style Maiandra GD Custom Color(RGB(374176)) Centered"/>
    <w:basedOn w:val="Normal"/>
    <w:rsid w:val="00E12320"/>
    <w:pPr>
      <w:spacing w:after="200" w:line="288" w:lineRule="auto"/>
      <w:jc w:val="center"/>
    </w:pPr>
    <w:rPr>
      <w:rFonts w:ascii="Maiandra GD" w:eastAsiaTheme="minorEastAsia" w:hAnsi="Maiandra GD"/>
      <w:color w:val="25294C"/>
      <w:sz w:val="21"/>
      <w:szCs w:val="21"/>
    </w:rPr>
  </w:style>
  <w:style w:type="paragraph" w:customStyle="1" w:styleId="StyleArial12ptBoldCustomColorRGB374176ShadowFirst">
    <w:name w:val="Style Arial 12 pt Bold Custom Color(RGB(374176)) Shadow First ..."/>
    <w:basedOn w:val="Normal"/>
    <w:rsid w:val="00E12320"/>
    <w:pPr>
      <w:spacing w:after="200" w:line="288" w:lineRule="auto"/>
      <w:ind w:firstLine="120"/>
    </w:pPr>
    <w:rPr>
      <w:rFonts w:ascii="Arial" w:eastAsiaTheme="minorEastAsia" w:hAnsi="Arial"/>
      <w:b/>
      <w:bCs/>
      <w:color w:val="00005C"/>
      <w:szCs w:val="21"/>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E12320"/>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E12320"/>
    <w:rPr>
      <w:rFonts w:ascii="Maiandra GD" w:hAnsi="Maiandra GD"/>
      <w:iCs/>
      <w:color w:val="25294C"/>
      <w:sz w:val="24"/>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E12320"/>
    <w:rPr>
      <w:rFonts w:ascii="Maiandra GD" w:eastAsiaTheme="minorEastAsia" w:hAnsi="Maiandra GD" w:cs="Helvetica"/>
      <w:b/>
      <w:bCs/>
      <w:color w:val="25294C"/>
      <w:sz w:val="21"/>
      <w:szCs w:val="21"/>
      <w:lang w:bidi="en-US"/>
    </w:rPr>
  </w:style>
  <w:style w:type="character" w:customStyle="1" w:styleId="MajorHeadingStyle">
    <w:name w:val="Major Heading Style"/>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styleId="Caption">
    <w:name w:val="caption"/>
    <w:basedOn w:val="Normal"/>
    <w:next w:val="Normal"/>
    <w:uiPriority w:val="35"/>
    <w:semiHidden/>
    <w:unhideWhenUsed/>
    <w:qFormat/>
    <w:rsid w:val="00E12320"/>
    <w:pPr>
      <w:spacing w:after="200"/>
    </w:pPr>
    <w:rPr>
      <w:rFonts w:eastAsiaTheme="minorEastAsia"/>
      <w:b/>
      <w:bCs/>
      <w:smallCaps/>
      <w:color w:val="595959" w:themeColor="text1" w:themeTint="A6"/>
      <w:sz w:val="21"/>
      <w:szCs w:val="21"/>
    </w:rPr>
  </w:style>
  <w:style w:type="paragraph" w:styleId="NoSpacing">
    <w:name w:val="No Spacing"/>
    <w:uiPriority w:val="1"/>
    <w:qFormat/>
    <w:rsid w:val="00E12320"/>
    <w:rPr>
      <w:rFonts w:eastAsiaTheme="minorEastAsia"/>
      <w:sz w:val="21"/>
      <w:szCs w:val="21"/>
    </w:rPr>
  </w:style>
  <w:style w:type="paragraph" w:styleId="Quote">
    <w:name w:val="Quote"/>
    <w:basedOn w:val="Normal"/>
    <w:next w:val="Normal"/>
    <w:link w:val="QuoteChar"/>
    <w:uiPriority w:val="29"/>
    <w:qFormat/>
    <w:rsid w:val="00E12320"/>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12320"/>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E1232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1232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12320"/>
    <w:rPr>
      <w:i/>
      <w:iCs/>
    </w:rPr>
  </w:style>
  <w:style w:type="character" w:styleId="IntenseEmphasis">
    <w:name w:val="Intense Emphasis"/>
    <w:basedOn w:val="DefaultParagraphFont"/>
    <w:uiPriority w:val="21"/>
    <w:qFormat/>
    <w:rsid w:val="00E12320"/>
    <w:rPr>
      <w:b/>
      <w:bCs/>
      <w:i/>
      <w:iCs/>
    </w:rPr>
  </w:style>
  <w:style w:type="character" w:styleId="SubtleReference">
    <w:name w:val="Subtle Reference"/>
    <w:basedOn w:val="DefaultParagraphFont"/>
    <w:uiPriority w:val="31"/>
    <w:qFormat/>
    <w:rsid w:val="00E12320"/>
    <w:rPr>
      <w:smallCaps/>
      <w:color w:val="595959" w:themeColor="text1" w:themeTint="A6"/>
    </w:rPr>
  </w:style>
  <w:style w:type="character" w:styleId="IntenseReference">
    <w:name w:val="Intense Reference"/>
    <w:basedOn w:val="DefaultParagraphFont"/>
    <w:uiPriority w:val="32"/>
    <w:qFormat/>
    <w:rsid w:val="00E12320"/>
    <w:rPr>
      <w:b/>
      <w:bCs/>
      <w:smallCaps/>
      <w:color w:val="70AD47" w:themeColor="accent6"/>
    </w:rPr>
  </w:style>
  <w:style w:type="character" w:styleId="BookTitle">
    <w:name w:val="Book Title"/>
    <w:basedOn w:val="DefaultParagraphFont"/>
    <w:uiPriority w:val="33"/>
    <w:qFormat/>
    <w:rsid w:val="00E12320"/>
    <w:rPr>
      <w:b/>
      <w:bCs/>
      <w:caps w:val="0"/>
      <w:smallCaps/>
      <w:spacing w:val="7"/>
      <w:sz w:val="21"/>
      <w:szCs w:val="21"/>
    </w:rPr>
  </w:style>
  <w:style w:type="paragraph" w:styleId="TOCHeading">
    <w:name w:val="TOC Heading"/>
    <w:basedOn w:val="Heading1"/>
    <w:next w:val="Normal"/>
    <w:uiPriority w:val="39"/>
    <w:semiHidden/>
    <w:unhideWhenUsed/>
    <w:qFormat/>
    <w:rsid w:val="00E12320"/>
    <w:pPr>
      <w:spacing w:before="360" w:after="40"/>
      <w:outlineLvl w:val="9"/>
    </w:pPr>
    <w:rPr>
      <w:color w:val="538135"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562">
      <w:bodyDiv w:val="1"/>
      <w:marLeft w:val="0"/>
      <w:marRight w:val="0"/>
      <w:marTop w:val="0"/>
      <w:marBottom w:val="0"/>
      <w:divBdr>
        <w:top w:val="none" w:sz="0" w:space="0" w:color="auto"/>
        <w:left w:val="none" w:sz="0" w:space="0" w:color="auto"/>
        <w:bottom w:val="none" w:sz="0" w:space="0" w:color="auto"/>
        <w:right w:val="none" w:sz="0" w:space="0" w:color="auto"/>
      </w:divBdr>
    </w:div>
    <w:div w:id="22187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5">
          <w:marLeft w:val="0"/>
          <w:marRight w:val="0"/>
          <w:marTop w:val="0"/>
          <w:marBottom w:val="0"/>
          <w:divBdr>
            <w:top w:val="none" w:sz="0" w:space="0" w:color="auto"/>
            <w:left w:val="none" w:sz="0" w:space="0" w:color="auto"/>
            <w:bottom w:val="none" w:sz="0" w:space="0" w:color="auto"/>
            <w:right w:val="none" w:sz="0" w:space="0" w:color="auto"/>
          </w:divBdr>
          <w:divsChild>
            <w:div w:id="937105034">
              <w:marLeft w:val="0"/>
              <w:marRight w:val="0"/>
              <w:marTop w:val="0"/>
              <w:marBottom w:val="0"/>
              <w:divBdr>
                <w:top w:val="none" w:sz="0" w:space="0" w:color="auto"/>
                <w:left w:val="none" w:sz="0" w:space="0" w:color="auto"/>
                <w:bottom w:val="none" w:sz="0" w:space="0" w:color="auto"/>
                <w:right w:val="none" w:sz="0" w:space="0" w:color="auto"/>
              </w:divBdr>
              <w:divsChild>
                <w:div w:id="676077805">
                  <w:marLeft w:val="0"/>
                  <w:marRight w:val="0"/>
                  <w:marTop w:val="0"/>
                  <w:marBottom w:val="0"/>
                  <w:divBdr>
                    <w:top w:val="none" w:sz="0" w:space="0" w:color="auto"/>
                    <w:left w:val="none" w:sz="0" w:space="0" w:color="auto"/>
                    <w:bottom w:val="none" w:sz="0" w:space="0" w:color="auto"/>
                    <w:right w:val="none" w:sz="0" w:space="0" w:color="auto"/>
                  </w:divBdr>
                  <w:divsChild>
                    <w:div w:id="1884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0988">
      <w:bodyDiv w:val="1"/>
      <w:marLeft w:val="0"/>
      <w:marRight w:val="0"/>
      <w:marTop w:val="0"/>
      <w:marBottom w:val="0"/>
      <w:divBdr>
        <w:top w:val="none" w:sz="0" w:space="0" w:color="auto"/>
        <w:left w:val="none" w:sz="0" w:space="0" w:color="auto"/>
        <w:bottom w:val="none" w:sz="0" w:space="0" w:color="auto"/>
        <w:right w:val="none" w:sz="0" w:space="0" w:color="auto"/>
      </w:divBdr>
      <w:divsChild>
        <w:div w:id="1049306685">
          <w:marLeft w:val="0"/>
          <w:marRight w:val="0"/>
          <w:marTop w:val="0"/>
          <w:marBottom w:val="0"/>
          <w:divBdr>
            <w:top w:val="none" w:sz="0" w:space="0" w:color="auto"/>
            <w:left w:val="none" w:sz="0" w:space="0" w:color="auto"/>
            <w:bottom w:val="none" w:sz="0" w:space="0" w:color="auto"/>
            <w:right w:val="none" w:sz="0" w:space="0" w:color="auto"/>
          </w:divBdr>
        </w:div>
        <w:div w:id="2095777599">
          <w:marLeft w:val="0"/>
          <w:marRight w:val="0"/>
          <w:marTop w:val="0"/>
          <w:marBottom w:val="0"/>
          <w:divBdr>
            <w:top w:val="none" w:sz="0" w:space="0" w:color="auto"/>
            <w:left w:val="none" w:sz="0" w:space="0" w:color="auto"/>
            <w:bottom w:val="none" w:sz="0" w:space="0" w:color="auto"/>
            <w:right w:val="none" w:sz="0" w:space="0" w:color="auto"/>
          </w:divBdr>
        </w:div>
      </w:divsChild>
    </w:div>
    <w:div w:id="330303082">
      <w:bodyDiv w:val="1"/>
      <w:marLeft w:val="0"/>
      <w:marRight w:val="0"/>
      <w:marTop w:val="0"/>
      <w:marBottom w:val="0"/>
      <w:divBdr>
        <w:top w:val="none" w:sz="0" w:space="0" w:color="auto"/>
        <w:left w:val="none" w:sz="0" w:space="0" w:color="auto"/>
        <w:bottom w:val="none" w:sz="0" w:space="0" w:color="auto"/>
        <w:right w:val="none" w:sz="0" w:space="0" w:color="auto"/>
      </w:divBdr>
    </w:div>
    <w:div w:id="450973826">
      <w:bodyDiv w:val="1"/>
      <w:marLeft w:val="0"/>
      <w:marRight w:val="0"/>
      <w:marTop w:val="0"/>
      <w:marBottom w:val="0"/>
      <w:divBdr>
        <w:top w:val="none" w:sz="0" w:space="0" w:color="auto"/>
        <w:left w:val="none" w:sz="0" w:space="0" w:color="auto"/>
        <w:bottom w:val="none" w:sz="0" w:space="0" w:color="auto"/>
        <w:right w:val="none" w:sz="0" w:space="0" w:color="auto"/>
      </w:divBdr>
    </w:div>
    <w:div w:id="639113739">
      <w:bodyDiv w:val="1"/>
      <w:marLeft w:val="0"/>
      <w:marRight w:val="0"/>
      <w:marTop w:val="0"/>
      <w:marBottom w:val="0"/>
      <w:divBdr>
        <w:top w:val="none" w:sz="0" w:space="0" w:color="auto"/>
        <w:left w:val="none" w:sz="0" w:space="0" w:color="auto"/>
        <w:bottom w:val="none" w:sz="0" w:space="0" w:color="auto"/>
        <w:right w:val="none" w:sz="0" w:space="0" w:color="auto"/>
      </w:divBdr>
      <w:divsChild>
        <w:div w:id="372269770">
          <w:marLeft w:val="0"/>
          <w:marRight w:val="0"/>
          <w:marTop w:val="0"/>
          <w:marBottom w:val="0"/>
          <w:divBdr>
            <w:top w:val="none" w:sz="0" w:space="0" w:color="auto"/>
            <w:left w:val="none" w:sz="0" w:space="0" w:color="auto"/>
            <w:bottom w:val="none" w:sz="0" w:space="0" w:color="auto"/>
            <w:right w:val="none" w:sz="0" w:space="0" w:color="auto"/>
          </w:divBdr>
        </w:div>
        <w:div w:id="2024624335">
          <w:marLeft w:val="0"/>
          <w:marRight w:val="0"/>
          <w:marTop w:val="0"/>
          <w:marBottom w:val="0"/>
          <w:divBdr>
            <w:top w:val="none" w:sz="0" w:space="0" w:color="auto"/>
            <w:left w:val="none" w:sz="0" w:space="0" w:color="auto"/>
            <w:bottom w:val="none" w:sz="0" w:space="0" w:color="auto"/>
            <w:right w:val="none" w:sz="0" w:space="0" w:color="auto"/>
          </w:divBdr>
        </w:div>
      </w:divsChild>
    </w:div>
    <w:div w:id="664014654">
      <w:bodyDiv w:val="1"/>
      <w:marLeft w:val="0"/>
      <w:marRight w:val="0"/>
      <w:marTop w:val="0"/>
      <w:marBottom w:val="0"/>
      <w:divBdr>
        <w:top w:val="none" w:sz="0" w:space="0" w:color="auto"/>
        <w:left w:val="none" w:sz="0" w:space="0" w:color="auto"/>
        <w:bottom w:val="none" w:sz="0" w:space="0" w:color="auto"/>
        <w:right w:val="none" w:sz="0" w:space="0" w:color="auto"/>
      </w:divBdr>
    </w:div>
    <w:div w:id="733158707">
      <w:bodyDiv w:val="1"/>
      <w:marLeft w:val="0"/>
      <w:marRight w:val="0"/>
      <w:marTop w:val="0"/>
      <w:marBottom w:val="0"/>
      <w:divBdr>
        <w:top w:val="none" w:sz="0" w:space="0" w:color="auto"/>
        <w:left w:val="none" w:sz="0" w:space="0" w:color="auto"/>
        <w:bottom w:val="none" w:sz="0" w:space="0" w:color="auto"/>
        <w:right w:val="none" w:sz="0" w:space="0" w:color="auto"/>
      </w:divBdr>
    </w:div>
    <w:div w:id="774327326">
      <w:bodyDiv w:val="1"/>
      <w:marLeft w:val="0"/>
      <w:marRight w:val="0"/>
      <w:marTop w:val="0"/>
      <w:marBottom w:val="0"/>
      <w:divBdr>
        <w:top w:val="none" w:sz="0" w:space="0" w:color="auto"/>
        <w:left w:val="none" w:sz="0" w:space="0" w:color="auto"/>
        <w:bottom w:val="none" w:sz="0" w:space="0" w:color="auto"/>
        <w:right w:val="none" w:sz="0" w:space="0" w:color="auto"/>
      </w:divBdr>
    </w:div>
    <w:div w:id="1014381173">
      <w:bodyDiv w:val="1"/>
      <w:marLeft w:val="0"/>
      <w:marRight w:val="0"/>
      <w:marTop w:val="0"/>
      <w:marBottom w:val="0"/>
      <w:divBdr>
        <w:top w:val="none" w:sz="0" w:space="0" w:color="auto"/>
        <w:left w:val="none" w:sz="0" w:space="0" w:color="auto"/>
        <w:bottom w:val="none" w:sz="0" w:space="0" w:color="auto"/>
        <w:right w:val="none" w:sz="0" w:space="0" w:color="auto"/>
      </w:divBdr>
    </w:div>
    <w:div w:id="103639472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97">
          <w:marLeft w:val="0"/>
          <w:marRight w:val="0"/>
          <w:marTop w:val="0"/>
          <w:marBottom w:val="0"/>
          <w:divBdr>
            <w:top w:val="none" w:sz="0" w:space="0" w:color="auto"/>
            <w:left w:val="none" w:sz="0" w:space="0" w:color="auto"/>
            <w:bottom w:val="none" w:sz="0" w:space="0" w:color="auto"/>
            <w:right w:val="none" w:sz="0" w:space="0" w:color="auto"/>
          </w:divBdr>
          <w:divsChild>
            <w:div w:id="1483354201">
              <w:marLeft w:val="0"/>
              <w:marRight w:val="0"/>
              <w:marTop w:val="0"/>
              <w:marBottom w:val="0"/>
              <w:divBdr>
                <w:top w:val="none" w:sz="0" w:space="0" w:color="auto"/>
                <w:left w:val="none" w:sz="0" w:space="0" w:color="auto"/>
                <w:bottom w:val="none" w:sz="0" w:space="0" w:color="auto"/>
                <w:right w:val="none" w:sz="0" w:space="0" w:color="auto"/>
              </w:divBdr>
              <w:divsChild>
                <w:div w:id="1009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311130967">
      <w:bodyDiv w:val="1"/>
      <w:marLeft w:val="0"/>
      <w:marRight w:val="0"/>
      <w:marTop w:val="0"/>
      <w:marBottom w:val="0"/>
      <w:divBdr>
        <w:top w:val="none" w:sz="0" w:space="0" w:color="auto"/>
        <w:left w:val="none" w:sz="0" w:space="0" w:color="auto"/>
        <w:bottom w:val="none" w:sz="0" w:space="0" w:color="auto"/>
        <w:right w:val="none" w:sz="0" w:space="0" w:color="auto"/>
      </w:divBdr>
    </w:div>
    <w:div w:id="1362128029">
      <w:bodyDiv w:val="1"/>
      <w:marLeft w:val="0"/>
      <w:marRight w:val="0"/>
      <w:marTop w:val="0"/>
      <w:marBottom w:val="0"/>
      <w:divBdr>
        <w:top w:val="none" w:sz="0" w:space="0" w:color="auto"/>
        <w:left w:val="none" w:sz="0" w:space="0" w:color="auto"/>
        <w:bottom w:val="none" w:sz="0" w:space="0" w:color="auto"/>
        <w:right w:val="none" w:sz="0" w:space="0" w:color="auto"/>
      </w:divBdr>
    </w:div>
    <w:div w:id="1400203956">
      <w:bodyDiv w:val="1"/>
      <w:marLeft w:val="0"/>
      <w:marRight w:val="0"/>
      <w:marTop w:val="0"/>
      <w:marBottom w:val="0"/>
      <w:divBdr>
        <w:top w:val="none" w:sz="0" w:space="0" w:color="auto"/>
        <w:left w:val="none" w:sz="0" w:space="0" w:color="auto"/>
        <w:bottom w:val="none" w:sz="0" w:space="0" w:color="auto"/>
        <w:right w:val="none" w:sz="0" w:space="0" w:color="auto"/>
      </w:divBdr>
      <w:divsChild>
        <w:div w:id="1428695439">
          <w:marLeft w:val="0"/>
          <w:marRight w:val="0"/>
          <w:marTop w:val="0"/>
          <w:marBottom w:val="0"/>
          <w:divBdr>
            <w:top w:val="none" w:sz="0" w:space="0" w:color="auto"/>
            <w:left w:val="none" w:sz="0" w:space="0" w:color="auto"/>
            <w:bottom w:val="none" w:sz="0" w:space="0" w:color="auto"/>
            <w:right w:val="none" w:sz="0" w:space="0" w:color="auto"/>
          </w:divBdr>
        </w:div>
        <w:div w:id="987435836">
          <w:marLeft w:val="0"/>
          <w:marRight w:val="0"/>
          <w:marTop w:val="0"/>
          <w:marBottom w:val="0"/>
          <w:divBdr>
            <w:top w:val="none" w:sz="0" w:space="0" w:color="auto"/>
            <w:left w:val="none" w:sz="0" w:space="0" w:color="auto"/>
            <w:bottom w:val="none" w:sz="0" w:space="0" w:color="auto"/>
            <w:right w:val="none" w:sz="0" w:space="0" w:color="auto"/>
          </w:divBdr>
          <w:divsChild>
            <w:div w:id="617295059">
              <w:marLeft w:val="0"/>
              <w:marRight w:val="0"/>
              <w:marTop w:val="0"/>
              <w:marBottom w:val="0"/>
              <w:divBdr>
                <w:top w:val="none" w:sz="0" w:space="0" w:color="auto"/>
                <w:left w:val="none" w:sz="0" w:space="0" w:color="auto"/>
                <w:bottom w:val="none" w:sz="0" w:space="0" w:color="auto"/>
                <w:right w:val="none" w:sz="0" w:space="0" w:color="auto"/>
              </w:divBdr>
              <w:divsChild>
                <w:div w:id="1817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4570">
      <w:bodyDiv w:val="1"/>
      <w:marLeft w:val="0"/>
      <w:marRight w:val="0"/>
      <w:marTop w:val="0"/>
      <w:marBottom w:val="0"/>
      <w:divBdr>
        <w:top w:val="none" w:sz="0" w:space="0" w:color="auto"/>
        <w:left w:val="none" w:sz="0" w:space="0" w:color="auto"/>
        <w:bottom w:val="none" w:sz="0" w:space="0" w:color="auto"/>
        <w:right w:val="none" w:sz="0" w:space="0" w:color="auto"/>
      </w:divBdr>
    </w:div>
    <w:div w:id="1431854147">
      <w:bodyDiv w:val="1"/>
      <w:marLeft w:val="0"/>
      <w:marRight w:val="0"/>
      <w:marTop w:val="0"/>
      <w:marBottom w:val="0"/>
      <w:divBdr>
        <w:top w:val="none" w:sz="0" w:space="0" w:color="auto"/>
        <w:left w:val="none" w:sz="0" w:space="0" w:color="auto"/>
        <w:bottom w:val="none" w:sz="0" w:space="0" w:color="auto"/>
        <w:right w:val="none" w:sz="0" w:space="0" w:color="auto"/>
      </w:divBdr>
    </w:div>
    <w:div w:id="1438527254">
      <w:bodyDiv w:val="1"/>
      <w:marLeft w:val="0"/>
      <w:marRight w:val="0"/>
      <w:marTop w:val="0"/>
      <w:marBottom w:val="0"/>
      <w:divBdr>
        <w:top w:val="none" w:sz="0" w:space="0" w:color="auto"/>
        <w:left w:val="none" w:sz="0" w:space="0" w:color="auto"/>
        <w:bottom w:val="none" w:sz="0" w:space="0" w:color="auto"/>
        <w:right w:val="none" w:sz="0" w:space="0" w:color="auto"/>
      </w:divBdr>
    </w:div>
    <w:div w:id="1446120675">
      <w:bodyDiv w:val="1"/>
      <w:marLeft w:val="0"/>
      <w:marRight w:val="0"/>
      <w:marTop w:val="0"/>
      <w:marBottom w:val="0"/>
      <w:divBdr>
        <w:top w:val="none" w:sz="0" w:space="0" w:color="auto"/>
        <w:left w:val="none" w:sz="0" w:space="0" w:color="auto"/>
        <w:bottom w:val="none" w:sz="0" w:space="0" w:color="auto"/>
        <w:right w:val="none" w:sz="0" w:space="0" w:color="auto"/>
      </w:divBdr>
    </w:div>
    <w:div w:id="1479807833">
      <w:bodyDiv w:val="1"/>
      <w:marLeft w:val="0"/>
      <w:marRight w:val="0"/>
      <w:marTop w:val="0"/>
      <w:marBottom w:val="0"/>
      <w:divBdr>
        <w:top w:val="none" w:sz="0" w:space="0" w:color="auto"/>
        <w:left w:val="none" w:sz="0" w:space="0" w:color="auto"/>
        <w:bottom w:val="none" w:sz="0" w:space="0" w:color="auto"/>
        <w:right w:val="none" w:sz="0" w:space="0" w:color="auto"/>
      </w:divBdr>
    </w:div>
    <w:div w:id="1512180338">
      <w:bodyDiv w:val="1"/>
      <w:marLeft w:val="0"/>
      <w:marRight w:val="0"/>
      <w:marTop w:val="0"/>
      <w:marBottom w:val="0"/>
      <w:divBdr>
        <w:top w:val="none" w:sz="0" w:space="0" w:color="auto"/>
        <w:left w:val="none" w:sz="0" w:space="0" w:color="auto"/>
        <w:bottom w:val="none" w:sz="0" w:space="0" w:color="auto"/>
        <w:right w:val="none" w:sz="0" w:space="0" w:color="auto"/>
      </w:divBdr>
      <w:divsChild>
        <w:div w:id="951090620">
          <w:marLeft w:val="0"/>
          <w:marRight w:val="0"/>
          <w:marTop w:val="0"/>
          <w:marBottom w:val="0"/>
          <w:divBdr>
            <w:top w:val="none" w:sz="0" w:space="0" w:color="auto"/>
            <w:left w:val="none" w:sz="0" w:space="0" w:color="auto"/>
            <w:bottom w:val="none" w:sz="0" w:space="0" w:color="auto"/>
            <w:right w:val="none" w:sz="0" w:space="0" w:color="auto"/>
          </w:divBdr>
        </w:div>
        <w:div w:id="1169054348">
          <w:marLeft w:val="0"/>
          <w:marRight w:val="0"/>
          <w:marTop w:val="0"/>
          <w:marBottom w:val="0"/>
          <w:divBdr>
            <w:top w:val="none" w:sz="0" w:space="0" w:color="auto"/>
            <w:left w:val="none" w:sz="0" w:space="0" w:color="auto"/>
            <w:bottom w:val="none" w:sz="0" w:space="0" w:color="auto"/>
            <w:right w:val="none" w:sz="0" w:space="0" w:color="auto"/>
          </w:divBdr>
        </w:div>
      </w:divsChild>
    </w:div>
    <w:div w:id="1537159896">
      <w:bodyDiv w:val="1"/>
      <w:marLeft w:val="0"/>
      <w:marRight w:val="0"/>
      <w:marTop w:val="0"/>
      <w:marBottom w:val="0"/>
      <w:divBdr>
        <w:top w:val="none" w:sz="0" w:space="0" w:color="auto"/>
        <w:left w:val="none" w:sz="0" w:space="0" w:color="auto"/>
        <w:bottom w:val="none" w:sz="0" w:space="0" w:color="auto"/>
        <w:right w:val="none" w:sz="0" w:space="0" w:color="auto"/>
      </w:divBdr>
      <w:divsChild>
        <w:div w:id="1860005267">
          <w:marLeft w:val="0"/>
          <w:marRight w:val="0"/>
          <w:marTop w:val="0"/>
          <w:marBottom w:val="0"/>
          <w:divBdr>
            <w:top w:val="none" w:sz="0" w:space="0" w:color="auto"/>
            <w:left w:val="none" w:sz="0" w:space="0" w:color="auto"/>
            <w:bottom w:val="none" w:sz="0" w:space="0" w:color="auto"/>
            <w:right w:val="none" w:sz="0" w:space="0" w:color="auto"/>
          </w:divBdr>
          <w:divsChild>
            <w:div w:id="513037087">
              <w:marLeft w:val="0"/>
              <w:marRight w:val="0"/>
              <w:marTop w:val="0"/>
              <w:marBottom w:val="0"/>
              <w:divBdr>
                <w:top w:val="none" w:sz="0" w:space="0" w:color="auto"/>
                <w:left w:val="none" w:sz="0" w:space="0" w:color="auto"/>
                <w:bottom w:val="none" w:sz="0" w:space="0" w:color="auto"/>
                <w:right w:val="none" w:sz="0" w:space="0" w:color="auto"/>
              </w:divBdr>
              <w:divsChild>
                <w:div w:id="1040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1836">
      <w:bodyDiv w:val="1"/>
      <w:marLeft w:val="0"/>
      <w:marRight w:val="0"/>
      <w:marTop w:val="0"/>
      <w:marBottom w:val="0"/>
      <w:divBdr>
        <w:top w:val="none" w:sz="0" w:space="0" w:color="auto"/>
        <w:left w:val="none" w:sz="0" w:space="0" w:color="auto"/>
        <w:bottom w:val="none" w:sz="0" w:space="0" w:color="auto"/>
        <w:right w:val="none" w:sz="0" w:space="0" w:color="auto"/>
      </w:divBdr>
    </w:div>
    <w:div w:id="1618952283">
      <w:bodyDiv w:val="1"/>
      <w:marLeft w:val="0"/>
      <w:marRight w:val="0"/>
      <w:marTop w:val="0"/>
      <w:marBottom w:val="0"/>
      <w:divBdr>
        <w:top w:val="none" w:sz="0" w:space="0" w:color="auto"/>
        <w:left w:val="none" w:sz="0" w:space="0" w:color="auto"/>
        <w:bottom w:val="none" w:sz="0" w:space="0" w:color="auto"/>
        <w:right w:val="none" w:sz="0" w:space="0" w:color="auto"/>
      </w:divBdr>
      <w:divsChild>
        <w:div w:id="10451959">
          <w:marLeft w:val="0"/>
          <w:marRight w:val="0"/>
          <w:marTop w:val="0"/>
          <w:marBottom w:val="0"/>
          <w:divBdr>
            <w:top w:val="none" w:sz="0" w:space="0" w:color="auto"/>
            <w:left w:val="none" w:sz="0" w:space="0" w:color="auto"/>
            <w:bottom w:val="none" w:sz="0" w:space="0" w:color="auto"/>
            <w:right w:val="none" w:sz="0" w:space="0" w:color="auto"/>
          </w:divBdr>
          <w:divsChild>
            <w:div w:id="81413208">
              <w:marLeft w:val="0"/>
              <w:marRight w:val="0"/>
              <w:marTop w:val="0"/>
              <w:marBottom w:val="0"/>
              <w:divBdr>
                <w:top w:val="none" w:sz="0" w:space="0" w:color="auto"/>
                <w:left w:val="none" w:sz="0" w:space="0" w:color="auto"/>
                <w:bottom w:val="none" w:sz="0" w:space="0" w:color="auto"/>
                <w:right w:val="none" w:sz="0" w:space="0" w:color="auto"/>
              </w:divBdr>
              <w:divsChild>
                <w:div w:id="21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158">
      <w:bodyDiv w:val="1"/>
      <w:marLeft w:val="0"/>
      <w:marRight w:val="0"/>
      <w:marTop w:val="0"/>
      <w:marBottom w:val="0"/>
      <w:divBdr>
        <w:top w:val="none" w:sz="0" w:space="0" w:color="auto"/>
        <w:left w:val="none" w:sz="0" w:space="0" w:color="auto"/>
        <w:bottom w:val="none" w:sz="0" w:space="0" w:color="auto"/>
        <w:right w:val="none" w:sz="0" w:space="0" w:color="auto"/>
      </w:divBdr>
      <w:divsChild>
        <w:div w:id="984511322">
          <w:marLeft w:val="0"/>
          <w:marRight w:val="0"/>
          <w:marTop w:val="0"/>
          <w:marBottom w:val="0"/>
          <w:divBdr>
            <w:top w:val="none" w:sz="0" w:space="0" w:color="auto"/>
            <w:left w:val="none" w:sz="0" w:space="0" w:color="auto"/>
            <w:bottom w:val="none" w:sz="0" w:space="0" w:color="auto"/>
            <w:right w:val="none" w:sz="0" w:space="0" w:color="auto"/>
          </w:divBdr>
        </w:div>
        <w:div w:id="1578325846">
          <w:marLeft w:val="0"/>
          <w:marRight w:val="0"/>
          <w:marTop w:val="0"/>
          <w:marBottom w:val="0"/>
          <w:divBdr>
            <w:top w:val="none" w:sz="0" w:space="0" w:color="auto"/>
            <w:left w:val="none" w:sz="0" w:space="0" w:color="auto"/>
            <w:bottom w:val="none" w:sz="0" w:space="0" w:color="auto"/>
            <w:right w:val="none" w:sz="0" w:space="0" w:color="auto"/>
          </w:divBdr>
        </w:div>
        <w:div w:id="808716157">
          <w:marLeft w:val="0"/>
          <w:marRight w:val="0"/>
          <w:marTop w:val="0"/>
          <w:marBottom w:val="0"/>
          <w:divBdr>
            <w:top w:val="none" w:sz="0" w:space="0" w:color="auto"/>
            <w:left w:val="none" w:sz="0" w:space="0" w:color="auto"/>
            <w:bottom w:val="none" w:sz="0" w:space="0" w:color="auto"/>
            <w:right w:val="none" w:sz="0" w:space="0" w:color="auto"/>
          </w:divBdr>
        </w:div>
      </w:divsChild>
    </w:div>
    <w:div w:id="1729723239">
      <w:bodyDiv w:val="1"/>
      <w:marLeft w:val="0"/>
      <w:marRight w:val="0"/>
      <w:marTop w:val="0"/>
      <w:marBottom w:val="0"/>
      <w:divBdr>
        <w:top w:val="none" w:sz="0" w:space="0" w:color="auto"/>
        <w:left w:val="none" w:sz="0" w:space="0" w:color="auto"/>
        <w:bottom w:val="none" w:sz="0" w:space="0" w:color="auto"/>
        <w:right w:val="none" w:sz="0" w:space="0" w:color="auto"/>
      </w:divBdr>
      <w:divsChild>
        <w:div w:id="1427536647">
          <w:marLeft w:val="0"/>
          <w:marRight w:val="0"/>
          <w:marTop w:val="0"/>
          <w:marBottom w:val="0"/>
          <w:divBdr>
            <w:top w:val="none" w:sz="0" w:space="0" w:color="auto"/>
            <w:left w:val="none" w:sz="0" w:space="0" w:color="auto"/>
            <w:bottom w:val="none" w:sz="0" w:space="0" w:color="auto"/>
            <w:right w:val="none" w:sz="0" w:space="0" w:color="auto"/>
          </w:divBdr>
        </w:div>
        <w:div w:id="1650133182">
          <w:marLeft w:val="0"/>
          <w:marRight w:val="0"/>
          <w:marTop w:val="0"/>
          <w:marBottom w:val="0"/>
          <w:divBdr>
            <w:top w:val="none" w:sz="0" w:space="0" w:color="auto"/>
            <w:left w:val="none" w:sz="0" w:space="0" w:color="auto"/>
            <w:bottom w:val="none" w:sz="0" w:space="0" w:color="auto"/>
            <w:right w:val="none" w:sz="0" w:space="0" w:color="auto"/>
          </w:divBdr>
        </w:div>
      </w:divsChild>
    </w:div>
    <w:div w:id="1739591985">
      <w:bodyDiv w:val="1"/>
      <w:marLeft w:val="0"/>
      <w:marRight w:val="0"/>
      <w:marTop w:val="0"/>
      <w:marBottom w:val="0"/>
      <w:divBdr>
        <w:top w:val="none" w:sz="0" w:space="0" w:color="auto"/>
        <w:left w:val="none" w:sz="0" w:space="0" w:color="auto"/>
        <w:bottom w:val="none" w:sz="0" w:space="0" w:color="auto"/>
        <w:right w:val="none" w:sz="0" w:space="0" w:color="auto"/>
      </w:divBdr>
    </w:div>
    <w:div w:id="1918708317">
      <w:bodyDiv w:val="1"/>
      <w:marLeft w:val="0"/>
      <w:marRight w:val="0"/>
      <w:marTop w:val="0"/>
      <w:marBottom w:val="0"/>
      <w:divBdr>
        <w:top w:val="none" w:sz="0" w:space="0" w:color="auto"/>
        <w:left w:val="none" w:sz="0" w:space="0" w:color="auto"/>
        <w:bottom w:val="none" w:sz="0" w:space="0" w:color="auto"/>
        <w:right w:val="none" w:sz="0" w:space="0" w:color="auto"/>
      </w:divBdr>
    </w:div>
    <w:div w:id="2097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nrec.nebraska.gov/legal/policyinterpretation.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nrec.nebraska.gov/consumer-info/index.html" TargetMode="External"/><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nrec.nebraska.gov/pdf/newsletters/2010springcc.pdf"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Murray</dc:creator>
  <cp:keywords/>
  <dc:description/>
  <cp:lastModifiedBy>Lemon, Greg</cp:lastModifiedBy>
  <cp:revision>4</cp:revision>
  <cp:lastPrinted>2020-02-15T14:16:00Z</cp:lastPrinted>
  <dcterms:created xsi:type="dcterms:W3CDTF">2020-03-26T15:17:00Z</dcterms:created>
  <dcterms:modified xsi:type="dcterms:W3CDTF">2020-03-26T23:47:00Z</dcterms:modified>
</cp:coreProperties>
</file>