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DA55" w14:textId="77777777" w:rsidR="002F4E97" w:rsidRDefault="002F4E97">
      <w:pPr>
        <w:pStyle w:val="BodyText"/>
        <w:rPr>
          <w:rFonts w:ascii="Times New Roman"/>
          <w:sz w:val="20"/>
        </w:rPr>
      </w:pPr>
    </w:p>
    <w:p w14:paraId="72FCC1D2" w14:textId="77777777" w:rsidR="002F4E97" w:rsidRDefault="002F4E97">
      <w:pPr>
        <w:pStyle w:val="BodyText"/>
        <w:spacing w:before="9"/>
        <w:rPr>
          <w:rFonts w:ascii="Times New Roman"/>
        </w:rPr>
      </w:pPr>
    </w:p>
    <w:p w14:paraId="65A49869" w14:textId="77777777" w:rsidR="002F4E97" w:rsidRDefault="00B81D99">
      <w:pPr>
        <w:spacing w:before="172"/>
        <w:ind w:left="671"/>
        <w:rPr>
          <w:sz w:val="64"/>
        </w:rPr>
      </w:pPr>
      <w:r>
        <w:pict w14:anchorId="2CA93EE0">
          <v:shapetype id="_x0000_t202" coordsize="21600,21600" o:spt="202" path="m,l,21600r21600,l21600,xe">
            <v:stroke joinstyle="miter"/>
            <v:path gradientshapeok="t" o:connecttype="rect"/>
          </v:shapetype>
          <v:shape id="_x0000_s1131" type="#_x0000_t202" style="position:absolute;left:0;text-align:left;margin-left:1in;margin-top:4.95pt;width:2pt;height:12.25pt;z-index:1072;mso-position-horizontal-relative:page" filled="f" stroked="f">
            <v:textbox inset="0,0,0,0">
              <w:txbxContent>
                <w:p w14:paraId="1C3E2AF4" w14:textId="77777777" w:rsidR="002F4E97" w:rsidRDefault="009B3E3F">
                  <w:pPr>
                    <w:spacing w:line="244" w:lineRule="exact"/>
                    <w:rPr>
                      <w:sz w:val="20"/>
                    </w:rPr>
                  </w:pPr>
                  <w:proofErr w:type="spellStart"/>
                  <w:r>
                    <w:rPr>
                      <w:w w:val="99"/>
                      <w:sz w:val="20"/>
                    </w:rPr>
                    <w:t>i</w:t>
                  </w:r>
                  <w:proofErr w:type="spellEnd"/>
                </w:p>
              </w:txbxContent>
            </v:textbox>
            <w10:wrap anchorx="page"/>
          </v:shape>
        </w:pict>
      </w:r>
      <w:r w:rsidR="009B3E3F">
        <w:rPr>
          <w:color w:val="49A8E6"/>
          <w:sz w:val="64"/>
        </w:rPr>
        <w:t>NEBRASKA LICENSE LAW</w:t>
      </w:r>
    </w:p>
    <w:p w14:paraId="7677EF8C" w14:textId="77777777" w:rsidR="002F4E97" w:rsidRDefault="009B3E3F">
      <w:pPr>
        <w:pStyle w:val="Heading5"/>
        <w:spacing w:before="125"/>
        <w:ind w:left="671"/>
      </w:pPr>
      <w:r>
        <w:rPr>
          <w:color w:val="042E60"/>
        </w:rPr>
        <w:t>Instructor’s Guide</w:t>
      </w:r>
    </w:p>
    <w:p w14:paraId="722DD447" w14:textId="1DE6083E" w:rsidR="002F4E97" w:rsidRPr="00B81D99" w:rsidRDefault="008947C8">
      <w:pPr>
        <w:pStyle w:val="BodyText"/>
      </w:pPr>
      <w:r>
        <w:rPr>
          <w:sz w:val="20"/>
        </w:rPr>
        <w:tab/>
      </w:r>
      <w:r w:rsidRPr="00B81D99">
        <w:t>2024 Edits</w:t>
      </w:r>
    </w:p>
    <w:p w14:paraId="6335A2E6" w14:textId="77777777" w:rsidR="002F4E97" w:rsidRPr="00B81D99" w:rsidRDefault="002F4E97">
      <w:pPr>
        <w:pStyle w:val="BodyText"/>
      </w:pPr>
    </w:p>
    <w:p w14:paraId="1BB73C2E" w14:textId="77777777" w:rsidR="002F4E97" w:rsidRDefault="00B81D99">
      <w:pPr>
        <w:pStyle w:val="BodyText"/>
        <w:spacing w:before="1"/>
        <w:rPr>
          <w:sz w:val="14"/>
        </w:rPr>
      </w:pPr>
      <w:r>
        <w:pict w14:anchorId="73DDDDA8">
          <v:group id="_x0000_s1124" style="position:absolute;margin-left:174.25pt;margin-top:10.6pt;width:559.15pt;height:346.7pt;z-index:1048;mso-wrap-distance-left:0;mso-wrap-distance-right:0;mso-position-horizontal-relative:page" coordorigin="3485,212" coordsize="11183,6934">
            <v:shape id="_x0000_s1130" style="position:absolute;left:7364;top:212;width:7304;height:4371" coordorigin="7364,212" coordsize="7304,4371" path="m14647,212l7364,4573r17,10l14668,224r-21,-12xe" fillcolor="#49a8e7" stroked="f">
              <v:path arrowok="t"/>
            </v:shape>
            <v:shape id="_x0000_s1129" style="position:absolute;left:5507;top:562;width:9162;height:5467" coordorigin="5507,562" coordsize="9162,5467" path="m14647,562l5507,6017r20,12l14668,574r-21,-12xe" fillcolor="#49a8e7" stroked="f">
              <v:path arrowok="t"/>
            </v:shape>
            <v:shape id="_x0000_s1128" style="position:absolute;left:5658;top:381;width:9010;height:5377" coordorigin="5658,381" coordsize="9010,5377" path="m14631,381l5658,5748r37,9l14668,406r-37,-25xe" fillcolor="#49a8e7" stroked="f">
              <v:path arrowok="t"/>
            </v:shape>
            <v:shape id="_x0000_s1127" style="position:absolute;left:6626;top:981;width:8042;height:4812" coordorigin="6626,981" coordsize="8042,4812" path="m14631,981l6626,5770r37,22l14668,1003r-37,-22xe" fillcolor="#49a8e7" stroked="f">
              <v:path arrowok="t"/>
            </v:shape>
            <v:shape id="_x0000_s1126" style="position:absolute;left:3485;top:450;width:11183;height:6686" coordorigin="3485,450" coordsize="11183,6686" path="m14647,450l3485,7125r,10l14668,462r-21,-12xe" fillcolor="#49a8e7" stroked="f">
              <v:path arrowok="t"/>
            </v:shape>
            <v:shape id="_x0000_s1125" type="#_x0000_t202" style="position:absolute;left:3485;top:212;width:11183;height:6934" filled="f" stroked="f">
              <v:textbox inset="0,0,0,0">
                <w:txbxContent>
                  <w:p w14:paraId="346158C0" w14:textId="77777777" w:rsidR="002F4E97" w:rsidRDefault="002F4E97">
                    <w:pPr>
                      <w:rPr>
                        <w:sz w:val="44"/>
                      </w:rPr>
                    </w:pPr>
                  </w:p>
                  <w:p w14:paraId="15969D83" w14:textId="77777777" w:rsidR="002F4E97" w:rsidRDefault="002F4E97">
                    <w:pPr>
                      <w:rPr>
                        <w:sz w:val="44"/>
                      </w:rPr>
                    </w:pPr>
                  </w:p>
                  <w:p w14:paraId="4E25634F" w14:textId="77777777" w:rsidR="002F4E97" w:rsidRDefault="002F4E97">
                    <w:pPr>
                      <w:rPr>
                        <w:sz w:val="44"/>
                      </w:rPr>
                    </w:pPr>
                  </w:p>
                  <w:p w14:paraId="0B5FBACC" w14:textId="77777777" w:rsidR="002F4E97" w:rsidRDefault="002F4E97">
                    <w:pPr>
                      <w:rPr>
                        <w:sz w:val="44"/>
                      </w:rPr>
                    </w:pPr>
                  </w:p>
                  <w:p w14:paraId="728DE991" w14:textId="77777777" w:rsidR="002F4E97" w:rsidRDefault="002F4E97">
                    <w:pPr>
                      <w:rPr>
                        <w:sz w:val="44"/>
                      </w:rPr>
                    </w:pPr>
                  </w:p>
                  <w:p w14:paraId="49464820" w14:textId="77777777" w:rsidR="002F4E97" w:rsidRDefault="002F4E97">
                    <w:pPr>
                      <w:rPr>
                        <w:sz w:val="44"/>
                      </w:rPr>
                    </w:pPr>
                  </w:p>
                  <w:p w14:paraId="2849D58F" w14:textId="77777777" w:rsidR="002F4E97" w:rsidRDefault="002F4E97">
                    <w:pPr>
                      <w:rPr>
                        <w:sz w:val="44"/>
                      </w:rPr>
                    </w:pPr>
                  </w:p>
                  <w:p w14:paraId="339291F0" w14:textId="77777777" w:rsidR="002F4E97" w:rsidRDefault="002F4E97">
                    <w:pPr>
                      <w:rPr>
                        <w:sz w:val="44"/>
                      </w:rPr>
                    </w:pPr>
                  </w:p>
                  <w:p w14:paraId="18F56680" w14:textId="77777777" w:rsidR="002F4E97" w:rsidRDefault="002F4E97">
                    <w:pPr>
                      <w:rPr>
                        <w:sz w:val="44"/>
                      </w:rPr>
                    </w:pPr>
                  </w:p>
                  <w:p w14:paraId="196A0CD3" w14:textId="77777777" w:rsidR="002F4E97" w:rsidRDefault="002F4E97">
                    <w:pPr>
                      <w:rPr>
                        <w:sz w:val="44"/>
                      </w:rPr>
                    </w:pPr>
                  </w:p>
                  <w:p w14:paraId="147AC9B4" w14:textId="77777777" w:rsidR="002F4E97" w:rsidRDefault="002F4E97">
                    <w:pPr>
                      <w:spacing w:before="4"/>
                      <w:rPr>
                        <w:sz w:val="37"/>
                      </w:rPr>
                    </w:pPr>
                  </w:p>
                  <w:p w14:paraId="4598CA11" w14:textId="77777777" w:rsidR="002F4E97" w:rsidRDefault="009B3E3F">
                    <w:pPr>
                      <w:spacing w:before="1" w:line="540" w:lineRule="atLeast"/>
                      <w:ind w:left="3322" w:right="671" w:firstLine="2441"/>
                      <w:rPr>
                        <w:sz w:val="36"/>
                      </w:rPr>
                    </w:pPr>
                    <w:r>
                      <w:rPr>
                        <w:color w:val="042E60"/>
                        <w:sz w:val="36"/>
                      </w:rPr>
                      <w:t xml:space="preserve">Written by: Mari Jo Mentzer </w:t>
                    </w:r>
                    <w:proofErr w:type="gramStart"/>
                    <w:r>
                      <w:rPr>
                        <w:color w:val="042E60"/>
                        <w:sz w:val="36"/>
                      </w:rPr>
                      <w:t>For</w:t>
                    </w:r>
                    <w:proofErr w:type="gramEnd"/>
                    <w:r>
                      <w:rPr>
                        <w:color w:val="042E60"/>
                        <w:sz w:val="36"/>
                      </w:rPr>
                      <w:t xml:space="preserve"> the Nebraska Real Estate Commission</w:t>
                    </w:r>
                  </w:p>
                </w:txbxContent>
              </v:textbox>
            </v:shape>
            <w10:wrap type="topAndBottom" anchorx="page"/>
          </v:group>
        </w:pict>
      </w:r>
    </w:p>
    <w:p w14:paraId="5F8C7665" w14:textId="77777777" w:rsidR="002F4E97" w:rsidRDefault="002F4E97">
      <w:pPr>
        <w:rPr>
          <w:sz w:val="14"/>
        </w:rPr>
        <w:sectPr w:rsidR="002F4E97">
          <w:headerReference w:type="default" r:id="rId7"/>
          <w:footerReference w:type="default" r:id="rId8"/>
          <w:type w:val="continuous"/>
          <w:pgSz w:w="15840" w:h="12240" w:orient="landscape"/>
          <w:pgMar w:top="880" w:right="840" w:bottom="660" w:left="1340" w:header="640" w:footer="474" w:gutter="0"/>
          <w:cols w:space="720"/>
        </w:sectPr>
      </w:pPr>
    </w:p>
    <w:p w14:paraId="2AA6D7AF" w14:textId="77777777" w:rsidR="002F4E97" w:rsidRDefault="002F4E97">
      <w:pPr>
        <w:pStyle w:val="BodyText"/>
        <w:rPr>
          <w:rFonts w:ascii="Times New Roman"/>
          <w:sz w:val="20"/>
        </w:rPr>
      </w:pPr>
    </w:p>
    <w:p w14:paraId="5DAD29FE" w14:textId="77777777" w:rsidR="002F4E97" w:rsidRDefault="002F4E97">
      <w:pPr>
        <w:pStyle w:val="BodyText"/>
        <w:spacing w:before="2"/>
        <w:rPr>
          <w:rFonts w:ascii="Times New Roman"/>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49"/>
        <w:gridCol w:w="8533"/>
        <w:gridCol w:w="1984"/>
      </w:tblGrid>
      <w:tr w:rsidR="002F4E97" w14:paraId="6D9977B4" w14:textId="77777777">
        <w:trPr>
          <w:trHeight w:hRule="exact" w:val="1014"/>
        </w:trPr>
        <w:tc>
          <w:tcPr>
            <w:tcW w:w="2049" w:type="dxa"/>
          </w:tcPr>
          <w:p w14:paraId="5730D1CF" w14:textId="77777777" w:rsidR="002F4E97" w:rsidRDefault="009B3E3F">
            <w:pPr>
              <w:pStyle w:val="TableParagraph"/>
              <w:spacing w:before="1"/>
              <w:ind w:left="50"/>
              <w:rPr>
                <w:sz w:val="40"/>
              </w:rPr>
            </w:pPr>
            <w:r>
              <w:rPr>
                <w:sz w:val="40"/>
              </w:rPr>
              <w:t>Contents</w:t>
            </w:r>
          </w:p>
        </w:tc>
        <w:tc>
          <w:tcPr>
            <w:tcW w:w="10516" w:type="dxa"/>
            <w:gridSpan w:val="2"/>
          </w:tcPr>
          <w:p w14:paraId="06EDD88E" w14:textId="77777777" w:rsidR="002F4E97" w:rsidRDefault="002F4E97"/>
        </w:tc>
      </w:tr>
      <w:tr w:rsidR="002F4E97" w14:paraId="77D46EF3" w14:textId="77777777">
        <w:trPr>
          <w:trHeight w:hRule="exact" w:val="1096"/>
        </w:trPr>
        <w:tc>
          <w:tcPr>
            <w:tcW w:w="2049" w:type="dxa"/>
          </w:tcPr>
          <w:p w14:paraId="33923678" w14:textId="77777777" w:rsidR="002F4E97" w:rsidRDefault="002F4E97">
            <w:pPr>
              <w:pStyle w:val="TableParagraph"/>
              <w:spacing w:before="4"/>
              <w:ind w:left="0"/>
              <w:rPr>
                <w:rFonts w:ascii="Times New Roman"/>
                <w:sz w:val="45"/>
              </w:rPr>
            </w:pPr>
          </w:p>
          <w:p w14:paraId="0B4059A9" w14:textId="77777777" w:rsidR="002F4E97" w:rsidRDefault="009B3E3F">
            <w:pPr>
              <w:pStyle w:val="TableParagraph"/>
              <w:spacing w:before="1"/>
              <w:ind w:left="50"/>
              <w:rPr>
                <w:sz w:val="36"/>
              </w:rPr>
            </w:pPr>
            <w:r>
              <w:rPr>
                <w:sz w:val="36"/>
              </w:rPr>
              <w:t>Module 1</w:t>
            </w:r>
          </w:p>
        </w:tc>
        <w:tc>
          <w:tcPr>
            <w:tcW w:w="8533" w:type="dxa"/>
          </w:tcPr>
          <w:p w14:paraId="3EBC677C" w14:textId="77777777" w:rsidR="002F4E97" w:rsidRDefault="002F4E97">
            <w:pPr>
              <w:pStyle w:val="TableParagraph"/>
              <w:spacing w:before="4"/>
              <w:ind w:left="0"/>
              <w:rPr>
                <w:rFonts w:ascii="Times New Roman"/>
                <w:sz w:val="45"/>
              </w:rPr>
            </w:pPr>
          </w:p>
          <w:p w14:paraId="5CDAD7A3" w14:textId="77777777" w:rsidR="002F4E97" w:rsidRDefault="009B3E3F">
            <w:pPr>
              <w:pStyle w:val="TableParagraph"/>
              <w:spacing w:before="1"/>
              <w:ind w:left="161"/>
              <w:rPr>
                <w:b/>
                <w:sz w:val="36"/>
              </w:rPr>
            </w:pPr>
            <w:r>
              <w:rPr>
                <w:b/>
                <w:sz w:val="36"/>
              </w:rPr>
              <w:t>Getting Your Nebraska Real Estate License</w:t>
            </w:r>
          </w:p>
        </w:tc>
        <w:tc>
          <w:tcPr>
            <w:tcW w:w="1984" w:type="dxa"/>
          </w:tcPr>
          <w:p w14:paraId="528F6F04" w14:textId="77777777" w:rsidR="002F4E97" w:rsidRDefault="002F4E97">
            <w:pPr>
              <w:pStyle w:val="TableParagraph"/>
              <w:spacing w:before="4"/>
              <w:ind w:left="0"/>
              <w:rPr>
                <w:rFonts w:ascii="Times New Roman"/>
                <w:sz w:val="45"/>
              </w:rPr>
            </w:pPr>
          </w:p>
          <w:p w14:paraId="63A2CE62" w14:textId="77777777" w:rsidR="002F4E97" w:rsidRDefault="009B3E3F">
            <w:pPr>
              <w:pStyle w:val="TableParagraph"/>
              <w:spacing w:before="1"/>
              <w:ind w:left="270"/>
              <w:rPr>
                <w:sz w:val="36"/>
              </w:rPr>
            </w:pPr>
            <w:r>
              <w:rPr>
                <w:sz w:val="36"/>
              </w:rPr>
              <w:t>page 6</w:t>
            </w:r>
          </w:p>
        </w:tc>
      </w:tr>
      <w:tr w:rsidR="002F4E97" w14:paraId="70114039" w14:textId="77777777">
        <w:trPr>
          <w:trHeight w:hRule="exact" w:val="707"/>
        </w:trPr>
        <w:tc>
          <w:tcPr>
            <w:tcW w:w="2049" w:type="dxa"/>
          </w:tcPr>
          <w:p w14:paraId="2BB148F4" w14:textId="77777777" w:rsidR="002F4E97" w:rsidRDefault="009B3E3F">
            <w:pPr>
              <w:pStyle w:val="TableParagraph"/>
              <w:spacing w:before="132"/>
              <w:ind w:left="50"/>
              <w:rPr>
                <w:sz w:val="36"/>
              </w:rPr>
            </w:pPr>
            <w:r>
              <w:rPr>
                <w:sz w:val="36"/>
              </w:rPr>
              <w:t>Module 2</w:t>
            </w:r>
          </w:p>
        </w:tc>
        <w:tc>
          <w:tcPr>
            <w:tcW w:w="8533" w:type="dxa"/>
          </w:tcPr>
          <w:p w14:paraId="4B48890A" w14:textId="77777777" w:rsidR="002F4E97" w:rsidRDefault="009B3E3F">
            <w:pPr>
              <w:pStyle w:val="TableParagraph"/>
              <w:spacing w:before="132"/>
              <w:ind w:left="161"/>
              <w:rPr>
                <w:b/>
                <w:sz w:val="36"/>
              </w:rPr>
            </w:pPr>
            <w:r>
              <w:rPr>
                <w:b/>
                <w:sz w:val="36"/>
              </w:rPr>
              <w:t>Nebraska Fair Housing; Changes &amp; Challenges</w:t>
            </w:r>
          </w:p>
        </w:tc>
        <w:tc>
          <w:tcPr>
            <w:tcW w:w="1984" w:type="dxa"/>
          </w:tcPr>
          <w:p w14:paraId="38BE1AA7" w14:textId="77777777" w:rsidR="002F4E97" w:rsidRDefault="009B3E3F">
            <w:pPr>
              <w:pStyle w:val="TableParagraph"/>
              <w:spacing w:before="132"/>
              <w:ind w:left="270"/>
              <w:rPr>
                <w:sz w:val="36"/>
              </w:rPr>
            </w:pPr>
            <w:r>
              <w:rPr>
                <w:sz w:val="36"/>
              </w:rPr>
              <w:t>page 21</w:t>
            </w:r>
          </w:p>
        </w:tc>
      </w:tr>
      <w:tr w:rsidR="002F4E97" w14:paraId="632A8693" w14:textId="77777777">
        <w:trPr>
          <w:trHeight w:hRule="exact" w:val="708"/>
        </w:trPr>
        <w:tc>
          <w:tcPr>
            <w:tcW w:w="2049" w:type="dxa"/>
          </w:tcPr>
          <w:p w14:paraId="60D9B674" w14:textId="77777777" w:rsidR="002F4E97" w:rsidRDefault="009B3E3F">
            <w:pPr>
              <w:pStyle w:val="TableParagraph"/>
              <w:spacing w:before="133"/>
              <w:ind w:left="50"/>
              <w:rPr>
                <w:sz w:val="36"/>
              </w:rPr>
            </w:pPr>
            <w:r>
              <w:rPr>
                <w:sz w:val="36"/>
              </w:rPr>
              <w:t>Module 3</w:t>
            </w:r>
          </w:p>
        </w:tc>
        <w:tc>
          <w:tcPr>
            <w:tcW w:w="8533" w:type="dxa"/>
          </w:tcPr>
          <w:p w14:paraId="1B3961C6" w14:textId="77777777" w:rsidR="002F4E97" w:rsidRDefault="009B3E3F">
            <w:pPr>
              <w:pStyle w:val="TableParagraph"/>
              <w:spacing w:before="133"/>
              <w:ind w:left="161"/>
              <w:rPr>
                <w:b/>
                <w:sz w:val="36"/>
              </w:rPr>
            </w:pPr>
            <w:r>
              <w:rPr>
                <w:b/>
                <w:sz w:val="36"/>
              </w:rPr>
              <w:t>Nebraska Fair Housing; Rules &amp; Regulations</w:t>
            </w:r>
          </w:p>
        </w:tc>
        <w:tc>
          <w:tcPr>
            <w:tcW w:w="1984" w:type="dxa"/>
          </w:tcPr>
          <w:p w14:paraId="0368B669" w14:textId="77777777" w:rsidR="002F4E97" w:rsidRDefault="009B3E3F">
            <w:pPr>
              <w:pStyle w:val="TableParagraph"/>
              <w:spacing w:before="133"/>
              <w:ind w:left="270"/>
              <w:rPr>
                <w:sz w:val="36"/>
              </w:rPr>
            </w:pPr>
            <w:r>
              <w:rPr>
                <w:sz w:val="36"/>
              </w:rPr>
              <w:t>page 33</w:t>
            </w:r>
          </w:p>
        </w:tc>
      </w:tr>
      <w:tr w:rsidR="002F4E97" w14:paraId="3160B1B1" w14:textId="77777777">
        <w:trPr>
          <w:trHeight w:hRule="exact" w:val="708"/>
        </w:trPr>
        <w:tc>
          <w:tcPr>
            <w:tcW w:w="2049" w:type="dxa"/>
          </w:tcPr>
          <w:p w14:paraId="7179AA96" w14:textId="77777777" w:rsidR="002F4E97" w:rsidRDefault="009B3E3F">
            <w:pPr>
              <w:pStyle w:val="TableParagraph"/>
              <w:spacing w:before="133"/>
              <w:ind w:left="50"/>
              <w:rPr>
                <w:sz w:val="36"/>
              </w:rPr>
            </w:pPr>
            <w:r>
              <w:rPr>
                <w:sz w:val="36"/>
              </w:rPr>
              <w:t>Module 4</w:t>
            </w:r>
          </w:p>
        </w:tc>
        <w:tc>
          <w:tcPr>
            <w:tcW w:w="8533" w:type="dxa"/>
          </w:tcPr>
          <w:p w14:paraId="63923FFD" w14:textId="77777777" w:rsidR="002F4E97" w:rsidRDefault="009B3E3F">
            <w:pPr>
              <w:pStyle w:val="TableParagraph"/>
              <w:spacing w:before="133"/>
              <w:ind w:left="161"/>
              <w:rPr>
                <w:b/>
                <w:sz w:val="36"/>
              </w:rPr>
            </w:pPr>
            <w:r>
              <w:rPr>
                <w:b/>
                <w:sz w:val="36"/>
              </w:rPr>
              <w:t>Understanding Real Estate Law</w:t>
            </w:r>
          </w:p>
        </w:tc>
        <w:tc>
          <w:tcPr>
            <w:tcW w:w="1984" w:type="dxa"/>
          </w:tcPr>
          <w:p w14:paraId="7CADC4B8" w14:textId="77777777" w:rsidR="002F4E97" w:rsidRDefault="009B3E3F">
            <w:pPr>
              <w:pStyle w:val="TableParagraph"/>
              <w:spacing w:before="133"/>
              <w:ind w:left="270"/>
              <w:rPr>
                <w:sz w:val="36"/>
              </w:rPr>
            </w:pPr>
            <w:r>
              <w:rPr>
                <w:sz w:val="36"/>
              </w:rPr>
              <w:t>page 55</w:t>
            </w:r>
          </w:p>
        </w:tc>
      </w:tr>
      <w:tr w:rsidR="002F4E97" w14:paraId="0D757FBD" w14:textId="77777777">
        <w:trPr>
          <w:trHeight w:hRule="exact" w:val="708"/>
        </w:trPr>
        <w:tc>
          <w:tcPr>
            <w:tcW w:w="2049" w:type="dxa"/>
          </w:tcPr>
          <w:p w14:paraId="658DAE09" w14:textId="77777777" w:rsidR="002F4E97" w:rsidRDefault="009B3E3F">
            <w:pPr>
              <w:pStyle w:val="TableParagraph"/>
              <w:spacing w:before="133"/>
              <w:ind w:left="50"/>
              <w:rPr>
                <w:sz w:val="36"/>
              </w:rPr>
            </w:pPr>
            <w:r>
              <w:rPr>
                <w:sz w:val="36"/>
              </w:rPr>
              <w:t>Module 5</w:t>
            </w:r>
          </w:p>
        </w:tc>
        <w:tc>
          <w:tcPr>
            <w:tcW w:w="8533" w:type="dxa"/>
          </w:tcPr>
          <w:p w14:paraId="075A8E34" w14:textId="77777777" w:rsidR="002F4E97" w:rsidRDefault="009B3E3F">
            <w:pPr>
              <w:pStyle w:val="TableParagraph"/>
              <w:spacing w:before="133"/>
              <w:ind w:left="161"/>
              <w:rPr>
                <w:b/>
                <w:sz w:val="36"/>
              </w:rPr>
            </w:pPr>
            <w:r>
              <w:rPr>
                <w:b/>
                <w:sz w:val="36"/>
              </w:rPr>
              <w:t>Nebraska Real Estate License Act</w:t>
            </w:r>
          </w:p>
        </w:tc>
        <w:tc>
          <w:tcPr>
            <w:tcW w:w="1984" w:type="dxa"/>
          </w:tcPr>
          <w:p w14:paraId="380E08D4" w14:textId="77777777" w:rsidR="002F4E97" w:rsidRDefault="009B3E3F">
            <w:pPr>
              <w:pStyle w:val="TableParagraph"/>
              <w:spacing w:before="133"/>
              <w:ind w:left="270"/>
              <w:rPr>
                <w:sz w:val="36"/>
              </w:rPr>
            </w:pPr>
            <w:r>
              <w:rPr>
                <w:sz w:val="36"/>
              </w:rPr>
              <w:t>page 72</w:t>
            </w:r>
          </w:p>
        </w:tc>
      </w:tr>
      <w:tr w:rsidR="002F4E97" w14:paraId="41BF582E" w14:textId="77777777">
        <w:trPr>
          <w:trHeight w:hRule="exact" w:val="708"/>
        </w:trPr>
        <w:tc>
          <w:tcPr>
            <w:tcW w:w="2049" w:type="dxa"/>
          </w:tcPr>
          <w:p w14:paraId="6FB23D84" w14:textId="77777777" w:rsidR="002F4E97" w:rsidRDefault="009B3E3F">
            <w:pPr>
              <w:pStyle w:val="TableParagraph"/>
              <w:spacing w:before="133"/>
              <w:ind w:left="50"/>
              <w:rPr>
                <w:sz w:val="36"/>
              </w:rPr>
            </w:pPr>
            <w:r>
              <w:rPr>
                <w:sz w:val="36"/>
              </w:rPr>
              <w:t>Module 6</w:t>
            </w:r>
          </w:p>
        </w:tc>
        <w:tc>
          <w:tcPr>
            <w:tcW w:w="8533" w:type="dxa"/>
          </w:tcPr>
          <w:p w14:paraId="23EED236" w14:textId="77777777" w:rsidR="002F4E97" w:rsidRDefault="009B3E3F">
            <w:pPr>
              <w:pStyle w:val="TableParagraph"/>
              <w:spacing w:before="133"/>
              <w:ind w:left="161"/>
              <w:rPr>
                <w:b/>
                <w:sz w:val="36"/>
              </w:rPr>
            </w:pPr>
            <w:r>
              <w:rPr>
                <w:b/>
                <w:sz w:val="36"/>
              </w:rPr>
              <w:t>Trust Accounts</w:t>
            </w:r>
          </w:p>
        </w:tc>
        <w:tc>
          <w:tcPr>
            <w:tcW w:w="1984" w:type="dxa"/>
          </w:tcPr>
          <w:p w14:paraId="1C0332C4" w14:textId="77777777" w:rsidR="002F4E97" w:rsidRDefault="009B3E3F">
            <w:pPr>
              <w:pStyle w:val="TableParagraph"/>
              <w:spacing w:before="133"/>
              <w:ind w:left="270"/>
              <w:rPr>
                <w:sz w:val="36"/>
              </w:rPr>
            </w:pPr>
            <w:r>
              <w:rPr>
                <w:sz w:val="36"/>
              </w:rPr>
              <w:t>page 86</w:t>
            </w:r>
          </w:p>
        </w:tc>
      </w:tr>
      <w:tr w:rsidR="002F4E97" w14:paraId="7C339B2C" w14:textId="77777777">
        <w:trPr>
          <w:trHeight w:hRule="exact" w:val="707"/>
        </w:trPr>
        <w:tc>
          <w:tcPr>
            <w:tcW w:w="2049" w:type="dxa"/>
          </w:tcPr>
          <w:p w14:paraId="64A6A16B" w14:textId="77777777" w:rsidR="002F4E97" w:rsidRDefault="009B3E3F">
            <w:pPr>
              <w:pStyle w:val="TableParagraph"/>
              <w:spacing w:before="133"/>
              <w:ind w:left="50"/>
              <w:rPr>
                <w:sz w:val="36"/>
              </w:rPr>
            </w:pPr>
            <w:r>
              <w:rPr>
                <w:sz w:val="36"/>
              </w:rPr>
              <w:t>Module 7</w:t>
            </w:r>
          </w:p>
        </w:tc>
        <w:tc>
          <w:tcPr>
            <w:tcW w:w="8533" w:type="dxa"/>
          </w:tcPr>
          <w:p w14:paraId="678B755D" w14:textId="77777777" w:rsidR="002F4E97" w:rsidRDefault="009B3E3F">
            <w:pPr>
              <w:pStyle w:val="TableParagraph"/>
              <w:spacing w:before="133"/>
              <w:ind w:left="161"/>
              <w:rPr>
                <w:b/>
                <w:sz w:val="36"/>
              </w:rPr>
            </w:pPr>
            <w:r>
              <w:rPr>
                <w:b/>
                <w:sz w:val="36"/>
              </w:rPr>
              <w:t>“Thou Shalt not”</w:t>
            </w:r>
          </w:p>
        </w:tc>
        <w:tc>
          <w:tcPr>
            <w:tcW w:w="1984" w:type="dxa"/>
          </w:tcPr>
          <w:p w14:paraId="6C225569" w14:textId="77777777" w:rsidR="002F4E97" w:rsidRDefault="009B3E3F">
            <w:pPr>
              <w:pStyle w:val="TableParagraph"/>
              <w:spacing w:before="133"/>
              <w:ind w:left="270"/>
              <w:rPr>
                <w:sz w:val="36"/>
              </w:rPr>
            </w:pPr>
            <w:r>
              <w:rPr>
                <w:sz w:val="36"/>
              </w:rPr>
              <w:t>page109</w:t>
            </w:r>
          </w:p>
        </w:tc>
      </w:tr>
      <w:tr w:rsidR="002F4E97" w14:paraId="2F0D37F4" w14:textId="77777777">
        <w:trPr>
          <w:trHeight w:hRule="exact" w:val="707"/>
        </w:trPr>
        <w:tc>
          <w:tcPr>
            <w:tcW w:w="2049" w:type="dxa"/>
          </w:tcPr>
          <w:p w14:paraId="62D4D4E7" w14:textId="77777777" w:rsidR="002F4E97" w:rsidRDefault="009B3E3F">
            <w:pPr>
              <w:pStyle w:val="TableParagraph"/>
              <w:spacing w:before="132"/>
              <w:ind w:left="50"/>
              <w:rPr>
                <w:sz w:val="36"/>
              </w:rPr>
            </w:pPr>
            <w:r>
              <w:rPr>
                <w:sz w:val="36"/>
              </w:rPr>
              <w:t>Module 8</w:t>
            </w:r>
          </w:p>
        </w:tc>
        <w:tc>
          <w:tcPr>
            <w:tcW w:w="8533" w:type="dxa"/>
          </w:tcPr>
          <w:p w14:paraId="19F88DBE" w14:textId="77777777" w:rsidR="002F4E97" w:rsidRDefault="009B3E3F">
            <w:pPr>
              <w:pStyle w:val="TableParagraph"/>
              <w:spacing w:before="132"/>
              <w:ind w:left="161"/>
              <w:rPr>
                <w:b/>
                <w:sz w:val="36"/>
              </w:rPr>
            </w:pPr>
            <w:r>
              <w:rPr>
                <w:b/>
                <w:sz w:val="36"/>
              </w:rPr>
              <w:t>Subdivisions, Title 299 &amp; Title 305</w:t>
            </w:r>
          </w:p>
        </w:tc>
        <w:tc>
          <w:tcPr>
            <w:tcW w:w="1984" w:type="dxa"/>
          </w:tcPr>
          <w:p w14:paraId="6F62741C" w14:textId="77777777" w:rsidR="002F4E97" w:rsidRDefault="009B3E3F">
            <w:pPr>
              <w:pStyle w:val="TableParagraph"/>
              <w:spacing w:before="132"/>
              <w:ind w:left="270"/>
              <w:rPr>
                <w:sz w:val="36"/>
              </w:rPr>
            </w:pPr>
            <w:r>
              <w:rPr>
                <w:sz w:val="36"/>
              </w:rPr>
              <w:t>page 116</w:t>
            </w:r>
          </w:p>
        </w:tc>
      </w:tr>
      <w:tr w:rsidR="002F4E97" w14:paraId="642F3376" w14:textId="77777777">
        <w:trPr>
          <w:trHeight w:hRule="exact" w:val="708"/>
        </w:trPr>
        <w:tc>
          <w:tcPr>
            <w:tcW w:w="2049" w:type="dxa"/>
          </w:tcPr>
          <w:p w14:paraId="29286721" w14:textId="77777777" w:rsidR="002F4E97" w:rsidRDefault="009B3E3F">
            <w:pPr>
              <w:pStyle w:val="TableParagraph"/>
              <w:spacing w:before="133"/>
              <w:ind w:left="50"/>
              <w:rPr>
                <w:sz w:val="36"/>
              </w:rPr>
            </w:pPr>
            <w:r>
              <w:rPr>
                <w:sz w:val="36"/>
              </w:rPr>
              <w:t>Module 9</w:t>
            </w:r>
          </w:p>
        </w:tc>
        <w:tc>
          <w:tcPr>
            <w:tcW w:w="8533" w:type="dxa"/>
          </w:tcPr>
          <w:p w14:paraId="0E092E83" w14:textId="77777777" w:rsidR="002F4E97" w:rsidRDefault="009B3E3F">
            <w:pPr>
              <w:pStyle w:val="TableParagraph"/>
              <w:spacing w:before="133"/>
              <w:ind w:left="161"/>
              <w:rPr>
                <w:b/>
                <w:sz w:val="36"/>
              </w:rPr>
            </w:pPr>
            <w:r>
              <w:rPr>
                <w:b/>
                <w:sz w:val="36"/>
              </w:rPr>
              <w:t>Agency Relations</w:t>
            </w:r>
          </w:p>
        </w:tc>
        <w:tc>
          <w:tcPr>
            <w:tcW w:w="1984" w:type="dxa"/>
          </w:tcPr>
          <w:p w14:paraId="114A230C" w14:textId="77777777" w:rsidR="002F4E97" w:rsidRDefault="009B3E3F">
            <w:pPr>
              <w:pStyle w:val="TableParagraph"/>
              <w:spacing w:before="133"/>
              <w:ind w:left="270"/>
              <w:rPr>
                <w:sz w:val="36"/>
              </w:rPr>
            </w:pPr>
            <w:r>
              <w:rPr>
                <w:sz w:val="36"/>
              </w:rPr>
              <w:t>page 130</w:t>
            </w:r>
          </w:p>
        </w:tc>
      </w:tr>
      <w:tr w:rsidR="002F4E97" w14:paraId="156A68CF" w14:textId="77777777">
        <w:trPr>
          <w:trHeight w:hRule="exact" w:val="575"/>
        </w:trPr>
        <w:tc>
          <w:tcPr>
            <w:tcW w:w="2049" w:type="dxa"/>
          </w:tcPr>
          <w:p w14:paraId="01D6273D" w14:textId="77777777" w:rsidR="002F4E97" w:rsidRDefault="009B3E3F">
            <w:pPr>
              <w:pStyle w:val="TableParagraph"/>
              <w:spacing w:before="133"/>
              <w:ind w:left="50"/>
              <w:rPr>
                <w:sz w:val="36"/>
              </w:rPr>
            </w:pPr>
            <w:r>
              <w:rPr>
                <w:sz w:val="36"/>
              </w:rPr>
              <w:t>Module 10</w:t>
            </w:r>
          </w:p>
        </w:tc>
        <w:tc>
          <w:tcPr>
            <w:tcW w:w="8533" w:type="dxa"/>
          </w:tcPr>
          <w:p w14:paraId="0FABFBD2" w14:textId="77777777" w:rsidR="002F4E97" w:rsidRDefault="009B3E3F">
            <w:pPr>
              <w:pStyle w:val="TableParagraph"/>
              <w:spacing w:before="133"/>
              <w:ind w:left="161"/>
              <w:rPr>
                <w:b/>
                <w:sz w:val="36"/>
              </w:rPr>
            </w:pPr>
            <w:r>
              <w:rPr>
                <w:b/>
                <w:sz w:val="36"/>
              </w:rPr>
              <w:t>Making Sense of it ALL</w:t>
            </w:r>
          </w:p>
        </w:tc>
        <w:tc>
          <w:tcPr>
            <w:tcW w:w="1984" w:type="dxa"/>
          </w:tcPr>
          <w:p w14:paraId="53E864A8" w14:textId="77777777" w:rsidR="002F4E97" w:rsidRDefault="009B3E3F">
            <w:pPr>
              <w:pStyle w:val="TableParagraph"/>
              <w:spacing w:before="133"/>
              <w:ind w:left="270"/>
              <w:rPr>
                <w:sz w:val="36"/>
              </w:rPr>
            </w:pPr>
            <w:r>
              <w:rPr>
                <w:sz w:val="36"/>
              </w:rPr>
              <w:t>page 149</w:t>
            </w:r>
          </w:p>
        </w:tc>
      </w:tr>
    </w:tbl>
    <w:p w14:paraId="2E4396A1" w14:textId="77777777" w:rsidR="002F4E97" w:rsidRDefault="002F4E97">
      <w:pPr>
        <w:rPr>
          <w:sz w:val="36"/>
        </w:rPr>
        <w:sectPr w:rsidR="002F4E97">
          <w:footerReference w:type="default" r:id="rId9"/>
          <w:pgSz w:w="15840" w:h="12240" w:orient="landscape"/>
          <w:pgMar w:top="880" w:right="840" w:bottom="660" w:left="1280" w:header="640" w:footer="474" w:gutter="0"/>
          <w:pgNumType w:start="1"/>
          <w:cols w:space="720"/>
        </w:sectPr>
      </w:pPr>
    </w:p>
    <w:p w14:paraId="71F678A0" w14:textId="77777777" w:rsidR="002F4E97" w:rsidRDefault="002F4E97">
      <w:pPr>
        <w:pStyle w:val="BodyText"/>
        <w:rPr>
          <w:rFonts w:ascii="Times New Roman"/>
          <w:sz w:val="20"/>
        </w:rPr>
      </w:pPr>
    </w:p>
    <w:p w14:paraId="177E7FAC" w14:textId="77777777" w:rsidR="002F4E97" w:rsidRDefault="002F4E97">
      <w:pPr>
        <w:pStyle w:val="BodyText"/>
        <w:spacing w:before="5"/>
        <w:rPr>
          <w:rFonts w:ascii="Times New Roman"/>
          <w:sz w:val="19"/>
        </w:rPr>
      </w:pPr>
    </w:p>
    <w:p w14:paraId="6AF4B28A" w14:textId="77777777" w:rsidR="002F4E97" w:rsidRDefault="009B3E3F">
      <w:pPr>
        <w:pStyle w:val="Heading2"/>
      </w:pPr>
      <w:r>
        <w:t>WELCOME!</w:t>
      </w:r>
    </w:p>
    <w:p w14:paraId="487235CB" w14:textId="77777777" w:rsidR="002F4E97" w:rsidRDefault="009B3E3F">
      <w:pPr>
        <w:pStyle w:val="Heading5"/>
      </w:pPr>
      <w:r>
        <w:t>Dear Instructor,</w:t>
      </w:r>
    </w:p>
    <w:p w14:paraId="608688AE" w14:textId="77777777" w:rsidR="002F4E97" w:rsidRDefault="002F4E97">
      <w:pPr>
        <w:pStyle w:val="BodyText"/>
        <w:rPr>
          <w:sz w:val="44"/>
        </w:rPr>
      </w:pPr>
    </w:p>
    <w:p w14:paraId="2436768C" w14:textId="77777777" w:rsidR="002F4E97" w:rsidRDefault="002F4E97">
      <w:pPr>
        <w:pStyle w:val="BodyText"/>
        <w:rPr>
          <w:sz w:val="35"/>
        </w:rPr>
      </w:pPr>
    </w:p>
    <w:p w14:paraId="586E8B96" w14:textId="77777777" w:rsidR="002F4E97" w:rsidRDefault="009B3E3F">
      <w:pPr>
        <w:ind w:left="100"/>
        <w:rPr>
          <w:sz w:val="40"/>
        </w:rPr>
      </w:pPr>
      <w:r>
        <w:rPr>
          <w:sz w:val="40"/>
        </w:rPr>
        <w:t>The Purpose of the Course</w:t>
      </w:r>
    </w:p>
    <w:p w14:paraId="23EDD236" w14:textId="77777777" w:rsidR="002F4E97" w:rsidRDefault="009B3E3F">
      <w:pPr>
        <w:pStyle w:val="BodyText"/>
        <w:spacing w:before="278" w:line="276" w:lineRule="auto"/>
        <w:ind w:left="100" w:right="675"/>
      </w:pPr>
      <w:r>
        <w:t>This course focuses on the knowledge most critical to Licensee training in Nebraska License Law. This is separate from the National portion of the licensee exam. In addition, this course is designed to develop effective classroom training.</w:t>
      </w:r>
    </w:p>
    <w:p w14:paraId="75A6177D" w14:textId="77777777" w:rsidR="002F4E97" w:rsidRDefault="002F4E97">
      <w:pPr>
        <w:pStyle w:val="BodyText"/>
        <w:rPr>
          <w:sz w:val="34"/>
        </w:rPr>
      </w:pPr>
    </w:p>
    <w:p w14:paraId="7FE00740" w14:textId="77777777" w:rsidR="002F4E97" w:rsidRDefault="002F4E97">
      <w:pPr>
        <w:pStyle w:val="BodyText"/>
        <w:spacing w:before="4"/>
        <w:rPr>
          <w:sz w:val="30"/>
        </w:rPr>
      </w:pPr>
    </w:p>
    <w:p w14:paraId="5083115E" w14:textId="77777777" w:rsidR="002F4E97" w:rsidRDefault="009B3E3F">
      <w:pPr>
        <w:ind w:left="100"/>
        <w:rPr>
          <w:sz w:val="40"/>
        </w:rPr>
      </w:pPr>
      <w:r>
        <w:rPr>
          <w:sz w:val="40"/>
        </w:rPr>
        <w:t>Audience Description</w:t>
      </w:r>
    </w:p>
    <w:p w14:paraId="4F3E2B60" w14:textId="77777777" w:rsidR="002F4E97" w:rsidRDefault="009B3E3F">
      <w:pPr>
        <w:pStyle w:val="BodyText"/>
        <w:spacing w:before="277" w:line="276" w:lineRule="auto"/>
        <w:ind w:left="100" w:right="675"/>
      </w:pPr>
      <w:r>
        <w:t xml:space="preserve">The primary audience consists of individuals who are currently working in many fields outside the real estate industry. Even though some may have experience in real estate; however, that experience is not a prerequisite to the course. Experience levels vary from the standpoint of backgrounds, education, age, specific </w:t>
      </w:r>
      <w:proofErr w:type="gramStart"/>
      <w:r>
        <w:t>skills</w:t>
      </w:r>
      <w:proofErr w:type="gramEnd"/>
      <w:r>
        <w:t xml:space="preserve"> and prior experience. Some will be pre-license students, and others will be seasoned agents seeking to become brokers. All are assumed to have the desire to increase their knowledge and skills in the real estate industry.</w:t>
      </w:r>
    </w:p>
    <w:p w14:paraId="1F12CEC1" w14:textId="77777777" w:rsidR="002F4E97" w:rsidRDefault="002F4E97">
      <w:pPr>
        <w:spacing w:line="276" w:lineRule="auto"/>
        <w:sectPr w:rsidR="002F4E97">
          <w:pgSz w:w="15840" w:h="12240" w:orient="landscape"/>
          <w:pgMar w:top="880" w:right="840" w:bottom="660" w:left="1340" w:header="640" w:footer="474" w:gutter="0"/>
          <w:cols w:space="720"/>
        </w:sectPr>
      </w:pPr>
    </w:p>
    <w:p w14:paraId="2F928387" w14:textId="77777777" w:rsidR="002F4E97" w:rsidRDefault="002F4E97">
      <w:pPr>
        <w:pStyle w:val="BodyText"/>
        <w:rPr>
          <w:sz w:val="20"/>
        </w:rPr>
      </w:pPr>
    </w:p>
    <w:p w14:paraId="22CC9B7A" w14:textId="77777777" w:rsidR="002F4E97" w:rsidRDefault="002F4E97">
      <w:pPr>
        <w:pStyle w:val="BodyText"/>
        <w:rPr>
          <w:sz w:val="17"/>
        </w:rPr>
      </w:pPr>
    </w:p>
    <w:p w14:paraId="1E754B19" w14:textId="77777777" w:rsidR="002F4E97" w:rsidRDefault="009B3E3F">
      <w:pPr>
        <w:pStyle w:val="Heading3"/>
      </w:pPr>
      <w:r>
        <w:t>Major Course Objectives</w:t>
      </w:r>
    </w:p>
    <w:p w14:paraId="14CEC544" w14:textId="77777777" w:rsidR="002F4E97" w:rsidRDefault="009B3E3F">
      <w:pPr>
        <w:pStyle w:val="BodyText"/>
        <w:spacing w:before="280"/>
        <w:ind w:left="100"/>
      </w:pPr>
      <w:r>
        <w:t xml:space="preserve">After completing this course, the learner will be able </w:t>
      </w:r>
      <w:proofErr w:type="gramStart"/>
      <w:r>
        <w:t>to;</w:t>
      </w:r>
      <w:proofErr w:type="gramEnd"/>
    </w:p>
    <w:p w14:paraId="5B728A9B" w14:textId="77777777" w:rsidR="002F4E97" w:rsidRDefault="009B3E3F">
      <w:pPr>
        <w:pStyle w:val="ListParagraph"/>
        <w:numPr>
          <w:ilvl w:val="0"/>
          <w:numId w:val="170"/>
        </w:numPr>
        <w:tabs>
          <w:tab w:val="left" w:pos="820"/>
          <w:tab w:val="left" w:pos="821"/>
        </w:tabs>
        <w:spacing w:before="249" w:line="276" w:lineRule="auto"/>
        <w:ind w:right="684"/>
        <w:rPr>
          <w:sz w:val="28"/>
        </w:rPr>
      </w:pPr>
      <w:r>
        <w:rPr>
          <w:sz w:val="28"/>
        </w:rPr>
        <w:t>Asses their process through each module, analyze information, and modify study habits</w:t>
      </w:r>
      <w:r>
        <w:rPr>
          <w:spacing w:val="-27"/>
          <w:sz w:val="28"/>
        </w:rPr>
        <w:t xml:space="preserve"> </w:t>
      </w:r>
      <w:r>
        <w:rPr>
          <w:sz w:val="28"/>
        </w:rPr>
        <w:t>to enhance</w:t>
      </w:r>
      <w:r>
        <w:rPr>
          <w:spacing w:val="-6"/>
          <w:sz w:val="28"/>
        </w:rPr>
        <w:t xml:space="preserve"> </w:t>
      </w:r>
      <w:r>
        <w:rPr>
          <w:sz w:val="28"/>
        </w:rPr>
        <w:t>learning.</w:t>
      </w:r>
    </w:p>
    <w:p w14:paraId="543C5265" w14:textId="77777777" w:rsidR="002F4E97" w:rsidRDefault="009B3E3F">
      <w:pPr>
        <w:pStyle w:val="ListParagraph"/>
        <w:numPr>
          <w:ilvl w:val="0"/>
          <w:numId w:val="170"/>
        </w:numPr>
        <w:tabs>
          <w:tab w:val="left" w:pos="820"/>
          <w:tab w:val="left" w:pos="821"/>
        </w:tabs>
        <w:spacing w:before="2"/>
        <w:rPr>
          <w:sz w:val="28"/>
        </w:rPr>
      </w:pPr>
      <w:r>
        <w:rPr>
          <w:sz w:val="28"/>
        </w:rPr>
        <w:t>Interpret real estate law and demonstrate good practice in business</w:t>
      </w:r>
      <w:r>
        <w:rPr>
          <w:spacing w:val="-24"/>
          <w:sz w:val="28"/>
        </w:rPr>
        <w:t xml:space="preserve"> </w:t>
      </w:r>
      <w:r>
        <w:rPr>
          <w:sz w:val="28"/>
        </w:rPr>
        <w:t>transactions.</w:t>
      </w:r>
    </w:p>
    <w:p w14:paraId="2931D0B9" w14:textId="77777777" w:rsidR="002F4E97" w:rsidRDefault="002F4E97">
      <w:pPr>
        <w:pStyle w:val="BodyText"/>
        <w:rPr>
          <w:sz w:val="34"/>
        </w:rPr>
      </w:pPr>
    </w:p>
    <w:p w14:paraId="77210F7D" w14:textId="77777777" w:rsidR="002F4E97" w:rsidRDefault="002F4E97">
      <w:pPr>
        <w:pStyle w:val="BodyText"/>
        <w:spacing w:before="5"/>
        <w:rPr>
          <w:sz w:val="34"/>
        </w:rPr>
      </w:pPr>
    </w:p>
    <w:p w14:paraId="4A5C16C9" w14:textId="77777777" w:rsidR="002F4E97" w:rsidRDefault="009B3E3F">
      <w:pPr>
        <w:pStyle w:val="Heading3"/>
        <w:spacing w:before="0"/>
      </w:pPr>
      <w:r>
        <w:t>Format of Design Documents</w:t>
      </w:r>
    </w:p>
    <w:p w14:paraId="49E2F7E8" w14:textId="77777777" w:rsidR="002F4E97" w:rsidRDefault="009B3E3F">
      <w:pPr>
        <w:pStyle w:val="BodyText"/>
        <w:spacing w:before="277" w:line="276" w:lineRule="auto"/>
        <w:ind w:left="100" w:right="1258"/>
      </w:pPr>
      <w:r>
        <w:t>The Instructor’s Guide design document format, such as shown on the next page, is a landscape document which can be used as a flip chart for ease of instruction when giving presentations.  It is recommended to get a flip chart binder for this tool.</w:t>
      </w:r>
    </w:p>
    <w:p w14:paraId="234D65C9" w14:textId="77777777" w:rsidR="002F4E97" w:rsidRDefault="009B3E3F">
      <w:pPr>
        <w:pStyle w:val="BodyText"/>
        <w:spacing w:before="199" w:line="276" w:lineRule="auto"/>
        <w:ind w:left="100" w:right="675"/>
      </w:pPr>
      <w:r>
        <w:t>The Participant’s Guide document format is the traditional portrait format, which is an easier tool for the learner to assess and store. It also complements the Applicant Packet, which they will need for this coursework.</w:t>
      </w:r>
    </w:p>
    <w:p w14:paraId="6B469613" w14:textId="77777777" w:rsidR="002F4E97" w:rsidRDefault="009B3E3F">
      <w:pPr>
        <w:pStyle w:val="BodyText"/>
        <w:spacing w:before="201" w:line="415" w:lineRule="auto"/>
        <w:ind w:left="100" w:right="1371"/>
      </w:pPr>
      <w:r>
        <w:t xml:space="preserve">A Power Point Presentation has also been provided to complement the Instructor’s Guide. </w:t>
      </w:r>
      <w:proofErr w:type="gramStart"/>
      <w:r>
        <w:t>All of</w:t>
      </w:r>
      <w:proofErr w:type="gramEnd"/>
      <w:r>
        <w:t xml:space="preserve"> these tools are designed to be used together during classroom instruction.</w:t>
      </w:r>
    </w:p>
    <w:p w14:paraId="0DF850BD" w14:textId="77777777" w:rsidR="002F4E97" w:rsidRDefault="002F4E97">
      <w:pPr>
        <w:spacing w:line="415" w:lineRule="auto"/>
        <w:sectPr w:rsidR="002F4E97">
          <w:pgSz w:w="15840" w:h="12240" w:orient="landscape"/>
          <w:pgMar w:top="880" w:right="840" w:bottom="660" w:left="1340" w:header="640" w:footer="474" w:gutter="0"/>
          <w:cols w:space="720"/>
        </w:sectPr>
      </w:pPr>
    </w:p>
    <w:p w14:paraId="0A3E23A0" w14:textId="77777777" w:rsidR="002F4E97" w:rsidRDefault="002F4E97">
      <w:pPr>
        <w:pStyle w:val="BodyText"/>
        <w:rPr>
          <w:sz w:val="20"/>
        </w:rPr>
      </w:pPr>
    </w:p>
    <w:p w14:paraId="0CE9771D" w14:textId="77777777" w:rsidR="002F4E97" w:rsidRDefault="002F4E97">
      <w:pPr>
        <w:pStyle w:val="BodyText"/>
        <w:rPr>
          <w:sz w:val="17"/>
        </w:rPr>
      </w:pPr>
    </w:p>
    <w:p w14:paraId="738B39AC" w14:textId="77777777" w:rsidR="002F4E97" w:rsidRDefault="009B3E3F">
      <w:pPr>
        <w:pStyle w:val="Heading3"/>
      </w:pPr>
      <w:r>
        <w:t>Purpose of Assessments</w:t>
      </w:r>
    </w:p>
    <w:p w14:paraId="3F3066C8" w14:textId="77777777" w:rsidR="002F4E97" w:rsidRDefault="009B3E3F">
      <w:pPr>
        <w:pStyle w:val="BodyText"/>
        <w:spacing w:before="280"/>
        <w:ind w:left="100"/>
      </w:pPr>
      <w:r>
        <w:t>Instructor,</w:t>
      </w:r>
    </w:p>
    <w:p w14:paraId="3EE3E4B1" w14:textId="77777777" w:rsidR="002F4E97" w:rsidRDefault="009B3E3F">
      <w:pPr>
        <w:pStyle w:val="BodyText"/>
        <w:spacing w:before="251"/>
        <w:ind w:left="100"/>
      </w:pPr>
      <w:r>
        <w:t xml:space="preserve">Assessments are as much for the instructor as they are for the </w:t>
      </w:r>
      <w:proofErr w:type="gramStart"/>
      <w:r>
        <w:t>learner;</w:t>
      </w:r>
      <w:proofErr w:type="gramEnd"/>
    </w:p>
    <w:p w14:paraId="47C93291" w14:textId="77777777" w:rsidR="002F4E97" w:rsidRDefault="009B3E3F">
      <w:pPr>
        <w:pStyle w:val="BodyText"/>
        <w:spacing w:before="249" w:line="276" w:lineRule="auto"/>
        <w:ind w:left="100" w:right="641"/>
      </w:pPr>
      <w:r>
        <w:t xml:space="preserve">There are many different types of learner assessments, testing being the most common. Different types of assessments will be used throughout this coursework to help </w:t>
      </w:r>
      <w:proofErr w:type="gramStart"/>
      <w:r>
        <w:t>insure</w:t>
      </w:r>
      <w:proofErr w:type="gramEnd"/>
      <w:r>
        <w:t xml:space="preserve"> that the learner understands what is being taught and that the instructor is communicating well with the students in the classroom.</w:t>
      </w:r>
    </w:p>
    <w:p w14:paraId="0CA5BD78" w14:textId="77777777" w:rsidR="002F4E97" w:rsidRDefault="002F4E97">
      <w:pPr>
        <w:pStyle w:val="BodyText"/>
        <w:rPr>
          <w:sz w:val="20"/>
        </w:rPr>
      </w:pPr>
    </w:p>
    <w:p w14:paraId="4D62616F" w14:textId="77777777" w:rsidR="002F4E97" w:rsidRDefault="002F4E97">
      <w:pPr>
        <w:pStyle w:val="BodyText"/>
        <w:rPr>
          <w:sz w:val="20"/>
        </w:rPr>
      </w:pPr>
    </w:p>
    <w:p w14:paraId="5240CC0B" w14:textId="77777777" w:rsidR="002F4E97" w:rsidRDefault="00B81D99">
      <w:pPr>
        <w:pStyle w:val="BodyText"/>
        <w:spacing w:before="8"/>
        <w:rPr>
          <w:sz w:val="22"/>
        </w:rPr>
      </w:pPr>
      <w:r>
        <w:pict w14:anchorId="218D5E69">
          <v:line id="_x0000_s1123" style="position:absolute;z-index:1096;mso-wrap-distance-left:0;mso-wrap-distance-right:0;mso-position-horizontal-relative:page" from="212.55pt,17.35pt" to="579.45pt,17.35pt" strokecolor="#042e60" strokeweight="3pt">
            <w10:wrap type="topAndBottom" anchorx="page"/>
          </v:line>
        </w:pict>
      </w:r>
    </w:p>
    <w:p w14:paraId="1AE0B158" w14:textId="77777777" w:rsidR="002F4E97" w:rsidRDefault="009B3E3F">
      <w:pPr>
        <w:spacing w:before="135" w:line="276" w:lineRule="auto"/>
        <w:ind w:left="2939" w:right="3637"/>
        <w:rPr>
          <w:i/>
          <w:sz w:val="24"/>
        </w:rPr>
      </w:pPr>
      <w:r>
        <w:rPr>
          <w:i/>
          <w:color w:val="042E60"/>
          <w:sz w:val="24"/>
        </w:rPr>
        <w:t>“Asking students to demonstrate their understanding of the subject matter is critical to the learning process; it is essential to evaluate whether the educational goals and standards of the learner are being met.”</w:t>
      </w:r>
    </w:p>
    <w:p w14:paraId="39002D4C" w14:textId="77777777" w:rsidR="002F4E97" w:rsidRDefault="002F4E97">
      <w:pPr>
        <w:pStyle w:val="BodyText"/>
        <w:rPr>
          <w:i/>
        </w:rPr>
      </w:pPr>
    </w:p>
    <w:p w14:paraId="56D69C84" w14:textId="77777777" w:rsidR="002F4E97" w:rsidRDefault="00B81D99">
      <w:pPr>
        <w:spacing w:before="192"/>
        <w:ind w:left="5844"/>
        <w:rPr>
          <w:i/>
          <w:sz w:val="16"/>
        </w:rPr>
      </w:pPr>
      <w:hyperlink r:id="rId10">
        <w:r w:rsidR="009B3E3F">
          <w:rPr>
            <w:i/>
            <w:color w:val="042E60"/>
            <w:sz w:val="16"/>
          </w:rPr>
          <w:t>http://www.edutopia.org/assessment-guide-importance</w:t>
        </w:r>
      </w:hyperlink>
    </w:p>
    <w:p w14:paraId="023F60FA" w14:textId="77777777" w:rsidR="002F4E97" w:rsidRDefault="00B81D99">
      <w:pPr>
        <w:pStyle w:val="BodyText"/>
        <w:spacing w:before="2"/>
        <w:rPr>
          <w:i/>
          <w:sz w:val="12"/>
        </w:rPr>
      </w:pPr>
      <w:r>
        <w:pict w14:anchorId="476B96AB">
          <v:line id="_x0000_s1122" style="position:absolute;z-index:1120;mso-wrap-distance-left:0;mso-wrap-distance-right:0;mso-position-horizontal-relative:page" from="212.55pt,10.9pt" to="579.45pt,10.9pt" strokecolor="#042e60" strokeweight="3pt">
            <w10:wrap type="topAndBottom" anchorx="page"/>
          </v:line>
        </w:pict>
      </w:r>
    </w:p>
    <w:p w14:paraId="5478154F" w14:textId="77777777" w:rsidR="002F4E97" w:rsidRDefault="002F4E97">
      <w:pPr>
        <w:pStyle w:val="BodyText"/>
        <w:spacing w:before="11"/>
        <w:rPr>
          <w:i/>
          <w:sz w:val="7"/>
        </w:rPr>
      </w:pPr>
    </w:p>
    <w:p w14:paraId="1DD66446" w14:textId="77777777" w:rsidR="002F4E97" w:rsidRDefault="009B3E3F">
      <w:pPr>
        <w:pStyle w:val="BodyText"/>
        <w:spacing w:before="101" w:line="276" w:lineRule="auto"/>
        <w:ind w:left="100" w:right="641"/>
      </w:pPr>
      <w:r>
        <w:t>Benefits of assessments include understanding the learner’s knowledge in the subject base. The instructor can see what areas need to be covered more thoroughly and/or review before moving forward to the next module, or before making changes and/or modifications to a lesson(s), helping the learner become successful.</w:t>
      </w:r>
    </w:p>
    <w:p w14:paraId="44D1A37A" w14:textId="77777777" w:rsidR="002F4E97" w:rsidRDefault="002F4E97">
      <w:pPr>
        <w:spacing w:line="276" w:lineRule="auto"/>
        <w:sectPr w:rsidR="002F4E97">
          <w:pgSz w:w="15840" w:h="12240" w:orient="landscape"/>
          <w:pgMar w:top="880" w:right="840" w:bottom="660" w:left="1340" w:header="640" w:footer="474" w:gutter="0"/>
          <w:cols w:space="720"/>
        </w:sectPr>
      </w:pPr>
    </w:p>
    <w:p w14:paraId="39795530" w14:textId="77777777" w:rsidR="002F4E97" w:rsidRDefault="002F4E97">
      <w:pPr>
        <w:pStyle w:val="BodyText"/>
        <w:rPr>
          <w:sz w:val="20"/>
        </w:rPr>
      </w:pPr>
    </w:p>
    <w:p w14:paraId="7EC5F26B" w14:textId="77777777" w:rsidR="002F4E97" w:rsidRDefault="002F4E97">
      <w:pPr>
        <w:pStyle w:val="BodyText"/>
        <w:spacing w:before="6"/>
        <w:rPr>
          <w:sz w:val="17"/>
        </w:rPr>
      </w:pPr>
    </w:p>
    <w:p w14:paraId="0AF1E6DD" w14:textId="77777777" w:rsidR="002F4E97" w:rsidRDefault="009B3E3F">
      <w:pPr>
        <w:pStyle w:val="Heading8"/>
        <w:spacing w:line="276" w:lineRule="auto"/>
        <w:ind w:left="220" w:right="924" w:firstLine="0"/>
      </w:pPr>
      <w:r>
        <w:t xml:space="preserve">*Instructors, it is important to collect and evaluate your data. It gives YOU the tools to “self- evaluate” performance in the </w:t>
      </w:r>
      <w:proofErr w:type="gramStart"/>
      <w:r>
        <w:t>classroom, and</w:t>
      </w:r>
      <w:proofErr w:type="gramEnd"/>
      <w:r>
        <w:t xml:space="preserve"> find out what is working and what is not, so that you can also move into a positive direction.</w:t>
      </w:r>
    </w:p>
    <w:p w14:paraId="7D3266A7" w14:textId="77777777" w:rsidR="002F4E97" w:rsidRDefault="009B3E3F">
      <w:pPr>
        <w:pStyle w:val="BodyText"/>
        <w:spacing w:before="201"/>
        <w:ind w:left="220"/>
      </w:pPr>
      <w:r>
        <w:t>An example of an Assessment Page has been provided below.</w:t>
      </w:r>
    </w:p>
    <w:p w14:paraId="1199019E" w14:textId="77777777" w:rsidR="002F4E97" w:rsidRDefault="002F4E97">
      <w:pPr>
        <w:pStyle w:val="BodyText"/>
        <w:rPr>
          <w:sz w:val="20"/>
        </w:rPr>
      </w:pPr>
    </w:p>
    <w:p w14:paraId="35DFC212" w14:textId="77777777" w:rsidR="002F4E97" w:rsidRDefault="002F4E97">
      <w:pPr>
        <w:pStyle w:val="BodyText"/>
        <w:rPr>
          <w:sz w:val="20"/>
        </w:rPr>
      </w:pPr>
    </w:p>
    <w:p w14:paraId="642504CD" w14:textId="77777777" w:rsidR="002F4E97" w:rsidRDefault="002F4E97">
      <w:pPr>
        <w:pStyle w:val="BodyText"/>
        <w:spacing w:before="5"/>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1013"/>
        <w:gridCol w:w="1013"/>
        <w:gridCol w:w="1013"/>
        <w:gridCol w:w="1013"/>
        <w:gridCol w:w="1013"/>
        <w:gridCol w:w="1013"/>
        <w:gridCol w:w="1015"/>
        <w:gridCol w:w="1013"/>
        <w:gridCol w:w="1013"/>
        <w:gridCol w:w="1013"/>
        <w:gridCol w:w="1406"/>
      </w:tblGrid>
      <w:tr w:rsidR="002F4E97" w14:paraId="5E592A94" w14:textId="77777777">
        <w:trPr>
          <w:trHeight w:hRule="exact" w:val="698"/>
        </w:trPr>
        <w:tc>
          <w:tcPr>
            <w:tcW w:w="1640" w:type="dxa"/>
          </w:tcPr>
          <w:p w14:paraId="7B362B9F" w14:textId="77777777" w:rsidR="002F4E97" w:rsidRDefault="009B3E3F">
            <w:pPr>
              <w:pStyle w:val="TableParagraph"/>
              <w:spacing w:before="6"/>
              <w:rPr>
                <w:sz w:val="28"/>
              </w:rPr>
            </w:pPr>
            <w:r>
              <w:rPr>
                <w:sz w:val="28"/>
              </w:rPr>
              <w:t>NAME</w:t>
            </w:r>
          </w:p>
        </w:tc>
        <w:tc>
          <w:tcPr>
            <w:tcW w:w="1013" w:type="dxa"/>
          </w:tcPr>
          <w:p w14:paraId="68347C54" w14:textId="77777777" w:rsidR="002F4E97" w:rsidRDefault="009B3E3F">
            <w:pPr>
              <w:pStyle w:val="TableParagraph"/>
              <w:spacing w:before="6"/>
              <w:ind w:right="291"/>
              <w:rPr>
                <w:sz w:val="28"/>
              </w:rPr>
            </w:pPr>
            <w:r>
              <w:rPr>
                <w:sz w:val="28"/>
              </w:rPr>
              <w:t>Quiz 1</w:t>
            </w:r>
          </w:p>
        </w:tc>
        <w:tc>
          <w:tcPr>
            <w:tcW w:w="1013" w:type="dxa"/>
          </w:tcPr>
          <w:p w14:paraId="40928F3D" w14:textId="77777777" w:rsidR="002F4E97" w:rsidRDefault="009B3E3F">
            <w:pPr>
              <w:pStyle w:val="TableParagraph"/>
              <w:spacing w:before="6"/>
              <w:ind w:right="291"/>
              <w:rPr>
                <w:sz w:val="28"/>
              </w:rPr>
            </w:pPr>
            <w:r>
              <w:rPr>
                <w:sz w:val="28"/>
              </w:rPr>
              <w:t>Quiz 2</w:t>
            </w:r>
          </w:p>
        </w:tc>
        <w:tc>
          <w:tcPr>
            <w:tcW w:w="1013" w:type="dxa"/>
          </w:tcPr>
          <w:p w14:paraId="518DE024" w14:textId="77777777" w:rsidR="002F4E97" w:rsidRDefault="009B3E3F">
            <w:pPr>
              <w:pStyle w:val="TableParagraph"/>
              <w:spacing w:before="6"/>
              <w:ind w:right="291"/>
              <w:rPr>
                <w:sz w:val="28"/>
              </w:rPr>
            </w:pPr>
            <w:r>
              <w:rPr>
                <w:sz w:val="28"/>
              </w:rPr>
              <w:t>Quiz 3</w:t>
            </w:r>
          </w:p>
        </w:tc>
        <w:tc>
          <w:tcPr>
            <w:tcW w:w="1013" w:type="dxa"/>
          </w:tcPr>
          <w:p w14:paraId="4ADC9BC5" w14:textId="77777777" w:rsidR="002F4E97" w:rsidRDefault="009B3E3F">
            <w:pPr>
              <w:pStyle w:val="TableParagraph"/>
              <w:spacing w:before="6"/>
              <w:ind w:right="291"/>
              <w:rPr>
                <w:sz w:val="28"/>
              </w:rPr>
            </w:pPr>
            <w:r>
              <w:rPr>
                <w:sz w:val="28"/>
              </w:rPr>
              <w:t>Quiz 4</w:t>
            </w:r>
          </w:p>
        </w:tc>
        <w:tc>
          <w:tcPr>
            <w:tcW w:w="1013" w:type="dxa"/>
          </w:tcPr>
          <w:p w14:paraId="0C50B47A" w14:textId="77777777" w:rsidR="002F4E97" w:rsidRDefault="009B3E3F">
            <w:pPr>
              <w:pStyle w:val="TableParagraph"/>
              <w:spacing w:before="6"/>
              <w:ind w:right="291"/>
              <w:rPr>
                <w:sz w:val="28"/>
              </w:rPr>
            </w:pPr>
            <w:r>
              <w:rPr>
                <w:sz w:val="28"/>
              </w:rPr>
              <w:t>Quiz 5</w:t>
            </w:r>
          </w:p>
        </w:tc>
        <w:tc>
          <w:tcPr>
            <w:tcW w:w="1013" w:type="dxa"/>
          </w:tcPr>
          <w:p w14:paraId="0F2872FB" w14:textId="77777777" w:rsidR="002F4E97" w:rsidRDefault="009B3E3F">
            <w:pPr>
              <w:pStyle w:val="TableParagraph"/>
              <w:spacing w:before="6"/>
              <w:ind w:right="291"/>
              <w:rPr>
                <w:sz w:val="28"/>
              </w:rPr>
            </w:pPr>
            <w:r>
              <w:rPr>
                <w:sz w:val="28"/>
              </w:rPr>
              <w:t>Quiz 6</w:t>
            </w:r>
          </w:p>
        </w:tc>
        <w:tc>
          <w:tcPr>
            <w:tcW w:w="1015" w:type="dxa"/>
          </w:tcPr>
          <w:p w14:paraId="1DCFC5AD" w14:textId="77777777" w:rsidR="002F4E97" w:rsidRDefault="009B3E3F">
            <w:pPr>
              <w:pStyle w:val="TableParagraph"/>
              <w:spacing w:before="6"/>
              <w:ind w:right="293"/>
              <w:rPr>
                <w:sz w:val="28"/>
              </w:rPr>
            </w:pPr>
            <w:r>
              <w:rPr>
                <w:sz w:val="28"/>
              </w:rPr>
              <w:t>Quiz 7</w:t>
            </w:r>
          </w:p>
        </w:tc>
        <w:tc>
          <w:tcPr>
            <w:tcW w:w="1013" w:type="dxa"/>
          </w:tcPr>
          <w:p w14:paraId="46DF440E" w14:textId="77777777" w:rsidR="002F4E97" w:rsidRDefault="009B3E3F">
            <w:pPr>
              <w:pStyle w:val="TableParagraph"/>
              <w:spacing w:before="6"/>
              <w:ind w:right="291"/>
              <w:rPr>
                <w:sz w:val="28"/>
              </w:rPr>
            </w:pPr>
            <w:r>
              <w:rPr>
                <w:sz w:val="28"/>
              </w:rPr>
              <w:t>Quiz 8</w:t>
            </w:r>
          </w:p>
        </w:tc>
        <w:tc>
          <w:tcPr>
            <w:tcW w:w="1013" w:type="dxa"/>
          </w:tcPr>
          <w:p w14:paraId="7E42AE7D" w14:textId="77777777" w:rsidR="002F4E97" w:rsidRDefault="009B3E3F">
            <w:pPr>
              <w:pStyle w:val="TableParagraph"/>
              <w:spacing w:before="6"/>
              <w:ind w:right="291"/>
              <w:rPr>
                <w:sz w:val="28"/>
              </w:rPr>
            </w:pPr>
            <w:r>
              <w:rPr>
                <w:sz w:val="28"/>
              </w:rPr>
              <w:t>Quiz 9</w:t>
            </w:r>
          </w:p>
        </w:tc>
        <w:tc>
          <w:tcPr>
            <w:tcW w:w="1013" w:type="dxa"/>
          </w:tcPr>
          <w:p w14:paraId="5F2CF6B5" w14:textId="77777777" w:rsidR="002F4E97" w:rsidRDefault="009B3E3F">
            <w:pPr>
              <w:pStyle w:val="TableParagraph"/>
              <w:spacing w:before="6"/>
              <w:ind w:right="291"/>
              <w:rPr>
                <w:sz w:val="28"/>
              </w:rPr>
            </w:pPr>
            <w:r>
              <w:rPr>
                <w:sz w:val="28"/>
              </w:rPr>
              <w:t>Quiz 10</w:t>
            </w:r>
          </w:p>
        </w:tc>
        <w:tc>
          <w:tcPr>
            <w:tcW w:w="1406" w:type="dxa"/>
          </w:tcPr>
          <w:p w14:paraId="5B015CFD" w14:textId="77777777" w:rsidR="002F4E97" w:rsidRDefault="009B3E3F">
            <w:pPr>
              <w:pStyle w:val="TableParagraph"/>
              <w:spacing w:before="6"/>
              <w:ind w:right="83"/>
              <w:rPr>
                <w:sz w:val="28"/>
              </w:rPr>
            </w:pPr>
            <w:r>
              <w:rPr>
                <w:sz w:val="28"/>
              </w:rPr>
              <w:t>Student Average</w:t>
            </w:r>
          </w:p>
        </w:tc>
      </w:tr>
      <w:tr w:rsidR="002F4E97" w14:paraId="625F1D76" w14:textId="77777777">
        <w:trPr>
          <w:trHeight w:hRule="exact" w:val="353"/>
        </w:trPr>
        <w:tc>
          <w:tcPr>
            <w:tcW w:w="1640" w:type="dxa"/>
          </w:tcPr>
          <w:p w14:paraId="1DC35359" w14:textId="77777777" w:rsidR="002F4E97" w:rsidRDefault="009B3E3F">
            <w:pPr>
              <w:pStyle w:val="TableParagraph"/>
              <w:spacing w:before="4"/>
              <w:rPr>
                <w:sz w:val="28"/>
              </w:rPr>
            </w:pPr>
            <w:r>
              <w:rPr>
                <w:sz w:val="28"/>
              </w:rPr>
              <w:t>Ann</w:t>
            </w:r>
          </w:p>
        </w:tc>
        <w:tc>
          <w:tcPr>
            <w:tcW w:w="1013" w:type="dxa"/>
          </w:tcPr>
          <w:p w14:paraId="6961402A" w14:textId="77777777" w:rsidR="002F4E97" w:rsidRDefault="009B3E3F">
            <w:pPr>
              <w:pStyle w:val="TableParagraph"/>
              <w:spacing w:before="4"/>
              <w:rPr>
                <w:sz w:val="28"/>
              </w:rPr>
            </w:pPr>
            <w:r>
              <w:rPr>
                <w:sz w:val="28"/>
              </w:rPr>
              <w:t>90</w:t>
            </w:r>
          </w:p>
        </w:tc>
        <w:tc>
          <w:tcPr>
            <w:tcW w:w="1013" w:type="dxa"/>
          </w:tcPr>
          <w:p w14:paraId="52E78C5C" w14:textId="77777777" w:rsidR="002F4E97" w:rsidRDefault="009B3E3F">
            <w:pPr>
              <w:pStyle w:val="TableParagraph"/>
              <w:spacing w:before="4"/>
              <w:rPr>
                <w:sz w:val="28"/>
              </w:rPr>
            </w:pPr>
            <w:r>
              <w:rPr>
                <w:sz w:val="28"/>
              </w:rPr>
              <w:t>80</w:t>
            </w:r>
          </w:p>
        </w:tc>
        <w:tc>
          <w:tcPr>
            <w:tcW w:w="1013" w:type="dxa"/>
          </w:tcPr>
          <w:p w14:paraId="18007DFD" w14:textId="77777777" w:rsidR="002F4E97" w:rsidRDefault="009B3E3F">
            <w:pPr>
              <w:pStyle w:val="TableParagraph"/>
              <w:spacing w:before="4"/>
              <w:rPr>
                <w:sz w:val="28"/>
              </w:rPr>
            </w:pPr>
            <w:r>
              <w:rPr>
                <w:sz w:val="28"/>
              </w:rPr>
              <w:t>82</w:t>
            </w:r>
          </w:p>
        </w:tc>
        <w:tc>
          <w:tcPr>
            <w:tcW w:w="1013" w:type="dxa"/>
          </w:tcPr>
          <w:p w14:paraId="65EE2135" w14:textId="77777777" w:rsidR="002F4E97" w:rsidRDefault="009B3E3F">
            <w:pPr>
              <w:pStyle w:val="TableParagraph"/>
              <w:spacing w:before="4"/>
              <w:rPr>
                <w:sz w:val="28"/>
              </w:rPr>
            </w:pPr>
            <w:r>
              <w:rPr>
                <w:sz w:val="28"/>
              </w:rPr>
              <w:t>84</w:t>
            </w:r>
          </w:p>
        </w:tc>
        <w:tc>
          <w:tcPr>
            <w:tcW w:w="1013" w:type="dxa"/>
          </w:tcPr>
          <w:p w14:paraId="7B7CE756" w14:textId="77777777" w:rsidR="002F4E97" w:rsidRDefault="009B3E3F">
            <w:pPr>
              <w:pStyle w:val="TableParagraph"/>
              <w:spacing w:before="4"/>
              <w:rPr>
                <w:sz w:val="28"/>
              </w:rPr>
            </w:pPr>
            <w:r>
              <w:rPr>
                <w:sz w:val="28"/>
              </w:rPr>
              <w:t>77</w:t>
            </w:r>
          </w:p>
        </w:tc>
        <w:tc>
          <w:tcPr>
            <w:tcW w:w="1013" w:type="dxa"/>
          </w:tcPr>
          <w:p w14:paraId="01C3BC77" w14:textId="77777777" w:rsidR="002F4E97" w:rsidRDefault="009B3E3F">
            <w:pPr>
              <w:pStyle w:val="TableParagraph"/>
              <w:spacing w:before="4"/>
              <w:rPr>
                <w:sz w:val="28"/>
              </w:rPr>
            </w:pPr>
            <w:r>
              <w:rPr>
                <w:sz w:val="28"/>
              </w:rPr>
              <w:t>70</w:t>
            </w:r>
          </w:p>
        </w:tc>
        <w:tc>
          <w:tcPr>
            <w:tcW w:w="1015" w:type="dxa"/>
          </w:tcPr>
          <w:p w14:paraId="4D21DC33" w14:textId="77777777" w:rsidR="002F4E97" w:rsidRDefault="009B3E3F">
            <w:pPr>
              <w:pStyle w:val="TableParagraph"/>
              <w:spacing w:before="4"/>
              <w:rPr>
                <w:sz w:val="28"/>
              </w:rPr>
            </w:pPr>
            <w:r>
              <w:rPr>
                <w:sz w:val="28"/>
              </w:rPr>
              <w:t>76</w:t>
            </w:r>
          </w:p>
        </w:tc>
        <w:tc>
          <w:tcPr>
            <w:tcW w:w="1013" w:type="dxa"/>
          </w:tcPr>
          <w:p w14:paraId="2709687F" w14:textId="77777777" w:rsidR="002F4E97" w:rsidRDefault="009B3E3F">
            <w:pPr>
              <w:pStyle w:val="TableParagraph"/>
              <w:spacing w:before="4"/>
              <w:rPr>
                <w:sz w:val="28"/>
              </w:rPr>
            </w:pPr>
            <w:r>
              <w:rPr>
                <w:sz w:val="28"/>
              </w:rPr>
              <w:t>80</w:t>
            </w:r>
          </w:p>
        </w:tc>
        <w:tc>
          <w:tcPr>
            <w:tcW w:w="1013" w:type="dxa"/>
          </w:tcPr>
          <w:p w14:paraId="2EFAA40F" w14:textId="77777777" w:rsidR="002F4E97" w:rsidRDefault="009B3E3F">
            <w:pPr>
              <w:pStyle w:val="TableParagraph"/>
              <w:spacing w:before="4"/>
              <w:rPr>
                <w:sz w:val="28"/>
              </w:rPr>
            </w:pPr>
            <w:r>
              <w:rPr>
                <w:sz w:val="28"/>
              </w:rPr>
              <w:t>76</w:t>
            </w:r>
          </w:p>
        </w:tc>
        <w:tc>
          <w:tcPr>
            <w:tcW w:w="1013" w:type="dxa"/>
          </w:tcPr>
          <w:p w14:paraId="607497B5" w14:textId="77777777" w:rsidR="002F4E97" w:rsidRDefault="009B3E3F">
            <w:pPr>
              <w:pStyle w:val="TableParagraph"/>
              <w:spacing w:before="4"/>
              <w:rPr>
                <w:sz w:val="28"/>
              </w:rPr>
            </w:pPr>
            <w:r>
              <w:rPr>
                <w:sz w:val="28"/>
              </w:rPr>
              <w:t>88</w:t>
            </w:r>
          </w:p>
        </w:tc>
        <w:tc>
          <w:tcPr>
            <w:tcW w:w="1406" w:type="dxa"/>
            <w:shd w:val="clear" w:color="auto" w:fill="FFFF00"/>
          </w:tcPr>
          <w:p w14:paraId="73ECE6CC" w14:textId="77777777" w:rsidR="002F4E97" w:rsidRDefault="009B3E3F">
            <w:pPr>
              <w:pStyle w:val="TableParagraph"/>
              <w:spacing w:before="4"/>
              <w:rPr>
                <w:sz w:val="28"/>
              </w:rPr>
            </w:pPr>
            <w:r>
              <w:rPr>
                <w:sz w:val="28"/>
              </w:rPr>
              <w:t>80</w:t>
            </w:r>
          </w:p>
        </w:tc>
      </w:tr>
      <w:tr w:rsidR="002F4E97" w14:paraId="30D5A1F0" w14:textId="77777777">
        <w:trPr>
          <w:trHeight w:hRule="exact" w:val="353"/>
        </w:trPr>
        <w:tc>
          <w:tcPr>
            <w:tcW w:w="1640" w:type="dxa"/>
          </w:tcPr>
          <w:p w14:paraId="75FA33B8" w14:textId="77777777" w:rsidR="002F4E97" w:rsidRDefault="009B3E3F">
            <w:pPr>
              <w:pStyle w:val="TableParagraph"/>
              <w:spacing w:before="4"/>
              <w:rPr>
                <w:sz w:val="28"/>
              </w:rPr>
            </w:pPr>
            <w:r>
              <w:rPr>
                <w:sz w:val="28"/>
              </w:rPr>
              <w:t>Ben</w:t>
            </w:r>
          </w:p>
        </w:tc>
        <w:tc>
          <w:tcPr>
            <w:tcW w:w="1013" w:type="dxa"/>
          </w:tcPr>
          <w:p w14:paraId="1A9F23B7" w14:textId="77777777" w:rsidR="002F4E97" w:rsidRDefault="009B3E3F">
            <w:pPr>
              <w:pStyle w:val="TableParagraph"/>
              <w:spacing w:before="4"/>
              <w:rPr>
                <w:sz w:val="28"/>
              </w:rPr>
            </w:pPr>
            <w:r>
              <w:rPr>
                <w:sz w:val="28"/>
              </w:rPr>
              <w:t>100</w:t>
            </w:r>
          </w:p>
        </w:tc>
        <w:tc>
          <w:tcPr>
            <w:tcW w:w="1013" w:type="dxa"/>
          </w:tcPr>
          <w:p w14:paraId="6629DF59" w14:textId="77777777" w:rsidR="002F4E97" w:rsidRDefault="009B3E3F">
            <w:pPr>
              <w:pStyle w:val="TableParagraph"/>
              <w:spacing w:before="4"/>
              <w:rPr>
                <w:sz w:val="28"/>
              </w:rPr>
            </w:pPr>
            <w:r>
              <w:rPr>
                <w:sz w:val="28"/>
              </w:rPr>
              <w:t>96</w:t>
            </w:r>
          </w:p>
        </w:tc>
        <w:tc>
          <w:tcPr>
            <w:tcW w:w="1013" w:type="dxa"/>
          </w:tcPr>
          <w:p w14:paraId="6F6A3830" w14:textId="77777777" w:rsidR="002F4E97" w:rsidRDefault="009B3E3F">
            <w:pPr>
              <w:pStyle w:val="TableParagraph"/>
              <w:spacing w:before="4"/>
              <w:rPr>
                <w:sz w:val="28"/>
              </w:rPr>
            </w:pPr>
            <w:r>
              <w:rPr>
                <w:sz w:val="28"/>
              </w:rPr>
              <w:t>100</w:t>
            </w:r>
          </w:p>
        </w:tc>
        <w:tc>
          <w:tcPr>
            <w:tcW w:w="1013" w:type="dxa"/>
          </w:tcPr>
          <w:p w14:paraId="58FA87FD" w14:textId="77777777" w:rsidR="002F4E97" w:rsidRDefault="009B3E3F">
            <w:pPr>
              <w:pStyle w:val="TableParagraph"/>
              <w:spacing w:before="4"/>
              <w:rPr>
                <w:sz w:val="28"/>
              </w:rPr>
            </w:pPr>
            <w:r>
              <w:rPr>
                <w:sz w:val="28"/>
              </w:rPr>
              <w:t>92</w:t>
            </w:r>
          </w:p>
        </w:tc>
        <w:tc>
          <w:tcPr>
            <w:tcW w:w="1013" w:type="dxa"/>
          </w:tcPr>
          <w:p w14:paraId="1E3FED2C" w14:textId="77777777" w:rsidR="002F4E97" w:rsidRDefault="009B3E3F">
            <w:pPr>
              <w:pStyle w:val="TableParagraph"/>
              <w:spacing w:before="4"/>
              <w:rPr>
                <w:sz w:val="28"/>
              </w:rPr>
            </w:pPr>
            <w:r>
              <w:rPr>
                <w:sz w:val="28"/>
              </w:rPr>
              <w:t>77</w:t>
            </w:r>
          </w:p>
        </w:tc>
        <w:tc>
          <w:tcPr>
            <w:tcW w:w="1013" w:type="dxa"/>
          </w:tcPr>
          <w:p w14:paraId="157A78EB" w14:textId="77777777" w:rsidR="002F4E97" w:rsidRDefault="009B3E3F">
            <w:pPr>
              <w:pStyle w:val="TableParagraph"/>
              <w:spacing w:before="4"/>
              <w:rPr>
                <w:sz w:val="28"/>
              </w:rPr>
            </w:pPr>
            <w:r>
              <w:rPr>
                <w:sz w:val="28"/>
              </w:rPr>
              <w:t>90</w:t>
            </w:r>
          </w:p>
        </w:tc>
        <w:tc>
          <w:tcPr>
            <w:tcW w:w="1015" w:type="dxa"/>
          </w:tcPr>
          <w:p w14:paraId="167D913C" w14:textId="77777777" w:rsidR="002F4E97" w:rsidRDefault="009B3E3F">
            <w:pPr>
              <w:pStyle w:val="TableParagraph"/>
              <w:spacing w:before="4"/>
              <w:rPr>
                <w:sz w:val="28"/>
              </w:rPr>
            </w:pPr>
            <w:r>
              <w:rPr>
                <w:sz w:val="28"/>
              </w:rPr>
              <w:t>85</w:t>
            </w:r>
          </w:p>
        </w:tc>
        <w:tc>
          <w:tcPr>
            <w:tcW w:w="1013" w:type="dxa"/>
          </w:tcPr>
          <w:p w14:paraId="6A3977AC" w14:textId="77777777" w:rsidR="002F4E97" w:rsidRDefault="009B3E3F">
            <w:pPr>
              <w:pStyle w:val="TableParagraph"/>
              <w:spacing w:before="4"/>
              <w:rPr>
                <w:sz w:val="28"/>
              </w:rPr>
            </w:pPr>
            <w:r>
              <w:rPr>
                <w:sz w:val="28"/>
              </w:rPr>
              <w:t>100</w:t>
            </w:r>
          </w:p>
        </w:tc>
        <w:tc>
          <w:tcPr>
            <w:tcW w:w="1013" w:type="dxa"/>
          </w:tcPr>
          <w:p w14:paraId="39B0E943" w14:textId="77777777" w:rsidR="002F4E97" w:rsidRDefault="009B3E3F">
            <w:pPr>
              <w:pStyle w:val="TableParagraph"/>
              <w:spacing w:before="4"/>
              <w:rPr>
                <w:sz w:val="28"/>
              </w:rPr>
            </w:pPr>
            <w:r>
              <w:rPr>
                <w:sz w:val="28"/>
              </w:rPr>
              <w:t>100</w:t>
            </w:r>
          </w:p>
        </w:tc>
        <w:tc>
          <w:tcPr>
            <w:tcW w:w="1013" w:type="dxa"/>
          </w:tcPr>
          <w:p w14:paraId="52F178C5" w14:textId="77777777" w:rsidR="002F4E97" w:rsidRDefault="009B3E3F">
            <w:pPr>
              <w:pStyle w:val="TableParagraph"/>
              <w:spacing w:before="4"/>
              <w:rPr>
                <w:sz w:val="28"/>
              </w:rPr>
            </w:pPr>
            <w:r>
              <w:rPr>
                <w:sz w:val="28"/>
              </w:rPr>
              <w:t>93</w:t>
            </w:r>
          </w:p>
        </w:tc>
        <w:tc>
          <w:tcPr>
            <w:tcW w:w="1406" w:type="dxa"/>
          </w:tcPr>
          <w:p w14:paraId="14B2F7B5" w14:textId="77777777" w:rsidR="002F4E97" w:rsidRDefault="009B3E3F">
            <w:pPr>
              <w:pStyle w:val="TableParagraph"/>
              <w:spacing w:before="4"/>
              <w:rPr>
                <w:sz w:val="28"/>
              </w:rPr>
            </w:pPr>
            <w:r>
              <w:rPr>
                <w:sz w:val="28"/>
              </w:rPr>
              <w:t>93</w:t>
            </w:r>
          </w:p>
        </w:tc>
      </w:tr>
      <w:tr w:rsidR="002F4E97" w14:paraId="349E66C4" w14:textId="77777777">
        <w:trPr>
          <w:trHeight w:hRule="exact" w:val="353"/>
        </w:trPr>
        <w:tc>
          <w:tcPr>
            <w:tcW w:w="1640" w:type="dxa"/>
          </w:tcPr>
          <w:p w14:paraId="0EB23D19" w14:textId="77777777" w:rsidR="002F4E97" w:rsidRDefault="009B3E3F">
            <w:pPr>
              <w:pStyle w:val="TableParagraph"/>
              <w:spacing w:before="4"/>
              <w:rPr>
                <w:sz w:val="28"/>
              </w:rPr>
            </w:pPr>
            <w:r>
              <w:rPr>
                <w:sz w:val="28"/>
              </w:rPr>
              <w:t>Carmen</w:t>
            </w:r>
          </w:p>
        </w:tc>
        <w:tc>
          <w:tcPr>
            <w:tcW w:w="1013" w:type="dxa"/>
          </w:tcPr>
          <w:p w14:paraId="66DE9171" w14:textId="77777777" w:rsidR="002F4E97" w:rsidRDefault="009B3E3F">
            <w:pPr>
              <w:pStyle w:val="TableParagraph"/>
              <w:spacing w:before="4"/>
              <w:rPr>
                <w:sz w:val="28"/>
              </w:rPr>
            </w:pPr>
            <w:r>
              <w:rPr>
                <w:sz w:val="28"/>
              </w:rPr>
              <w:t>98</w:t>
            </w:r>
          </w:p>
        </w:tc>
        <w:tc>
          <w:tcPr>
            <w:tcW w:w="1013" w:type="dxa"/>
          </w:tcPr>
          <w:p w14:paraId="037E8016" w14:textId="77777777" w:rsidR="002F4E97" w:rsidRDefault="009B3E3F">
            <w:pPr>
              <w:pStyle w:val="TableParagraph"/>
              <w:spacing w:before="4"/>
              <w:rPr>
                <w:sz w:val="28"/>
              </w:rPr>
            </w:pPr>
            <w:r>
              <w:rPr>
                <w:sz w:val="28"/>
              </w:rPr>
              <w:t>100</w:t>
            </w:r>
          </w:p>
        </w:tc>
        <w:tc>
          <w:tcPr>
            <w:tcW w:w="1013" w:type="dxa"/>
          </w:tcPr>
          <w:p w14:paraId="27046BEA" w14:textId="77777777" w:rsidR="002F4E97" w:rsidRDefault="009B3E3F">
            <w:pPr>
              <w:pStyle w:val="TableParagraph"/>
              <w:spacing w:before="4"/>
              <w:rPr>
                <w:sz w:val="28"/>
              </w:rPr>
            </w:pPr>
            <w:r>
              <w:rPr>
                <w:sz w:val="28"/>
              </w:rPr>
              <w:t>96</w:t>
            </w:r>
          </w:p>
        </w:tc>
        <w:tc>
          <w:tcPr>
            <w:tcW w:w="1013" w:type="dxa"/>
          </w:tcPr>
          <w:p w14:paraId="6FACB204" w14:textId="77777777" w:rsidR="002F4E97" w:rsidRDefault="009B3E3F">
            <w:pPr>
              <w:pStyle w:val="TableParagraph"/>
              <w:spacing w:before="4"/>
              <w:rPr>
                <w:sz w:val="28"/>
              </w:rPr>
            </w:pPr>
            <w:r>
              <w:rPr>
                <w:sz w:val="28"/>
              </w:rPr>
              <w:t>92</w:t>
            </w:r>
          </w:p>
        </w:tc>
        <w:tc>
          <w:tcPr>
            <w:tcW w:w="1013" w:type="dxa"/>
          </w:tcPr>
          <w:p w14:paraId="4F3644A1" w14:textId="77777777" w:rsidR="002F4E97" w:rsidRDefault="009B3E3F">
            <w:pPr>
              <w:pStyle w:val="TableParagraph"/>
              <w:spacing w:before="4"/>
              <w:rPr>
                <w:sz w:val="28"/>
              </w:rPr>
            </w:pPr>
            <w:r>
              <w:rPr>
                <w:sz w:val="28"/>
              </w:rPr>
              <w:t>80</w:t>
            </w:r>
          </w:p>
        </w:tc>
        <w:tc>
          <w:tcPr>
            <w:tcW w:w="1013" w:type="dxa"/>
          </w:tcPr>
          <w:p w14:paraId="6FF3B405" w14:textId="77777777" w:rsidR="002F4E97" w:rsidRDefault="009B3E3F">
            <w:pPr>
              <w:pStyle w:val="TableParagraph"/>
              <w:spacing w:before="4"/>
              <w:rPr>
                <w:sz w:val="28"/>
              </w:rPr>
            </w:pPr>
            <w:r>
              <w:rPr>
                <w:sz w:val="28"/>
              </w:rPr>
              <w:t>92</w:t>
            </w:r>
          </w:p>
        </w:tc>
        <w:tc>
          <w:tcPr>
            <w:tcW w:w="1015" w:type="dxa"/>
          </w:tcPr>
          <w:p w14:paraId="734E145B" w14:textId="77777777" w:rsidR="002F4E97" w:rsidRDefault="009B3E3F">
            <w:pPr>
              <w:pStyle w:val="TableParagraph"/>
              <w:spacing w:before="4"/>
              <w:rPr>
                <w:sz w:val="28"/>
              </w:rPr>
            </w:pPr>
            <w:r>
              <w:rPr>
                <w:sz w:val="28"/>
              </w:rPr>
              <w:t>88</w:t>
            </w:r>
          </w:p>
        </w:tc>
        <w:tc>
          <w:tcPr>
            <w:tcW w:w="1013" w:type="dxa"/>
          </w:tcPr>
          <w:p w14:paraId="156FE0AC" w14:textId="77777777" w:rsidR="002F4E97" w:rsidRDefault="009B3E3F">
            <w:pPr>
              <w:pStyle w:val="TableParagraph"/>
              <w:spacing w:before="4"/>
              <w:rPr>
                <w:sz w:val="28"/>
              </w:rPr>
            </w:pPr>
            <w:r>
              <w:rPr>
                <w:sz w:val="28"/>
              </w:rPr>
              <w:t>100</w:t>
            </w:r>
          </w:p>
        </w:tc>
        <w:tc>
          <w:tcPr>
            <w:tcW w:w="1013" w:type="dxa"/>
          </w:tcPr>
          <w:p w14:paraId="000AD279" w14:textId="77777777" w:rsidR="002F4E97" w:rsidRDefault="009B3E3F">
            <w:pPr>
              <w:pStyle w:val="TableParagraph"/>
              <w:spacing w:before="4"/>
              <w:rPr>
                <w:sz w:val="28"/>
              </w:rPr>
            </w:pPr>
            <w:r>
              <w:rPr>
                <w:sz w:val="28"/>
              </w:rPr>
              <w:t>100</w:t>
            </w:r>
          </w:p>
        </w:tc>
        <w:tc>
          <w:tcPr>
            <w:tcW w:w="1013" w:type="dxa"/>
          </w:tcPr>
          <w:p w14:paraId="3A3910F9" w14:textId="77777777" w:rsidR="002F4E97" w:rsidRDefault="009B3E3F">
            <w:pPr>
              <w:pStyle w:val="TableParagraph"/>
              <w:spacing w:before="4"/>
              <w:rPr>
                <w:sz w:val="28"/>
              </w:rPr>
            </w:pPr>
            <w:r>
              <w:rPr>
                <w:sz w:val="28"/>
              </w:rPr>
              <w:t>96</w:t>
            </w:r>
          </w:p>
        </w:tc>
        <w:tc>
          <w:tcPr>
            <w:tcW w:w="1406" w:type="dxa"/>
          </w:tcPr>
          <w:p w14:paraId="3A4CEFF5" w14:textId="77777777" w:rsidR="002F4E97" w:rsidRDefault="009B3E3F">
            <w:pPr>
              <w:pStyle w:val="TableParagraph"/>
              <w:spacing w:before="4"/>
              <w:rPr>
                <w:sz w:val="28"/>
              </w:rPr>
            </w:pPr>
            <w:r>
              <w:rPr>
                <w:sz w:val="28"/>
              </w:rPr>
              <w:t>94</w:t>
            </w:r>
          </w:p>
        </w:tc>
      </w:tr>
      <w:tr w:rsidR="002F4E97" w14:paraId="15FBBFF2" w14:textId="77777777">
        <w:trPr>
          <w:trHeight w:hRule="exact" w:val="355"/>
        </w:trPr>
        <w:tc>
          <w:tcPr>
            <w:tcW w:w="1640" w:type="dxa"/>
          </w:tcPr>
          <w:p w14:paraId="3BD94219" w14:textId="77777777" w:rsidR="002F4E97" w:rsidRDefault="009B3E3F">
            <w:pPr>
              <w:pStyle w:val="TableParagraph"/>
              <w:spacing w:before="6"/>
              <w:rPr>
                <w:sz w:val="28"/>
              </w:rPr>
            </w:pPr>
            <w:r>
              <w:rPr>
                <w:sz w:val="28"/>
              </w:rPr>
              <w:t>Danni</w:t>
            </w:r>
          </w:p>
        </w:tc>
        <w:tc>
          <w:tcPr>
            <w:tcW w:w="1013" w:type="dxa"/>
          </w:tcPr>
          <w:p w14:paraId="18C98B35" w14:textId="77777777" w:rsidR="002F4E97" w:rsidRDefault="009B3E3F">
            <w:pPr>
              <w:pStyle w:val="TableParagraph"/>
              <w:spacing w:before="6"/>
              <w:rPr>
                <w:sz w:val="28"/>
              </w:rPr>
            </w:pPr>
            <w:r>
              <w:rPr>
                <w:sz w:val="28"/>
              </w:rPr>
              <w:t>78</w:t>
            </w:r>
          </w:p>
        </w:tc>
        <w:tc>
          <w:tcPr>
            <w:tcW w:w="1013" w:type="dxa"/>
          </w:tcPr>
          <w:p w14:paraId="06EE26BB" w14:textId="77777777" w:rsidR="002F4E97" w:rsidRDefault="009B3E3F">
            <w:pPr>
              <w:pStyle w:val="TableParagraph"/>
              <w:spacing w:before="6"/>
              <w:rPr>
                <w:sz w:val="28"/>
              </w:rPr>
            </w:pPr>
            <w:r>
              <w:rPr>
                <w:sz w:val="28"/>
              </w:rPr>
              <w:t>80</w:t>
            </w:r>
          </w:p>
        </w:tc>
        <w:tc>
          <w:tcPr>
            <w:tcW w:w="1013" w:type="dxa"/>
          </w:tcPr>
          <w:p w14:paraId="7950896E" w14:textId="77777777" w:rsidR="002F4E97" w:rsidRDefault="009B3E3F">
            <w:pPr>
              <w:pStyle w:val="TableParagraph"/>
              <w:spacing w:before="6"/>
              <w:rPr>
                <w:sz w:val="28"/>
              </w:rPr>
            </w:pPr>
            <w:r>
              <w:rPr>
                <w:sz w:val="28"/>
              </w:rPr>
              <w:t>82</w:t>
            </w:r>
          </w:p>
        </w:tc>
        <w:tc>
          <w:tcPr>
            <w:tcW w:w="1013" w:type="dxa"/>
          </w:tcPr>
          <w:p w14:paraId="21B53554" w14:textId="77777777" w:rsidR="002F4E97" w:rsidRDefault="009B3E3F">
            <w:pPr>
              <w:pStyle w:val="TableParagraph"/>
              <w:spacing w:before="6"/>
              <w:rPr>
                <w:sz w:val="28"/>
              </w:rPr>
            </w:pPr>
            <w:r>
              <w:rPr>
                <w:sz w:val="28"/>
              </w:rPr>
              <w:t>79</w:t>
            </w:r>
          </w:p>
        </w:tc>
        <w:tc>
          <w:tcPr>
            <w:tcW w:w="1013" w:type="dxa"/>
          </w:tcPr>
          <w:p w14:paraId="3FCB8E70" w14:textId="77777777" w:rsidR="002F4E97" w:rsidRDefault="009B3E3F">
            <w:pPr>
              <w:pStyle w:val="TableParagraph"/>
              <w:spacing w:before="6"/>
              <w:rPr>
                <w:sz w:val="28"/>
              </w:rPr>
            </w:pPr>
            <w:r>
              <w:rPr>
                <w:sz w:val="28"/>
              </w:rPr>
              <w:t>72</w:t>
            </w:r>
          </w:p>
        </w:tc>
        <w:tc>
          <w:tcPr>
            <w:tcW w:w="1013" w:type="dxa"/>
          </w:tcPr>
          <w:p w14:paraId="7F243DFE" w14:textId="77777777" w:rsidR="002F4E97" w:rsidRDefault="009B3E3F">
            <w:pPr>
              <w:pStyle w:val="TableParagraph"/>
              <w:spacing w:before="6"/>
              <w:rPr>
                <w:sz w:val="28"/>
              </w:rPr>
            </w:pPr>
            <w:r>
              <w:rPr>
                <w:sz w:val="28"/>
              </w:rPr>
              <w:t>80</w:t>
            </w:r>
          </w:p>
        </w:tc>
        <w:tc>
          <w:tcPr>
            <w:tcW w:w="1015" w:type="dxa"/>
          </w:tcPr>
          <w:p w14:paraId="2C6B3B47" w14:textId="77777777" w:rsidR="002F4E97" w:rsidRDefault="009B3E3F">
            <w:pPr>
              <w:pStyle w:val="TableParagraph"/>
              <w:spacing w:before="6"/>
              <w:rPr>
                <w:sz w:val="28"/>
              </w:rPr>
            </w:pPr>
            <w:r>
              <w:rPr>
                <w:sz w:val="28"/>
              </w:rPr>
              <w:t>78</w:t>
            </w:r>
          </w:p>
        </w:tc>
        <w:tc>
          <w:tcPr>
            <w:tcW w:w="1013" w:type="dxa"/>
          </w:tcPr>
          <w:p w14:paraId="28CDCBF7" w14:textId="77777777" w:rsidR="002F4E97" w:rsidRDefault="009B3E3F">
            <w:pPr>
              <w:pStyle w:val="TableParagraph"/>
              <w:spacing w:before="6"/>
              <w:rPr>
                <w:sz w:val="28"/>
              </w:rPr>
            </w:pPr>
            <w:r>
              <w:rPr>
                <w:sz w:val="28"/>
              </w:rPr>
              <w:t>92</w:t>
            </w:r>
          </w:p>
        </w:tc>
        <w:tc>
          <w:tcPr>
            <w:tcW w:w="1013" w:type="dxa"/>
          </w:tcPr>
          <w:p w14:paraId="7A168CE8" w14:textId="77777777" w:rsidR="002F4E97" w:rsidRDefault="009B3E3F">
            <w:pPr>
              <w:pStyle w:val="TableParagraph"/>
              <w:spacing w:before="6"/>
              <w:rPr>
                <w:sz w:val="28"/>
              </w:rPr>
            </w:pPr>
            <w:r>
              <w:rPr>
                <w:sz w:val="28"/>
              </w:rPr>
              <w:t>88</w:t>
            </w:r>
          </w:p>
        </w:tc>
        <w:tc>
          <w:tcPr>
            <w:tcW w:w="1013" w:type="dxa"/>
          </w:tcPr>
          <w:p w14:paraId="4E2899BD" w14:textId="77777777" w:rsidR="002F4E97" w:rsidRDefault="009B3E3F">
            <w:pPr>
              <w:pStyle w:val="TableParagraph"/>
              <w:spacing w:before="6"/>
              <w:rPr>
                <w:sz w:val="28"/>
              </w:rPr>
            </w:pPr>
            <w:r>
              <w:rPr>
                <w:sz w:val="28"/>
              </w:rPr>
              <w:t>84</w:t>
            </w:r>
          </w:p>
        </w:tc>
        <w:tc>
          <w:tcPr>
            <w:tcW w:w="1406" w:type="dxa"/>
            <w:shd w:val="clear" w:color="auto" w:fill="FFFF00"/>
          </w:tcPr>
          <w:p w14:paraId="069ED270" w14:textId="77777777" w:rsidR="002F4E97" w:rsidRDefault="009B3E3F">
            <w:pPr>
              <w:pStyle w:val="TableParagraph"/>
              <w:spacing w:before="6"/>
              <w:rPr>
                <w:sz w:val="28"/>
              </w:rPr>
            </w:pPr>
            <w:r>
              <w:rPr>
                <w:sz w:val="28"/>
              </w:rPr>
              <w:t>81</w:t>
            </w:r>
          </w:p>
        </w:tc>
      </w:tr>
      <w:tr w:rsidR="002F4E97" w14:paraId="0D927CD7" w14:textId="77777777">
        <w:trPr>
          <w:trHeight w:hRule="exact" w:val="353"/>
        </w:trPr>
        <w:tc>
          <w:tcPr>
            <w:tcW w:w="1640" w:type="dxa"/>
          </w:tcPr>
          <w:p w14:paraId="75FF75A9" w14:textId="77777777" w:rsidR="002F4E97" w:rsidRDefault="009B3E3F">
            <w:pPr>
              <w:pStyle w:val="TableParagraph"/>
              <w:spacing w:before="4"/>
              <w:rPr>
                <w:sz w:val="28"/>
              </w:rPr>
            </w:pPr>
            <w:r>
              <w:rPr>
                <w:sz w:val="28"/>
              </w:rPr>
              <w:t>Evan</w:t>
            </w:r>
          </w:p>
        </w:tc>
        <w:tc>
          <w:tcPr>
            <w:tcW w:w="1013" w:type="dxa"/>
          </w:tcPr>
          <w:p w14:paraId="6451D0EC" w14:textId="77777777" w:rsidR="002F4E97" w:rsidRDefault="009B3E3F">
            <w:pPr>
              <w:pStyle w:val="TableParagraph"/>
              <w:spacing w:before="4"/>
              <w:rPr>
                <w:sz w:val="28"/>
              </w:rPr>
            </w:pPr>
            <w:r>
              <w:rPr>
                <w:sz w:val="28"/>
              </w:rPr>
              <w:t>86</w:t>
            </w:r>
          </w:p>
        </w:tc>
        <w:tc>
          <w:tcPr>
            <w:tcW w:w="1013" w:type="dxa"/>
          </w:tcPr>
          <w:p w14:paraId="31C8E9BE" w14:textId="77777777" w:rsidR="002F4E97" w:rsidRDefault="009B3E3F">
            <w:pPr>
              <w:pStyle w:val="TableParagraph"/>
              <w:spacing w:before="4"/>
              <w:rPr>
                <w:sz w:val="28"/>
              </w:rPr>
            </w:pPr>
            <w:r>
              <w:rPr>
                <w:sz w:val="28"/>
              </w:rPr>
              <w:t>100</w:t>
            </w:r>
          </w:p>
        </w:tc>
        <w:tc>
          <w:tcPr>
            <w:tcW w:w="1013" w:type="dxa"/>
          </w:tcPr>
          <w:p w14:paraId="03BBE91B" w14:textId="77777777" w:rsidR="002F4E97" w:rsidRDefault="009B3E3F">
            <w:pPr>
              <w:pStyle w:val="TableParagraph"/>
              <w:spacing w:before="4"/>
              <w:rPr>
                <w:sz w:val="28"/>
              </w:rPr>
            </w:pPr>
            <w:r>
              <w:rPr>
                <w:sz w:val="28"/>
              </w:rPr>
              <w:t>98</w:t>
            </w:r>
          </w:p>
        </w:tc>
        <w:tc>
          <w:tcPr>
            <w:tcW w:w="1013" w:type="dxa"/>
          </w:tcPr>
          <w:p w14:paraId="5AEA646F" w14:textId="77777777" w:rsidR="002F4E97" w:rsidRDefault="009B3E3F">
            <w:pPr>
              <w:pStyle w:val="TableParagraph"/>
              <w:spacing w:before="4"/>
              <w:rPr>
                <w:sz w:val="28"/>
              </w:rPr>
            </w:pPr>
            <w:r>
              <w:rPr>
                <w:sz w:val="28"/>
              </w:rPr>
              <w:t>94</w:t>
            </w:r>
          </w:p>
        </w:tc>
        <w:tc>
          <w:tcPr>
            <w:tcW w:w="1013" w:type="dxa"/>
          </w:tcPr>
          <w:p w14:paraId="6D1BD5EE" w14:textId="77777777" w:rsidR="002F4E97" w:rsidRDefault="009B3E3F">
            <w:pPr>
              <w:pStyle w:val="TableParagraph"/>
              <w:spacing w:before="4"/>
              <w:rPr>
                <w:sz w:val="28"/>
              </w:rPr>
            </w:pPr>
            <w:r>
              <w:rPr>
                <w:sz w:val="28"/>
              </w:rPr>
              <w:t>74</w:t>
            </w:r>
          </w:p>
        </w:tc>
        <w:tc>
          <w:tcPr>
            <w:tcW w:w="1013" w:type="dxa"/>
          </w:tcPr>
          <w:p w14:paraId="5FEB02F8" w14:textId="77777777" w:rsidR="002F4E97" w:rsidRDefault="009B3E3F">
            <w:pPr>
              <w:pStyle w:val="TableParagraph"/>
              <w:spacing w:before="4"/>
              <w:rPr>
                <w:sz w:val="28"/>
              </w:rPr>
            </w:pPr>
            <w:r>
              <w:rPr>
                <w:sz w:val="28"/>
              </w:rPr>
              <w:t>90</w:t>
            </w:r>
          </w:p>
        </w:tc>
        <w:tc>
          <w:tcPr>
            <w:tcW w:w="1015" w:type="dxa"/>
          </w:tcPr>
          <w:p w14:paraId="55DDD981" w14:textId="77777777" w:rsidR="002F4E97" w:rsidRDefault="009B3E3F">
            <w:pPr>
              <w:pStyle w:val="TableParagraph"/>
              <w:spacing w:before="4"/>
              <w:rPr>
                <w:sz w:val="28"/>
              </w:rPr>
            </w:pPr>
            <w:r>
              <w:rPr>
                <w:sz w:val="28"/>
              </w:rPr>
              <w:t>86</w:t>
            </w:r>
          </w:p>
        </w:tc>
        <w:tc>
          <w:tcPr>
            <w:tcW w:w="1013" w:type="dxa"/>
          </w:tcPr>
          <w:p w14:paraId="3AEE1BE8" w14:textId="77777777" w:rsidR="002F4E97" w:rsidRDefault="009B3E3F">
            <w:pPr>
              <w:pStyle w:val="TableParagraph"/>
              <w:spacing w:before="4"/>
              <w:rPr>
                <w:sz w:val="28"/>
              </w:rPr>
            </w:pPr>
            <w:r>
              <w:rPr>
                <w:sz w:val="28"/>
              </w:rPr>
              <w:t>90</w:t>
            </w:r>
          </w:p>
        </w:tc>
        <w:tc>
          <w:tcPr>
            <w:tcW w:w="1013" w:type="dxa"/>
          </w:tcPr>
          <w:p w14:paraId="5BB1584A" w14:textId="77777777" w:rsidR="002F4E97" w:rsidRDefault="009B3E3F">
            <w:pPr>
              <w:pStyle w:val="TableParagraph"/>
              <w:spacing w:before="4"/>
              <w:rPr>
                <w:sz w:val="28"/>
              </w:rPr>
            </w:pPr>
            <w:r>
              <w:rPr>
                <w:sz w:val="28"/>
              </w:rPr>
              <w:t>78</w:t>
            </w:r>
          </w:p>
        </w:tc>
        <w:tc>
          <w:tcPr>
            <w:tcW w:w="1013" w:type="dxa"/>
          </w:tcPr>
          <w:p w14:paraId="3D94F3E3" w14:textId="77777777" w:rsidR="002F4E97" w:rsidRDefault="009B3E3F">
            <w:pPr>
              <w:pStyle w:val="TableParagraph"/>
              <w:spacing w:before="4"/>
              <w:rPr>
                <w:sz w:val="28"/>
              </w:rPr>
            </w:pPr>
            <w:r>
              <w:rPr>
                <w:sz w:val="28"/>
              </w:rPr>
              <w:t>88</w:t>
            </w:r>
          </w:p>
        </w:tc>
        <w:tc>
          <w:tcPr>
            <w:tcW w:w="1406" w:type="dxa"/>
          </w:tcPr>
          <w:p w14:paraId="165D1F9D" w14:textId="77777777" w:rsidR="002F4E97" w:rsidRDefault="009B3E3F">
            <w:pPr>
              <w:pStyle w:val="TableParagraph"/>
              <w:spacing w:before="4"/>
              <w:rPr>
                <w:sz w:val="28"/>
              </w:rPr>
            </w:pPr>
            <w:r>
              <w:rPr>
                <w:sz w:val="28"/>
              </w:rPr>
              <w:t>88</w:t>
            </w:r>
          </w:p>
        </w:tc>
      </w:tr>
      <w:tr w:rsidR="002F4E97" w14:paraId="0CF135EF" w14:textId="77777777">
        <w:trPr>
          <w:trHeight w:hRule="exact" w:val="696"/>
        </w:trPr>
        <w:tc>
          <w:tcPr>
            <w:tcW w:w="1640" w:type="dxa"/>
          </w:tcPr>
          <w:p w14:paraId="47CBFD6D" w14:textId="77777777" w:rsidR="002F4E97" w:rsidRDefault="009B3E3F">
            <w:pPr>
              <w:pStyle w:val="TableParagraph"/>
              <w:spacing w:before="4"/>
              <w:ind w:right="239"/>
              <w:rPr>
                <w:sz w:val="28"/>
              </w:rPr>
            </w:pPr>
            <w:r>
              <w:rPr>
                <w:sz w:val="28"/>
              </w:rPr>
              <w:t>Instructor Average:</w:t>
            </w:r>
          </w:p>
        </w:tc>
        <w:tc>
          <w:tcPr>
            <w:tcW w:w="1013" w:type="dxa"/>
          </w:tcPr>
          <w:p w14:paraId="77C616B6" w14:textId="77777777" w:rsidR="002F4E97" w:rsidRDefault="009B3E3F">
            <w:pPr>
              <w:pStyle w:val="TableParagraph"/>
              <w:spacing w:before="4"/>
              <w:rPr>
                <w:sz w:val="28"/>
              </w:rPr>
            </w:pPr>
            <w:r>
              <w:rPr>
                <w:sz w:val="28"/>
              </w:rPr>
              <w:t>90</w:t>
            </w:r>
          </w:p>
        </w:tc>
        <w:tc>
          <w:tcPr>
            <w:tcW w:w="1013" w:type="dxa"/>
          </w:tcPr>
          <w:p w14:paraId="05623556" w14:textId="77777777" w:rsidR="002F4E97" w:rsidRDefault="009B3E3F">
            <w:pPr>
              <w:pStyle w:val="TableParagraph"/>
              <w:spacing w:before="4"/>
              <w:rPr>
                <w:sz w:val="28"/>
              </w:rPr>
            </w:pPr>
            <w:r>
              <w:rPr>
                <w:sz w:val="28"/>
              </w:rPr>
              <w:t>91</w:t>
            </w:r>
          </w:p>
        </w:tc>
        <w:tc>
          <w:tcPr>
            <w:tcW w:w="1013" w:type="dxa"/>
          </w:tcPr>
          <w:p w14:paraId="23A4E967" w14:textId="77777777" w:rsidR="002F4E97" w:rsidRDefault="009B3E3F">
            <w:pPr>
              <w:pStyle w:val="TableParagraph"/>
              <w:spacing w:before="4"/>
              <w:rPr>
                <w:sz w:val="28"/>
              </w:rPr>
            </w:pPr>
            <w:r>
              <w:rPr>
                <w:sz w:val="28"/>
              </w:rPr>
              <w:t>92</w:t>
            </w:r>
          </w:p>
        </w:tc>
        <w:tc>
          <w:tcPr>
            <w:tcW w:w="1013" w:type="dxa"/>
          </w:tcPr>
          <w:p w14:paraId="089AE100" w14:textId="77777777" w:rsidR="002F4E97" w:rsidRDefault="009B3E3F">
            <w:pPr>
              <w:pStyle w:val="TableParagraph"/>
              <w:spacing w:before="4"/>
              <w:rPr>
                <w:sz w:val="28"/>
              </w:rPr>
            </w:pPr>
            <w:r>
              <w:rPr>
                <w:sz w:val="28"/>
              </w:rPr>
              <w:t>88</w:t>
            </w:r>
          </w:p>
        </w:tc>
        <w:tc>
          <w:tcPr>
            <w:tcW w:w="1013" w:type="dxa"/>
            <w:shd w:val="clear" w:color="auto" w:fill="FFFF00"/>
          </w:tcPr>
          <w:p w14:paraId="38B6628A" w14:textId="77777777" w:rsidR="002F4E97" w:rsidRDefault="009B3E3F">
            <w:pPr>
              <w:pStyle w:val="TableParagraph"/>
              <w:spacing w:before="4"/>
              <w:rPr>
                <w:sz w:val="28"/>
              </w:rPr>
            </w:pPr>
            <w:r>
              <w:rPr>
                <w:sz w:val="28"/>
              </w:rPr>
              <w:t>76</w:t>
            </w:r>
          </w:p>
        </w:tc>
        <w:tc>
          <w:tcPr>
            <w:tcW w:w="1013" w:type="dxa"/>
          </w:tcPr>
          <w:p w14:paraId="47EF220C" w14:textId="77777777" w:rsidR="002F4E97" w:rsidRDefault="009B3E3F">
            <w:pPr>
              <w:pStyle w:val="TableParagraph"/>
              <w:spacing w:before="4"/>
              <w:rPr>
                <w:sz w:val="28"/>
              </w:rPr>
            </w:pPr>
            <w:r>
              <w:rPr>
                <w:sz w:val="28"/>
              </w:rPr>
              <w:t>84</w:t>
            </w:r>
          </w:p>
        </w:tc>
        <w:tc>
          <w:tcPr>
            <w:tcW w:w="1015" w:type="dxa"/>
          </w:tcPr>
          <w:p w14:paraId="3BF9FF00" w14:textId="77777777" w:rsidR="002F4E97" w:rsidRDefault="009B3E3F">
            <w:pPr>
              <w:pStyle w:val="TableParagraph"/>
              <w:spacing w:before="4"/>
              <w:rPr>
                <w:sz w:val="28"/>
              </w:rPr>
            </w:pPr>
            <w:r>
              <w:rPr>
                <w:sz w:val="28"/>
              </w:rPr>
              <w:t>83</w:t>
            </w:r>
          </w:p>
        </w:tc>
        <w:tc>
          <w:tcPr>
            <w:tcW w:w="1013" w:type="dxa"/>
          </w:tcPr>
          <w:p w14:paraId="00B87846" w14:textId="77777777" w:rsidR="002F4E97" w:rsidRDefault="009B3E3F">
            <w:pPr>
              <w:pStyle w:val="TableParagraph"/>
              <w:spacing w:before="4"/>
              <w:rPr>
                <w:sz w:val="28"/>
              </w:rPr>
            </w:pPr>
            <w:r>
              <w:rPr>
                <w:sz w:val="28"/>
              </w:rPr>
              <w:t>92</w:t>
            </w:r>
          </w:p>
        </w:tc>
        <w:tc>
          <w:tcPr>
            <w:tcW w:w="1013" w:type="dxa"/>
          </w:tcPr>
          <w:p w14:paraId="3FEABDAB" w14:textId="77777777" w:rsidR="002F4E97" w:rsidRDefault="009B3E3F">
            <w:pPr>
              <w:pStyle w:val="TableParagraph"/>
              <w:spacing w:before="4"/>
              <w:rPr>
                <w:sz w:val="28"/>
              </w:rPr>
            </w:pPr>
            <w:r>
              <w:rPr>
                <w:sz w:val="28"/>
              </w:rPr>
              <w:t>88</w:t>
            </w:r>
          </w:p>
        </w:tc>
        <w:tc>
          <w:tcPr>
            <w:tcW w:w="1013" w:type="dxa"/>
          </w:tcPr>
          <w:p w14:paraId="2B7B115B" w14:textId="77777777" w:rsidR="002F4E97" w:rsidRDefault="009B3E3F">
            <w:pPr>
              <w:pStyle w:val="TableParagraph"/>
              <w:spacing w:before="4"/>
              <w:rPr>
                <w:sz w:val="28"/>
              </w:rPr>
            </w:pPr>
            <w:r>
              <w:rPr>
                <w:sz w:val="28"/>
              </w:rPr>
              <w:t>90</w:t>
            </w:r>
          </w:p>
        </w:tc>
        <w:tc>
          <w:tcPr>
            <w:tcW w:w="1406" w:type="dxa"/>
          </w:tcPr>
          <w:p w14:paraId="2B5592E5" w14:textId="77777777" w:rsidR="002F4E97" w:rsidRDefault="002F4E97"/>
        </w:tc>
      </w:tr>
    </w:tbl>
    <w:p w14:paraId="1CAEC407" w14:textId="77777777" w:rsidR="002F4E97" w:rsidRDefault="002F4E97">
      <w:pPr>
        <w:pStyle w:val="BodyText"/>
        <w:rPr>
          <w:sz w:val="20"/>
        </w:rPr>
      </w:pPr>
    </w:p>
    <w:p w14:paraId="77A30ED7" w14:textId="77777777" w:rsidR="002F4E97" w:rsidRDefault="002F4E97">
      <w:pPr>
        <w:pStyle w:val="BodyText"/>
        <w:rPr>
          <w:sz w:val="29"/>
        </w:rPr>
      </w:pPr>
    </w:p>
    <w:p w14:paraId="457D4731" w14:textId="77777777" w:rsidR="002F4E97" w:rsidRDefault="009B3E3F">
      <w:pPr>
        <w:pStyle w:val="BodyText"/>
        <w:spacing w:before="101"/>
        <w:ind w:left="220"/>
      </w:pPr>
      <w:r>
        <w:t>Obviously, the instructor needs to review module 5, assessing content, learning and instruction.</w:t>
      </w:r>
    </w:p>
    <w:p w14:paraId="7220EAA7" w14:textId="77777777" w:rsidR="002F4E97" w:rsidRDefault="009B3E3F">
      <w:pPr>
        <w:pStyle w:val="BodyText"/>
        <w:spacing w:before="249" w:line="276" w:lineRule="auto"/>
        <w:ind w:left="220" w:right="921"/>
      </w:pPr>
      <w:r>
        <w:t>Individuals like Ann and Danni may also need additional learning tools or review of some material to help them become successful in preparing for the State exam and understanding Nebraska License Laws.</w:t>
      </w:r>
    </w:p>
    <w:p w14:paraId="73D71049" w14:textId="77777777" w:rsidR="002F4E97" w:rsidRDefault="009B3E3F">
      <w:pPr>
        <w:pStyle w:val="BodyText"/>
        <w:spacing w:before="197" w:line="278" w:lineRule="auto"/>
        <w:ind w:left="220" w:right="924"/>
      </w:pPr>
      <w:r>
        <w:t>NOTE: Averages 80 and below should be carefully reviewed to help make the student and instructor more successful in their roles.</w:t>
      </w:r>
    </w:p>
    <w:p w14:paraId="1C98B808" w14:textId="77777777" w:rsidR="002F4E97" w:rsidRDefault="002F4E97">
      <w:pPr>
        <w:spacing w:line="278" w:lineRule="auto"/>
        <w:sectPr w:rsidR="002F4E97">
          <w:pgSz w:w="15840" w:h="12240" w:orient="landscape"/>
          <w:pgMar w:top="880" w:right="840" w:bottom="660" w:left="1220" w:header="640" w:footer="474" w:gutter="0"/>
          <w:cols w:space="720"/>
        </w:sectPr>
      </w:pPr>
    </w:p>
    <w:p w14:paraId="29D8D9F5" w14:textId="77777777" w:rsidR="002F4E97" w:rsidRDefault="002F4E97">
      <w:pPr>
        <w:pStyle w:val="BodyText"/>
        <w:rPr>
          <w:sz w:val="20"/>
        </w:rPr>
      </w:pPr>
    </w:p>
    <w:p w14:paraId="7F2E57AE" w14:textId="77777777" w:rsidR="002F4E97" w:rsidRDefault="002F4E97">
      <w:pPr>
        <w:pStyle w:val="BodyText"/>
        <w:rPr>
          <w:sz w:val="17"/>
        </w:rPr>
      </w:pPr>
    </w:p>
    <w:p w14:paraId="2FE69996" w14:textId="77777777" w:rsidR="002F4E97" w:rsidRDefault="009B3E3F">
      <w:pPr>
        <w:pStyle w:val="Heading3"/>
        <w:tabs>
          <w:tab w:val="left" w:pos="2437"/>
        </w:tabs>
      </w:pPr>
      <w:r>
        <w:t>MODULE</w:t>
      </w:r>
      <w:r>
        <w:rPr>
          <w:spacing w:val="-1"/>
        </w:rPr>
        <w:t xml:space="preserve"> </w:t>
      </w:r>
      <w:r>
        <w:t>1:</w:t>
      </w:r>
      <w:r>
        <w:tab/>
        <w:t>GETTING YOUR NEBRASKA REAL ESTATE</w:t>
      </w:r>
      <w:r>
        <w:rPr>
          <w:spacing w:val="-15"/>
        </w:rPr>
        <w:t xml:space="preserve"> </w:t>
      </w:r>
      <w:r>
        <w:t>LICENSE</w:t>
      </w:r>
    </w:p>
    <w:p w14:paraId="3C9ECE35" w14:textId="77777777" w:rsidR="002F4E97" w:rsidRDefault="009B3E3F">
      <w:pPr>
        <w:pStyle w:val="Heading5"/>
      </w:pPr>
      <w:r>
        <w:t>Objectives:</w:t>
      </w:r>
    </w:p>
    <w:p w14:paraId="3359A25E" w14:textId="77777777" w:rsidR="002F4E97" w:rsidRDefault="00B81D99">
      <w:pPr>
        <w:pStyle w:val="BodyText"/>
        <w:spacing w:before="11"/>
        <w:rPr>
          <w:sz w:val="19"/>
        </w:rPr>
      </w:pPr>
      <w:r>
        <w:pict w14:anchorId="058004A0">
          <v:group id="_x0000_s1119" style="position:absolute;margin-left:75pt;margin-top:14.15pt;width:6in;height:34pt;z-index:1168;mso-wrap-distance-left:0;mso-wrap-distance-right:0;mso-position-horizontal-relative:page" coordorigin="1500,283" coordsize="8640,680">
            <v:shape id="_x0000_s1121" style="position:absolute;left:1500;top:283;width:8640;height:680" coordorigin="1500,283" coordsize="8640,680" path="m10027,283r-8414,l1569,292r-36,25l1509,353r-9,44l1500,850r9,44l1533,930r36,24l1613,963r8414,l10071,954r36,-24l10131,894r9,-44l10140,397r-9,-44l10107,317r-36,-25l10027,283xe" fillcolor="#a40d82" stroked="f">
              <v:path arrowok="t"/>
            </v:shape>
            <v:shape id="_x0000_s1120" type="#_x0000_t202" style="position:absolute;left:1500;top:283;width:8640;height:680" filled="f" stroked="f">
              <v:textbox inset="0,0,0,0">
                <w:txbxContent>
                  <w:p w14:paraId="6382B4DC" w14:textId="77777777" w:rsidR="002F4E97" w:rsidRDefault="009B3E3F">
                    <w:pPr>
                      <w:spacing w:before="99"/>
                      <w:ind w:left="141"/>
                      <w:rPr>
                        <w:sz w:val="36"/>
                      </w:rPr>
                    </w:pPr>
                    <w:r>
                      <w:rPr>
                        <w:color w:val="FFFFFF"/>
                        <w:sz w:val="36"/>
                      </w:rPr>
                      <w:t>License Law</w:t>
                    </w:r>
                  </w:p>
                </w:txbxContent>
              </v:textbox>
            </v:shape>
            <w10:wrap type="topAndBottom" anchorx="page"/>
          </v:group>
        </w:pict>
      </w:r>
    </w:p>
    <w:p w14:paraId="10B6C532" w14:textId="77777777" w:rsidR="002F4E97" w:rsidRDefault="009B3E3F">
      <w:pPr>
        <w:pStyle w:val="BodyText"/>
        <w:spacing w:line="300" w:lineRule="exact"/>
        <w:ind w:left="434"/>
      </w:pPr>
      <w:r>
        <w:t>•Learner should be able to explain the importance of a</w:t>
      </w:r>
    </w:p>
    <w:p w14:paraId="4EB7C8DC" w14:textId="77777777" w:rsidR="002F4E97" w:rsidRDefault="00B81D99">
      <w:pPr>
        <w:pStyle w:val="BodyText"/>
        <w:spacing w:line="327" w:lineRule="exact"/>
        <w:ind w:left="614"/>
      </w:pPr>
      <w:r>
        <w:pict w14:anchorId="1B3E342F">
          <v:group id="_x0000_s1116" style="position:absolute;left:0;text-align:left;margin-left:75pt;margin-top:18.75pt;width:6in;height:34pt;z-index:1216;mso-wrap-distance-left:0;mso-wrap-distance-right:0;mso-position-horizontal-relative:page" coordorigin="1500,375" coordsize="8640,680">
            <v:shape id="_x0000_s1118" style="position:absolute;left:1500;top:375;width:8640;height:680" coordorigin="1500,375" coordsize="8640,680" path="m10027,375r-8414,l1569,384r-36,25l1509,444r-9,45l1500,942r9,44l1533,1022r36,24l1613,1055r8414,l10071,1046r36,-24l10131,986r9,-44l10140,489r-9,-45l10107,409r-36,-25l10027,375xe" fillcolor="#13957b" stroked="f">
              <v:path arrowok="t"/>
            </v:shape>
            <v:shape id="_x0000_s1117" type="#_x0000_t202" style="position:absolute;left:1500;top:375;width:8640;height:680" filled="f" stroked="f">
              <v:textbox inset="0,0,0,0">
                <w:txbxContent>
                  <w:p w14:paraId="393D9320" w14:textId="77777777" w:rsidR="002F4E97" w:rsidRDefault="009B3E3F">
                    <w:pPr>
                      <w:spacing w:before="99"/>
                      <w:ind w:left="141"/>
                      <w:rPr>
                        <w:sz w:val="36"/>
                      </w:rPr>
                    </w:pPr>
                    <w:r>
                      <w:rPr>
                        <w:color w:val="FFFFFF"/>
                        <w:sz w:val="36"/>
                      </w:rPr>
                      <w:t>Governing Powers</w:t>
                    </w:r>
                  </w:p>
                </w:txbxContent>
              </v:textbox>
            </v:shape>
            <w10:wrap type="topAndBottom" anchorx="page"/>
          </v:group>
        </w:pict>
      </w:r>
      <w:r w:rsidR="009B3E3F">
        <w:t>license and understanding license laws.</w:t>
      </w:r>
    </w:p>
    <w:p w14:paraId="7BA17483" w14:textId="77777777" w:rsidR="002F4E97" w:rsidRDefault="009B3E3F">
      <w:pPr>
        <w:pStyle w:val="BodyText"/>
        <w:spacing w:line="300" w:lineRule="exact"/>
        <w:ind w:left="434"/>
      </w:pPr>
      <w:r>
        <w:t>•Learner will become familiar with resources such as</w:t>
      </w:r>
    </w:p>
    <w:p w14:paraId="7BFFC890" w14:textId="77777777" w:rsidR="002F4E97" w:rsidRDefault="00B81D99">
      <w:pPr>
        <w:pStyle w:val="BodyText"/>
        <w:spacing w:line="326" w:lineRule="exact"/>
        <w:ind w:left="614"/>
      </w:pPr>
      <w:r>
        <w:pict w14:anchorId="3C64C28B">
          <v:group id="_x0000_s1113" style="position:absolute;left:0;text-align:left;margin-left:75pt;margin-top:18.75pt;width:6in;height:34pt;z-index:1264;mso-wrap-distance-left:0;mso-wrap-distance-right:0;mso-position-horizontal-relative:page" coordorigin="1500,375" coordsize="8640,680">
            <v:shape id="_x0000_s1115" style="position:absolute;left:1500;top:375;width:8640;height:680" coordorigin="1500,375" coordsize="8640,680" path="m10027,375r-8414,l1569,384r-36,25l1509,445r-9,44l1500,942r9,44l1533,1022r36,24l1613,1055r8414,l10071,1046r36,-24l10131,986r9,-44l10140,489r-9,-44l10107,409r-36,-25l10027,375xe" fillcolor="#6a9e1f" stroked="f">
              <v:path arrowok="t"/>
            </v:shape>
            <v:shape id="_x0000_s1114" type="#_x0000_t202" style="position:absolute;left:1500;top:375;width:8640;height:680" filled="f" stroked="f">
              <v:textbox inset="0,0,0,0">
                <w:txbxContent>
                  <w:p w14:paraId="23C538D1" w14:textId="77777777" w:rsidR="002F4E97" w:rsidRDefault="009B3E3F">
                    <w:pPr>
                      <w:spacing w:before="99"/>
                      <w:ind w:left="141"/>
                      <w:rPr>
                        <w:sz w:val="36"/>
                      </w:rPr>
                    </w:pPr>
                    <w:r>
                      <w:rPr>
                        <w:color w:val="FFFFFF"/>
                        <w:sz w:val="36"/>
                      </w:rPr>
                      <w:t>Real Estate License Information</w:t>
                    </w:r>
                  </w:p>
                </w:txbxContent>
              </v:textbox>
            </v:shape>
            <w10:wrap type="topAndBottom" anchorx="page"/>
          </v:group>
        </w:pict>
      </w:r>
      <w:r w:rsidR="009B3E3F">
        <w:t>ARELLO, NREC, NAR, AND NRA</w:t>
      </w:r>
    </w:p>
    <w:p w14:paraId="1EBE29A3" w14:textId="77777777" w:rsidR="002F4E97" w:rsidRDefault="002F4E97">
      <w:pPr>
        <w:pStyle w:val="BodyText"/>
        <w:rPr>
          <w:sz w:val="20"/>
        </w:rPr>
      </w:pPr>
    </w:p>
    <w:p w14:paraId="0050064B" w14:textId="77777777" w:rsidR="002F4E97" w:rsidRDefault="002F4E97">
      <w:pPr>
        <w:pStyle w:val="BodyText"/>
        <w:spacing w:before="10"/>
        <w:rPr>
          <w:sz w:val="26"/>
        </w:rPr>
      </w:pPr>
    </w:p>
    <w:p w14:paraId="190E27F1" w14:textId="77777777" w:rsidR="002F4E97" w:rsidRDefault="009B3E3F">
      <w:pPr>
        <w:pStyle w:val="Heading8"/>
        <w:numPr>
          <w:ilvl w:val="0"/>
          <w:numId w:val="170"/>
        </w:numPr>
        <w:tabs>
          <w:tab w:val="left" w:pos="820"/>
          <w:tab w:val="left" w:pos="821"/>
        </w:tabs>
      </w:pPr>
      <w:r>
        <w:rPr>
          <w:u w:val="thick"/>
        </w:rPr>
        <w:t>Learner needs to know how to complete application</w:t>
      </w:r>
      <w:r>
        <w:rPr>
          <w:spacing w:val="-37"/>
          <w:u w:val="thick"/>
        </w:rPr>
        <w:t xml:space="preserve"> </w:t>
      </w:r>
      <w:r>
        <w:rPr>
          <w:u w:val="thick"/>
        </w:rPr>
        <w:t>process!</w:t>
      </w:r>
    </w:p>
    <w:p w14:paraId="4F1F00F9" w14:textId="77777777" w:rsidR="002F4E97" w:rsidRDefault="009B3E3F">
      <w:pPr>
        <w:pStyle w:val="BodyText"/>
        <w:spacing w:before="247" w:line="276" w:lineRule="auto"/>
        <w:ind w:left="100" w:right="675"/>
      </w:pPr>
      <w:r>
        <w:t>INSTRUCTORS YOU WILL NEED: NREC Application Packet for this 30 Hour Pre-License Course. It should include a copy of the “NEBRASKA CANDIDATE HANDBOOK.”</w:t>
      </w:r>
    </w:p>
    <w:p w14:paraId="7375300B" w14:textId="77777777" w:rsidR="002F4E97" w:rsidRDefault="002F4E97">
      <w:pPr>
        <w:pStyle w:val="BodyText"/>
        <w:rPr>
          <w:sz w:val="34"/>
        </w:rPr>
      </w:pPr>
    </w:p>
    <w:p w14:paraId="71C1155F" w14:textId="77777777" w:rsidR="002F4E97" w:rsidRDefault="009B3E3F">
      <w:pPr>
        <w:pStyle w:val="Heading8"/>
        <w:spacing w:before="280" w:line="276" w:lineRule="auto"/>
        <w:ind w:left="100" w:right="582" w:firstLine="0"/>
      </w:pPr>
      <w:r>
        <w:t xml:space="preserve">If students do NOT already have an Application Packet, they may go to the NREC website, </w:t>
      </w:r>
      <w:hyperlink r:id="rId11">
        <w:r>
          <w:rPr>
            <w:color w:val="0D2D46"/>
            <w:u w:val="thick" w:color="0D2D46"/>
          </w:rPr>
          <w:t xml:space="preserve">www.nrec.ne.gov </w:t>
        </w:r>
      </w:hyperlink>
      <w:r>
        <w:t xml:space="preserve">to download a soft </w:t>
      </w:r>
      <w:proofErr w:type="gramStart"/>
      <w:r>
        <w:t>copy, or</w:t>
      </w:r>
      <w:proofErr w:type="gramEnd"/>
      <w:r>
        <w:t xml:space="preserve"> call the Commission at 402-471-2004 to have one mailed directly to them.</w:t>
      </w:r>
    </w:p>
    <w:p w14:paraId="175DD5A0" w14:textId="77777777" w:rsidR="002F4E97" w:rsidRDefault="002F4E97">
      <w:pPr>
        <w:spacing w:line="276" w:lineRule="auto"/>
        <w:sectPr w:rsidR="002F4E97">
          <w:pgSz w:w="15840" w:h="12240" w:orient="landscape"/>
          <w:pgMar w:top="880" w:right="840" w:bottom="660" w:left="1340" w:header="640" w:footer="474" w:gutter="0"/>
          <w:cols w:space="720"/>
        </w:sectPr>
      </w:pPr>
    </w:p>
    <w:p w14:paraId="05D91533" w14:textId="77777777" w:rsidR="002F4E97" w:rsidRDefault="002F4E97">
      <w:pPr>
        <w:pStyle w:val="BodyText"/>
        <w:rPr>
          <w:b/>
          <w:sz w:val="20"/>
        </w:rPr>
      </w:pPr>
    </w:p>
    <w:p w14:paraId="740EF03C" w14:textId="77777777" w:rsidR="002F4E97" w:rsidRDefault="002F4E97">
      <w:pPr>
        <w:pStyle w:val="BodyText"/>
        <w:spacing w:before="6"/>
        <w:rPr>
          <w:b/>
          <w:sz w:val="17"/>
        </w:rPr>
      </w:pPr>
    </w:p>
    <w:p w14:paraId="7C231C2A" w14:textId="77777777" w:rsidR="002F4E97" w:rsidRDefault="009B3E3F">
      <w:pPr>
        <w:pStyle w:val="BodyText"/>
        <w:spacing w:before="101"/>
        <w:ind w:left="100"/>
      </w:pPr>
      <w:r>
        <w:t xml:space="preserve">It is recommended to </w:t>
      </w:r>
      <w:r>
        <w:rPr>
          <w:u w:val="single"/>
        </w:rPr>
        <w:t xml:space="preserve">READ </w:t>
      </w:r>
      <w:r>
        <w:t>the Application Packet prior to instructing this course.</w:t>
      </w:r>
    </w:p>
    <w:p w14:paraId="69FC6686" w14:textId="77777777" w:rsidR="002F4E97" w:rsidRDefault="009B3E3F">
      <w:pPr>
        <w:pStyle w:val="BodyText"/>
        <w:spacing w:before="151"/>
        <w:ind w:left="100"/>
      </w:pPr>
      <w:r>
        <w:rPr>
          <w:u w:val="single"/>
        </w:rPr>
        <w:t xml:space="preserve">WATCH </w:t>
      </w:r>
      <w:r>
        <w:t>the video “4 Pillars to Finding a Brokerage” by Twenty New Clients, time (5 min 43 sec.)</w:t>
      </w:r>
    </w:p>
    <w:p w14:paraId="12F618D8" w14:textId="77777777" w:rsidR="002F4E97" w:rsidRDefault="009B3E3F">
      <w:pPr>
        <w:spacing w:before="151"/>
        <w:ind w:left="176"/>
        <w:rPr>
          <w:sz w:val="16"/>
        </w:rPr>
      </w:pPr>
      <w:r>
        <w:rPr>
          <w:sz w:val="16"/>
        </w:rPr>
        <w:t>&lt;</w:t>
      </w:r>
      <w:proofErr w:type="spellStart"/>
      <w:r>
        <w:rPr>
          <w:sz w:val="16"/>
        </w:rPr>
        <w:t>iframe</w:t>
      </w:r>
      <w:proofErr w:type="spellEnd"/>
      <w:r>
        <w:rPr>
          <w:sz w:val="16"/>
        </w:rPr>
        <w:t xml:space="preserve"> width="560" height="315" </w:t>
      </w:r>
      <w:proofErr w:type="spellStart"/>
      <w:r>
        <w:rPr>
          <w:sz w:val="16"/>
        </w:rPr>
        <w:t>src</w:t>
      </w:r>
      <w:proofErr w:type="spellEnd"/>
      <w:r>
        <w:rPr>
          <w:sz w:val="16"/>
        </w:rPr>
        <w:t>="https://</w:t>
      </w:r>
      <w:hyperlink r:id="rId12">
        <w:r>
          <w:rPr>
            <w:sz w:val="16"/>
          </w:rPr>
          <w:t>www.youtube.com/embed/9CcVWPZNYaM</w:t>
        </w:r>
      </w:hyperlink>
      <w:r>
        <w:rPr>
          <w:sz w:val="16"/>
        </w:rPr>
        <w:t xml:space="preserve">" frameborder="0" </w:t>
      </w:r>
      <w:proofErr w:type="spellStart"/>
      <w:r>
        <w:rPr>
          <w:sz w:val="16"/>
        </w:rPr>
        <w:t>allowfullscreen</w:t>
      </w:r>
      <w:proofErr w:type="spellEnd"/>
      <w:r>
        <w:rPr>
          <w:sz w:val="16"/>
        </w:rPr>
        <w:t>&gt;&lt;/</w:t>
      </w:r>
      <w:proofErr w:type="spellStart"/>
      <w:r>
        <w:rPr>
          <w:sz w:val="16"/>
        </w:rPr>
        <w:t>iframe</w:t>
      </w:r>
      <w:proofErr w:type="spellEnd"/>
      <w:r>
        <w:rPr>
          <w:sz w:val="16"/>
        </w:rPr>
        <w:t>&gt;</w:t>
      </w:r>
    </w:p>
    <w:p w14:paraId="0623DB1B" w14:textId="77777777" w:rsidR="002F4E97" w:rsidRDefault="002F4E97">
      <w:pPr>
        <w:pStyle w:val="BodyText"/>
        <w:spacing w:before="11"/>
        <w:rPr>
          <w:sz w:val="18"/>
        </w:rPr>
      </w:pPr>
    </w:p>
    <w:p w14:paraId="28995CF9" w14:textId="77777777" w:rsidR="002F4E97" w:rsidRDefault="009B3E3F">
      <w:pPr>
        <w:pStyle w:val="BodyText"/>
        <w:ind w:left="100"/>
      </w:pPr>
      <w:r>
        <w:t>(PPT5)</w:t>
      </w:r>
    </w:p>
    <w:p w14:paraId="1E907ED9" w14:textId="77777777" w:rsidR="002F4E97" w:rsidRDefault="009B3E3F">
      <w:pPr>
        <w:pStyle w:val="BodyText"/>
        <w:spacing w:before="249"/>
        <w:ind w:left="100"/>
      </w:pPr>
      <w:r>
        <w:t>Or you may select your own YouTube video to compliment your coursework.</w:t>
      </w:r>
    </w:p>
    <w:p w14:paraId="285EFBC3" w14:textId="77777777" w:rsidR="002F4E97" w:rsidRDefault="009B3E3F">
      <w:pPr>
        <w:pStyle w:val="BodyText"/>
        <w:spacing w:before="250" w:line="278" w:lineRule="auto"/>
        <w:ind w:left="100" w:right="923"/>
      </w:pPr>
      <w:r>
        <w:t xml:space="preserve">INSTRUCTORS YOU WILL NEED TO CREATE BIO-SLIDE SIMILAR TO SLIDE 3 AND </w:t>
      </w:r>
      <w:r>
        <w:rPr>
          <w:u w:val="single"/>
        </w:rPr>
        <w:t xml:space="preserve">INSERT </w:t>
      </w:r>
      <w:r>
        <w:t>IT AFTER THE INTRODUCTION PPT SLIDE 2.</w:t>
      </w:r>
    </w:p>
    <w:p w14:paraId="5EED32C4" w14:textId="77777777" w:rsidR="002F4E97" w:rsidRDefault="009B3E3F">
      <w:pPr>
        <w:pStyle w:val="BodyText"/>
        <w:spacing w:before="198"/>
        <w:ind w:left="100"/>
      </w:pPr>
      <w:r>
        <w:t>HOW TO:</w:t>
      </w:r>
    </w:p>
    <w:p w14:paraId="4CC17B9E" w14:textId="77777777" w:rsidR="002F4E97" w:rsidRDefault="009B3E3F">
      <w:pPr>
        <w:pStyle w:val="ListParagraph"/>
        <w:numPr>
          <w:ilvl w:val="0"/>
          <w:numId w:val="169"/>
        </w:numPr>
        <w:tabs>
          <w:tab w:val="left" w:pos="821"/>
        </w:tabs>
        <w:spacing w:before="246"/>
        <w:rPr>
          <w:sz w:val="28"/>
        </w:rPr>
      </w:pPr>
      <w:r>
        <w:rPr>
          <w:sz w:val="28"/>
        </w:rPr>
        <w:t xml:space="preserve">Open </w:t>
      </w:r>
      <w:r>
        <w:rPr>
          <w:b/>
          <w:sz w:val="28"/>
        </w:rPr>
        <w:t>PPT</w:t>
      </w:r>
      <w:r>
        <w:rPr>
          <w:b/>
          <w:spacing w:val="-9"/>
          <w:sz w:val="28"/>
        </w:rPr>
        <w:t xml:space="preserve"> </w:t>
      </w:r>
      <w:r>
        <w:rPr>
          <w:sz w:val="28"/>
        </w:rPr>
        <w:t>presentation.</w:t>
      </w:r>
    </w:p>
    <w:p w14:paraId="35B04440" w14:textId="77777777" w:rsidR="002F4E97" w:rsidRDefault="009B3E3F">
      <w:pPr>
        <w:pStyle w:val="ListParagraph"/>
        <w:numPr>
          <w:ilvl w:val="0"/>
          <w:numId w:val="169"/>
        </w:numPr>
        <w:tabs>
          <w:tab w:val="left" w:pos="821"/>
        </w:tabs>
        <w:spacing w:before="52"/>
        <w:rPr>
          <w:sz w:val="28"/>
        </w:rPr>
      </w:pPr>
      <w:r>
        <w:rPr>
          <w:sz w:val="28"/>
        </w:rPr>
        <w:t xml:space="preserve">Select </w:t>
      </w:r>
      <w:r>
        <w:rPr>
          <w:b/>
          <w:sz w:val="28"/>
        </w:rPr>
        <w:t xml:space="preserve">INSERT </w:t>
      </w:r>
      <w:r>
        <w:rPr>
          <w:sz w:val="28"/>
        </w:rPr>
        <w:t>tab at top of</w:t>
      </w:r>
      <w:r>
        <w:rPr>
          <w:spacing w:val="-6"/>
          <w:sz w:val="28"/>
        </w:rPr>
        <w:t xml:space="preserve"> </w:t>
      </w:r>
      <w:r>
        <w:rPr>
          <w:sz w:val="28"/>
        </w:rPr>
        <w:t>screen.</w:t>
      </w:r>
    </w:p>
    <w:p w14:paraId="46371BA6" w14:textId="77777777" w:rsidR="002F4E97" w:rsidRDefault="009B3E3F">
      <w:pPr>
        <w:pStyle w:val="ListParagraph"/>
        <w:numPr>
          <w:ilvl w:val="0"/>
          <w:numId w:val="169"/>
        </w:numPr>
        <w:tabs>
          <w:tab w:val="left" w:pos="821"/>
        </w:tabs>
        <w:spacing w:before="50"/>
        <w:rPr>
          <w:sz w:val="28"/>
        </w:rPr>
      </w:pPr>
      <w:r>
        <w:rPr>
          <w:sz w:val="28"/>
        </w:rPr>
        <w:t xml:space="preserve">Select </w:t>
      </w:r>
      <w:r>
        <w:rPr>
          <w:b/>
          <w:sz w:val="28"/>
        </w:rPr>
        <w:t>NEW SLIDE</w:t>
      </w:r>
      <w:r>
        <w:rPr>
          <w:b/>
          <w:spacing w:val="-11"/>
          <w:sz w:val="28"/>
        </w:rPr>
        <w:t xml:space="preserve"> </w:t>
      </w:r>
      <w:r>
        <w:rPr>
          <w:sz w:val="28"/>
        </w:rPr>
        <w:t>tab.</w:t>
      </w:r>
    </w:p>
    <w:p w14:paraId="4B2C8552" w14:textId="77777777" w:rsidR="002F4E97" w:rsidRDefault="009B3E3F">
      <w:pPr>
        <w:pStyle w:val="ListParagraph"/>
        <w:numPr>
          <w:ilvl w:val="0"/>
          <w:numId w:val="169"/>
        </w:numPr>
        <w:tabs>
          <w:tab w:val="left" w:pos="821"/>
        </w:tabs>
        <w:spacing w:before="52"/>
        <w:rPr>
          <w:sz w:val="28"/>
        </w:rPr>
      </w:pPr>
      <w:r>
        <w:rPr>
          <w:sz w:val="28"/>
        </w:rPr>
        <w:t xml:space="preserve">Select </w:t>
      </w:r>
      <w:r>
        <w:rPr>
          <w:b/>
          <w:sz w:val="28"/>
        </w:rPr>
        <w:t xml:space="preserve">TEMPLATE </w:t>
      </w:r>
      <w:r>
        <w:rPr>
          <w:sz w:val="28"/>
        </w:rPr>
        <w:t>you desire to use for your</w:t>
      </w:r>
      <w:r>
        <w:rPr>
          <w:spacing w:val="-20"/>
          <w:sz w:val="28"/>
        </w:rPr>
        <w:t xml:space="preserve"> </w:t>
      </w:r>
      <w:r>
        <w:rPr>
          <w:sz w:val="28"/>
        </w:rPr>
        <w:t>biography.</w:t>
      </w:r>
    </w:p>
    <w:p w14:paraId="060388B6" w14:textId="77777777" w:rsidR="002F4E97" w:rsidRDefault="009B3E3F">
      <w:pPr>
        <w:pStyle w:val="ListParagraph"/>
        <w:numPr>
          <w:ilvl w:val="0"/>
          <w:numId w:val="169"/>
        </w:numPr>
        <w:tabs>
          <w:tab w:val="left" w:pos="821"/>
        </w:tabs>
        <w:spacing w:before="50"/>
        <w:rPr>
          <w:sz w:val="28"/>
        </w:rPr>
      </w:pPr>
      <w:r>
        <w:rPr>
          <w:b/>
          <w:sz w:val="28"/>
        </w:rPr>
        <w:t>CREATE</w:t>
      </w:r>
      <w:r>
        <w:rPr>
          <w:b/>
          <w:spacing w:val="-6"/>
          <w:sz w:val="28"/>
        </w:rPr>
        <w:t xml:space="preserve"> </w:t>
      </w:r>
      <w:r>
        <w:rPr>
          <w:sz w:val="28"/>
        </w:rPr>
        <w:t>biography.</w:t>
      </w:r>
    </w:p>
    <w:p w14:paraId="50A07380" w14:textId="77777777" w:rsidR="002F4E97" w:rsidRDefault="009B3E3F">
      <w:pPr>
        <w:pStyle w:val="Heading8"/>
        <w:numPr>
          <w:ilvl w:val="0"/>
          <w:numId w:val="169"/>
        </w:numPr>
        <w:tabs>
          <w:tab w:val="left" w:pos="821"/>
        </w:tabs>
        <w:spacing w:before="52"/>
        <w:rPr>
          <w:b w:val="0"/>
        </w:rPr>
      </w:pPr>
      <w:r>
        <w:t>SAVE</w:t>
      </w:r>
      <w:r>
        <w:rPr>
          <w:b w:val="0"/>
        </w:rPr>
        <w:t>.</w:t>
      </w:r>
    </w:p>
    <w:p w14:paraId="367BD6FC" w14:textId="77777777" w:rsidR="002F4E97" w:rsidRDefault="002F4E97">
      <w:pPr>
        <w:sectPr w:rsidR="002F4E97">
          <w:pgSz w:w="15840" w:h="12240" w:orient="landscape"/>
          <w:pgMar w:top="880" w:right="840" w:bottom="660" w:left="1340" w:header="640" w:footer="474" w:gutter="0"/>
          <w:cols w:space="720"/>
        </w:sectPr>
      </w:pPr>
    </w:p>
    <w:p w14:paraId="47F34116" w14:textId="77777777" w:rsidR="002F4E97" w:rsidRDefault="002F4E97">
      <w:pPr>
        <w:pStyle w:val="BodyText"/>
        <w:rPr>
          <w:sz w:val="20"/>
        </w:rPr>
      </w:pPr>
    </w:p>
    <w:p w14:paraId="5A14C407" w14:textId="77777777" w:rsidR="002F4E97" w:rsidRDefault="002F4E97">
      <w:pPr>
        <w:pStyle w:val="BodyText"/>
        <w:spacing w:before="8"/>
        <w:rPr>
          <w:sz w:val="17"/>
        </w:rPr>
      </w:pPr>
    </w:p>
    <w:p w14:paraId="69B134FB" w14:textId="77777777" w:rsidR="002F4E97" w:rsidRDefault="009B3E3F">
      <w:pPr>
        <w:spacing w:before="101"/>
        <w:ind w:left="220"/>
        <w:rPr>
          <w:b/>
          <w:sz w:val="28"/>
        </w:rPr>
      </w:pPr>
      <w:r>
        <w:rPr>
          <w:b/>
          <w:sz w:val="28"/>
        </w:rPr>
        <w:t>MODULE 1: GETTING YOUR NEBRASKA REAL ESTATE LICENSE</w:t>
      </w:r>
    </w:p>
    <w:p w14:paraId="4E4A655D" w14:textId="77777777" w:rsidR="002F4E97" w:rsidRDefault="002F4E97">
      <w:pPr>
        <w:pStyle w:val="BodyText"/>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C1C2184" w14:textId="77777777">
        <w:trPr>
          <w:trHeight w:hRule="exact" w:val="353"/>
        </w:trPr>
        <w:tc>
          <w:tcPr>
            <w:tcW w:w="1440" w:type="dxa"/>
            <w:shd w:val="clear" w:color="auto" w:fill="E87C37"/>
          </w:tcPr>
          <w:p w14:paraId="171F7502" w14:textId="77777777" w:rsidR="002F4E97" w:rsidRDefault="009B3E3F">
            <w:pPr>
              <w:pStyle w:val="TableParagraph"/>
              <w:spacing w:before="4"/>
              <w:rPr>
                <w:sz w:val="28"/>
              </w:rPr>
            </w:pPr>
            <w:r>
              <w:rPr>
                <w:color w:val="FFFFFF"/>
                <w:sz w:val="28"/>
              </w:rPr>
              <w:t>Time</w:t>
            </w:r>
          </w:p>
        </w:tc>
        <w:tc>
          <w:tcPr>
            <w:tcW w:w="2881" w:type="dxa"/>
            <w:shd w:val="clear" w:color="auto" w:fill="E87C37"/>
          </w:tcPr>
          <w:p w14:paraId="2CD8877F" w14:textId="77777777" w:rsidR="002F4E97" w:rsidRDefault="009B3E3F">
            <w:pPr>
              <w:pStyle w:val="TableParagraph"/>
              <w:spacing w:before="4"/>
              <w:rPr>
                <w:sz w:val="28"/>
              </w:rPr>
            </w:pPr>
            <w:r>
              <w:rPr>
                <w:color w:val="FFFFFF"/>
                <w:sz w:val="28"/>
              </w:rPr>
              <w:t>Topic</w:t>
            </w:r>
          </w:p>
        </w:tc>
        <w:tc>
          <w:tcPr>
            <w:tcW w:w="8641" w:type="dxa"/>
            <w:shd w:val="clear" w:color="auto" w:fill="E87C37"/>
          </w:tcPr>
          <w:p w14:paraId="09D2EEB4" w14:textId="77777777" w:rsidR="002F4E97" w:rsidRDefault="009B3E3F">
            <w:pPr>
              <w:pStyle w:val="TableParagraph"/>
              <w:spacing w:before="4"/>
              <w:rPr>
                <w:sz w:val="28"/>
              </w:rPr>
            </w:pPr>
            <w:r>
              <w:rPr>
                <w:color w:val="FFFFFF"/>
                <w:sz w:val="28"/>
              </w:rPr>
              <w:t>Lecture &amp; Activities</w:t>
            </w:r>
          </w:p>
        </w:tc>
      </w:tr>
      <w:tr w:rsidR="002F4E97" w14:paraId="5D02A99D" w14:textId="77777777">
        <w:trPr>
          <w:trHeight w:hRule="exact" w:val="3788"/>
        </w:trPr>
        <w:tc>
          <w:tcPr>
            <w:tcW w:w="1440" w:type="dxa"/>
          </w:tcPr>
          <w:p w14:paraId="5E3EB2A6" w14:textId="77777777" w:rsidR="002F4E97" w:rsidRDefault="009B3E3F">
            <w:pPr>
              <w:pStyle w:val="TableParagraph"/>
              <w:spacing w:before="4"/>
              <w:rPr>
                <w:sz w:val="28"/>
              </w:rPr>
            </w:pPr>
            <w:r>
              <w:rPr>
                <w:sz w:val="28"/>
              </w:rPr>
              <w:t>10 min</w:t>
            </w:r>
          </w:p>
        </w:tc>
        <w:tc>
          <w:tcPr>
            <w:tcW w:w="2881" w:type="dxa"/>
          </w:tcPr>
          <w:p w14:paraId="26586126" w14:textId="77777777" w:rsidR="002F4E97" w:rsidRDefault="009B3E3F">
            <w:pPr>
              <w:pStyle w:val="TableParagraph"/>
              <w:spacing w:before="4"/>
              <w:ind w:right="553"/>
              <w:rPr>
                <w:b/>
                <w:sz w:val="28"/>
              </w:rPr>
            </w:pPr>
            <w:r>
              <w:rPr>
                <w:b/>
                <w:sz w:val="28"/>
              </w:rPr>
              <w:t>Introduction to course material.</w:t>
            </w:r>
          </w:p>
          <w:p w14:paraId="2793B64A" w14:textId="77777777" w:rsidR="002F4E97" w:rsidRDefault="002F4E97">
            <w:pPr>
              <w:pStyle w:val="TableParagraph"/>
              <w:spacing w:before="12"/>
              <w:ind w:left="0"/>
              <w:rPr>
                <w:b/>
                <w:sz w:val="27"/>
              </w:rPr>
            </w:pPr>
          </w:p>
          <w:p w14:paraId="68C4F34C" w14:textId="77777777" w:rsidR="002F4E97" w:rsidRDefault="009B3E3F">
            <w:pPr>
              <w:pStyle w:val="TableParagraph"/>
              <w:rPr>
                <w:b/>
                <w:sz w:val="28"/>
              </w:rPr>
            </w:pPr>
            <w:r>
              <w:rPr>
                <w:b/>
                <w:sz w:val="28"/>
              </w:rPr>
              <w:t>(PPT 2-3)</w:t>
            </w:r>
          </w:p>
        </w:tc>
        <w:tc>
          <w:tcPr>
            <w:tcW w:w="8641" w:type="dxa"/>
          </w:tcPr>
          <w:p w14:paraId="66B69036" w14:textId="77777777" w:rsidR="002F4E97" w:rsidRDefault="009B3E3F">
            <w:pPr>
              <w:pStyle w:val="TableParagraph"/>
              <w:spacing w:before="4"/>
              <w:rPr>
                <w:b/>
                <w:sz w:val="28"/>
              </w:rPr>
            </w:pPr>
            <w:r>
              <w:rPr>
                <w:b/>
                <w:sz w:val="28"/>
              </w:rPr>
              <w:t>INTRODUCTION:</w:t>
            </w:r>
          </w:p>
          <w:p w14:paraId="04C74D26" w14:textId="77777777" w:rsidR="002F4E97" w:rsidRDefault="009B3E3F">
            <w:pPr>
              <w:pStyle w:val="TableParagraph"/>
              <w:ind w:right="777"/>
              <w:rPr>
                <w:sz w:val="28"/>
              </w:rPr>
            </w:pPr>
            <w:r>
              <w:rPr>
                <w:sz w:val="28"/>
              </w:rPr>
              <w:t>Expectation of course material should be presented. Introduce learner to course materials, what they need to bring to class and how to prepare for class, PER YOUR SCHOOL REQUIREMENTS.</w:t>
            </w:r>
          </w:p>
          <w:p w14:paraId="6CE76300" w14:textId="77777777" w:rsidR="002F4E97" w:rsidRDefault="009B3E3F">
            <w:pPr>
              <w:pStyle w:val="TableParagraph"/>
              <w:rPr>
                <w:sz w:val="28"/>
              </w:rPr>
            </w:pPr>
            <w:r>
              <w:rPr>
                <w:sz w:val="28"/>
              </w:rPr>
              <w:t>Review Instructor’s expectations for learners.</w:t>
            </w:r>
          </w:p>
          <w:p w14:paraId="03CDD9AF" w14:textId="77777777" w:rsidR="002F4E97" w:rsidRDefault="002F4E97">
            <w:pPr>
              <w:pStyle w:val="TableParagraph"/>
              <w:spacing w:before="2"/>
              <w:ind w:left="0"/>
              <w:rPr>
                <w:b/>
                <w:sz w:val="28"/>
              </w:rPr>
            </w:pPr>
          </w:p>
          <w:p w14:paraId="0B24CA98" w14:textId="77777777" w:rsidR="002F4E97" w:rsidRDefault="009B3E3F">
            <w:pPr>
              <w:pStyle w:val="TableParagraph"/>
              <w:ind w:right="777"/>
              <w:rPr>
                <w:sz w:val="28"/>
              </w:rPr>
            </w:pPr>
            <w:r>
              <w:rPr>
                <w:sz w:val="28"/>
              </w:rPr>
              <w:t>Instructor should have already created a Bio slide prior to starting instruction to share with learners.</w:t>
            </w:r>
          </w:p>
          <w:p w14:paraId="1D7CEFA7" w14:textId="77777777" w:rsidR="002F4E97" w:rsidRDefault="009B3E3F">
            <w:pPr>
              <w:pStyle w:val="TableParagraph"/>
              <w:ind w:right="263"/>
              <w:rPr>
                <w:sz w:val="28"/>
              </w:rPr>
            </w:pPr>
            <w:r>
              <w:rPr>
                <w:sz w:val="28"/>
              </w:rPr>
              <w:t>Instructor may choose to have learners introduce themselves at this time.</w:t>
            </w:r>
          </w:p>
        </w:tc>
      </w:tr>
      <w:tr w:rsidR="002F4E97" w14:paraId="2F78DB39" w14:textId="77777777">
        <w:trPr>
          <w:trHeight w:hRule="exact" w:val="2069"/>
        </w:trPr>
        <w:tc>
          <w:tcPr>
            <w:tcW w:w="1440" w:type="dxa"/>
          </w:tcPr>
          <w:p w14:paraId="4A31E4F8" w14:textId="77777777" w:rsidR="002F4E97" w:rsidRDefault="009B3E3F">
            <w:pPr>
              <w:pStyle w:val="TableParagraph"/>
              <w:spacing w:before="4"/>
              <w:rPr>
                <w:sz w:val="28"/>
              </w:rPr>
            </w:pPr>
            <w:r>
              <w:rPr>
                <w:sz w:val="28"/>
              </w:rPr>
              <w:t>5 min</w:t>
            </w:r>
          </w:p>
        </w:tc>
        <w:tc>
          <w:tcPr>
            <w:tcW w:w="2881" w:type="dxa"/>
          </w:tcPr>
          <w:p w14:paraId="7729DE60" w14:textId="77777777" w:rsidR="002F4E97" w:rsidRDefault="009B3E3F">
            <w:pPr>
              <w:pStyle w:val="TableParagraph"/>
              <w:spacing w:before="4"/>
              <w:ind w:right="620"/>
              <w:rPr>
                <w:b/>
                <w:sz w:val="28"/>
              </w:rPr>
            </w:pPr>
            <w:r>
              <w:rPr>
                <w:b/>
                <w:sz w:val="28"/>
              </w:rPr>
              <w:t>MODULE 1: GETTING YOUR NEBRASKA REAL ESTATE LICENSE</w:t>
            </w:r>
          </w:p>
          <w:p w14:paraId="1C44F260" w14:textId="77777777" w:rsidR="002F4E97" w:rsidRDefault="002F4E97">
            <w:pPr>
              <w:pStyle w:val="TableParagraph"/>
              <w:spacing w:before="12"/>
              <w:ind w:left="0"/>
              <w:rPr>
                <w:b/>
                <w:sz w:val="27"/>
              </w:rPr>
            </w:pPr>
          </w:p>
          <w:p w14:paraId="1C131D20" w14:textId="77777777" w:rsidR="002F4E97" w:rsidRDefault="009B3E3F">
            <w:pPr>
              <w:pStyle w:val="TableParagraph"/>
              <w:rPr>
                <w:sz w:val="28"/>
              </w:rPr>
            </w:pPr>
            <w:r>
              <w:rPr>
                <w:sz w:val="28"/>
              </w:rPr>
              <w:t>(PPT 4 &amp; 5)</w:t>
            </w:r>
          </w:p>
        </w:tc>
        <w:tc>
          <w:tcPr>
            <w:tcW w:w="8641" w:type="dxa"/>
          </w:tcPr>
          <w:p w14:paraId="24511CB5" w14:textId="77777777" w:rsidR="002F4E97" w:rsidRDefault="009B3E3F">
            <w:pPr>
              <w:pStyle w:val="TableParagraph"/>
              <w:spacing w:before="4"/>
              <w:rPr>
                <w:b/>
                <w:sz w:val="28"/>
              </w:rPr>
            </w:pPr>
            <w:r>
              <w:rPr>
                <w:b/>
                <w:sz w:val="28"/>
              </w:rPr>
              <w:t>DISCUSS:</w:t>
            </w:r>
          </w:p>
          <w:p w14:paraId="56C71B8D" w14:textId="77777777" w:rsidR="002F4E97" w:rsidRDefault="009B3E3F">
            <w:pPr>
              <w:pStyle w:val="TableParagraph"/>
              <w:rPr>
                <w:sz w:val="28"/>
              </w:rPr>
            </w:pPr>
            <w:r>
              <w:rPr>
                <w:sz w:val="28"/>
              </w:rPr>
              <w:t>What materials will be reviewed in Module 1</w:t>
            </w:r>
          </w:p>
        </w:tc>
      </w:tr>
      <w:tr w:rsidR="002F4E97" w14:paraId="727EB9F5" w14:textId="77777777">
        <w:trPr>
          <w:trHeight w:hRule="exact" w:val="2072"/>
        </w:trPr>
        <w:tc>
          <w:tcPr>
            <w:tcW w:w="1440" w:type="dxa"/>
          </w:tcPr>
          <w:p w14:paraId="4A7EDBDE" w14:textId="77777777" w:rsidR="002F4E97" w:rsidRDefault="009B3E3F">
            <w:pPr>
              <w:pStyle w:val="TableParagraph"/>
              <w:spacing w:before="4"/>
              <w:rPr>
                <w:sz w:val="28"/>
              </w:rPr>
            </w:pPr>
            <w:r>
              <w:rPr>
                <w:sz w:val="28"/>
              </w:rPr>
              <w:t>5 min</w:t>
            </w:r>
          </w:p>
        </w:tc>
        <w:tc>
          <w:tcPr>
            <w:tcW w:w="2881" w:type="dxa"/>
          </w:tcPr>
          <w:p w14:paraId="7FC5BC65" w14:textId="77777777" w:rsidR="002F4E97" w:rsidRDefault="009B3E3F">
            <w:pPr>
              <w:pStyle w:val="TableParagraph"/>
              <w:spacing w:before="4"/>
              <w:rPr>
                <w:b/>
                <w:sz w:val="28"/>
              </w:rPr>
            </w:pPr>
            <w:r>
              <w:rPr>
                <w:b/>
                <w:sz w:val="28"/>
              </w:rPr>
              <w:t>Definitions</w:t>
            </w:r>
          </w:p>
          <w:p w14:paraId="5FD96C58" w14:textId="77777777" w:rsidR="002F4E97" w:rsidRDefault="002F4E97">
            <w:pPr>
              <w:pStyle w:val="TableParagraph"/>
              <w:spacing w:before="12"/>
              <w:ind w:left="0"/>
              <w:rPr>
                <w:b/>
                <w:sz w:val="27"/>
              </w:rPr>
            </w:pPr>
          </w:p>
          <w:p w14:paraId="331E5D56" w14:textId="77777777" w:rsidR="002F4E97" w:rsidRDefault="009B3E3F">
            <w:pPr>
              <w:pStyle w:val="TableParagraph"/>
              <w:rPr>
                <w:sz w:val="28"/>
              </w:rPr>
            </w:pPr>
            <w:r>
              <w:rPr>
                <w:sz w:val="28"/>
              </w:rPr>
              <w:t>(PPT 6 &amp; 7)</w:t>
            </w:r>
          </w:p>
          <w:p w14:paraId="2EEF7F44" w14:textId="77777777" w:rsidR="002F4E97" w:rsidRDefault="002F4E97">
            <w:pPr>
              <w:pStyle w:val="TableParagraph"/>
              <w:ind w:left="0"/>
              <w:rPr>
                <w:b/>
                <w:sz w:val="28"/>
              </w:rPr>
            </w:pPr>
          </w:p>
          <w:p w14:paraId="34F21112" w14:textId="77777777" w:rsidR="002F4E97" w:rsidRDefault="009B3E3F">
            <w:pPr>
              <w:pStyle w:val="TableParagraph"/>
              <w:rPr>
                <w:b/>
                <w:sz w:val="28"/>
              </w:rPr>
            </w:pPr>
            <w:r>
              <w:rPr>
                <w:b/>
                <w:sz w:val="28"/>
              </w:rPr>
              <w:t>(PG 5)</w:t>
            </w:r>
          </w:p>
        </w:tc>
        <w:tc>
          <w:tcPr>
            <w:tcW w:w="8641" w:type="dxa"/>
          </w:tcPr>
          <w:p w14:paraId="4585B050" w14:textId="77777777" w:rsidR="002F4E97" w:rsidRDefault="009B3E3F">
            <w:pPr>
              <w:pStyle w:val="TableParagraph"/>
              <w:spacing w:before="4"/>
              <w:rPr>
                <w:b/>
                <w:sz w:val="28"/>
              </w:rPr>
            </w:pPr>
            <w:r>
              <w:rPr>
                <w:b/>
                <w:sz w:val="28"/>
              </w:rPr>
              <w:t>LECTURE:</w:t>
            </w:r>
          </w:p>
          <w:p w14:paraId="34C9BF8F" w14:textId="77777777" w:rsidR="002F4E97" w:rsidRDefault="009B3E3F">
            <w:pPr>
              <w:pStyle w:val="TableParagraph"/>
              <w:ind w:right="1075"/>
              <w:rPr>
                <w:sz w:val="28"/>
              </w:rPr>
            </w:pPr>
            <w:r>
              <w:rPr>
                <w:sz w:val="28"/>
              </w:rPr>
              <w:t>Define and explain in your own words what Real Estate License Law is and why we have it.</w:t>
            </w:r>
          </w:p>
          <w:p w14:paraId="3AC6AA44" w14:textId="77777777" w:rsidR="002F4E97" w:rsidRDefault="009B3E3F">
            <w:pPr>
              <w:pStyle w:val="TableParagraph"/>
              <w:numPr>
                <w:ilvl w:val="0"/>
                <w:numId w:val="168"/>
              </w:numPr>
              <w:tabs>
                <w:tab w:val="left" w:pos="823"/>
                <w:tab w:val="left" w:pos="824"/>
              </w:tabs>
              <w:ind w:right="731"/>
              <w:rPr>
                <w:i/>
                <w:sz w:val="28"/>
              </w:rPr>
            </w:pPr>
            <w:r>
              <w:rPr>
                <w:b/>
                <w:sz w:val="28"/>
              </w:rPr>
              <w:t xml:space="preserve">License </w:t>
            </w:r>
            <w:r>
              <w:rPr>
                <w:sz w:val="28"/>
              </w:rPr>
              <w:t xml:space="preserve">– </w:t>
            </w:r>
            <w:r>
              <w:rPr>
                <w:i/>
                <w:sz w:val="28"/>
              </w:rPr>
              <w:t>The permission granted by competent authority to exercise a certain privilege that, without such authorization, would constitute an illegal act,</w:t>
            </w:r>
            <w:r>
              <w:rPr>
                <w:i/>
                <w:spacing w:val="-15"/>
                <w:sz w:val="28"/>
              </w:rPr>
              <w:t xml:space="preserve"> </w:t>
            </w:r>
            <w:r>
              <w:rPr>
                <w:i/>
                <w:sz w:val="28"/>
              </w:rPr>
              <w:t>a</w:t>
            </w:r>
          </w:p>
        </w:tc>
      </w:tr>
    </w:tbl>
    <w:p w14:paraId="02B0E23F" w14:textId="77777777" w:rsidR="002F4E97" w:rsidRDefault="002F4E97">
      <w:pPr>
        <w:rPr>
          <w:sz w:val="28"/>
        </w:rPr>
        <w:sectPr w:rsidR="002F4E97">
          <w:pgSz w:w="15840" w:h="12240" w:orient="landscape"/>
          <w:pgMar w:top="880" w:right="840" w:bottom="660" w:left="1220" w:header="640" w:footer="474" w:gutter="0"/>
          <w:cols w:space="720"/>
        </w:sectPr>
      </w:pPr>
    </w:p>
    <w:p w14:paraId="56E43046" w14:textId="77777777" w:rsidR="002F4E97" w:rsidRDefault="002F4E97">
      <w:pPr>
        <w:pStyle w:val="BodyText"/>
        <w:rPr>
          <w:rFonts w:ascii="Times New Roman"/>
          <w:sz w:val="20"/>
        </w:rPr>
      </w:pPr>
    </w:p>
    <w:p w14:paraId="0B1CDFC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B05429D" w14:textId="77777777">
        <w:trPr>
          <w:trHeight w:hRule="exact" w:val="5701"/>
        </w:trPr>
        <w:tc>
          <w:tcPr>
            <w:tcW w:w="1440" w:type="dxa"/>
          </w:tcPr>
          <w:p w14:paraId="6DC18073" w14:textId="77777777" w:rsidR="002F4E97" w:rsidRDefault="002F4E97"/>
        </w:tc>
        <w:tc>
          <w:tcPr>
            <w:tcW w:w="2881" w:type="dxa"/>
          </w:tcPr>
          <w:p w14:paraId="3369AD98" w14:textId="77777777" w:rsidR="002F4E97" w:rsidRDefault="009B3E3F">
            <w:pPr>
              <w:pStyle w:val="TableParagraph"/>
              <w:spacing w:before="4"/>
              <w:rPr>
                <w:sz w:val="28"/>
              </w:rPr>
            </w:pPr>
            <w:r>
              <w:rPr>
                <w:sz w:val="28"/>
              </w:rPr>
              <w:t>(PPT 8&amp;9)</w:t>
            </w:r>
          </w:p>
        </w:tc>
        <w:tc>
          <w:tcPr>
            <w:tcW w:w="8641" w:type="dxa"/>
          </w:tcPr>
          <w:p w14:paraId="783576C2" w14:textId="77777777" w:rsidR="002F4E97" w:rsidRDefault="009B3E3F">
            <w:pPr>
              <w:pStyle w:val="TableParagraph"/>
              <w:spacing w:before="4"/>
              <w:ind w:left="823" w:right="93"/>
              <w:rPr>
                <w:i/>
                <w:sz w:val="16"/>
              </w:rPr>
            </w:pPr>
            <w:r>
              <w:rPr>
                <w:i/>
                <w:sz w:val="28"/>
              </w:rPr>
              <w:t>Trespass or a TORT. The certificate of the document itself that confers permission to engage in otherwise proscribed conduct.</w:t>
            </w:r>
            <w:r>
              <w:rPr>
                <w:i/>
                <w:spacing w:val="54"/>
                <w:sz w:val="28"/>
              </w:rPr>
              <w:t xml:space="preserve"> </w:t>
            </w:r>
            <w:hyperlink r:id="rId13">
              <w:r>
                <w:rPr>
                  <w:i/>
                  <w:color w:val="0D2D46"/>
                  <w:sz w:val="16"/>
                  <w:u w:val="single" w:color="0D2D46"/>
                </w:rPr>
                <w:t>http://financial-dictionary.thefreedictionary.com/license</w:t>
              </w:r>
            </w:hyperlink>
          </w:p>
          <w:p w14:paraId="3619E8D0" w14:textId="77777777" w:rsidR="002F4E97" w:rsidRDefault="009B3E3F">
            <w:pPr>
              <w:pStyle w:val="TableParagraph"/>
              <w:numPr>
                <w:ilvl w:val="0"/>
                <w:numId w:val="167"/>
              </w:numPr>
              <w:tabs>
                <w:tab w:val="left" w:pos="823"/>
                <w:tab w:val="left" w:pos="824"/>
              </w:tabs>
              <w:ind w:right="177"/>
              <w:rPr>
                <w:sz w:val="16"/>
              </w:rPr>
            </w:pPr>
            <w:r>
              <w:rPr>
                <w:b/>
                <w:sz w:val="28"/>
              </w:rPr>
              <w:t xml:space="preserve">License Laws </w:t>
            </w:r>
            <w:r>
              <w:rPr>
                <w:sz w:val="28"/>
              </w:rPr>
              <w:t xml:space="preserve">– </w:t>
            </w:r>
            <w:r>
              <w:rPr>
                <w:i/>
                <w:sz w:val="28"/>
              </w:rPr>
              <w:t xml:space="preserve">Particular state laws having to do with qualifications, licensing, and oversight of real estate or other professionals within the state in order to; </w:t>
            </w:r>
            <w:r>
              <w:rPr>
                <w:b/>
                <w:i/>
                <w:sz w:val="28"/>
              </w:rPr>
              <w:t xml:space="preserve">(1) </w:t>
            </w:r>
            <w:r>
              <w:rPr>
                <w:i/>
                <w:sz w:val="28"/>
              </w:rPr>
              <w:t xml:space="preserve">ensure minimal levels of expertise, </w:t>
            </w:r>
            <w:r>
              <w:rPr>
                <w:b/>
                <w:i/>
                <w:sz w:val="28"/>
              </w:rPr>
              <w:t>(</w:t>
            </w:r>
            <w:proofErr w:type="gramStart"/>
            <w:r>
              <w:rPr>
                <w:b/>
                <w:i/>
                <w:sz w:val="28"/>
              </w:rPr>
              <w:t>2)</w:t>
            </w:r>
            <w:r>
              <w:rPr>
                <w:i/>
                <w:sz w:val="28"/>
              </w:rPr>
              <w:t>promulgate</w:t>
            </w:r>
            <w:proofErr w:type="gramEnd"/>
            <w:r>
              <w:rPr>
                <w:i/>
                <w:sz w:val="28"/>
              </w:rPr>
              <w:t xml:space="preserve"> enforceable standards to protect consumers from fraud, abuse, or negligence, and </w:t>
            </w:r>
            <w:r>
              <w:rPr>
                <w:b/>
                <w:i/>
                <w:sz w:val="28"/>
              </w:rPr>
              <w:t xml:space="preserve">(3) </w:t>
            </w:r>
            <w:r>
              <w:rPr>
                <w:i/>
                <w:sz w:val="28"/>
              </w:rPr>
              <w:t xml:space="preserve">provide mechanisms for self- policing of the industry. One can check the license status of any purported real estate broker or salesperson by going to the website of the Association of Real Estate License Law Officials </w:t>
            </w:r>
            <w:hyperlink r:id="rId14">
              <w:r>
                <w:rPr>
                  <w:i/>
                  <w:color w:val="0D2D46"/>
                  <w:sz w:val="28"/>
                  <w:u w:val="single" w:color="0D2D46"/>
                </w:rPr>
                <w:t xml:space="preserve">www.arello.org </w:t>
              </w:r>
            </w:hyperlink>
            <w:r>
              <w:rPr>
                <w:i/>
                <w:sz w:val="28"/>
              </w:rPr>
              <w:t xml:space="preserve">and clicking on License Registration Verification. </w:t>
            </w:r>
            <w:r>
              <w:rPr>
                <w:b/>
                <w:sz w:val="28"/>
              </w:rPr>
              <w:t xml:space="preserve">NOTE: </w:t>
            </w:r>
            <w:r>
              <w:rPr>
                <w:sz w:val="28"/>
              </w:rPr>
              <w:t xml:space="preserve">This information can also be located on the NREC website. </w:t>
            </w:r>
            <w:hyperlink r:id="rId15">
              <w:r>
                <w:rPr>
                  <w:color w:val="0D2D46"/>
                  <w:sz w:val="16"/>
                  <w:u w:val="single" w:color="0D2D46"/>
                </w:rPr>
                <w:t xml:space="preserve">http://financial- </w:t>
              </w:r>
            </w:hyperlink>
            <w:hyperlink r:id="rId16">
              <w:r>
                <w:rPr>
                  <w:color w:val="0D2D46"/>
                  <w:sz w:val="16"/>
                  <w:u w:val="single" w:color="0D2D46"/>
                </w:rPr>
                <w:t>dictionary.thefreedictionary.com/</w:t>
              </w:r>
              <w:proofErr w:type="spellStart"/>
              <w:r>
                <w:rPr>
                  <w:color w:val="0D2D46"/>
                  <w:sz w:val="16"/>
                  <w:u w:val="single" w:color="0D2D46"/>
                </w:rPr>
                <w:t>license+laws</w:t>
              </w:r>
              <w:proofErr w:type="spellEnd"/>
            </w:hyperlink>
          </w:p>
        </w:tc>
      </w:tr>
      <w:tr w:rsidR="002F4E97" w14:paraId="6A214CC2" w14:textId="77777777">
        <w:trPr>
          <w:trHeight w:hRule="exact" w:val="3442"/>
        </w:trPr>
        <w:tc>
          <w:tcPr>
            <w:tcW w:w="1440" w:type="dxa"/>
          </w:tcPr>
          <w:p w14:paraId="33D94CB7" w14:textId="77777777" w:rsidR="002F4E97" w:rsidRDefault="009B3E3F">
            <w:pPr>
              <w:pStyle w:val="TableParagraph"/>
              <w:spacing w:before="4"/>
              <w:rPr>
                <w:sz w:val="28"/>
              </w:rPr>
            </w:pPr>
            <w:r>
              <w:rPr>
                <w:sz w:val="28"/>
              </w:rPr>
              <w:t>10 min</w:t>
            </w:r>
          </w:p>
        </w:tc>
        <w:tc>
          <w:tcPr>
            <w:tcW w:w="2881" w:type="dxa"/>
          </w:tcPr>
          <w:p w14:paraId="3260CD7E" w14:textId="77777777" w:rsidR="002F4E97" w:rsidRDefault="009B3E3F">
            <w:pPr>
              <w:pStyle w:val="TableParagraph"/>
              <w:spacing w:before="4"/>
              <w:rPr>
                <w:b/>
                <w:sz w:val="28"/>
              </w:rPr>
            </w:pPr>
            <w:r>
              <w:rPr>
                <w:b/>
                <w:sz w:val="28"/>
              </w:rPr>
              <w:t>Tools in Real Estate</w:t>
            </w:r>
          </w:p>
          <w:p w14:paraId="46B8196A" w14:textId="77777777" w:rsidR="002F4E97" w:rsidRDefault="002F4E97">
            <w:pPr>
              <w:pStyle w:val="TableParagraph"/>
              <w:spacing w:before="9"/>
              <w:ind w:left="0"/>
              <w:rPr>
                <w:rFonts w:ascii="Times New Roman"/>
                <w:sz w:val="29"/>
              </w:rPr>
            </w:pPr>
          </w:p>
          <w:p w14:paraId="1FB3CBA8" w14:textId="77777777" w:rsidR="002F4E97" w:rsidRDefault="009B3E3F">
            <w:pPr>
              <w:pStyle w:val="TableParagraph"/>
              <w:rPr>
                <w:sz w:val="28"/>
              </w:rPr>
            </w:pPr>
            <w:r>
              <w:rPr>
                <w:sz w:val="28"/>
              </w:rPr>
              <w:t>(PPT 10 - 18)</w:t>
            </w:r>
          </w:p>
          <w:p w14:paraId="4F989ED5" w14:textId="77777777" w:rsidR="002F4E97" w:rsidRDefault="002F4E97">
            <w:pPr>
              <w:pStyle w:val="TableParagraph"/>
              <w:spacing w:before="8"/>
              <w:ind w:left="0"/>
              <w:rPr>
                <w:rFonts w:ascii="Times New Roman"/>
                <w:sz w:val="29"/>
              </w:rPr>
            </w:pPr>
          </w:p>
          <w:p w14:paraId="2D123110" w14:textId="77777777" w:rsidR="002F4E97" w:rsidRDefault="009B3E3F">
            <w:pPr>
              <w:pStyle w:val="TableParagraph"/>
              <w:spacing w:before="1"/>
              <w:rPr>
                <w:sz w:val="28"/>
              </w:rPr>
            </w:pPr>
            <w:r>
              <w:rPr>
                <w:sz w:val="28"/>
              </w:rPr>
              <w:t>(PG 6-7)</w:t>
            </w:r>
          </w:p>
        </w:tc>
        <w:tc>
          <w:tcPr>
            <w:tcW w:w="8641" w:type="dxa"/>
          </w:tcPr>
          <w:p w14:paraId="2DF10AEE" w14:textId="77777777" w:rsidR="002F4E97" w:rsidRDefault="009B3E3F">
            <w:pPr>
              <w:pStyle w:val="TableParagraph"/>
              <w:spacing w:before="4"/>
              <w:rPr>
                <w:b/>
                <w:sz w:val="28"/>
              </w:rPr>
            </w:pPr>
            <w:r>
              <w:rPr>
                <w:b/>
                <w:sz w:val="28"/>
              </w:rPr>
              <w:t>LECTURE:</w:t>
            </w:r>
          </w:p>
          <w:p w14:paraId="133D1751" w14:textId="77777777" w:rsidR="002F4E97" w:rsidRDefault="009B3E3F">
            <w:pPr>
              <w:pStyle w:val="TableParagraph"/>
              <w:ind w:right="322"/>
              <w:rPr>
                <w:sz w:val="28"/>
              </w:rPr>
            </w:pPr>
            <w:r>
              <w:rPr>
                <w:sz w:val="28"/>
              </w:rPr>
              <w:t>On the topic of resources in the real estate industry and how they can be found:</w:t>
            </w:r>
          </w:p>
          <w:p w14:paraId="29B44383" w14:textId="77777777" w:rsidR="002F4E97" w:rsidRDefault="009B3E3F">
            <w:pPr>
              <w:pStyle w:val="TableParagraph"/>
              <w:numPr>
                <w:ilvl w:val="0"/>
                <w:numId w:val="166"/>
              </w:numPr>
              <w:tabs>
                <w:tab w:val="left" w:pos="823"/>
                <w:tab w:val="left" w:pos="824"/>
              </w:tabs>
              <w:ind w:right="283"/>
              <w:rPr>
                <w:sz w:val="28"/>
              </w:rPr>
            </w:pPr>
            <w:r>
              <w:rPr>
                <w:sz w:val="28"/>
              </w:rPr>
              <w:t>Introduce the activity of using smart phones and other technology in real estate by having the Learner look up key resources in the real estate</w:t>
            </w:r>
            <w:r>
              <w:rPr>
                <w:spacing w:val="-10"/>
                <w:sz w:val="28"/>
              </w:rPr>
              <w:t xml:space="preserve"> </w:t>
            </w:r>
            <w:r>
              <w:rPr>
                <w:sz w:val="28"/>
              </w:rPr>
              <w:t>industry.</w:t>
            </w:r>
          </w:p>
          <w:p w14:paraId="038EBE34" w14:textId="77777777" w:rsidR="002F4E97" w:rsidRDefault="009B3E3F">
            <w:pPr>
              <w:pStyle w:val="TableParagraph"/>
              <w:numPr>
                <w:ilvl w:val="0"/>
                <w:numId w:val="166"/>
              </w:numPr>
              <w:tabs>
                <w:tab w:val="left" w:pos="823"/>
                <w:tab w:val="left" w:pos="824"/>
              </w:tabs>
              <w:ind w:right="856"/>
              <w:rPr>
                <w:sz w:val="28"/>
              </w:rPr>
            </w:pPr>
            <w:r>
              <w:rPr>
                <w:sz w:val="28"/>
              </w:rPr>
              <w:t>Use PPT in conjunction with looking up the following websites.</w:t>
            </w:r>
          </w:p>
          <w:p w14:paraId="16237A8E" w14:textId="77777777" w:rsidR="002F4E97" w:rsidRDefault="009B3E3F">
            <w:pPr>
              <w:pStyle w:val="TableParagraph"/>
              <w:numPr>
                <w:ilvl w:val="0"/>
                <w:numId w:val="166"/>
              </w:numPr>
              <w:tabs>
                <w:tab w:val="left" w:pos="823"/>
                <w:tab w:val="left" w:pos="824"/>
              </w:tabs>
              <w:ind w:right="796"/>
              <w:rPr>
                <w:sz w:val="28"/>
              </w:rPr>
            </w:pPr>
            <w:r>
              <w:rPr>
                <w:sz w:val="28"/>
              </w:rPr>
              <w:t xml:space="preserve">ARELLO – </w:t>
            </w:r>
            <w:hyperlink r:id="rId17">
              <w:r>
                <w:rPr>
                  <w:color w:val="0D2D46"/>
                  <w:sz w:val="28"/>
                  <w:u w:val="single" w:color="0D2D46"/>
                </w:rPr>
                <w:t>www.arello.org</w:t>
              </w:r>
            </w:hyperlink>
            <w:r>
              <w:rPr>
                <w:sz w:val="28"/>
              </w:rPr>
              <w:t>, Association of Real Estate License Law</w:t>
            </w:r>
            <w:r>
              <w:rPr>
                <w:spacing w:val="-6"/>
                <w:sz w:val="28"/>
              </w:rPr>
              <w:t xml:space="preserve"> </w:t>
            </w:r>
            <w:r>
              <w:rPr>
                <w:sz w:val="28"/>
              </w:rPr>
              <w:t>Officials.</w:t>
            </w:r>
          </w:p>
        </w:tc>
      </w:tr>
    </w:tbl>
    <w:p w14:paraId="1A8AB101" w14:textId="77777777" w:rsidR="002F4E97" w:rsidRDefault="002F4E97">
      <w:pPr>
        <w:rPr>
          <w:sz w:val="28"/>
        </w:rPr>
        <w:sectPr w:rsidR="002F4E97">
          <w:pgSz w:w="15840" w:h="12240" w:orient="landscape"/>
          <w:pgMar w:top="880" w:right="840" w:bottom="660" w:left="1220" w:header="640" w:footer="474" w:gutter="0"/>
          <w:cols w:space="720"/>
        </w:sectPr>
      </w:pPr>
    </w:p>
    <w:p w14:paraId="55B536DF" w14:textId="77777777" w:rsidR="002F4E97" w:rsidRDefault="002F4E97">
      <w:pPr>
        <w:pStyle w:val="BodyText"/>
        <w:rPr>
          <w:rFonts w:ascii="Times New Roman"/>
          <w:sz w:val="20"/>
        </w:rPr>
      </w:pPr>
    </w:p>
    <w:p w14:paraId="2406FC1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BDBE165" w14:textId="77777777">
        <w:trPr>
          <w:trHeight w:hRule="exact" w:val="5161"/>
        </w:trPr>
        <w:tc>
          <w:tcPr>
            <w:tcW w:w="1440" w:type="dxa"/>
          </w:tcPr>
          <w:p w14:paraId="3B024B49" w14:textId="77777777" w:rsidR="002F4E97" w:rsidRDefault="002F4E97"/>
        </w:tc>
        <w:tc>
          <w:tcPr>
            <w:tcW w:w="2881" w:type="dxa"/>
          </w:tcPr>
          <w:p w14:paraId="620F0131" w14:textId="77777777" w:rsidR="002F4E97" w:rsidRDefault="002F4E97"/>
        </w:tc>
        <w:tc>
          <w:tcPr>
            <w:tcW w:w="8641" w:type="dxa"/>
          </w:tcPr>
          <w:p w14:paraId="74AD8E30" w14:textId="77777777" w:rsidR="002F4E97" w:rsidRDefault="009B3E3F">
            <w:pPr>
              <w:pStyle w:val="TableParagraph"/>
              <w:numPr>
                <w:ilvl w:val="0"/>
                <w:numId w:val="165"/>
              </w:numPr>
              <w:tabs>
                <w:tab w:val="left" w:pos="823"/>
                <w:tab w:val="left" w:pos="824"/>
              </w:tabs>
              <w:spacing w:before="4"/>
              <w:ind w:right="1283"/>
              <w:rPr>
                <w:sz w:val="28"/>
              </w:rPr>
            </w:pPr>
            <w:r>
              <w:rPr>
                <w:sz w:val="28"/>
              </w:rPr>
              <w:t xml:space="preserve">NREC – </w:t>
            </w:r>
            <w:hyperlink r:id="rId18">
              <w:r>
                <w:rPr>
                  <w:color w:val="0D2D46"/>
                  <w:sz w:val="28"/>
                  <w:u w:val="single" w:color="0D2D46"/>
                </w:rPr>
                <w:t>www.nrec.ne.gov</w:t>
              </w:r>
            </w:hyperlink>
            <w:r>
              <w:rPr>
                <w:sz w:val="28"/>
              </w:rPr>
              <w:t>, Nebraska Real Estate Commission, NOT A TRADE ORGANIZATION, the governing power in the State. Discuss difference between NREC and</w:t>
            </w:r>
            <w:r>
              <w:rPr>
                <w:spacing w:val="-4"/>
                <w:sz w:val="28"/>
              </w:rPr>
              <w:t xml:space="preserve"> </w:t>
            </w:r>
            <w:r>
              <w:rPr>
                <w:sz w:val="28"/>
              </w:rPr>
              <w:t>NAR.</w:t>
            </w:r>
          </w:p>
          <w:p w14:paraId="4134BC07" w14:textId="77777777" w:rsidR="002F4E97" w:rsidRDefault="009B3E3F">
            <w:pPr>
              <w:pStyle w:val="TableParagraph"/>
              <w:numPr>
                <w:ilvl w:val="0"/>
                <w:numId w:val="165"/>
              </w:numPr>
              <w:tabs>
                <w:tab w:val="left" w:pos="823"/>
                <w:tab w:val="left" w:pos="824"/>
              </w:tabs>
              <w:ind w:right="523"/>
              <w:rPr>
                <w:sz w:val="28"/>
              </w:rPr>
            </w:pPr>
            <w:r>
              <w:rPr>
                <w:sz w:val="28"/>
              </w:rPr>
              <w:t xml:space="preserve">NAR – </w:t>
            </w:r>
            <w:hyperlink r:id="rId19">
              <w:r>
                <w:rPr>
                  <w:color w:val="0D2D46"/>
                  <w:sz w:val="28"/>
                  <w:u w:val="single" w:color="0D2D46"/>
                </w:rPr>
                <w:t>www.realtor.org</w:t>
              </w:r>
            </w:hyperlink>
            <w:r>
              <w:rPr>
                <w:sz w:val="28"/>
              </w:rPr>
              <w:t>, National Association of REALTORS, which is the largest trade organization, comprises state, regional, and local associations. NAR not required membership. NREC has license law, NAR has code of</w:t>
            </w:r>
            <w:r>
              <w:rPr>
                <w:spacing w:val="-5"/>
                <w:sz w:val="28"/>
              </w:rPr>
              <w:t xml:space="preserve"> </w:t>
            </w:r>
            <w:r>
              <w:rPr>
                <w:sz w:val="28"/>
              </w:rPr>
              <w:t>ethics.</w:t>
            </w:r>
          </w:p>
          <w:p w14:paraId="1F1E244C" w14:textId="77777777" w:rsidR="002F4E97" w:rsidRDefault="009B3E3F">
            <w:pPr>
              <w:pStyle w:val="TableParagraph"/>
              <w:numPr>
                <w:ilvl w:val="0"/>
                <w:numId w:val="165"/>
              </w:numPr>
              <w:tabs>
                <w:tab w:val="left" w:pos="823"/>
                <w:tab w:val="left" w:pos="824"/>
              </w:tabs>
              <w:ind w:right="130"/>
              <w:rPr>
                <w:sz w:val="28"/>
              </w:rPr>
            </w:pPr>
            <w:r>
              <w:rPr>
                <w:sz w:val="28"/>
              </w:rPr>
              <w:t xml:space="preserve">NRA – </w:t>
            </w:r>
            <w:hyperlink r:id="rId20">
              <w:r>
                <w:rPr>
                  <w:color w:val="0D2D46"/>
                  <w:sz w:val="28"/>
                  <w:u w:val="single" w:color="0D2D46"/>
                </w:rPr>
                <w:t>www.nebraskarealtors.com</w:t>
              </w:r>
            </w:hyperlink>
            <w:r>
              <w:rPr>
                <w:sz w:val="28"/>
              </w:rPr>
              <w:t>, Nebraska Association of REALTORS, which is also a trade organization, representing the</w:t>
            </w:r>
            <w:r>
              <w:rPr>
                <w:spacing w:val="-5"/>
                <w:sz w:val="28"/>
              </w:rPr>
              <w:t xml:space="preserve"> </w:t>
            </w:r>
            <w:r>
              <w:rPr>
                <w:sz w:val="28"/>
              </w:rPr>
              <w:t>State.</w:t>
            </w:r>
          </w:p>
          <w:p w14:paraId="62634396" w14:textId="77777777" w:rsidR="002F4E97" w:rsidRDefault="009B3E3F">
            <w:pPr>
              <w:pStyle w:val="TableParagraph"/>
              <w:numPr>
                <w:ilvl w:val="0"/>
                <w:numId w:val="165"/>
              </w:numPr>
              <w:tabs>
                <w:tab w:val="left" w:pos="823"/>
                <w:tab w:val="left" w:pos="824"/>
              </w:tabs>
              <w:rPr>
                <w:sz w:val="28"/>
              </w:rPr>
            </w:pPr>
            <w:r>
              <w:rPr>
                <w:sz w:val="28"/>
              </w:rPr>
              <w:t>Discuss what resources can be found on each</w:t>
            </w:r>
            <w:r>
              <w:rPr>
                <w:spacing w:val="-15"/>
                <w:sz w:val="28"/>
              </w:rPr>
              <w:t xml:space="preserve"> </w:t>
            </w:r>
            <w:r>
              <w:rPr>
                <w:sz w:val="28"/>
              </w:rPr>
              <w:t>site.</w:t>
            </w:r>
          </w:p>
          <w:p w14:paraId="1524B261" w14:textId="77777777" w:rsidR="002F4E97" w:rsidRDefault="009B3E3F">
            <w:pPr>
              <w:pStyle w:val="TableParagraph"/>
              <w:numPr>
                <w:ilvl w:val="0"/>
                <w:numId w:val="165"/>
              </w:numPr>
              <w:tabs>
                <w:tab w:val="left" w:pos="823"/>
                <w:tab w:val="left" w:pos="824"/>
              </w:tabs>
              <w:rPr>
                <w:sz w:val="28"/>
              </w:rPr>
            </w:pPr>
            <w:r>
              <w:rPr>
                <w:sz w:val="28"/>
              </w:rPr>
              <w:t>Discuss the use of phone</w:t>
            </w:r>
            <w:r>
              <w:rPr>
                <w:spacing w:val="-13"/>
                <w:sz w:val="28"/>
              </w:rPr>
              <w:t xml:space="preserve"> </w:t>
            </w:r>
            <w:r>
              <w:rPr>
                <w:sz w:val="28"/>
              </w:rPr>
              <w:t>applications.</w:t>
            </w:r>
          </w:p>
        </w:tc>
      </w:tr>
      <w:tr w:rsidR="002F4E97" w14:paraId="30FF22AD" w14:textId="77777777">
        <w:trPr>
          <w:trHeight w:hRule="exact" w:val="3788"/>
        </w:trPr>
        <w:tc>
          <w:tcPr>
            <w:tcW w:w="1440" w:type="dxa"/>
          </w:tcPr>
          <w:p w14:paraId="7D62B555" w14:textId="77777777" w:rsidR="002F4E97" w:rsidRDefault="009B3E3F">
            <w:pPr>
              <w:pStyle w:val="TableParagraph"/>
              <w:spacing w:before="4"/>
              <w:rPr>
                <w:sz w:val="28"/>
              </w:rPr>
            </w:pPr>
            <w:r>
              <w:rPr>
                <w:sz w:val="28"/>
              </w:rPr>
              <w:t>5 min</w:t>
            </w:r>
          </w:p>
        </w:tc>
        <w:tc>
          <w:tcPr>
            <w:tcW w:w="2881" w:type="dxa"/>
          </w:tcPr>
          <w:p w14:paraId="4ED36F52" w14:textId="77777777" w:rsidR="002F4E97" w:rsidRDefault="009B3E3F">
            <w:pPr>
              <w:pStyle w:val="TableParagraph"/>
              <w:spacing w:before="4"/>
              <w:ind w:right="441"/>
              <w:rPr>
                <w:b/>
                <w:sz w:val="28"/>
              </w:rPr>
            </w:pPr>
            <w:r>
              <w:rPr>
                <w:b/>
                <w:sz w:val="28"/>
              </w:rPr>
              <w:t>Are License Laws Constitutional?</w:t>
            </w:r>
          </w:p>
          <w:p w14:paraId="206276EE" w14:textId="77777777" w:rsidR="002F4E97" w:rsidRDefault="002F4E97">
            <w:pPr>
              <w:pStyle w:val="TableParagraph"/>
              <w:spacing w:before="9"/>
              <w:ind w:left="0"/>
              <w:rPr>
                <w:rFonts w:ascii="Times New Roman"/>
                <w:sz w:val="29"/>
              </w:rPr>
            </w:pPr>
          </w:p>
          <w:p w14:paraId="7C794FA4" w14:textId="77777777" w:rsidR="002F4E97" w:rsidRDefault="009B3E3F">
            <w:pPr>
              <w:pStyle w:val="TableParagraph"/>
              <w:rPr>
                <w:sz w:val="28"/>
              </w:rPr>
            </w:pPr>
            <w:r>
              <w:rPr>
                <w:sz w:val="28"/>
              </w:rPr>
              <w:t>(PPT 19)</w:t>
            </w:r>
          </w:p>
        </w:tc>
        <w:tc>
          <w:tcPr>
            <w:tcW w:w="8641" w:type="dxa"/>
          </w:tcPr>
          <w:p w14:paraId="54F135D8" w14:textId="77777777" w:rsidR="002F4E97" w:rsidRDefault="009B3E3F">
            <w:pPr>
              <w:pStyle w:val="TableParagraph"/>
              <w:spacing w:before="4"/>
              <w:rPr>
                <w:b/>
                <w:sz w:val="28"/>
              </w:rPr>
            </w:pPr>
            <w:r>
              <w:rPr>
                <w:b/>
                <w:sz w:val="28"/>
              </w:rPr>
              <w:t xml:space="preserve">LARGE GROUP </w:t>
            </w:r>
            <w:proofErr w:type="gramStart"/>
            <w:r>
              <w:rPr>
                <w:b/>
                <w:sz w:val="28"/>
              </w:rPr>
              <w:t>DISCUSSION;</w:t>
            </w:r>
            <w:proofErr w:type="gramEnd"/>
          </w:p>
          <w:p w14:paraId="44AB95A1" w14:textId="77777777" w:rsidR="002F4E97" w:rsidRDefault="009B3E3F">
            <w:pPr>
              <w:pStyle w:val="TableParagraph"/>
              <w:ind w:right="371"/>
              <w:rPr>
                <w:sz w:val="28"/>
              </w:rPr>
            </w:pPr>
            <w:r>
              <w:rPr>
                <w:sz w:val="28"/>
              </w:rPr>
              <w:t>Motivate learners to investigate Nebraska License Law material and look for answers for their daily course work and in their daily business practices.</w:t>
            </w:r>
          </w:p>
          <w:p w14:paraId="05982C7D" w14:textId="77777777" w:rsidR="002F4E97" w:rsidRDefault="009B3E3F">
            <w:pPr>
              <w:pStyle w:val="TableParagraph"/>
              <w:rPr>
                <w:sz w:val="28"/>
              </w:rPr>
            </w:pPr>
            <w:r>
              <w:rPr>
                <w:sz w:val="28"/>
              </w:rPr>
              <w:t xml:space="preserve">Ask the </w:t>
            </w:r>
            <w:proofErr w:type="gramStart"/>
            <w:r>
              <w:rPr>
                <w:sz w:val="28"/>
              </w:rPr>
              <w:t>learners;</w:t>
            </w:r>
            <w:proofErr w:type="gramEnd"/>
          </w:p>
          <w:p w14:paraId="39EF7993" w14:textId="77777777" w:rsidR="002F4E97" w:rsidRDefault="009B3E3F">
            <w:pPr>
              <w:pStyle w:val="TableParagraph"/>
              <w:numPr>
                <w:ilvl w:val="0"/>
                <w:numId w:val="164"/>
              </w:numPr>
              <w:tabs>
                <w:tab w:val="left" w:pos="823"/>
                <w:tab w:val="left" w:pos="824"/>
              </w:tabs>
              <w:ind w:right="273"/>
              <w:rPr>
                <w:sz w:val="28"/>
              </w:rPr>
            </w:pPr>
            <w:r>
              <w:rPr>
                <w:b/>
                <w:sz w:val="28"/>
              </w:rPr>
              <w:t xml:space="preserve">Does the state have the right to demand that only persons with certain qualifications of education, knowledge, or character be permitted to engage in the real estate brokerage business? </w:t>
            </w:r>
            <w:r>
              <w:rPr>
                <w:sz w:val="28"/>
              </w:rPr>
              <w:t>This is a matter of the learner’s opinion to share in open</w:t>
            </w:r>
            <w:r>
              <w:rPr>
                <w:spacing w:val="-10"/>
                <w:sz w:val="28"/>
              </w:rPr>
              <w:t xml:space="preserve"> </w:t>
            </w:r>
            <w:r>
              <w:rPr>
                <w:sz w:val="28"/>
              </w:rPr>
              <w:t>discussion.</w:t>
            </w:r>
          </w:p>
          <w:p w14:paraId="3317BECA" w14:textId="77777777" w:rsidR="002F4E97" w:rsidRDefault="009B3E3F">
            <w:pPr>
              <w:pStyle w:val="TableParagraph"/>
              <w:numPr>
                <w:ilvl w:val="0"/>
                <w:numId w:val="164"/>
              </w:numPr>
              <w:tabs>
                <w:tab w:val="left" w:pos="823"/>
                <w:tab w:val="left" w:pos="824"/>
              </w:tabs>
              <w:rPr>
                <w:b/>
                <w:sz w:val="18"/>
              </w:rPr>
            </w:pPr>
            <w:r>
              <w:rPr>
                <w:b/>
                <w:sz w:val="28"/>
              </w:rPr>
              <w:t>Does it violate the “due process clause of the</w:t>
            </w:r>
            <w:r>
              <w:rPr>
                <w:b/>
                <w:spacing w:val="-14"/>
                <w:sz w:val="28"/>
              </w:rPr>
              <w:t xml:space="preserve"> </w:t>
            </w:r>
            <w:r>
              <w:rPr>
                <w:b/>
                <w:sz w:val="28"/>
              </w:rPr>
              <w:t>14</w:t>
            </w:r>
            <w:proofErr w:type="spellStart"/>
            <w:r>
              <w:rPr>
                <w:b/>
                <w:position w:val="7"/>
                <w:sz w:val="18"/>
              </w:rPr>
              <w:t>th</w:t>
            </w:r>
            <w:proofErr w:type="spellEnd"/>
          </w:p>
        </w:tc>
      </w:tr>
    </w:tbl>
    <w:p w14:paraId="46E211C7" w14:textId="77777777" w:rsidR="002F4E97" w:rsidRDefault="002F4E97">
      <w:pPr>
        <w:rPr>
          <w:sz w:val="18"/>
        </w:rPr>
        <w:sectPr w:rsidR="002F4E97">
          <w:footerReference w:type="default" r:id="rId21"/>
          <w:pgSz w:w="15840" w:h="12240" w:orient="landscape"/>
          <w:pgMar w:top="880" w:right="780" w:bottom="660" w:left="1220" w:header="640" w:footer="474" w:gutter="0"/>
          <w:cols w:space="720"/>
        </w:sectPr>
      </w:pPr>
    </w:p>
    <w:p w14:paraId="69D0CB58" w14:textId="77777777" w:rsidR="002F4E97" w:rsidRDefault="002F4E97">
      <w:pPr>
        <w:pStyle w:val="BodyText"/>
        <w:rPr>
          <w:rFonts w:ascii="Times New Roman"/>
          <w:sz w:val="20"/>
        </w:rPr>
      </w:pPr>
    </w:p>
    <w:p w14:paraId="0A15D6D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4D63872" w14:textId="77777777">
        <w:trPr>
          <w:trHeight w:hRule="exact" w:val="2412"/>
        </w:trPr>
        <w:tc>
          <w:tcPr>
            <w:tcW w:w="1440" w:type="dxa"/>
          </w:tcPr>
          <w:p w14:paraId="02DF06B1" w14:textId="77777777" w:rsidR="002F4E97" w:rsidRDefault="002F4E97"/>
        </w:tc>
        <w:tc>
          <w:tcPr>
            <w:tcW w:w="2881" w:type="dxa"/>
          </w:tcPr>
          <w:p w14:paraId="411063F5" w14:textId="77777777" w:rsidR="002F4E97" w:rsidRDefault="002F4E97"/>
        </w:tc>
        <w:tc>
          <w:tcPr>
            <w:tcW w:w="8641" w:type="dxa"/>
          </w:tcPr>
          <w:p w14:paraId="2CD77590" w14:textId="77777777" w:rsidR="002F4E97" w:rsidRDefault="009B3E3F">
            <w:pPr>
              <w:pStyle w:val="TableParagraph"/>
              <w:tabs>
                <w:tab w:val="left" w:pos="2467"/>
              </w:tabs>
              <w:spacing w:before="4"/>
              <w:ind w:left="823" w:right="126"/>
              <w:rPr>
                <w:sz w:val="16"/>
              </w:rPr>
            </w:pPr>
            <w:r>
              <w:rPr>
                <w:b/>
                <w:sz w:val="28"/>
              </w:rPr>
              <w:t xml:space="preserve">Amendment of the Federal Constitution?  Which provides; “…nor shall any State deprive any person of life, liberty, or property without due process of law…” </w:t>
            </w:r>
            <w:r>
              <w:rPr>
                <w:sz w:val="28"/>
              </w:rPr>
              <w:t>This is a matter of the learner’s opinion to share in open discussion.</w:t>
            </w:r>
            <w:r>
              <w:rPr>
                <w:sz w:val="28"/>
              </w:rPr>
              <w:tab/>
            </w:r>
            <w:proofErr w:type="spellStart"/>
            <w:r>
              <w:rPr>
                <w:sz w:val="16"/>
              </w:rPr>
              <w:t>Semenow</w:t>
            </w:r>
            <w:proofErr w:type="spellEnd"/>
            <w:r>
              <w:rPr>
                <w:sz w:val="16"/>
              </w:rPr>
              <w:t>, “Questions and Answers on Real Estate,” 4</w:t>
            </w:r>
            <w:proofErr w:type="spellStart"/>
            <w:r>
              <w:rPr>
                <w:position w:val="4"/>
                <w:sz w:val="10"/>
              </w:rPr>
              <w:t>th</w:t>
            </w:r>
            <w:proofErr w:type="spellEnd"/>
            <w:r>
              <w:rPr>
                <w:position w:val="4"/>
                <w:sz w:val="10"/>
              </w:rPr>
              <w:t xml:space="preserve"> </w:t>
            </w:r>
            <w:r>
              <w:rPr>
                <w:sz w:val="16"/>
              </w:rPr>
              <w:t>Edition,</w:t>
            </w:r>
            <w:r>
              <w:rPr>
                <w:spacing w:val="-6"/>
                <w:sz w:val="16"/>
              </w:rPr>
              <w:t xml:space="preserve"> </w:t>
            </w:r>
            <w:r>
              <w:rPr>
                <w:sz w:val="16"/>
              </w:rPr>
              <w:t>1964</w:t>
            </w:r>
          </w:p>
          <w:p w14:paraId="60C5F1B3" w14:textId="77777777" w:rsidR="002F4E97" w:rsidRDefault="009B3E3F">
            <w:pPr>
              <w:pStyle w:val="TableParagraph"/>
              <w:numPr>
                <w:ilvl w:val="0"/>
                <w:numId w:val="163"/>
              </w:numPr>
              <w:tabs>
                <w:tab w:val="left" w:pos="823"/>
                <w:tab w:val="left" w:pos="824"/>
              </w:tabs>
              <w:rPr>
                <w:b/>
                <w:sz w:val="28"/>
              </w:rPr>
            </w:pPr>
            <w:r>
              <w:rPr>
                <w:b/>
                <w:sz w:val="28"/>
              </w:rPr>
              <w:t>In 1935 Nebraska passed a Real Estate License</w:t>
            </w:r>
            <w:r>
              <w:rPr>
                <w:b/>
                <w:spacing w:val="-21"/>
                <w:sz w:val="28"/>
              </w:rPr>
              <w:t xml:space="preserve"> </w:t>
            </w:r>
            <w:r>
              <w:rPr>
                <w:b/>
                <w:sz w:val="28"/>
              </w:rPr>
              <w:t>Law.</w:t>
            </w:r>
          </w:p>
        </w:tc>
      </w:tr>
      <w:tr w:rsidR="002F4E97" w14:paraId="1792CF22" w14:textId="77777777" w:rsidTr="00B81D99">
        <w:trPr>
          <w:trHeight w:hRule="exact" w:val="4593"/>
        </w:trPr>
        <w:tc>
          <w:tcPr>
            <w:tcW w:w="1440" w:type="dxa"/>
          </w:tcPr>
          <w:p w14:paraId="49402DC7" w14:textId="77777777" w:rsidR="002F4E97" w:rsidRDefault="009B3E3F">
            <w:pPr>
              <w:pStyle w:val="TableParagraph"/>
              <w:spacing w:before="7"/>
              <w:rPr>
                <w:sz w:val="28"/>
              </w:rPr>
            </w:pPr>
            <w:r>
              <w:rPr>
                <w:sz w:val="28"/>
              </w:rPr>
              <w:t>15 min</w:t>
            </w:r>
          </w:p>
        </w:tc>
        <w:tc>
          <w:tcPr>
            <w:tcW w:w="2881" w:type="dxa"/>
          </w:tcPr>
          <w:p w14:paraId="3E290642" w14:textId="77777777" w:rsidR="002F4E97" w:rsidRDefault="009B3E3F">
            <w:pPr>
              <w:pStyle w:val="TableParagraph"/>
              <w:spacing w:before="7"/>
              <w:ind w:right="670"/>
              <w:rPr>
                <w:b/>
                <w:sz w:val="28"/>
              </w:rPr>
            </w:pPr>
            <w:r>
              <w:rPr>
                <w:b/>
                <w:sz w:val="28"/>
              </w:rPr>
              <w:t>“Scheduling an Examination Appointment”</w:t>
            </w:r>
          </w:p>
          <w:p w14:paraId="46E1D915" w14:textId="77777777" w:rsidR="002F4E97" w:rsidRDefault="002F4E97">
            <w:pPr>
              <w:pStyle w:val="TableParagraph"/>
              <w:spacing w:before="9"/>
              <w:ind w:left="0"/>
              <w:rPr>
                <w:rFonts w:ascii="Times New Roman"/>
                <w:sz w:val="29"/>
              </w:rPr>
            </w:pPr>
          </w:p>
          <w:p w14:paraId="6151E2ED" w14:textId="77777777" w:rsidR="002F4E97" w:rsidRDefault="009B3E3F">
            <w:pPr>
              <w:pStyle w:val="TableParagraph"/>
              <w:rPr>
                <w:sz w:val="28"/>
              </w:rPr>
            </w:pPr>
            <w:r>
              <w:rPr>
                <w:sz w:val="28"/>
              </w:rPr>
              <w:t>(PPT 20)</w:t>
            </w:r>
          </w:p>
          <w:p w14:paraId="1D7B984F" w14:textId="77777777" w:rsidR="002F4E97" w:rsidRDefault="002F4E97">
            <w:pPr>
              <w:pStyle w:val="TableParagraph"/>
              <w:spacing w:before="8"/>
              <w:ind w:left="0"/>
              <w:rPr>
                <w:rFonts w:ascii="Times New Roman"/>
                <w:sz w:val="29"/>
              </w:rPr>
            </w:pPr>
          </w:p>
          <w:p w14:paraId="298ECBFE" w14:textId="77777777" w:rsidR="002F4E97" w:rsidRDefault="009B3E3F">
            <w:pPr>
              <w:pStyle w:val="TableParagraph"/>
              <w:spacing w:before="1"/>
              <w:rPr>
                <w:b/>
                <w:sz w:val="28"/>
              </w:rPr>
            </w:pPr>
            <w:r>
              <w:rPr>
                <w:b/>
                <w:sz w:val="28"/>
              </w:rPr>
              <w:t>(PG 8-9)</w:t>
            </w:r>
          </w:p>
        </w:tc>
        <w:tc>
          <w:tcPr>
            <w:tcW w:w="8641" w:type="dxa"/>
          </w:tcPr>
          <w:p w14:paraId="66349913" w14:textId="77777777" w:rsidR="002F4E97" w:rsidRDefault="009B3E3F">
            <w:pPr>
              <w:pStyle w:val="TableParagraph"/>
              <w:spacing w:before="7"/>
              <w:rPr>
                <w:b/>
                <w:sz w:val="28"/>
              </w:rPr>
            </w:pPr>
            <w:r>
              <w:rPr>
                <w:b/>
                <w:sz w:val="28"/>
              </w:rPr>
              <w:t>REVIEW:</w:t>
            </w:r>
          </w:p>
          <w:p w14:paraId="0AE16AE3" w14:textId="19043F23" w:rsidR="002F4E97" w:rsidRDefault="009B3E3F">
            <w:pPr>
              <w:pStyle w:val="TableParagraph"/>
              <w:ind w:right="306"/>
              <w:rPr>
                <w:sz w:val="28"/>
              </w:rPr>
            </w:pPr>
            <w:r>
              <w:rPr>
                <w:sz w:val="28"/>
              </w:rPr>
              <w:t xml:space="preserve">NE Candidate Handbook; </w:t>
            </w:r>
            <w:r>
              <w:rPr>
                <w:sz w:val="28"/>
                <w:u w:val="single"/>
              </w:rPr>
              <w:t xml:space="preserve">READ </w:t>
            </w:r>
            <w:r>
              <w:rPr>
                <w:sz w:val="28"/>
              </w:rPr>
              <w:t xml:space="preserve">&amp; review pages 1 </w:t>
            </w:r>
            <w:proofErr w:type="gramStart"/>
            <w:r>
              <w:rPr>
                <w:sz w:val="28"/>
              </w:rPr>
              <w:t>to  of</w:t>
            </w:r>
            <w:proofErr w:type="gramEnd"/>
            <w:r>
              <w:rPr>
                <w:sz w:val="28"/>
              </w:rPr>
              <w:t xml:space="preserve"> page </w:t>
            </w:r>
            <w:r w:rsidR="007D2CA3">
              <w:rPr>
                <w:sz w:val="28"/>
              </w:rPr>
              <w:t>9</w:t>
            </w:r>
            <w:r>
              <w:rPr>
                <w:sz w:val="28"/>
              </w:rPr>
              <w:t xml:space="preserve">, </w:t>
            </w:r>
          </w:p>
          <w:p w14:paraId="04CE390C" w14:textId="77777777" w:rsidR="002F4E97" w:rsidRDefault="009B3E3F">
            <w:pPr>
              <w:pStyle w:val="TableParagraph"/>
              <w:rPr>
                <w:b/>
                <w:sz w:val="28"/>
              </w:rPr>
            </w:pPr>
            <w:r>
              <w:rPr>
                <w:b/>
                <w:sz w:val="28"/>
              </w:rPr>
              <w:t xml:space="preserve">EXAMINATION </w:t>
            </w:r>
            <w:proofErr w:type="gramStart"/>
            <w:r>
              <w:rPr>
                <w:b/>
                <w:sz w:val="28"/>
              </w:rPr>
              <w:t>INFORMATON;</w:t>
            </w:r>
            <w:proofErr w:type="gramEnd"/>
          </w:p>
          <w:p w14:paraId="766F25C6" w14:textId="77777777" w:rsidR="002F4E97" w:rsidRDefault="009B3E3F">
            <w:pPr>
              <w:pStyle w:val="TableParagraph"/>
              <w:numPr>
                <w:ilvl w:val="0"/>
                <w:numId w:val="162"/>
              </w:numPr>
              <w:tabs>
                <w:tab w:val="left" w:pos="823"/>
                <w:tab w:val="left" w:pos="824"/>
              </w:tabs>
              <w:ind w:right="728"/>
              <w:rPr>
                <w:sz w:val="28"/>
              </w:rPr>
            </w:pPr>
            <w:r>
              <w:rPr>
                <w:b/>
                <w:sz w:val="28"/>
                <w:u w:val="thick"/>
              </w:rPr>
              <w:t xml:space="preserve">After </w:t>
            </w:r>
            <w:r>
              <w:rPr>
                <w:sz w:val="28"/>
              </w:rPr>
              <w:t>the Licensee’s name has been released by the NREC they can schedule their</w:t>
            </w:r>
            <w:r>
              <w:rPr>
                <w:spacing w:val="-6"/>
                <w:sz w:val="28"/>
              </w:rPr>
              <w:t xml:space="preserve"> </w:t>
            </w:r>
            <w:r>
              <w:rPr>
                <w:sz w:val="28"/>
              </w:rPr>
              <w:t>exam.</w:t>
            </w:r>
          </w:p>
          <w:p w14:paraId="21090169" w14:textId="2F18B31E" w:rsidR="002F4E97" w:rsidRDefault="009B3E3F">
            <w:pPr>
              <w:pStyle w:val="TableParagraph"/>
              <w:numPr>
                <w:ilvl w:val="0"/>
                <w:numId w:val="162"/>
              </w:numPr>
              <w:tabs>
                <w:tab w:val="left" w:pos="823"/>
                <w:tab w:val="left" w:pos="824"/>
              </w:tabs>
              <w:rPr>
                <w:sz w:val="28"/>
              </w:rPr>
            </w:pPr>
            <w:r>
              <w:rPr>
                <w:sz w:val="28"/>
              </w:rPr>
              <w:t>Application, (page</w:t>
            </w:r>
            <w:r>
              <w:rPr>
                <w:spacing w:val="-12"/>
                <w:sz w:val="28"/>
              </w:rPr>
              <w:t xml:space="preserve"> </w:t>
            </w:r>
            <w:r>
              <w:rPr>
                <w:sz w:val="28"/>
              </w:rPr>
              <w:t>2</w:t>
            </w:r>
            <w:r w:rsidR="00BF088A">
              <w:rPr>
                <w:sz w:val="28"/>
              </w:rPr>
              <w:t xml:space="preserve"> &amp; 4</w:t>
            </w:r>
            <w:r>
              <w:rPr>
                <w:sz w:val="28"/>
              </w:rPr>
              <w:t>)</w:t>
            </w:r>
          </w:p>
          <w:p w14:paraId="7187E2F2" w14:textId="790AF3F3" w:rsidR="002F4E97" w:rsidRDefault="009B3E3F">
            <w:pPr>
              <w:pStyle w:val="TableParagraph"/>
              <w:numPr>
                <w:ilvl w:val="0"/>
                <w:numId w:val="162"/>
              </w:numPr>
              <w:tabs>
                <w:tab w:val="left" w:pos="823"/>
                <w:tab w:val="left" w:pos="824"/>
              </w:tabs>
              <w:rPr>
                <w:sz w:val="28"/>
              </w:rPr>
            </w:pPr>
            <w:r>
              <w:rPr>
                <w:sz w:val="28"/>
              </w:rPr>
              <w:t>Scheduling an Appointment, (page(s)</w:t>
            </w:r>
            <w:r>
              <w:rPr>
                <w:spacing w:val="-15"/>
                <w:sz w:val="28"/>
              </w:rPr>
              <w:t xml:space="preserve"> </w:t>
            </w:r>
            <w:r>
              <w:rPr>
                <w:sz w:val="28"/>
              </w:rPr>
              <w:t>2</w:t>
            </w:r>
            <w:r w:rsidR="00BF088A">
              <w:rPr>
                <w:sz w:val="28"/>
              </w:rPr>
              <w:t xml:space="preserve"> &amp; 4</w:t>
            </w:r>
            <w:r>
              <w:rPr>
                <w:sz w:val="28"/>
              </w:rPr>
              <w:t>)</w:t>
            </w:r>
          </w:p>
          <w:p w14:paraId="4275FF31" w14:textId="43A2EB6B" w:rsidR="00BF088A" w:rsidRDefault="00BF088A">
            <w:pPr>
              <w:pStyle w:val="TableParagraph"/>
              <w:numPr>
                <w:ilvl w:val="0"/>
                <w:numId w:val="162"/>
              </w:numPr>
              <w:tabs>
                <w:tab w:val="left" w:pos="823"/>
                <w:tab w:val="left" w:pos="824"/>
              </w:tabs>
              <w:rPr>
                <w:sz w:val="28"/>
              </w:rPr>
            </w:pPr>
            <w:r>
              <w:rPr>
                <w:sz w:val="28"/>
              </w:rPr>
              <w:t>Exam Procedures (page 2)</w:t>
            </w:r>
          </w:p>
          <w:p w14:paraId="051A5AE6" w14:textId="03CDCCE5" w:rsidR="002F4E97" w:rsidRDefault="009B3E3F">
            <w:pPr>
              <w:pStyle w:val="TableParagraph"/>
              <w:numPr>
                <w:ilvl w:val="0"/>
                <w:numId w:val="162"/>
              </w:numPr>
              <w:tabs>
                <w:tab w:val="left" w:pos="823"/>
                <w:tab w:val="left" w:pos="824"/>
              </w:tabs>
              <w:rPr>
                <w:sz w:val="28"/>
              </w:rPr>
            </w:pPr>
            <w:r>
              <w:rPr>
                <w:sz w:val="28"/>
              </w:rPr>
              <w:t>Appointment Changes &amp; Cancellations, (page</w:t>
            </w:r>
            <w:r>
              <w:rPr>
                <w:spacing w:val="-18"/>
                <w:sz w:val="28"/>
              </w:rPr>
              <w:t xml:space="preserve"> </w:t>
            </w:r>
            <w:r w:rsidR="00BF088A">
              <w:rPr>
                <w:spacing w:val="-18"/>
                <w:sz w:val="28"/>
              </w:rPr>
              <w:t>6</w:t>
            </w:r>
            <w:r>
              <w:rPr>
                <w:sz w:val="28"/>
              </w:rPr>
              <w:t>)</w:t>
            </w:r>
          </w:p>
          <w:p w14:paraId="0085AE7F" w14:textId="77777777" w:rsidR="007D2CA3" w:rsidRDefault="009B3E3F">
            <w:pPr>
              <w:pStyle w:val="TableParagraph"/>
              <w:numPr>
                <w:ilvl w:val="0"/>
                <w:numId w:val="162"/>
              </w:numPr>
              <w:tabs>
                <w:tab w:val="left" w:pos="823"/>
                <w:tab w:val="left" w:pos="824"/>
              </w:tabs>
              <w:rPr>
                <w:sz w:val="28"/>
              </w:rPr>
            </w:pPr>
            <w:r>
              <w:rPr>
                <w:sz w:val="28"/>
              </w:rPr>
              <w:t>Weather &amp; Refunds (page</w:t>
            </w:r>
            <w:r>
              <w:rPr>
                <w:spacing w:val="-8"/>
                <w:sz w:val="28"/>
              </w:rPr>
              <w:t xml:space="preserve"> </w:t>
            </w:r>
            <w:r>
              <w:rPr>
                <w:sz w:val="28"/>
              </w:rPr>
              <w:t>4)</w:t>
            </w:r>
          </w:p>
          <w:p w14:paraId="6185CBC0" w14:textId="25491A60" w:rsidR="002F4E97" w:rsidRDefault="007D2CA3">
            <w:pPr>
              <w:pStyle w:val="TableParagraph"/>
              <w:numPr>
                <w:ilvl w:val="0"/>
                <w:numId w:val="162"/>
              </w:numPr>
              <w:tabs>
                <w:tab w:val="left" w:pos="823"/>
                <w:tab w:val="left" w:pos="824"/>
              </w:tabs>
              <w:rPr>
                <w:sz w:val="28"/>
              </w:rPr>
            </w:pPr>
            <w:r>
              <w:rPr>
                <w:sz w:val="28"/>
              </w:rPr>
              <w:t xml:space="preserve"> What to bring on </w:t>
            </w:r>
            <w:proofErr w:type="gramStart"/>
            <w:r>
              <w:rPr>
                <w:sz w:val="28"/>
              </w:rPr>
              <w:t>Exam day</w:t>
            </w:r>
            <w:proofErr w:type="gramEnd"/>
            <w:r>
              <w:rPr>
                <w:sz w:val="28"/>
              </w:rPr>
              <w:t xml:space="preserve"> (page 7)</w:t>
            </w:r>
          </w:p>
          <w:p w14:paraId="5F1DDC21" w14:textId="7CBFFE7D" w:rsidR="007D2CA3" w:rsidRDefault="007D2CA3">
            <w:pPr>
              <w:pStyle w:val="TableParagraph"/>
              <w:numPr>
                <w:ilvl w:val="0"/>
                <w:numId w:val="162"/>
              </w:numPr>
              <w:tabs>
                <w:tab w:val="left" w:pos="823"/>
                <w:tab w:val="left" w:pos="824"/>
              </w:tabs>
              <w:rPr>
                <w:sz w:val="28"/>
              </w:rPr>
            </w:pPr>
            <w:r>
              <w:rPr>
                <w:sz w:val="28"/>
              </w:rPr>
              <w:t>Special Accommodations (page 7)</w:t>
            </w:r>
          </w:p>
        </w:tc>
      </w:tr>
      <w:tr w:rsidR="002F4E97" w14:paraId="1F6FA1F4" w14:textId="77777777">
        <w:trPr>
          <w:trHeight w:hRule="exact" w:val="2758"/>
        </w:trPr>
        <w:tc>
          <w:tcPr>
            <w:tcW w:w="1440" w:type="dxa"/>
          </w:tcPr>
          <w:p w14:paraId="76210977" w14:textId="77777777" w:rsidR="002F4E97" w:rsidRDefault="009B3E3F">
            <w:pPr>
              <w:pStyle w:val="TableParagraph"/>
              <w:spacing w:before="4"/>
              <w:rPr>
                <w:sz w:val="28"/>
              </w:rPr>
            </w:pPr>
            <w:r>
              <w:rPr>
                <w:sz w:val="28"/>
              </w:rPr>
              <w:t>10 min</w:t>
            </w:r>
          </w:p>
        </w:tc>
        <w:tc>
          <w:tcPr>
            <w:tcW w:w="2881" w:type="dxa"/>
          </w:tcPr>
          <w:p w14:paraId="6C750A52" w14:textId="77777777" w:rsidR="002F4E97" w:rsidRDefault="009B3E3F">
            <w:pPr>
              <w:pStyle w:val="TableParagraph"/>
              <w:spacing w:before="4" w:line="480" w:lineRule="auto"/>
              <w:ind w:right="1084"/>
              <w:rPr>
                <w:sz w:val="28"/>
              </w:rPr>
            </w:pPr>
            <w:r>
              <w:rPr>
                <w:b/>
                <w:sz w:val="28"/>
              </w:rPr>
              <w:t>Test Content (</w:t>
            </w:r>
            <w:r>
              <w:rPr>
                <w:sz w:val="28"/>
              </w:rPr>
              <w:t>PPT 21)</w:t>
            </w:r>
          </w:p>
        </w:tc>
        <w:tc>
          <w:tcPr>
            <w:tcW w:w="8641" w:type="dxa"/>
          </w:tcPr>
          <w:p w14:paraId="6119E1CD" w14:textId="77777777" w:rsidR="002F4E97" w:rsidRDefault="009B3E3F">
            <w:pPr>
              <w:pStyle w:val="TableParagraph"/>
              <w:spacing w:before="4"/>
              <w:rPr>
                <w:b/>
                <w:sz w:val="28"/>
              </w:rPr>
            </w:pPr>
            <w:r>
              <w:rPr>
                <w:b/>
                <w:sz w:val="28"/>
              </w:rPr>
              <w:t>REVIEW:</w:t>
            </w:r>
          </w:p>
          <w:p w14:paraId="38F8529C" w14:textId="1D9CEA0C" w:rsidR="002F4E97" w:rsidRDefault="009B3E3F">
            <w:pPr>
              <w:pStyle w:val="TableParagraph"/>
              <w:ind w:right="220"/>
              <w:rPr>
                <w:sz w:val="28"/>
              </w:rPr>
            </w:pPr>
            <w:r>
              <w:rPr>
                <w:sz w:val="28"/>
              </w:rPr>
              <w:t xml:space="preserve">NE Candidate Handbook; </w:t>
            </w:r>
            <w:r>
              <w:rPr>
                <w:sz w:val="28"/>
                <w:u w:val="single"/>
              </w:rPr>
              <w:t xml:space="preserve">READ </w:t>
            </w:r>
            <w:r>
              <w:rPr>
                <w:sz w:val="28"/>
              </w:rPr>
              <w:t xml:space="preserve">&amp; Review pages </w:t>
            </w:r>
            <w:r w:rsidR="007D2CA3">
              <w:rPr>
                <w:sz w:val="28"/>
              </w:rPr>
              <w:t>7</w:t>
            </w:r>
            <w:r>
              <w:rPr>
                <w:sz w:val="28"/>
              </w:rPr>
              <w:t xml:space="preserve"> to the top of page 10.</w:t>
            </w:r>
          </w:p>
          <w:p w14:paraId="2985FC0C" w14:textId="1D7C9B6B" w:rsidR="002F4E97" w:rsidRDefault="009B3E3F">
            <w:pPr>
              <w:pStyle w:val="TableParagraph"/>
              <w:numPr>
                <w:ilvl w:val="0"/>
                <w:numId w:val="161"/>
              </w:numPr>
              <w:tabs>
                <w:tab w:val="left" w:pos="823"/>
                <w:tab w:val="left" w:pos="824"/>
              </w:tabs>
              <w:rPr>
                <w:sz w:val="28"/>
              </w:rPr>
            </w:pPr>
            <w:r>
              <w:rPr>
                <w:sz w:val="28"/>
              </w:rPr>
              <w:t>How to Prepare for the Test, (page</w:t>
            </w:r>
            <w:r w:rsidR="007D2CA3">
              <w:rPr>
                <w:spacing w:val="-11"/>
                <w:sz w:val="28"/>
              </w:rPr>
              <w:t>11</w:t>
            </w:r>
            <w:r>
              <w:rPr>
                <w:sz w:val="28"/>
              </w:rPr>
              <w:t>)</w:t>
            </w:r>
          </w:p>
          <w:p w14:paraId="210B1116" w14:textId="4ED15CFC" w:rsidR="002F4E97" w:rsidRDefault="009B3E3F">
            <w:pPr>
              <w:pStyle w:val="TableParagraph"/>
              <w:numPr>
                <w:ilvl w:val="0"/>
                <w:numId w:val="161"/>
              </w:numPr>
              <w:tabs>
                <w:tab w:val="left" w:pos="823"/>
                <w:tab w:val="left" w:pos="824"/>
              </w:tabs>
              <w:rPr>
                <w:sz w:val="28"/>
              </w:rPr>
            </w:pPr>
            <w:r>
              <w:rPr>
                <w:sz w:val="28"/>
              </w:rPr>
              <w:t xml:space="preserve">TEST CONTENT pages </w:t>
            </w:r>
            <w:r w:rsidR="007D2CA3">
              <w:rPr>
                <w:sz w:val="28"/>
              </w:rPr>
              <w:t>12-19</w:t>
            </w:r>
          </w:p>
          <w:p w14:paraId="409B433F" w14:textId="77777777" w:rsidR="002F4E97" w:rsidRDefault="009B3E3F">
            <w:pPr>
              <w:pStyle w:val="TableParagraph"/>
              <w:spacing w:before="3"/>
              <w:rPr>
                <w:sz w:val="28"/>
              </w:rPr>
            </w:pPr>
            <w:r>
              <w:rPr>
                <w:b/>
                <w:sz w:val="28"/>
              </w:rPr>
              <w:t xml:space="preserve">Q&amp;A: </w:t>
            </w:r>
            <w:r>
              <w:rPr>
                <w:sz w:val="28"/>
              </w:rPr>
              <w:t>Allow Learners to ASK questions regarding the test information in the NE Candidate Handbook.</w:t>
            </w:r>
            <w:r>
              <w:rPr>
                <w:spacing w:val="64"/>
                <w:sz w:val="28"/>
              </w:rPr>
              <w:t xml:space="preserve"> </w:t>
            </w:r>
            <w:r>
              <w:rPr>
                <w:sz w:val="28"/>
              </w:rPr>
              <w:t>Instructors</w:t>
            </w:r>
          </w:p>
        </w:tc>
      </w:tr>
    </w:tbl>
    <w:p w14:paraId="18A4CDDB" w14:textId="77777777" w:rsidR="002F4E97" w:rsidRDefault="002F4E97">
      <w:pPr>
        <w:rPr>
          <w:sz w:val="28"/>
        </w:rPr>
        <w:sectPr w:rsidR="002F4E97">
          <w:footerReference w:type="default" r:id="rId22"/>
          <w:pgSz w:w="15840" w:h="12240" w:orient="landscape"/>
          <w:pgMar w:top="880" w:right="780" w:bottom="660" w:left="1220" w:header="640" w:footer="474" w:gutter="0"/>
          <w:pgNumType w:start="11"/>
          <w:cols w:space="720"/>
        </w:sectPr>
      </w:pPr>
    </w:p>
    <w:p w14:paraId="057A1797" w14:textId="77777777" w:rsidR="002F4E97" w:rsidRDefault="002F4E97">
      <w:pPr>
        <w:pStyle w:val="BodyText"/>
        <w:rPr>
          <w:rFonts w:ascii="Times New Roman"/>
          <w:sz w:val="20"/>
        </w:rPr>
      </w:pPr>
    </w:p>
    <w:p w14:paraId="37E7A4D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92FDE6E" w14:textId="77777777">
        <w:trPr>
          <w:trHeight w:hRule="exact" w:val="1039"/>
        </w:trPr>
        <w:tc>
          <w:tcPr>
            <w:tcW w:w="1440" w:type="dxa"/>
          </w:tcPr>
          <w:p w14:paraId="4CABB3A8" w14:textId="77777777" w:rsidR="002F4E97" w:rsidRDefault="002F4E97"/>
        </w:tc>
        <w:tc>
          <w:tcPr>
            <w:tcW w:w="2881" w:type="dxa"/>
          </w:tcPr>
          <w:p w14:paraId="72180EEB" w14:textId="77777777" w:rsidR="002F4E97" w:rsidRDefault="002F4E97"/>
        </w:tc>
        <w:tc>
          <w:tcPr>
            <w:tcW w:w="8641" w:type="dxa"/>
          </w:tcPr>
          <w:p w14:paraId="200133E0" w14:textId="77777777" w:rsidR="002F4E97" w:rsidRDefault="009B3E3F">
            <w:pPr>
              <w:pStyle w:val="TableParagraph"/>
              <w:spacing w:before="4"/>
              <w:ind w:right="514"/>
              <w:rPr>
                <w:sz w:val="28"/>
              </w:rPr>
            </w:pPr>
            <w:r>
              <w:rPr>
                <w:sz w:val="28"/>
              </w:rPr>
              <w:t xml:space="preserve">should be prepared to answer questions, </w:t>
            </w:r>
            <w:r>
              <w:rPr>
                <w:sz w:val="28"/>
                <w:u w:val="single"/>
              </w:rPr>
              <w:t>READ THE PACKET AHEAD OF CLASS.</w:t>
            </w:r>
          </w:p>
        </w:tc>
      </w:tr>
      <w:tr w:rsidR="002F4E97" w14:paraId="7E8F332E" w14:textId="77777777">
        <w:trPr>
          <w:trHeight w:hRule="exact" w:val="2072"/>
        </w:trPr>
        <w:tc>
          <w:tcPr>
            <w:tcW w:w="1440" w:type="dxa"/>
          </w:tcPr>
          <w:p w14:paraId="6C751BCB" w14:textId="77777777" w:rsidR="002F4E97" w:rsidRDefault="009B3E3F">
            <w:pPr>
              <w:pStyle w:val="TableParagraph"/>
              <w:spacing w:before="4"/>
              <w:rPr>
                <w:sz w:val="28"/>
              </w:rPr>
            </w:pPr>
            <w:r>
              <w:rPr>
                <w:sz w:val="28"/>
              </w:rPr>
              <w:t>5 min</w:t>
            </w:r>
          </w:p>
        </w:tc>
        <w:tc>
          <w:tcPr>
            <w:tcW w:w="2881" w:type="dxa"/>
          </w:tcPr>
          <w:p w14:paraId="63B821EC" w14:textId="77777777" w:rsidR="002F4E97" w:rsidRDefault="009B3E3F">
            <w:pPr>
              <w:pStyle w:val="TableParagraph"/>
              <w:spacing w:before="4" w:line="482" w:lineRule="auto"/>
              <w:ind w:right="944"/>
              <w:rPr>
                <w:b/>
                <w:sz w:val="28"/>
              </w:rPr>
            </w:pPr>
            <w:r>
              <w:rPr>
                <w:b/>
                <w:sz w:val="28"/>
              </w:rPr>
              <w:t>Rules &amp; Other (PPT 21)</w:t>
            </w:r>
          </w:p>
        </w:tc>
        <w:tc>
          <w:tcPr>
            <w:tcW w:w="8641" w:type="dxa"/>
          </w:tcPr>
          <w:p w14:paraId="29FA3938" w14:textId="77777777" w:rsidR="002F4E97" w:rsidRDefault="009B3E3F">
            <w:pPr>
              <w:pStyle w:val="TableParagraph"/>
              <w:spacing w:before="4"/>
              <w:rPr>
                <w:b/>
                <w:sz w:val="28"/>
              </w:rPr>
            </w:pPr>
            <w:r>
              <w:rPr>
                <w:b/>
                <w:sz w:val="28"/>
              </w:rPr>
              <w:t>REVIEW:</w:t>
            </w:r>
          </w:p>
          <w:p w14:paraId="7F71F50D" w14:textId="77777777" w:rsidR="002F4E97" w:rsidRDefault="009B3E3F">
            <w:pPr>
              <w:pStyle w:val="TableParagraph"/>
              <w:spacing w:before="2"/>
              <w:rPr>
                <w:sz w:val="28"/>
              </w:rPr>
            </w:pPr>
            <w:r>
              <w:rPr>
                <w:sz w:val="28"/>
              </w:rPr>
              <w:t>NE Candidate Handbook.</w:t>
            </w:r>
          </w:p>
          <w:p w14:paraId="51D30083" w14:textId="587517C0" w:rsidR="002F4E97" w:rsidRDefault="009B3E3F">
            <w:pPr>
              <w:pStyle w:val="TableParagraph"/>
              <w:numPr>
                <w:ilvl w:val="0"/>
                <w:numId w:val="160"/>
              </w:numPr>
              <w:tabs>
                <w:tab w:val="left" w:pos="823"/>
                <w:tab w:val="left" w:pos="824"/>
              </w:tabs>
              <w:rPr>
                <w:sz w:val="28"/>
              </w:rPr>
            </w:pPr>
            <w:r>
              <w:rPr>
                <w:sz w:val="28"/>
              </w:rPr>
              <w:t>Review Rules for Taking the Test, (page</w:t>
            </w:r>
            <w:r>
              <w:rPr>
                <w:spacing w:val="-12"/>
                <w:sz w:val="28"/>
              </w:rPr>
              <w:t xml:space="preserve"> </w:t>
            </w:r>
            <w:r w:rsidR="0068149A">
              <w:rPr>
                <w:spacing w:val="-12"/>
                <w:sz w:val="28"/>
              </w:rPr>
              <w:t>9</w:t>
            </w:r>
            <w:r>
              <w:rPr>
                <w:sz w:val="28"/>
              </w:rPr>
              <w:t>)</w:t>
            </w:r>
          </w:p>
          <w:p w14:paraId="4F976875" w14:textId="77777777" w:rsidR="002F4E97" w:rsidRDefault="009B3E3F">
            <w:pPr>
              <w:pStyle w:val="TableParagraph"/>
              <w:ind w:right="1238"/>
              <w:rPr>
                <w:sz w:val="28"/>
              </w:rPr>
            </w:pPr>
            <w:r>
              <w:rPr>
                <w:sz w:val="28"/>
              </w:rPr>
              <w:t>Discuss other resources which may assist the learner in preparing for the test.</w:t>
            </w:r>
          </w:p>
        </w:tc>
      </w:tr>
      <w:tr w:rsidR="002F4E97" w14:paraId="46FBF582" w14:textId="77777777">
        <w:trPr>
          <w:trHeight w:hRule="exact" w:val="4815"/>
        </w:trPr>
        <w:tc>
          <w:tcPr>
            <w:tcW w:w="1440" w:type="dxa"/>
          </w:tcPr>
          <w:p w14:paraId="56AB7461" w14:textId="77777777" w:rsidR="002F4E97" w:rsidRDefault="009B3E3F">
            <w:pPr>
              <w:pStyle w:val="TableParagraph"/>
              <w:spacing w:before="4"/>
              <w:rPr>
                <w:sz w:val="28"/>
              </w:rPr>
            </w:pPr>
            <w:r>
              <w:rPr>
                <w:sz w:val="28"/>
              </w:rPr>
              <w:t>15 min</w:t>
            </w:r>
          </w:p>
        </w:tc>
        <w:tc>
          <w:tcPr>
            <w:tcW w:w="2881" w:type="dxa"/>
          </w:tcPr>
          <w:p w14:paraId="0A9C9312" w14:textId="77777777" w:rsidR="002F4E97" w:rsidRDefault="009B3E3F">
            <w:pPr>
              <w:pStyle w:val="TableParagraph"/>
              <w:spacing w:before="4"/>
              <w:ind w:right="1174"/>
              <w:rPr>
                <w:b/>
                <w:sz w:val="28"/>
              </w:rPr>
            </w:pPr>
            <w:r>
              <w:rPr>
                <w:b/>
                <w:sz w:val="28"/>
              </w:rPr>
              <w:t>Learning Assessment</w:t>
            </w:r>
          </w:p>
          <w:p w14:paraId="33C2C73F" w14:textId="77777777" w:rsidR="002F4E97" w:rsidRDefault="002F4E97">
            <w:pPr>
              <w:pStyle w:val="TableParagraph"/>
              <w:spacing w:before="9"/>
              <w:ind w:left="0"/>
              <w:rPr>
                <w:rFonts w:ascii="Times New Roman"/>
                <w:sz w:val="29"/>
              </w:rPr>
            </w:pPr>
          </w:p>
          <w:p w14:paraId="52628E15" w14:textId="77777777" w:rsidR="002F4E97" w:rsidRDefault="009B3E3F">
            <w:pPr>
              <w:pStyle w:val="TableParagraph"/>
              <w:rPr>
                <w:sz w:val="28"/>
              </w:rPr>
            </w:pPr>
            <w:r>
              <w:rPr>
                <w:sz w:val="28"/>
              </w:rPr>
              <w:t>(PPT 22)</w:t>
            </w:r>
          </w:p>
          <w:p w14:paraId="29F19F6F" w14:textId="77777777" w:rsidR="002F4E97" w:rsidRDefault="002F4E97">
            <w:pPr>
              <w:pStyle w:val="TableParagraph"/>
              <w:spacing w:before="8"/>
              <w:ind w:left="0"/>
              <w:rPr>
                <w:rFonts w:ascii="Times New Roman"/>
                <w:sz w:val="29"/>
              </w:rPr>
            </w:pPr>
          </w:p>
          <w:p w14:paraId="357E3D11" w14:textId="77777777" w:rsidR="002F4E97" w:rsidRDefault="009B3E3F">
            <w:pPr>
              <w:pStyle w:val="TableParagraph"/>
              <w:spacing w:before="1"/>
              <w:rPr>
                <w:sz w:val="28"/>
              </w:rPr>
            </w:pPr>
            <w:r>
              <w:rPr>
                <w:sz w:val="28"/>
              </w:rPr>
              <w:t>(PG 10-11)</w:t>
            </w:r>
          </w:p>
        </w:tc>
        <w:tc>
          <w:tcPr>
            <w:tcW w:w="8641" w:type="dxa"/>
          </w:tcPr>
          <w:p w14:paraId="46F9838D" w14:textId="77777777" w:rsidR="002F4E97" w:rsidRDefault="009B3E3F">
            <w:pPr>
              <w:pStyle w:val="TableParagraph"/>
              <w:spacing w:before="4"/>
              <w:rPr>
                <w:b/>
                <w:sz w:val="28"/>
              </w:rPr>
            </w:pPr>
            <w:r>
              <w:rPr>
                <w:b/>
                <w:sz w:val="28"/>
              </w:rPr>
              <w:t>QUIZ:</w:t>
            </w:r>
          </w:p>
          <w:p w14:paraId="6D3891E9" w14:textId="77777777" w:rsidR="002F4E97" w:rsidRDefault="009B3E3F">
            <w:pPr>
              <w:pStyle w:val="TableParagraph"/>
              <w:ind w:right="93"/>
              <w:rPr>
                <w:sz w:val="28"/>
              </w:rPr>
            </w:pPr>
            <w:r>
              <w:rPr>
                <w:sz w:val="28"/>
              </w:rPr>
              <w:t>Explain to learners they will now take a brief Quiz to classify Learner’s experience outside the classroom in real estate. This is not graded against them, but simply to assist the instructor in recognizing the real estate background of each learner.</w:t>
            </w:r>
          </w:p>
          <w:p w14:paraId="2E4281BF" w14:textId="77777777" w:rsidR="002F4E97" w:rsidRDefault="009B3E3F">
            <w:pPr>
              <w:pStyle w:val="TableParagraph"/>
              <w:rPr>
                <w:sz w:val="28"/>
              </w:rPr>
            </w:pPr>
            <w:r>
              <w:rPr>
                <w:sz w:val="28"/>
              </w:rPr>
              <w:t>Attachment 1A</w:t>
            </w:r>
          </w:p>
          <w:p w14:paraId="487837A8" w14:textId="77777777" w:rsidR="002F4E97" w:rsidRDefault="009B3E3F">
            <w:pPr>
              <w:pStyle w:val="TableParagraph"/>
              <w:ind w:right="399"/>
              <w:rPr>
                <w:sz w:val="28"/>
              </w:rPr>
            </w:pPr>
            <w:r>
              <w:rPr>
                <w:sz w:val="28"/>
              </w:rPr>
              <w:t>TURN INTO INSTRUCTOR; CHECK INDEPENDENT OF CLASSTIME TO ASSESS STUDENTS’ BACKGROUND IN REAL ESTATE</w:t>
            </w:r>
          </w:p>
        </w:tc>
      </w:tr>
      <w:tr w:rsidR="002F4E97" w14:paraId="60B2550A" w14:textId="77777777">
        <w:trPr>
          <w:trHeight w:hRule="exact" w:val="1042"/>
        </w:trPr>
        <w:tc>
          <w:tcPr>
            <w:tcW w:w="1440" w:type="dxa"/>
          </w:tcPr>
          <w:p w14:paraId="4B064F06" w14:textId="77777777" w:rsidR="002F4E97" w:rsidRDefault="009B3E3F">
            <w:pPr>
              <w:pStyle w:val="TableParagraph"/>
              <w:spacing w:before="6"/>
              <w:rPr>
                <w:sz w:val="28"/>
              </w:rPr>
            </w:pPr>
            <w:r>
              <w:rPr>
                <w:sz w:val="28"/>
              </w:rPr>
              <w:t>5 min</w:t>
            </w:r>
          </w:p>
        </w:tc>
        <w:tc>
          <w:tcPr>
            <w:tcW w:w="2881" w:type="dxa"/>
          </w:tcPr>
          <w:p w14:paraId="4C126801" w14:textId="77777777" w:rsidR="002F4E97" w:rsidRDefault="009B3E3F">
            <w:pPr>
              <w:pStyle w:val="TableParagraph"/>
              <w:spacing w:before="6"/>
              <w:ind w:right="905"/>
              <w:rPr>
                <w:b/>
                <w:sz w:val="28"/>
              </w:rPr>
            </w:pPr>
            <w:r>
              <w:rPr>
                <w:b/>
                <w:sz w:val="28"/>
              </w:rPr>
              <w:t>“TIPS FOR PROCEEDING THROUGH THE</w:t>
            </w:r>
          </w:p>
        </w:tc>
        <w:tc>
          <w:tcPr>
            <w:tcW w:w="8641" w:type="dxa"/>
            <w:tcBorders>
              <w:bottom w:val="thinThickMediumGap" w:sz="8" w:space="0" w:color="000000"/>
            </w:tcBorders>
          </w:tcPr>
          <w:p w14:paraId="792CCB7F" w14:textId="77777777" w:rsidR="002F4E97" w:rsidRDefault="009B3E3F">
            <w:pPr>
              <w:pStyle w:val="TableParagraph"/>
              <w:spacing w:before="6"/>
              <w:rPr>
                <w:b/>
                <w:sz w:val="28"/>
              </w:rPr>
            </w:pPr>
            <w:r>
              <w:rPr>
                <w:b/>
                <w:sz w:val="28"/>
              </w:rPr>
              <w:t>REVIEW:</w:t>
            </w:r>
          </w:p>
          <w:p w14:paraId="4687BEDF" w14:textId="77777777" w:rsidR="002F4E97" w:rsidRDefault="009B3E3F">
            <w:pPr>
              <w:pStyle w:val="TableParagraph"/>
              <w:ind w:right="1586"/>
              <w:rPr>
                <w:sz w:val="28"/>
              </w:rPr>
            </w:pPr>
            <w:r>
              <w:rPr>
                <w:sz w:val="28"/>
              </w:rPr>
              <w:t>Handout by NREC found in the Application Packet. READ OUT LOUD TOGETHER IN CLASS.</w:t>
            </w:r>
          </w:p>
        </w:tc>
      </w:tr>
    </w:tbl>
    <w:p w14:paraId="34754D48" w14:textId="77777777" w:rsidR="002F4E97" w:rsidRDefault="002F4E97">
      <w:pPr>
        <w:rPr>
          <w:sz w:val="28"/>
        </w:rPr>
        <w:sectPr w:rsidR="002F4E97">
          <w:pgSz w:w="15840" w:h="12240" w:orient="landscape"/>
          <w:pgMar w:top="880" w:right="780" w:bottom="660" w:left="1220" w:header="640" w:footer="474" w:gutter="0"/>
          <w:cols w:space="720"/>
        </w:sectPr>
      </w:pPr>
    </w:p>
    <w:p w14:paraId="1322852C" w14:textId="77777777" w:rsidR="002F4E97" w:rsidRDefault="002F4E97">
      <w:pPr>
        <w:pStyle w:val="BodyText"/>
        <w:rPr>
          <w:rFonts w:ascii="Times New Roman"/>
          <w:sz w:val="20"/>
        </w:rPr>
      </w:pPr>
    </w:p>
    <w:p w14:paraId="2E5B9D70"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6B649F2" w14:textId="77777777">
        <w:trPr>
          <w:trHeight w:hRule="exact" w:val="1726"/>
        </w:trPr>
        <w:tc>
          <w:tcPr>
            <w:tcW w:w="1440" w:type="dxa"/>
          </w:tcPr>
          <w:p w14:paraId="0BB38ADC" w14:textId="77777777" w:rsidR="002F4E97" w:rsidRDefault="002F4E97"/>
        </w:tc>
        <w:tc>
          <w:tcPr>
            <w:tcW w:w="2881" w:type="dxa"/>
          </w:tcPr>
          <w:p w14:paraId="01E2E41B" w14:textId="77777777" w:rsidR="002F4E97" w:rsidRDefault="009B3E3F">
            <w:pPr>
              <w:pStyle w:val="TableParagraph"/>
              <w:spacing w:before="4"/>
              <w:ind w:right="709"/>
              <w:rPr>
                <w:b/>
                <w:sz w:val="28"/>
              </w:rPr>
            </w:pPr>
            <w:r>
              <w:rPr>
                <w:b/>
                <w:sz w:val="28"/>
              </w:rPr>
              <w:t>APPLICATION PROCESS MOST EXPEDIENTLY”</w:t>
            </w:r>
          </w:p>
          <w:p w14:paraId="78558C8A" w14:textId="77777777" w:rsidR="002F4E97" w:rsidRDefault="002F4E97">
            <w:pPr>
              <w:pStyle w:val="TableParagraph"/>
              <w:spacing w:before="9"/>
              <w:ind w:left="0"/>
              <w:rPr>
                <w:rFonts w:ascii="Times New Roman"/>
                <w:sz w:val="29"/>
              </w:rPr>
            </w:pPr>
          </w:p>
          <w:p w14:paraId="04FD74D6" w14:textId="77777777" w:rsidR="002F4E97" w:rsidRDefault="009B3E3F">
            <w:pPr>
              <w:pStyle w:val="TableParagraph"/>
              <w:rPr>
                <w:sz w:val="28"/>
              </w:rPr>
            </w:pPr>
            <w:r>
              <w:rPr>
                <w:sz w:val="28"/>
              </w:rPr>
              <w:t>(PPT 23)</w:t>
            </w:r>
          </w:p>
        </w:tc>
        <w:tc>
          <w:tcPr>
            <w:tcW w:w="8641" w:type="dxa"/>
          </w:tcPr>
          <w:p w14:paraId="0A77F31D" w14:textId="77777777" w:rsidR="002F4E97" w:rsidRDefault="002F4E97"/>
        </w:tc>
      </w:tr>
      <w:tr w:rsidR="002F4E97" w14:paraId="13767C9A" w14:textId="77777777">
        <w:trPr>
          <w:trHeight w:hRule="exact" w:val="7223"/>
        </w:trPr>
        <w:tc>
          <w:tcPr>
            <w:tcW w:w="1440" w:type="dxa"/>
          </w:tcPr>
          <w:p w14:paraId="0A3F9B6A" w14:textId="77777777" w:rsidR="002F4E97" w:rsidRDefault="009B3E3F">
            <w:pPr>
              <w:pStyle w:val="TableParagraph"/>
              <w:spacing w:before="6"/>
              <w:rPr>
                <w:sz w:val="28"/>
              </w:rPr>
            </w:pPr>
            <w:r>
              <w:rPr>
                <w:sz w:val="28"/>
              </w:rPr>
              <w:t>10 min</w:t>
            </w:r>
          </w:p>
        </w:tc>
        <w:tc>
          <w:tcPr>
            <w:tcW w:w="2881" w:type="dxa"/>
          </w:tcPr>
          <w:p w14:paraId="4539E476" w14:textId="77777777" w:rsidR="002F4E97" w:rsidRDefault="009B3E3F">
            <w:pPr>
              <w:pStyle w:val="TableParagraph"/>
              <w:spacing w:before="6"/>
              <w:ind w:right="698"/>
              <w:rPr>
                <w:b/>
                <w:sz w:val="28"/>
              </w:rPr>
            </w:pPr>
            <w:r>
              <w:rPr>
                <w:b/>
                <w:sz w:val="28"/>
              </w:rPr>
              <w:t>“REAL ESTATE LICENSING INFORMATION”</w:t>
            </w:r>
          </w:p>
          <w:p w14:paraId="58FE4A1F" w14:textId="77777777" w:rsidR="002F4E97" w:rsidRDefault="002F4E97">
            <w:pPr>
              <w:pStyle w:val="TableParagraph"/>
              <w:spacing w:before="9"/>
              <w:ind w:left="0"/>
              <w:rPr>
                <w:rFonts w:ascii="Times New Roman"/>
                <w:sz w:val="29"/>
              </w:rPr>
            </w:pPr>
          </w:p>
          <w:p w14:paraId="2E6E7D80" w14:textId="77777777" w:rsidR="002F4E97" w:rsidRDefault="009B3E3F">
            <w:pPr>
              <w:pStyle w:val="TableParagraph"/>
              <w:rPr>
                <w:sz w:val="28"/>
              </w:rPr>
            </w:pPr>
            <w:r>
              <w:rPr>
                <w:sz w:val="28"/>
              </w:rPr>
              <w:t>(PPT 24)</w:t>
            </w:r>
          </w:p>
        </w:tc>
        <w:tc>
          <w:tcPr>
            <w:tcW w:w="8641" w:type="dxa"/>
          </w:tcPr>
          <w:p w14:paraId="5FD1631A" w14:textId="77777777" w:rsidR="002F4E97" w:rsidRDefault="009B3E3F">
            <w:pPr>
              <w:pStyle w:val="TableParagraph"/>
              <w:spacing w:before="6"/>
              <w:rPr>
                <w:b/>
                <w:sz w:val="28"/>
              </w:rPr>
            </w:pPr>
            <w:r>
              <w:rPr>
                <w:b/>
                <w:sz w:val="28"/>
              </w:rPr>
              <w:t>LECTURE:</w:t>
            </w:r>
          </w:p>
          <w:p w14:paraId="7ED3C0D9" w14:textId="77777777" w:rsidR="002F4E97" w:rsidRDefault="009B3E3F">
            <w:pPr>
              <w:pStyle w:val="TableParagraph"/>
              <w:numPr>
                <w:ilvl w:val="0"/>
                <w:numId w:val="159"/>
              </w:numPr>
              <w:tabs>
                <w:tab w:val="left" w:pos="823"/>
                <w:tab w:val="left" w:pos="824"/>
              </w:tabs>
              <w:ind w:right="633"/>
              <w:rPr>
                <w:sz w:val="28"/>
              </w:rPr>
            </w:pPr>
            <w:r>
              <w:rPr>
                <w:sz w:val="28"/>
              </w:rPr>
              <w:t>Review real estate licensing information, provided</w:t>
            </w:r>
            <w:r>
              <w:rPr>
                <w:spacing w:val="-22"/>
                <w:sz w:val="28"/>
              </w:rPr>
              <w:t xml:space="preserve"> </w:t>
            </w:r>
            <w:r>
              <w:rPr>
                <w:sz w:val="28"/>
              </w:rPr>
              <w:t>by NREC.</w:t>
            </w:r>
          </w:p>
          <w:p w14:paraId="7303996E" w14:textId="5D684316" w:rsidR="008947C8" w:rsidRDefault="009B3E3F" w:rsidP="008947C8">
            <w:pPr>
              <w:pStyle w:val="text-justify"/>
              <w:shd w:val="clear" w:color="auto" w:fill="FFFFFF"/>
              <w:spacing w:before="0" w:beforeAutospacing="0"/>
              <w:rPr>
                <w:rFonts w:ascii="Segoe UI" w:hAnsi="Segoe UI" w:cs="Segoe UI"/>
                <w:color w:val="212529"/>
                <w:sz w:val="21"/>
                <w:szCs w:val="21"/>
              </w:rPr>
            </w:pPr>
            <w:r>
              <w:rPr>
                <w:b/>
                <w:sz w:val="28"/>
              </w:rPr>
              <w:t xml:space="preserve">81-885.19. License; form; broker’s branch office; license fee. </w:t>
            </w:r>
            <w:r w:rsidR="008947C8">
              <w:rPr>
                <w:rFonts w:ascii="Segoe UI" w:hAnsi="Segoe UI" w:cs="Segoe UI"/>
                <w:color w:val="212529"/>
                <w:sz w:val="21"/>
                <w:szCs w:val="21"/>
              </w:rPr>
              <w:t>(1) The commission shall prescribe the forms of brokers' and salespersons' licenses.</w:t>
            </w:r>
          </w:p>
          <w:p w14:paraId="6C21FAAF" w14:textId="77777777" w:rsidR="008947C8" w:rsidRDefault="008947C8" w:rsidP="008947C8">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If a broker maintains more than one place of business within the state, he or she shall obtain a branch office license for each branch office so maintained by him or her. The commission shall issue a branch office license upon the payment of an annual fee to be established by the commission of not more than fifty dollars per license. The broker or an associate broker shall be the manager of a branch office.</w:t>
            </w:r>
          </w:p>
          <w:p w14:paraId="6E9AF0CD" w14:textId="77777777" w:rsidR="008947C8" w:rsidRDefault="008947C8" w:rsidP="008947C8">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 xml:space="preserve">(3) The commission shall provide for verification of the </w:t>
            </w:r>
            <w:proofErr w:type="gramStart"/>
            <w:r>
              <w:rPr>
                <w:rFonts w:ascii="Segoe UI" w:hAnsi="Segoe UI" w:cs="Segoe UI"/>
                <w:color w:val="212529"/>
                <w:sz w:val="21"/>
                <w:szCs w:val="21"/>
              </w:rPr>
              <w:t>current status</w:t>
            </w:r>
            <w:proofErr w:type="gramEnd"/>
            <w:r>
              <w:rPr>
                <w:rFonts w:ascii="Segoe UI" w:hAnsi="Segoe UI" w:cs="Segoe UI"/>
                <w:color w:val="212529"/>
                <w:sz w:val="21"/>
                <w:szCs w:val="21"/>
              </w:rPr>
              <w:t xml:space="preserve"> of licenses electronically or by other means readily available to the public.</w:t>
            </w:r>
          </w:p>
          <w:p w14:paraId="1C9A2DF5" w14:textId="4914D199" w:rsidR="002F4E97" w:rsidRDefault="002F4E97">
            <w:pPr>
              <w:pStyle w:val="TableParagraph"/>
              <w:numPr>
                <w:ilvl w:val="0"/>
                <w:numId w:val="159"/>
              </w:numPr>
              <w:tabs>
                <w:tab w:val="left" w:pos="823"/>
                <w:tab w:val="left" w:pos="824"/>
              </w:tabs>
              <w:ind w:right="154"/>
              <w:rPr>
                <w:i/>
                <w:sz w:val="28"/>
              </w:rPr>
            </w:pPr>
          </w:p>
          <w:p w14:paraId="61E1E3D9" w14:textId="77777777" w:rsidR="002F4E97" w:rsidRDefault="009B3E3F">
            <w:pPr>
              <w:pStyle w:val="TableParagraph"/>
              <w:numPr>
                <w:ilvl w:val="0"/>
                <w:numId w:val="159"/>
              </w:numPr>
              <w:tabs>
                <w:tab w:val="left" w:pos="823"/>
                <w:tab w:val="left" w:pos="824"/>
              </w:tabs>
              <w:ind w:right="511"/>
              <w:rPr>
                <w:sz w:val="28"/>
              </w:rPr>
            </w:pPr>
            <w:r>
              <w:rPr>
                <w:sz w:val="28"/>
              </w:rPr>
              <w:t>Instructor should carefully review this information and direct ANY questions they cannot answer to the</w:t>
            </w:r>
            <w:r>
              <w:rPr>
                <w:spacing w:val="-19"/>
                <w:sz w:val="28"/>
              </w:rPr>
              <w:t xml:space="preserve"> </w:t>
            </w:r>
            <w:r>
              <w:rPr>
                <w:sz w:val="28"/>
              </w:rPr>
              <w:t>NREC DIRECTLY so the learner may receive accurate information.</w:t>
            </w:r>
          </w:p>
          <w:p w14:paraId="31EEDF7D" w14:textId="77777777" w:rsidR="002F4E97" w:rsidRDefault="009B3E3F">
            <w:pPr>
              <w:pStyle w:val="TableParagraph"/>
              <w:numPr>
                <w:ilvl w:val="0"/>
                <w:numId w:val="159"/>
              </w:numPr>
              <w:tabs>
                <w:tab w:val="left" w:pos="823"/>
                <w:tab w:val="left" w:pos="824"/>
              </w:tabs>
              <w:rPr>
                <w:sz w:val="28"/>
              </w:rPr>
            </w:pPr>
            <w:r>
              <w:rPr>
                <w:sz w:val="28"/>
              </w:rPr>
              <w:t>Discuss Criminal History</w:t>
            </w:r>
            <w:r>
              <w:rPr>
                <w:spacing w:val="-10"/>
                <w:sz w:val="28"/>
              </w:rPr>
              <w:t xml:space="preserve"> </w:t>
            </w:r>
            <w:r>
              <w:rPr>
                <w:sz w:val="28"/>
              </w:rPr>
              <w:t>Checks.</w:t>
            </w:r>
          </w:p>
          <w:p w14:paraId="34008837" w14:textId="77777777" w:rsidR="002F4E97" w:rsidRDefault="009B3E3F">
            <w:pPr>
              <w:pStyle w:val="TableParagraph"/>
              <w:numPr>
                <w:ilvl w:val="0"/>
                <w:numId w:val="159"/>
              </w:numPr>
              <w:tabs>
                <w:tab w:val="left" w:pos="823"/>
                <w:tab w:val="left" w:pos="824"/>
              </w:tabs>
              <w:ind w:right="166"/>
              <w:rPr>
                <w:i/>
                <w:sz w:val="28"/>
              </w:rPr>
            </w:pPr>
            <w:r>
              <w:rPr>
                <w:b/>
                <w:sz w:val="28"/>
              </w:rPr>
              <w:t xml:space="preserve">EFFECTIVE DATE: August 31, 2003 </w:t>
            </w:r>
            <w:r>
              <w:rPr>
                <w:i/>
                <w:sz w:val="28"/>
              </w:rPr>
              <w:t>“(</w:t>
            </w:r>
            <w:proofErr w:type="gramStart"/>
            <w:r>
              <w:rPr>
                <w:i/>
                <w:sz w:val="28"/>
              </w:rPr>
              <w:t>4)An</w:t>
            </w:r>
            <w:proofErr w:type="gramEnd"/>
            <w:r>
              <w:rPr>
                <w:i/>
                <w:sz w:val="28"/>
              </w:rPr>
              <w:t xml:space="preserve"> applicant for an original, nonresident broker’s or salesperson’s</w:t>
            </w:r>
            <w:r>
              <w:rPr>
                <w:i/>
                <w:spacing w:val="-14"/>
                <w:sz w:val="28"/>
              </w:rPr>
              <w:t xml:space="preserve"> </w:t>
            </w:r>
            <w:r>
              <w:rPr>
                <w:i/>
                <w:sz w:val="28"/>
              </w:rPr>
              <w:t>license</w:t>
            </w:r>
          </w:p>
        </w:tc>
      </w:tr>
    </w:tbl>
    <w:p w14:paraId="4396D286" w14:textId="77777777" w:rsidR="002F4E97" w:rsidRDefault="002F4E97">
      <w:pPr>
        <w:rPr>
          <w:sz w:val="28"/>
        </w:rPr>
        <w:sectPr w:rsidR="002F4E97">
          <w:pgSz w:w="15840" w:h="12240" w:orient="landscape"/>
          <w:pgMar w:top="880" w:right="780" w:bottom="660" w:left="1220" w:header="640" w:footer="474" w:gutter="0"/>
          <w:cols w:space="720"/>
        </w:sectPr>
      </w:pPr>
    </w:p>
    <w:p w14:paraId="0C172976" w14:textId="77777777" w:rsidR="002F4E97" w:rsidRDefault="002F4E97">
      <w:pPr>
        <w:pStyle w:val="BodyText"/>
        <w:rPr>
          <w:rFonts w:ascii="Times New Roman"/>
          <w:sz w:val="20"/>
        </w:rPr>
      </w:pPr>
    </w:p>
    <w:p w14:paraId="6F9E51F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DD77E00" w14:textId="77777777">
        <w:trPr>
          <w:trHeight w:hRule="exact" w:val="2758"/>
        </w:trPr>
        <w:tc>
          <w:tcPr>
            <w:tcW w:w="1440" w:type="dxa"/>
          </w:tcPr>
          <w:p w14:paraId="27BBFA47" w14:textId="77777777" w:rsidR="002F4E97" w:rsidRDefault="002F4E97"/>
        </w:tc>
        <w:tc>
          <w:tcPr>
            <w:tcW w:w="2881" w:type="dxa"/>
          </w:tcPr>
          <w:p w14:paraId="717D4570" w14:textId="77777777" w:rsidR="002F4E97" w:rsidRDefault="002F4E97"/>
        </w:tc>
        <w:tc>
          <w:tcPr>
            <w:tcW w:w="8641" w:type="dxa"/>
          </w:tcPr>
          <w:p w14:paraId="6DDDDD1C" w14:textId="77777777" w:rsidR="002F4E97" w:rsidRDefault="009B3E3F">
            <w:pPr>
              <w:pStyle w:val="TableParagraph"/>
              <w:spacing w:before="4"/>
              <w:ind w:left="823" w:right="117"/>
              <w:rPr>
                <w:i/>
                <w:sz w:val="28"/>
              </w:rPr>
            </w:pPr>
            <w:r>
              <w:rPr>
                <w:i/>
                <w:sz w:val="28"/>
              </w:rPr>
              <w:t>shall be subject to fingerprinting and a check of his or her criminal history record information maintained by</w:t>
            </w:r>
            <w:r>
              <w:rPr>
                <w:i/>
                <w:spacing w:val="-14"/>
                <w:sz w:val="28"/>
              </w:rPr>
              <w:t xml:space="preserve"> </w:t>
            </w:r>
            <w:r>
              <w:rPr>
                <w:i/>
                <w:sz w:val="28"/>
              </w:rPr>
              <w:t>the Federal Bureau of Investigation through the Nebraska State Patrol…the applicant shall authorize the release of the national criminal history record check to the commission.”</w:t>
            </w:r>
          </w:p>
          <w:p w14:paraId="73786C16" w14:textId="77777777" w:rsidR="002F4E97" w:rsidRDefault="009B3E3F">
            <w:pPr>
              <w:pStyle w:val="TableParagraph"/>
              <w:numPr>
                <w:ilvl w:val="0"/>
                <w:numId w:val="158"/>
              </w:numPr>
              <w:tabs>
                <w:tab w:val="left" w:pos="823"/>
                <w:tab w:val="left" w:pos="824"/>
              </w:tabs>
              <w:ind w:right="4140" w:firstLine="360"/>
              <w:rPr>
                <w:sz w:val="28"/>
              </w:rPr>
            </w:pPr>
            <w:r>
              <w:rPr>
                <w:b/>
                <w:sz w:val="28"/>
              </w:rPr>
              <w:t>Applies to ALL APPLICANTS</w:t>
            </w:r>
            <w:r>
              <w:rPr>
                <w:sz w:val="28"/>
              </w:rPr>
              <w:t>. PPT</w:t>
            </w:r>
            <w:r>
              <w:rPr>
                <w:spacing w:val="-2"/>
                <w:sz w:val="28"/>
              </w:rPr>
              <w:t xml:space="preserve"> </w:t>
            </w:r>
            <w:r>
              <w:rPr>
                <w:sz w:val="28"/>
              </w:rPr>
              <w:t>25</w:t>
            </w:r>
          </w:p>
        </w:tc>
      </w:tr>
      <w:tr w:rsidR="002F4E97" w14:paraId="4079CD4D" w14:textId="77777777">
        <w:trPr>
          <w:trHeight w:hRule="exact" w:val="1039"/>
        </w:trPr>
        <w:tc>
          <w:tcPr>
            <w:tcW w:w="1440" w:type="dxa"/>
            <w:shd w:val="clear" w:color="auto" w:fill="6A9E1F"/>
          </w:tcPr>
          <w:p w14:paraId="7F09C97F" w14:textId="77777777" w:rsidR="002F4E97" w:rsidRDefault="009B3E3F">
            <w:pPr>
              <w:pStyle w:val="TableParagraph"/>
              <w:spacing w:before="4"/>
              <w:rPr>
                <w:sz w:val="28"/>
              </w:rPr>
            </w:pPr>
            <w:r>
              <w:rPr>
                <w:color w:val="FFFFFF"/>
                <w:sz w:val="28"/>
              </w:rPr>
              <w:t>15 min</w:t>
            </w:r>
          </w:p>
        </w:tc>
        <w:tc>
          <w:tcPr>
            <w:tcW w:w="2881" w:type="dxa"/>
            <w:shd w:val="clear" w:color="auto" w:fill="6A9E1F"/>
          </w:tcPr>
          <w:p w14:paraId="358404F3" w14:textId="77777777" w:rsidR="002F4E97" w:rsidRDefault="009B3E3F">
            <w:pPr>
              <w:pStyle w:val="TableParagraph"/>
              <w:spacing w:before="4"/>
              <w:rPr>
                <w:b/>
                <w:sz w:val="28"/>
              </w:rPr>
            </w:pPr>
            <w:r>
              <w:rPr>
                <w:b/>
                <w:color w:val="FFFFFF"/>
                <w:sz w:val="28"/>
              </w:rPr>
              <w:t>BREAK</w:t>
            </w:r>
          </w:p>
        </w:tc>
        <w:tc>
          <w:tcPr>
            <w:tcW w:w="8641" w:type="dxa"/>
            <w:shd w:val="clear" w:color="auto" w:fill="6A9E1F"/>
          </w:tcPr>
          <w:p w14:paraId="24BEA2D7" w14:textId="77777777" w:rsidR="002F4E97" w:rsidRDefault="002F4E97"/>
        </w:tc>
      </w:tr>
      <w:tr w:rsidR="002F4E97" w14:paraId="62143759" w14:textId="77777777">
        <w:trPr>
          <w:trHeight w:hRule="exact" w:val="352"/>
        </w:trPr>
        <w:tc>
          <w:tcPr>
            <w:tcW w:w="1440" w:type="dxa"/>
            <w:tcBorders>
              <w:bottom w:val="nil"/>
            </w:tcBorders>
          </w:tcPr>
          <w:p w14:paraId="1BC5C97C" w14:textId="77777777" w:rsidR="002F4E97" w:rsidRDefault="009B3E3F">
            <w:pPr>
              <w:pStyle w:val="TableParagraph"/>
              <w:spacing w:before="4"/>
              <w:rPr>
                <w:sz w:val="28"/>
              </w:rPr>
            </w:pPr>
            <w:r>
              <w:rPr>
                <w:sz w:val="28"/>
              </w:rPr>
              <w:t>15 min</w:t>
            </w:r>
          </w:p>
        </w:tc>
        <w:tc>
          <w:tcPr>
            <w:tcW w:w="2881" w:type="dxa"/>
            <w:tcBorders>
              <w:bottom w:val="nil"/>
            </w:tcBorders>
          </w:tcPr>
          <w:p w14:paraId="0DCF4A9B" w14:textId="77777777" w:rsidR="002F4E97" w:rsidRDefault="009B3E3F">
            <w:pPr>
              <w:pStyle w:val="TableParagraph"/>
              <w:spacing w:before="4"/>
              <w:rPr>
                <w:b/>
                <w:sz w:val="28"/>
              </w:rPr>
            </w:pPr>
            <w:r>
              <w:rPr>
                <w:b/>
                <w:sz w:val="28"/>
              </w:rPr>
              <w:t>HOW TO CHOOSE A</w:t>
            </w:r>
          </w:p>
        </w:tc>
        <w:tc>
          <w:tcPr>
            <w:tcW w:w="8641" w:type="dxa"/>
            <w:tcBorders>
              <w:bottom w:val="nil"/>
            </w:tcBorders>
          </w:tcPr>
          <w:p w14:paraId="646DC465" w14:textId="77777777" w:rsidR="002F4E97" w:rsidRDefault="009B3E3F">
            <w:pPr>
              <w:pStyle w:val="TableParagraph"/>
              <w:spacing w:before="4"/>
              <w:rPr>
                <w:b/>
                <w:sz w:val="28"/>
              </w:rPr>
            </w:pPr>
            <w:r>
              <w:rPr>
                <w:b/>
                <w:sz w:val="28"/>
              </w:rPr>
              <w:t>WATCH:</w:t>
            </w:r>
          </w:p>
        </w:tc>
      </w:tr>
      <w:tr w:rsidR="002F4E97" w14:paraId="4283344F" w14:textId="77777777">
        <w:trPr>
          <w:trHeight w:hRule="exact" w:val="343"/>
        </w:trPr>
        <w:tc>
          <w:tcPr>
            <w:tcW w:w="1440" w:type="dxa"/>
            <w:tcBorders>
              <w:top w:val="nil"/>
              <w:bottom w:val="nil"/>
            </w:tcBorders>
          </w:tcPr>
          <w:p w14:paraId="3C9C374F" w14:textId="77777777" w:rsidR="002F4E97" w:rsidRDefault="002F4E97"/>
        </w:tc>
        <w:tc>
          <w:tcPr>
            <w:tcW w:w="2881" w:type="dxa"/>
            <w:tcBorders>
              <w:top w:val="nil"/>
              <w:bottom w:val="nil"/>
            </w:tcBorders>
          </w:tcPr>
          <w:p w14:paraId="5002B3B4" w14:textId="77777777" w:rsidR="002F4E97" w:rsidRDefault="009B3E3F">
            <w:pPr>
              <w:pStyle w:val="TableParagraph"/>
              <w:rPr>
                <w:b/>
                <w:sz w:val="28"/>
              </w:rPr>
            </w:pPr>
            <w:r>
              <w:rPr>
                <w:b/>
                <w:sz w:val="28"/>
              </w:rPr>
              <w:t>REAL ESTATE</w:t>
            </w:r>
          </w:p>
        </w:tc>
        <w:tc>
          <w:tcPr>
            <w:tcW w:w="8641" w:type="dxa"/>
            <w:tcBorders>
              <w:top w:val="nil"/>
              <w:bottom w:val="nil"/>
            </w:tcBorders>
          </w:tcPr>
          <w:p w14:paraId="12B4F0B6" w14:textId="77777777" w:rsidR="002F4E97" w:rsidRDefault="009B3E3F">
            <w:pPr>
              <w:pStyle w:val="TableParagraph"/>
              <w:rPr>
                <w:sz w:val="28"/>
              </w:rPr>
            </w:pPr>
            <w:r>
              <w:rPr>
                <w:color w:val="212121"/>
                <w:sz w:val="28"/>
              </w:rPr>
              <w:t xml:space="preserve">“How to Choose </w:t>
            </w:r>
            <w:proofErr w:type="gramStart"/>
            <w:r>
              <w:rPr>
                <w:color w:val="212121"/>
                <w:sz w:val="28"/>
              </w:rPr>
              <w:t>A</w:t>
            </w:r>
            <w:proofErr w:type="gramEnd"/>
            <w:r>
              <w:rPr>
                <w:color w:val="212121"/>
                <w:sz w:val="28"/>
              </w:rPr>
              <w:t xml:space="preserve"> Real Estate Brokerage (4 Pillars)”, by</w:t>
            </w:r>
          </w:p>
        </w:tc>
      </w:tr>
      <w:tr w:rsidR="002F4E97" w14:paraId="25FDB9A3" w14:textId="77777777">
        <w:trPr>
          <w:trHeight w:hRule="exact" w:val="343"/>
        </w:trPr>
        <w:tc>
          <w:tcPr>
            <w:tcW w:w="1440" w:type="dxa"/>
            <w:tcBorders>
              <w:top w:val="nil"/>
              <w:bottom w:val="nil"/>
            </w:tcBorders>
          </w:tcPr>
          <w:p w14:paraId="3E7A8B66" w14:textId="77777777" w:rsidR="002F4E97" w:rsidRDefault="002F4E97"/>
        </w:tc>
        <w:tc>
          <w:tcPr>
            <w:tcW w:w="2881" w:type="dxa"/>
            <w:tcBorders>
              <w:top w:val="nil"/>
              <w:bottom w:val="nil"/>
            </w:tcBorders>
          </w:tcPr>
          <w:p w14:paraId="7E429394" w14:textId="77777777" w:rsidR="002F4E97" w:rsidRDefault="009B3E3F">
            <w:pPr>
              <w:pStyle w:val="TableParagraph"/>
              <w:rPr>
                <w:b/>
                <w:sz w:val="28"/>
              </w:rPr>
            </w:pPr>
            <w:r>
              <w:rPr>
                <w:b/>
                <w:sz w:val="28"/>
              </w:rPr>
              <w:t>COMPANY FOR</w:t>
            </w:r>
          </w:p>
        </w:tc>
        <w:tc>
          <w:tcPr>
            <w:tcW w:w="8641" w:type="dxa"/>
            <w:tcBorders>
              <w:top w:val="nil"/>
              <w:bottom w:val="nil"/>
            </w:tcBorders>
          </w:tcPr>
          <w:p w14:paraId="5B249890" w14:textId="77777777" w:rsidR="002F4E97" w:rsidRDefault="009B3E3F">
            <w:pPr>
              <w:pStyle w:val="TableParagraph"/>
              <w:rPr>
                <w:sz w:val="28"/>
              </w:rPr>
            </w:pPr>
            <w:r>
              <w:rPr>
                <w:color w:val="212121"/>
                <w:sz w:val="28"/>
              </w:rPr>
              <w:t>Twenty New Clients</w:t>
            </w:r>
          </w:p>
        </w:tc>
      </w:tr>
      <w:tr w:rsidR="002F4E97" w14:paraId="6DFD6179" w14:textId="77777777">
        <w:trPr>
          <w:trHeight w:hRule="exact" w:val="393"/>
        </w:trPr>
        <w:tc>
          <w:tcPr>
            <w:tcW w:w="1440" w:type="dxa"/>
            <w:tcBorders>
              <w:top w:val="nil"/>
              <w:bottom w:val="nil"/>
            </w:tcBorders>
          </w:tcPr>
          <w:p w14:paraId="11C75638" w14:textId="77777777" w:rsidR="002F4E97" w:rsidRDefault="002F4E97"/>
        </w:tc>
        <w:tc>
          <w:tcPr>
            <w:tcW w:w="2881" w:type="dxa"/>
            <w:tcBorders>
              <w:top w:val="nil"/>
              <w:bottom w:val="nil"/>
            </w:tcBorders>
          </w:tcPr>
          <w:p w14:paraId="27435812" w14:textId="77777777" w:rsidR="002F4E97" w:rsidRDefault="009B3E3F">
            <w:pPr>
              <w:pStyle w:val="TableParagraph"/>
              <w:rPr>
                <w:b/>
                <w:sz w:val="28"/>
              </w:rPr>
            </w:pPr>
            <w:r>
              <w:rPr>
                <w:b/>
                <w:sz w:val="28"/>
              </w:rPr>
              <w:t>WHICH TO WORK?!</w:t>
            </w:r>
          </w:p>
        </w:tc>
        <w:tc>
          <w:tcPr>
            <w:tcW w:w="8641" w:type="dxa"/>
            <w:tcBorders>
              <w:top w:val="nil"/>
              <w:bottom w:val="nil"/>
            </w:tcBorders>
          </w:tcPr>
          <w:p w14:paraId="5D966714" w14:textId="77777777" w:rsidR="002F4E97" w:rsidRDefault="009B3E3F">
            <w:pPr>
              <w:pStyle w:val="TableParagraph"/>
              <w:ind w:right="212"/>
              <w:rPr>
                <w:sz w:val="16"/>
              </w:rPr>
            </w:pPr>
            <w:r>
              <w:rPr>
                <w:sz w:val="16"/>
              </w:rPr>
              <w:t>&lt;</w:t>
            </w:r>
            <w:proofErr w:type="spellStart"/>
            <w:r>
              <w:rPr>
                <w:sz w:val="16"/>
              </w:rPr>
              <w:t>iframe</w:t>
            </w:r>
            <w:proofErr w:type="spellEnd"/>
            <w:r>
              <w:rPr>
                <w:sz w:val="16"/>
              </w:rPr>
              <w:t xml:space="preserve"> width="560" height="315" </w:t>
            </w:r>
            <w:proofErr w:type="spellStart"/>
            <w:r>
              <w:rPr>
                <w:sz w:val="16"/>
              </w:rPr>
              <w:t>src</w:t>
            </w:r>
            <w:proofErr w:type="spellEnd"/>
            <w:r>
              <w:rPr>
                <w:sz w:val="16"/>
              </w:rPr>
              <w:t>="https://</w:t>
            </w:r>
            <w:hyperlink r:id="rId23">
              <w:r>
                <w:rPr>
                  <w:sz w:val="16"/>
                </w:rPr>
                <w:t>www.youtube.com/embed/9CcVWPZNYaM</w:t>
              </w:r>
            </w:hyperlink>
            <w:r>
              <w:rPr>
                <w:sz w:val="16"/>
              </w:rPr>
              <w:t xml:space="preserve">" frameborder="0" </w:t>
            </w:r>
            <w:proofErr w:type="spellStart"/>
            <w:r>
              <w:rPr>
                <w:sz w:val="16"/>
              </w:rPr>
              <w:t>allowfullscreen</w:t>
            </w:r>
            <w:proofErr w:type="spellEnd"/>
            <w:r>
              <w:rPr>
                <w:sz w:val="16"/>
              </w:rPr>
              <w:t>&gt;&lt;/</w:t>
            </w:r>
            <w:proofErr w:type="spellStart"/>
            <w:r>
              <w:rPr>
                <w:sz w:val="16"/>
              </w:rPr>
              <w:t>iframe</w:t>
            </w:r>
            <w:proofErr w:type="spellEnd"/>
            <w:r>
              <w:rPr>
                <w:sz w:val="16"/>
              </w:rPr>
              <w:t>&gt;</w:t>
            </w:r>
          </w:p>
        </w:tc>
      </w:tr>
      <w:tr w:rsidR="002F4E97" w14:paraId="6E36622A" w14:textId="77777777">
        <w:trPr>
          <w:trHeight w:hRule="exact" w:val="688"/>
        </w:trPr>
        <w:tc>
          <w:tcPr>
            <w:tcW w:w="1440" w:type="dxa"/>
            <w:tcBorders>
              <w:top w:val="nil"/>
              <w:bottom w:val="nil"/>
            </w:tcBorders>
          </w:tcPr>
          <w:p w14:paraId="2C915EC9" w14:textId="77777777" w:rsidR="002F4E97" w:rsidRDefault="002F4E97"/>
        </w:tc>
        <w:tc>
          <w:tcPr>
            <w:tcW w:w="2881" w:type="dxa"/>
            <w:tcBorders>
              <w:top w:val="nil"/>
              <w:bottom w:val="nil"/>
            </w:tcBorders>
          </w:tcPr>
          <w:p w14:paraId="5FEE1A5C" w14:textId="77777777" w:rsidR="002F4E97" w:rsidRDefault="009B3E3F">
            <w:pPr>
              <w:pStyle w:val="TableParagraph"/>
              <w:spacing w:before="294"/>
              <w:rPr>
                <w:b/>
                <w:sz w:val="28"/>
              </w:rPr>
            </w:pPr>
            <w:r>
              <w:rPr>
                <w:b/>
                <w:sz w:val="28"/>
              </w:rPr>
              <w:t>(PPT 26)</w:t>
            </w:r>
          </w:p>
        </w:tc>
        <w:tc>
          <w:tcPr>
            <w:tcW w:w="8641" w:type="dxa"/>
            <w:tcBorders>
              <w:top w:val="nil"/>
              <w:bottom w:val="nil"/>
            </w:tcBorders>
          </w:tcPr>
          <w:p w14:paraId="4C76375A" w14:textId="77777777" w:rsidR="002F4E97" w:rsidRDefault="009B3E3F">
            <w:pPr>
              <w:pStyle w:val="TableParagraph"/>
              <w:spacing w:before="1"/>
              <w:ind w:right="517"/>
              <w:rPr>
                <w:sz w:val="28"/>
              </w:rPr>
            </w:pPr>
            <w:r>
              <w:rPr>
                <w:sz w:val="28"/>
              </w:rPr>
              <w:t>U-tube video shares what a new Licensee first impression of real estate brokerages may be; questions Licensees should</w:t>
            </w:r>
          </w:p>
        </w:tc>
      </w:tr>
      <w:tr w:rsidR="002F4E97" w14:paraId="0295C277" w14:textId="77777777">
        <w:trPr>
          <w:trHeight w:hRule="exact" w:val="686"/>
        </w:trPr>
        <w:tc>
          <w:tcPr>
            <w:tcW w:w="1440" w:type="dxa"/>
            <w:tcBorders>
              <w:top w:val="nil"/>
              <w:bottom w:val="nil"/>
            </w:tcBorders>
          </w:tcPr>
          <w:p w14:paraId="3760E9BB" w14:textId="77777777" w:rsidR="002F4E97" w:rsidRDefault="002F4E97"/>
        </w:tc>
        <w:tc>
          <w:tcPr>
            <w:tcW w:w="2881" w:type="dxa"/>
            <w:tcBorders>
              <w:top w:val="nil"/>
              <w:bottom w:val="nil"/>
            </w:tcBorders>
          </w:tcPr>
          <w:p w14:paraId="1BF38A2C" w14:textId="77777777" w:rsidR="002F4E97" w:rsidRDefault="009B3E3F">
            <w:pPr>
              <w:pStyle w:val="TableParagraph"/>
              <w:spacing w:before="293"/>
              <w:rPr>
                <w:b/>
                <w:sz w:val="28"/>
              </w:rPr>
            </w:pPr>
            <w:r>
              <w:rPr>
                <w:b/>
                <w:sz w:val="28"/>
              </w:rPr>
              <w:t>(PG 12)</w:t>
            </w:r>
          </w:p>
        </w:tc>
        <w:tc>
          <w:tcPr>
            <w:tcW w:w="8641" w:type="dxa"/>
            <w:tcBorders>
              <w:top w:val="nil"/>
              <w:bottom w:val="nil"/>
            </w:tcBorders>
          </w:tcPr>
          <w:p w14:paraId="6908684A" w14:textId="77777777" w:rsidR="002F4E97" w:rsidRDefault="009B3E3F">
            <w:pPr>
              <w:pStyle w:val="TableParagraph"/>
              <w:ind w:right="765"/>
              <w:rPr>
                <w:sz w:val="28"/>
              </w:rPr>
            </w:pPr>
            <w:r>
              <w:rPr>
                <w:sz w:val="28"/>
              </w:rPr>
              <w:t>ask themselves when entering the industry; and questions Licensees may want to ask brokerages.</w:t>
            </w:r>
          </w:p>
        </w:tc>
      </w:tr>
      <w:tr w:rsidR="002F4E97" w14:paraId="26A26300" w14:textId="77777777">
        <w:trPr>
          <w:trHeight w:hRule="exact" w:val="343"/>
        </w:trPr>
        <w:tc>
          <w:tcPr>
            <w:tcW w:w="1440" w:type="dxa"/>
            <w:tcBorders>
              <w:top w:val="nil"/>
              <w:bottom w:val="nil"/>
            </w:tcBorders>
          </w:tcPr>
          <w:p w14:paraId="46521211" w14:textId="77777777" w:rsidR="002F4E97" w:rsidRDefault="002F4E97"/>
        </w:tc>
        <w:tc>
          <w:tcPr>
            <w:tcW w:w="2881" w:type="dxa"/>
            <w:tcBorders>
              <w:top w:val="nil"/>
              <w:bottom w:val="nil"/>
            </w:tcBorders>
          </w:tcPr>
          <w:p w14:paraId="558BF0EA" w14:textId="77777777" w:rsidR="002F4E97" w:rsidRDefault="002F4E97"/>
        </w:tc>
        <w:tc>
          <w:tcPr>
            <w:tcW w:w="8641" w:type="dxa"/>
            <w:tcBorders>
              <w:top w:val="nil"/>
              <w:bottom w:val="nil"/>
            </w:tcBorders>
          </w:tcPr>
          <w:p w14:paraId="74A63093" w14:textId="77777777" w:rsidR="002F4E97" w:rsidRDefault="009B3E3F">
            <w:pPr>
              <w:pStyle w:val="TableParagraph"/>
              <w:rPr>
                <w:b/>
                <w:sz w:val="28"/>
              </w:rPr>
            </w:pPr>
            <w:r>
              <w:rPr>
                <w:b/>
                <w:sz w:val="28"/>
              </w:rPr>
              <w:t>Instructor should disclose they cannot recommend and/or</w:t>
            </w:r>
          </w:p>
        </w:tc>
      </w:tr>
      <w:tr w:rsidR="002F4E97" w14:paraId="332FF6D8" w14:textId="77777777">
        <w:trPr>
          <w:trHeight w:hRule="exact" w:val="343"/>
        </w:trPr>
        <w:tc>
          <w:tcPr>
            <w:tcW w:w="1440" w:type="dxa"/>
            <w:tcBorders>
              <w:top w:val="nil"/>
              <w:bottom w:val="nil"/>
            </w:tcBorders>
          </w:tcPr>
          <w:p w14:paraId="3EBCCA8C" w14:textId="77777777" w:rsidR="002F4E97" w:rsidRDefault="002F4E97"/>
        </w:tc>
        <w:tc>
          <w:tcPr>
            <w:tcW w:w="2881" w:type="dxa"/>
            <w:tcBorders>
              <w:top w:val="nil"/>
              <w:bottom w:val="nil"/>
            </w:tcBorders>
          </w:tcPr>
          <w:p w14:paraId="6BB324A3" w14:textId="77777777" w:rsidR="002F4E97" w:rsidRDefault="002F4E97"/>
        </w:tc>
        <w:tc>
          <w:tcPr>
            <w:tcW w:w="8641" w:type="dxa"/>
            <w:tcBorders>
              <w:top w:val="nil"/>
              <w:bottom w:val="nil"/>
            </w:tcBorders>
          </w:tcPr>
          <w:p w14:paraId="529181DE" w14:textId="77777777" w:rsidR="002F4E97" w:rsidRDefault="009B3E3F">
            <w:pPr>
              <w:pStyle w:val="TableParagraph"/>
              <w:rPr>
                <w:b/>
                <w:sz w:val="28"/>
              </w:rPr>
            </w:pPr>
            <w:r>
              <w:rPr>
                <w:b/>
                <w:sz w:val="28"/>
              </w:rPr>
              <w:t>discuss ANY specific real estate brokerage in the state of</w:t>
            </w:r>
          </w:p>
        </w:tc>
      </w:tr>
      <w:tr w:rsidR="002F4E97" w14:paraId="03DBC1E0" w14:textId="77777777">
        <w:trPr>
          <w:trHeight w:hRule="exact" w:val="688"/>
        </w:trPr>
        <w:tc>
          <w:tcPr>
            <w:tcW w:w="1440" w:type="dxa"/>
            <w:tcBorders>
              <w:top w:val="nil"/>
            </w:tcBorders>
          </w:tcPr>
          <w:p w14:paraId="521D8419" w14:textId="77777777" w:rsidR="002F4E97" w:rsidRDefault="002F4E97"/>
        </w:tc>
        <w:tc>
          <w:tcPr>
            <w:tcW w:w="2881" w:type="dxa"/>
            <w:tcBorders>
              <w:top w:val="nil"/>
            </w:tcBorders>
          </w:tcPr>
          <w:p w14:paraId="5161A5CC" w14:textId="77777777" w:rsidR="002F4E97" w:rsidRDefault="002F4E97"/>
        </w:tc>
        <w:tc>
          <w:tcPr>
            <w:tcW w:w="8641" w:type="dxa"/>
            <w:tcBorders>
              <w:top w:val="nil"/>
            </w:tcBorders>
          </w:tcPr>
          <w:p w14:paraId="2A226079" w14:textId="77777777" w:rsidR="002F4E97" w:rsidRDefault="009B3E3F">
            <w:pPr>
              <w:pStyle w:val="TableParagraph"/>
              <w:rPr>
                <w:b/>
                <w:sz w:val="28"/>
              </w:rPr>
            </w:pPr>
            <w:r>
              <w:rPr>
                <w:b/>
                <w:sz w:val="28"/>
              </w:rPr>
              <w:t>Nebraska.</w:t>
            </w:r>
          </w:p>
        </w:tc>
      </w:tr>
      <w:tr w:rsidR="002F4E97" w14:paraId="3BC1D350" w14:textId="77777777">
        <w:trPr>
          <w:trHeight w:hRule="exact" w:val="1039"/>
        </w:trPr>
        <w:tc>
          <w:tcPr>
            <w:tcW w:w="1440" w:type="dxa"/>
          </w:tcPr>
          <w:p w14:paraId="20A95F88" w14:textId="77777777" w:rsidR="002F4E97" w:rsidRDefault="009B3E3F">
            <w:pPr>
              <w:pStyle w:val="TableParagraph"/>
              <w:spacing w:before="4"/>
              <w:rPr>
                <w:sz w:val="28"/>
              </w:rPr>
            </w:pPr>
            <w:r>
              <w:rPr>
                <w:sz w:val="28"/>
              </w:rPr>
              <w:t>20 min</w:t>
            </w:r>
          </w:p>
        </w:tc>
        <w:tc>
          <w:tcPr>
            <w:tcW w:w="2881" w:type="dxa"/>
          </w:tcPr>
          <w:p w14:paraId="1CC29DE1" w14:textId="77777777" w:rsidR="002F4E97" w:rsidRDefault="009B3E3F">
            <w:pPr>
              <w:pStyle w:val="TableParagraph"/>
              <w:spacing w:before="4"/>
              <w:ind w:right="1258"/>
              <w:rPr>
                <w:b/>
                <w:sz w:val="28"/>
              </w:rPr>
            </w:pPr>
            <w:r>
              <w:rPr>
                <w:b/>
                <w:sz w:val="28"/>
              </w:rPr>
              <w:t>DEVELOP QUESTIONS</w:t>
            </w:r>
          </w:p>
        </w:tc>
        <w:tc>
          <w:tcPr>
            <w:tcW w:w="8641" w:type="dxa"/>
          </w:tcPr>
          <w:p w14:paraId="712F806D" w14:textId="77777777" w:rsidR="002F4E97" w:rsidRDefault="009B3E3F">
            <w:pPr>
              <w:pStyle w:val="TableParagraph"/>
              <w:spacing w:before="4"/>
              <w:rPr>
                <w:b/>
                <w:sz w:val="28"/>
              </w:rPr>
            </w:pPr>
            <w:r>
              <w:rPr>
                <w:b/>
                <w:sz w:val="28"/>
              </w:rPr>
              <w:t>ACTIVITY:</w:t>
            </w:r>
          </w:p>
          <w:p w14:paraId="465EBE92" w14:textId="77777777" w:rsidR="002F4E97" w:rsidRDefault="009B3E3F">
            <w:pPr>
              <w:pStyle w:val="TableParagraph"/>
              <w:ind w:right="257"/>
              <w:rPr>
                <w:sz w:val="28"/>
              </w:rPr>
            </w:pPr>
            <w:r>
              <w:rPr>
                <w:sz w:val="28"/>
              </w:rPr>
              <w:t>Give learners time to design interview questions on their own, using ATTACHMENT 1B.</w:t>
            </w:r>
          </w:p>
        </w:tc>
      </w:tr>
    </w:tbl>
    <w:p w14:paraId="15D46999" w14:textId="77777777" w:rsidR="002F4E97" w:rsidRDefault="002F4E97">
      <w:pPr>
        <w:rPr>
          <w:sz w:val="28"/>
        </w:rPr>
        <w:sectPr w:rsidR="002F4E97">
          <w:pgSz w:w="15840" w:h="12240" w:orient="landscape"/>
          <w:pgMar w:top="880" w:right="780" w:bottom="660" w:left="1220" w:header="640" w:footer="474" w:gutter="0"/>
          <w:cols w:space="720"/>
        </w:sectPr>
      </w:pPr>
    </w:p>
    <w:p w14:paraId="10E3DBA4" w14:textId="77777777" w:rsidR="002F4E97" w:rsidRDefault="002F4E97">
      <w:pPr>
        <w:pStyle w:val="BodyText"/>
        <w:rPr>
          <w:rFonts w:ascii="Times New Roman"/>
          <w:sz w:val="20"/>
        </w:rPr>
      </w:pPr>
    </w:p>
    <w:p w14:paraId="106DD9E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6E0977D" w14:textId="77777777">
        <w:trPr>
          <w:trHeight w:hRule="exact" w:val="1382"/>
        </w:trPr>
        <w:tc>
          <w:tcPr>
            <w:tcW w:w="1440" w:type="dxa"/>
          </w:tcPr>
          <w:p w14:paraId="614C4229" w14:textId="77777777" w:rsidR="002F4E97" w:rsidRDefault="002F4E97"/>
        </w:tc>
        <w:tc>
          <w:tcPr>
            <w:tcW w:w="2881" w:type="dxa"/>
          </w:tcPr>
          <w:p w14:paraId="45930C4A" w14:textId="77777777" w:rsidR="002F4E97" w:rsidRDefault="009B3E3F">
            <w:pPr>
              <w:pStyle w:val="TableParagraph"/>
              <w:spacing w:before="4"/>
              <w:rPr>
                <w:b/>
                <w:sz w:val="28"/>
              </w:rPr>
            </w:pPr>
            <w:r>
              <w:rPr>
                <w:b/>
                <w:sz w:val="28"/>
              </w:rPr>
              <w:t>(PPT 27)</w:t>
            </w:r>
          </w:p>
          <w:p w14:paraId="354B5437" w14:textId="77777777" w:rsidR="002F4E97" w:rsidRDefault="002F4E97">
            <w:pPr>
              <w:pStyle w:val="TableParagraph"/>
              <w:spacing w:before="9"/>
              <w:ind w:left="0"/>
              <w:rPr>
                <w:rFonts w:ascii="Times New Roman"/>
                <w:sz w:val="29"/>
              </w:rPr>
            </w:pPr>
          </w:p>
          <w:p w14:paraId="25EA99F3" w14:textId="77777777" w:rsidR="002F4E97" w:rsidRDefault="009B3E3F">
            <w:pPr>
              <w:pStyle w:val="TableParagraph"/>
              <w:rPr>
                <w:b/>
                <w:sz w:val="28"/>
              </w:rPr>
            </w:pPr>
            <w:r>
              <w:rPr>
                <w:b/>
                <w:sz w:val="28"/>
              </w:rPr>
              <w:t>(PG 13)</w:t>
            </w:r>
          </w:p>
        </w:tc>
        <w:tc>
          <w:tcPr>
            <w:tcW w:w="8641" w:type="dxa"/>
          </w:tcPr>
          <w:p w14:paraId="3420BC32" w14:textId="77777777" w:rsidR="002F4E97" w:rsidRDefault="002F4E97"/>
        </w:tc>
      </w:tr>
      <w:tr w:rsidR="002F4E97" w14:paraId="6A71D8E3" w14:textId="77777777">
        <w:trPr>
          <w:trHeight w:hRule="exact" w:val="2758"/>
        </w:trPr>
        <w:tc>
          <w:tcPr>
            <w:tcW w:w="1440" w:type="dxa"/>
          </w:tcPr>
          <w:p w14:paraId="512081A2" w14:textId="77777777" w:rsidR="002F4E97" w:rsidRDefault="009B3E3F">
            <w:pPr>
              <w:pStyle w:val="TableParagraph"/>
              <w:spacing w:before="6"/>
              <w:rPr>
                <w:sz w:val="28"/>
              </w:rPr>
            </w:pPr>
            <w:r>
              <w:rPr>
                <w:sz w:val="28"/>
              </w:rPr>
              <w:t>30 min</w:t>
            </w:r>
          </w:p>
        </w:tc>
        <w:tc>
          <w:tcPr>
            <w:tcW w:w="2881" w:type="dxa"/>
          </w:tcPr>
          <w:p w14:paraId="6719FAEB" w14:textId="77777777" w:rsidR="002F4E97" w:rsidRDefault="009B3E3F">
            <w:pPr>
              <w:pStyle w:val="TableParagraph"/>
              <w:spacing w:before="6"/>
              <w:rPr>
                <w:b/>
                <w:sz w:val="28"/>
              </w:rPr>
            </w:pPr>
            <w:r>
              <w:rPr>
                <w:b/>
                <w:sz w:val="28"/>
              </w:rPr>
              <w:t>THE INTERVIEW</w:t>
            </w:r>
          </w:p>
        </w:tc>
        <w:tc>
          <w:tcPr>
            <w:tcW w:w="8641" w:type="dxa"/>
          </w:tcPr>
          <w:p w14:paraId="6ABBE5C1" w14:textId="77777777" w:rsidR="002F4E97" w:rsidRDefault="009B3E3F">
            <w:pPr>
              <w:pStyle w:val="TableParagraph"/>
              <w:spacing w:before="6"/>
              <w:rPr>
                <w:b/>
                <w:sz w:val="28"/>
              </w:rPr>
            </w:pPr>
            <w:r>
              <w:rPr>
                <w:b/>
                <w:sz w:val="28"/>
              </w:rPr>
              <w:t>ACTIVITY:</w:t>
            </w:r>
          </w:p>
          <w:p w14:paraId="456A1BE4" w14:textId="77777777" w:rsidR="002F4E97" w:rsidRDefault="009B3E3F">
            <w:pPr>
              <w:pStyle w:val="TableParagraph"/>
              <w:rPr>
                <w:sz w:val="28"/>
              </w:rPr>
            </w:pPr>
            <w:r>
              <w:rPr>
                <w:sz w:val="28"/>
              </w:rPr>
              <w:t xml:space="preserve">Use Speed Dating as both a role </w:t>
            </w:r>
            <w:proofErr w:type="gramStart"/>
            <w:r>
              <w:rPr>
                <w:sz w:val="28"/>
              </w:rPr>
              <w:t>play</w:t>
            </w:r>
            <w:proofErr w:type="gramEnd"/>
            <w:r>
              <w:rPr>
                <w:sz w:val="28"/>
              </w:rPr>
              <w:t xml:space="preserve"> and networking opportunity for students. Split classroom into two groups, counting off 1-2, 1-2, etc. Let 1’s interview 2’s first round, then reverse process, moving students every 60 seconds.</w:t>
            </w:r>
          </w:p>
          <w:p w14:paraId="12BCE08F" w14:textId="77777777" w:rsidR="002F4E97" w:rsidRDefault="009B3E3F">
            <w:pPr>
              <w:pStyle w:val="TableParagraph"/>
              <w:numPr>
                <w:ilvl w:val="0"/>
                <w:numId w:val="157"/>
              </w:numPr>
              <w:tabs>
                <w:tab w:val="left" w:pos="823"/>
                <w:tab w:val="left" w:pos="824"/>
              </w:tabs>
              <w:rPr>
                <w:sz w:val="28"/>
              </w:rPr>
            </w:pPr>
            <w:r>
              <w:rPr>
                <w:sz w:val="28"/>
              </w:rPr>
              <w:t>Introduce themselves professionally to each</w:t>
            </w:r>
            <w:r>
              <w:rPr>
                <w:spacing w:val="-19"/>
                <w:sz w:val="28"/>
              </w:rPr>
              <w:t xml:space="preserve"> </w:t>
            </w:r>
            <w:r>
              <w:rPr>
                <w:sz w:val="28"/>
              </w:rPr>
              <w:t>other.</w:t>
            </w:r>
          </w:p>
          <w:p w14:paraId="72FF828C" w14:textId="77777777" w:rsidR="002F4E97" w:rsidRDefault="009B3E3F">
            <w:pPr>
              <w:pStyle w:val="TableParagraph"/>
              <w:numPr>
                <w:ilvl w:val="0"/>
                <w:numId w:val="157"/>
              </w:numPr>
              <w:tabs>
                <w:tab w:val="left" w:pos="823"/>
                <w:tab w:val="left" w:pos="824"/>
              </w:tabs>
              <w:rPr>
                <w:sz w:val="28"/>
              </w:rPr>
            </w:pPr>
            <w:r>
              <w:rPr>
                <w:sz w:val="28"/>
              </w:rPr>
              <w:t>Briefly share real estate</w:t>
            </w:r>
            <w:r>
              <w:rPr>
                <w:spacing w:val="-9"/>
                <w:sz w:val="28"/>
              </w:rPr>
              <w:t xml:space="preserve"> </w:t>
            </w:r>
            <w:r>
              <w:rPr>
                <w:sz w:val="28"/>
              </w:rPr>
              <w:t>goals.</w:t>
            </w:r>
          </w:p>
          <w:p w14:paraId="4F402254" w14:textId="77777777" w:rsidR="002F4E97" w:rsidRDefault="009B3E3F">
            <w:pPr>
              <w:pStyle w:val="TableParagraph"/>
              <w:numPr>
                <w:ilvl w:val="0"/>
                <w:numId w:val="157"/>
              </w:numPr>
              <w:tabs>
                <w:tab w:val="left" w:pos="823"/>
                <w:tab w:val="left" w:pos="824"/>
              </w:tabs>
              <w:rPr>
                <w:sz w:val="28"/>
              </w:rPr>
            </w:pPr>
            <w:r>
              <w:rPr>
                <w:sz w:val="28"/>
              </w:rPr>
              <w:t>Ask one or more questions as time</w:t>
            </w:r>
            <w:r>
              <w:rPr>
                <w:spacing w:val="-12"/>
                <w:sz w:val="28"/>
              </w:rPr>
              <w:t xml:space="preserve"> </w:t>
            </w:r>
            <w:r>
              <w:rPr>
                <w:sz w:val="28"/>
              </w:rPr>
              <w:t>allows.</w:t>
            </w:r>
          </w:p>
        </w:tc>
      </w:tr>
      <w:tr w:rsidR="002F4E97" w14:paraId="705A5918" w14:textId="77777777">
        <w:trPr>
          <w:trHeight w:hRule="exact" w:val="1383"/>
        </w:trPr>
        <w:tc>
          <w:tcPr>
            <w:tcW w:w="1440" w:type="dxa"/>
          </w:tcPr>
          <w:p w14:paraId="2C9A7DA5" w14:textId="77777777" w:rsidR="002F4E97" w:rsidRDefault="009B3E3F">
            <w:pPr>
              <w:pStyle w:val="TableParagraph"/>
              <w:spacing w:before="4"/>
              <w:rPr>
                <w:sz w:val="28"/>
              </w:rPr>
            </w:pPr>
            <w:r>
              <w:rPr>
                <w:sz w:val="28"/>
              </w:rPr>
              <w:t>10 min</w:t>
            </w:r>
          </w:p>
        </w:tc>
        <w:tc>
          <w:tcPr>
            <w:tcW w:w="2881" w:type="dxa"/>
          </w:tcPr>
          <w:p w14:paraId="3DD2DC1D" w14:textId="77777777" w:rsidR="002F4E97" w:rsidRDefault="009B3E3F">
            <w:pPr>
              <w:pStyle w:val="TableParagraph"/>
              <w:spacing w:before="4"/>
              <w:ind w:right="1258"/>
              <w:rPr>
                <w:b/>
                <w:sz w:val="28"/>
              </w:rPr>
            </w:pPr>
            <w:r>
              <w:rPr>
                <w:b/>
                <w:sz w:val="28"/>
              </w:rPr>
              <w:t>INTERVIEW QUESTIONS</w:t>
            </w:r>
          </w:p>
        </w:tc>
        <w:tc>
          <w:tcPr>
            <w:tcW w:w="8641" w:type="dxa"/>
          </w:tcPr>
          <w:p w14:paraId="5D530EB6" w14:textId="77777777" w:rsidR="002F4E97" w:rsidRDefault="009B3E3F">
            <w:pPr>
              <w:pStyle w:val="TableParagraph"/>
              <w:spacing w:before="4"/>
              <w:rPr>
                <w:b/>
                <w:sz w:val="28"/>
              </w:rPr>
            </w:pPr>
            <w:r>
              <w:rPr>
                <w:b/>
                <w:sz w:val="28"/>
              </w:rPr>
              <w:t>LARGE GROUP DISCUSSION:</w:t>
            </w:r>
          </w:p>
          <w:p w14:paraId="56685593" w14:textId="77777777" w:rsidR="002F4E97" w:rsidRDefault="009B3E3F">
            <w:pPr>
              <w:pStyle w:val="TableParagraph"/>
              <w:rPr>
                <w:sz w:val="28"/>
              </w:rPr>
            </w:pPr>
            <w:r>
              <w:rPr>
                <w:sz w:val="28"/>
              </w:rPr>
              <w:t xml:space="preserve">Briefly </w:t>
            </w:r>
            <w:proofErr w:type="gramStart"/>
            <w:r>
              <w:rPr>
                <w:sz w:val="28"/>
              </w:rPr>
              <w:t>discuss;</w:t>
            </w:r>
            <w:proofErr w:type="gramEnd"/>
          </w:p>
          <w:p w14:paraId="7BA7D319" w14:textId="77777777" w:rsidR="002F4E97" w:rsidRDefault="009B3E3F">
            <w:pPr>
              <w:pStyle w:val="TableParagraph"/>
              <w:ind w:right="525"/>
              <w:rPr>
                <w:sz w:val="28"/>
              </w:rPr>
            </w:pPr>
            <w:r>
              <w:rPr>
                <w:sz w:val="28"/>
              </w:rPr>
              <w:t>What they learned in the activity about professional goals? What goals will they have moving forward?</w:t>
            </w:r>
          </w:p>
        </w:tc>
      </w:tr>
      <w:tr w:rsidR="002F4E97" w14:paraId="50309D71" w14:textId="77777777">
        <w:trPr>
          <w:trHeight w:hRule="exact" w:val="352"/>
        </w:trPr>
        <w:tc>
          <w:tcPr>
            <w:tcW w:w="1440" w:type="dxa"/>
            <w:tcBorders>
              <w:bottom w:val="nil"/>
            </w:tcBorders>
          </w:tcPr>
          <w:p w14:paraId="5518E707" w14:textId="77777777" w:rsidR="002F4E97" w:rsidRDefault="009B3E3F">
            <w:pPr>
              <w:pStyle w:val="TableParagraph"/>
              <w:spacing w:before="4"/>
              <w:rPr>
                <w:sz w:val="28"/>
              </w:rPr>
            </w:pPr>
            <w:r>
              <w:rPr>
                <w:sz w:val="28"/>
              </w:rPr>
              <w:t>10 min</w:t>
            </w:r>
          </w:p>
        </w:tc>
        <w:tc>
          <w:tcPr>
            <w:tcW w:w="2881" w:type="dxa"/>
            <w:tcBorders>
              <w:bottom w:val="nil"/>
            </w:tcBorders>
          </w:tcPr>
          <w:p w14:paraId="3763D461" w14:textId="77777777" w:rsidR="002F4E97" w:rsidRDefault="009B3E3F">
            <w:pPr>
              <w:pStyle w:val="TableParagraph"/>
              <w:spacing w:before="4"/>
              <w:rPr>
                <w:b/>
                <w:sz w:val="28"/>
              </w:rPr>
            </w:pPr>
            <w:r>
              <w:rPr>
                <w:b/>
                <w:sz w:val="28"/>
              </w:rPr>
              <w:t>BUSINESS</w:t>
            </w:r>
          </w:p>
        </w:tc>
        <w:tc>
          <w:tcPr>
            <w:tcW w:w="8641" w:type="dxa"/>
            <w:vMerge w:val="restart"/>
          </w:tcPr>
          <w:p w14:paraId="0BD7691B" w14:textId="77777777" w:rsidR="002F4E97" w:rsidRDefault="009B3E3F">
            <w:pPr>
              <w:pStyle w:val="TableParagraph"/>
              <w:spacing w:before="4"/>
              <w:rPr>
                <w:b/>
                <w:sz w:val="28"/>
              </w:rPr>
            </w:pPr>
            <w:r>
              <w:rPr>
                <w:b/>
                <w:sz w:val="28"/>
              </w:rPr>
              <w:t>LARGE GROUP DISCUSSION:</w:t>
            </w:r>
          </w:p>
          <w:p w14:paraId="61E7D872" w14:textId="77777777" w:rsidR="002F4E97" w:rsidRDefault="009B3E3F">
            <w:pPr>
              <w:pStyle w:val="TableParagraph"/>
              <w:rPr>
                <w:sz w:val="28"/>
              </w:rPr>
            </w:pPr>
            <w:r>
              <w:rPr>
                <w:sz w:val="28"/>
              </w:rPr>
              <w:t xml:space="preserve">Lecture: </w:t>
            </w:r>
            <w:proofErr w:type="gramStart"/>
            <w:r>
              <w:rPr>
                <w:sz w:val="28"/>
              </w:rPr>
              <w:t>Often times</w:t>
            </w:r>
            <w:proofErr w:type="gramEnd"/>
            <w:r>
              <w:rPr>
                <w:sz w:val="28"/>
              </w:rPr>
              <w:t xml:space="preserve"> Agents fail to recognize themselves as their OWN SMALL BUSINESS. </w:t>
            </w:r>
            <w:proofErr w:type="gramStart"/>
            <w:r>
              <w:rPr>
                <w:sz w:val="28"/>
              </w:rPr>
              <w:t>Typically</w:t>
            </w:r>
            <w:proofErr w:type="gramEnd"/>
            <w:r>
              <w:rPr>
                <w:sz w:val="28"/>
              </w:rPr>
              <w:t xml:space="preserve"> they work as an independent contractor for a brokerage.</w:t>
            </w:r>
          </w:p>
          <w:p w14:paraId="16676AA1" w14:textId="77777777" w:rsidR="002F4E97" w:rsidRDefault="009B3E3F">
            <w:pPr>
              <w:pStyle w:val="TableParagraph"/>
              <w:spacing w:before="2"/>
              <w:rPr>
                <w:sz w:val="28"/>
              </w:rPr>
            </w:pPr>
            <w:r>
              <w:rPr>
                <w:sz w:val="28"/>
              </w:rPr>
              <w:t>ASK:</w:t>
            </w:r>
          </w:p>
          <w:p w14:paraId="18725478" w14:textId="77777777" w:rsidR="002F4E97" w:rsidRDefault="009B3E3F">
            <w:pPr>
              <w:pStyle w:val="TableParagraph"/>
              <w:numPr>
                <w:ilvl w:val="0"/>
                <w:numId w:val="156"/>
              </w:numPr>
              <w:tabs>
                <w:tab w:val="left" w:pos="823"/>
                <w:tab w:val="left" w:pos="824"/>
              </w:tabs>
              <w:ind w:right="114"/>
              <w:rPr>
                <w:sz w:val="28"/>
              </w:rPr>
            </w:pPr>
            <w:r>
              <w:rPr>
                <w:sz w:val="28"/>
              </w:rPr>
              <w:t xml:space="preserve">What does </w:t>
            </w:r>
            <w:proofErr w:type="gramStart"/>
            <w:r>
              <w:rPr>
                <w:sz w:val="28"/>
              </w:rPr>
              <w:t>working</w:t>
            </w:r>
            <w:proofErr w:type="gramEnd"/>
            <w:r>
              <w:rPr>
                <w:sz w:val="28"/>
              </w:rPr>
              <w:t xml:space="preserve"> as an independent contractor mean to you?</w:t>
            </w:r>
          </w:p>
          <w:p w14:paraId="751F38FC" w14:textId="77777777" w:rsidR="002F4E97" w:rsidRDefault="009B3E3F">
            <w:pPr>
              <w:pStyle w:val="TableParagraph"/>
              <w:rPr>
                <w:sz w:val="28"/>
              </w:rPr>
            </w:pPr>
            <w:r>
              <w:rPr>
                <w:sz w:val="28"/>
              </w:rPr>
              <w:t>PPT 28</w:t>
            </w:r>
          </w:p>
          <w:p w14:paraId="49DA20FE" w14:textId="77777777" w:rsidR="002F4E97" w:rsidRDefault="009B3E3F">
            <w:pPr>
              <w:pStyle w:val="TableParagraph"/>
              <w:numPr>
                <w:ilvl w:val="0"/>
                <w:numId w:val="156"/>
              </w:numPr>
              <w:tabs>
                <w:tab w:val="left" w:pos="823"/>
                <w:tab w:val="left" w:pos="824"/>
              </w:tabs>
              <w:ind w:left="103" w:right="2417" w:firstLine="360"/>
              <w:rPr>
                <w:sz w:val="28"/>
              </w:rPr>
            </w:pPr>
            <w:r>
              <w:rPr>
                <w:sz w:val="28"/>
              </w:rPr>
              <w:t>Did they have a business plan in place? PPT</w:t>
            </w:r>
            <w:r>
              <w:rPr>
                <w:spacing w:val="-2"/>
                <w:sz w:val="28"/>
              </w:rPr>
              <w:t xml:space="preserve"> </w:t>
            </w:r>
            <w:r>
              <w:rPr>
                <w:sz w:val="28"/>
              </w:rPr>
              <w:t>29</w:t>
            </w:r>
          </w:p>
        </w:tc>
      </w:tr>
      <w:tr w:rsidR="002F4E97" w14:paraId="57C2A872" w14:textId="77777777">
        <w:trPr>
          <w:trHeight w:hRule="exact" w:val="515"/>
        </w:trPr>
        <w:tc>
          <w:tcPr>
            <w:tcW w:w="1440" w:type="dxa"/>
            <w:tcBorders>
              <w:top w:val="nil"/>
              <w:bottom w:val="nil"/>
            </w:tcBorders>
          </w:tcPr>
          <w:p w14:paraId="7414EAD7" w14:textId="77777777" w:rsidR="002F4E97" w:rsidRDefault="002F4E97"/>
        </w:tc>
        <w:tc>
          <w:tcPr>
            <w:tcW w:w="2881" w:type="dxa"/>
            <w:tcBorders>
              <w:top w:val="nil"/>
              <w:bottom w:val="nil"/>
            </w:tcBorders>
          </w:tcPr>
          <w:p w14:paraId="61821E6F" w14:textId="77777777" w:rsidR="002F4E97" w:rsidRDefault="009B3E3F">
            <w:pPr>
              <w:pStyle w:val="TableParagraph"/>
              <w:rPr>
                <w:b/>
                <w:sz w:val="28"/>
              </w:rPr>
            </w:pPr>
            <w:r>
              <w:rPr>
                <w:b/>
                <w:sz w:val="28"/>
              </w:rPr>
              <w:t>PLANNING</w:t>
            </w:r>
          </w:p>
        </w:tc>
        <w:tc>
          <w:tcPr>
            <w:tcW w:w="8641" w:type="dxa"/>
            <w:vMerge/>
          </w:tcPr>
          <w:p w14:paraId="57D66A8E" w14:textId="77777777" w:rsidR="002F4E97" w:rsidRDefault="002F4E97"/>
        </w:tc>
      </w:tr>
      <w:tr w:rsidR="002F4E97" w14:paraId="2E34F369" w14:textId="77777777">
        <w:trPr>
          <w:trHeight w:hRule="exact" w:val="516"/>
        </w:trPr>
        <w:tc>
          <w:tcPr>
            <w:tcW w:w="1440" w:type="dxa"/>
            <w:tcBorders>
              <w:top w:val="nil"/>
              <w:bottom w:val="nil"/>
            </w:tcBorders>
          </w:tcPr>
          <w:p w14:paraId="61C4F59A" w14:textId="77777777" w:rsidR="002F4E97" w:rsidRDefault="002F4E97"/>
        </w:tc>
        <w:tc>
          <w:tcPr>
            <w:tcW w:w="2881" w:type="dxa"/>
            <w:tcBorders>
              <w:top w:val="nil"/>
              <w:bottom w:val="nil"/>
            </w:tcBorders>
          </w:tcPr>
          <w:p w14:paraId="5C0F0D21" w14:textId="77777777" w:rsidR="002F4E97" w:rsidRDefault="009B3E3F">
            <w:pPr>
              <w:pStyle w:val="TableParagraph"/>
              <w:spacing w:before="172"/>
              <w:rPr>
                <w:b/>
                <w:sz w:val="28"/>
              </w:rPr>
            </w:pPr>
            <w:r>
              <w:rPr>
                <w:b/>
                <w:sz w:val="28"/>
              </w:rPr>
              <w:t>(See PPT under</w:t>
            </w:r>
          </w:p>
        </w:tc>
        <w:tc>
          <w:tcPr>
            <w:tcW w:w="8641" w:type="dxa"/>
            <w:vMerge/>
          </w:tcPr>
          <w:p w14:paraId="48779250" w14:textId="77777777" w:rsidR="002F4E97" w:rsidRDefault="002F4E97"/>
        </w:tc>
      </w:tr>
      <w:tr w:rsidR="002F4E97" w14:paraId="3D8CA86E" w14:textId="77777777">
        <w:trPr>
          <w:trHeight w:hRule="exact" w:val="344"/>
        </w:trPr>
        <w:tc>
          <w:tcPr>
            <w:tcW w:w="1440" w:type="dxa"/>
            <w:tcBorders>
              <w:top w:val="nil"/>
              <w:bottom w:val="nil"/>
            </w:tcBorders>
          </w:tcPr>
          <w:p w14:paraId="406ACFA6" w14:textId="77777777" w:rsidR="002F4E97" w:rsidRDefault="002F4E97"/>
        </w:tc>
        <w:tc>
          <w:tcPr>
            <w:tcW w:w="2881" w:type="dxa"/>
            <w:tcBorders>
              <w:top w:val="nil"/>
              <w:bottom w:val="nil"/>
            </w:tcBorders>
          </w:tcPr>
          <w:p w14:paraId="5CACD83D" w14:textId="77777777" w:rsidR="002F4E97" w:rsidRDefault="009B3E3F">
            <w:pPr>
              <w:pStyle w:val="TableParagraph"/>
              <w:spacing w:before="1"/>
              <w:rPr>
                <w:b/>
                <w:sz w:val="28"/>
              </w:rPr>
            </w:pPr>
            <w:r>
              <w:rPr>
                <w:b/>
                <w:sz w:val="28"/>
              </w:rPr>
              <w:t>Large Group</w:t>
            </w:r>
          </w:p>
        </w:tc>
        <w:tc>
          <w:tcPr>
            <w:tcW w:w="8641" w:type="dxa"/>
            <w:vMerge/>
          </w:tcPr>
          <w:p w14:paraId="6DF07A31" w14:textId="77777777" w:rsidR="002F4E97" w:rsidRDefault="002F4E97"/>
        </w:tc>
      </w:tr>
      <w:tr w:rsidR="002F4E97" w14:paraId="4C98762C" w14:textId="77777777">
        <w:trPr>
          <w:trHeight w:hRule="exact" w:val="515"/>
        </w:trPr>
        <w:tc>
          <w:tcPr>
            <w:tcW w:w="1440" w:type="dxa"/>
            <w:tcBorders>
              <w:top w:val="nil"/>
              <w:bottom w:val="nil"/>
            </w:tcBorders>
          </w:tcPr>
          <w:p w14:paraId="58265CE6" w14:textId="77777777" w:rsidR="002F4E97" w:rsidRDefault="002F4E97"/>
        </w:tc>
        <w:tc>
          <w:tcPr>
            <w:tcW w:w="2881" w:type="dxa"/>
            <w:tcBorders>
              <w:top w:val="nil"/>
              <w:bottom w:val="nil"/>
            </w:tcBorders>
          </w:tcPr>
          <w:p w14:paraId="52C6D4B2" w14:textId="77777777" w:rsidR="002F4E97" w:rsidRDefault="009B3E3F">
            <w:pPr>
              <w:pStyle w:val="TableParagraph"/>
              <w:rPr>
                <w:b/>
                <w:sz w:val="28"/>
              </w:rPr>
            </w:pPr>
            <w:r>
              <w:rPr>
                <w:b/>
                <w:sz w:val="28"/>
              </w:rPr>
              <w:t>Discussion.)</w:t>
            </w:r>
          </w:p>
        </w:tc>
        <w:tc>
          <w:tcPr>
            <w:tcW w:w="8641" w:type="dxa"/>
            <w:vMerge/>
          </w:tcPr>
          <w:p w14:paraId="30DA9525" w14:textId="77777777" w:rsidR="002F4E97" w:rsidRDefault="002F4E97"/>
        </w:tc>
      </w:tr>
      <w:tr w:rsidR="002F4E97" w14:paraId="22CC0726" w14:textId="77777777">
        <w:trPr>
          <w:trHeight w:hRule="exact" w:val="1203"/>
        </w:trPr>
        <w:tc>
          <w:tcPr>
            <w:tcW w:w="1440" w:type="dxa"/>
            <w:tcBorders>
              <w:top w:val="nil"/>
            </w:tcBorders>
          </w:tcPr>
          <w:p w14:paraId="0FFA45A3" w14:textId="77777777" w:rsidR="002F4E97" w:rsidRDefault="002F4E97"/>
        </w:tc>
        <w:tc>
          <w:tcPr>
            <w:tcW w:w="2881" w:type="dxa"/>
            <w:tcBorders>
              <w:top w:val="nil"/>
            </w:tcBorders>
          </w:tcPr>
          <w:p w14:paraId="0F4E34EA" w14:textId="77777777" w:rsidR="002F4E97" w:rsidRDefault="009B3E3F">
            <w:pPr>
              <w:pStyle w:val="TableParagraph"/>
              <w:spacing w:before="172"/>
              <w:rPr>
                <w:b/>
                <w:sz w:val="28"/>
              </w:rPr>
            </w:pPr>
            <w:r>
              <w:rPr>
                <w:b/>
                <w:sz w:val="28"/>
              </w:rPr>
              <w:t>(PG 14)</w:t>
            </w:r>
          </w:p>
        </w:tc>
        <w:tc>
          <w:tcPr>
            <w:tcW w:w="8641" w:type="dxa"/>
            <w:vMerge/>
          </w:tcPr>
          <w:p w14:paraId="4650BF69" w14:textId="77777777" w:rsidR="002F4E97" w:rsidRDefault="002F4E97"/>
        </w:tc>
      </w:tr>
    </w:tbl>
    <w:p w14:paraId="083AF4C8" w14:textId="77777777" w:rsidR="002F4E97" w:rsidRDefault="002F4E97">
      <w:pPr>
        <w:sectPr w:rsidR="002F4E97">
          <w:pgSz w:w="15840" w:h="12240" w:orient="landscape"/>
          <w:pgMar w:top="880" w:right="780" w:bottom="660" w:left="1220" w:header="640" w:footer="474" w:gutter="0"/>
          <w:cols w:space="720"/>
        </w:sectPr>
      </w:pPr>
    </w:p>
    <w:p w14:paraId="58CD4411" w14:textId="77777777" w:rsidR="002F4E97" w:rsidRDefault="002F4E97">
      <w:pPr>
        <w:pStyle w:val="BodyText"/>
        <w:rPr>
          <w:rFonts w:ascii="Times New Roman"/>
          <w:sz w:val="20"/>
        </w:rPr>
      </w:pPr>
    </w:p>
    <w:p w14:paraId="55B92ED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CCC3BFA" w14:textId="77777777">
        <w:trPr>
          <w:trHeight w:hRule="exact" w:val="5161"/>
        </w:trPr>
        <w:tc>
          <w:tcPr>
            <w:tcW w:w="1440" w:type="dxa"/>
          </w:tcPr>
          <w:p w14:paraId="3C46F92C" w14:textId="77777777" w:rsidR="002F4E97" w:rsidRDefault="002F4E97"/>
        </w:tc>
        <w:tc>
          <w:tcPr>
            <w:tcW w:w="2881" w:type="dxa"/>
          </w:tcPr>
          <w:p w14:paraId="09D1EB9F" w14:textId="77777777" w:rsidR="002F4E97" w:rsidRDefault="002F4E97"/>
        </w:tc>
        <w:tc>
          <w:tcPr>
            <w:tcW w:w="8641" w:type="dxa"/>
          </w:tcPr>
          <w:p w14:paraId="5548F60C" w14:textId="77777777" w:rsidR="002F4E97" w:rsidRDefault="009B3E3F">
            <w:pPr>
              <w:pStyle w:val="TableParagraph"/>
              <w:numPr>
                <w:ilvl w:val="0"/>
                <w:numId w:val="155"/>
              </w:numPr>
              <w:tabs>
                <w:tab w:val="left" w:pos="823"/>
                <w:tab w:val="left" w:pos="824"/>
              </w:tabs>
              <w:spacing w:before="4"/>
              <w:ind w:right="3066" w:firstLine="360"/>
              <w:rPr>
                <w:sz w:val="28"/>
              </w:rPr>
            </w:pPr>
            <w:r>
              <w:rPr>
                <w:sz w:val="28"/>
              </w:rPr>
              <w:t>Have you been in business before? PPT</w:t>
            </w:r>
            <w:r>
              <w:rPr>
                <w:spacing w:val="-2"/>
                <w:sz w:val="28"/>
              </w:rPr>
              <w:t xml:space="preserve"> </w:t>
            </w:r>
            <w:r>
              <w:rPr>
                <w:sz w:val="28"/>
              </w:rPr>
              <w:t>30</w:t>
            </w:r>
          </w:p>
          <w:p w14:paraId="6B14088B" w14:textId="77777777" w:rsidR="002F4E97" w:rsidRDefault="009B3E3F">
            <w:pPr>
              <w:pStyle w:val="TableParagraph"/>
              <w:numPr>
                <w:ilvl w:val="0"/>
                <w:numId w:val="155"/>
              </w:numPr>
              <w:tabs>
                <w:tab w:val="left" w:pos="823"/>
                <w:tab w:val="left" w:pos="824"/>
              </w:tabs>
              <w:ind w:right="5821" w:firstLine="360"/>
              <w:rPr>
                <w:sz w:val="28"/>
              </w:rPr>
            </w:pPr>
            <w:r>
              <w:rPr>
                <w:sz w:val="28"/>
              </w:rPr>
              <w:t>What worked? PPT</w:t>
            </w:r>
            <w:r>
              <w:rPr>
                <w:spacing w:val="-2"/>
                <w:sz w:val="28"/>
              </w:rPr>
              <w:t xml:space="preserve"> </w:t>
            </w:r>
            <w:r>
              <w:rPr>
                <w:sz w:val="28"/>
              </w:rPr>
              <w:t>31</w:t>
            </w:r>
          </w:p>
          <w:p w14:paraId="7A98A2B2" w14:textId="77777777" w:rsidR="002F4E97" w:rsidRDefault="009B3E3F">
            <w:pPr>
              <w:pStyle w:val="TableParagraph"/>
              <w:numPr>
                <w:ilvl w:val="0"/>
                <w:numId w:val="155"/>
              </w:numPr>
              <w:tabs>
                <w:tab w:val="left" w:pos="823"/>
                <w:tab w:val="left" w:pos="824"/>
              </w:tabs>
              <w:ind w:right="6032" w:firstLine="360"/>
              <w:rPr>
                <w:sz w:val="28"/>
              </w:rPr>
            </w:pPr>
            <w:r>
              <w:rPr>
                <w:sz w:val="28"/>
              </w:rPr>
              <w:t>What didn’t? PPT</w:t>
            </w:r>
            <w:r>
              <w:rPr>
                <w:spacing w:val="-2"/>
                <w:sz w:val="28"/>
              </w:rPr>
              <w:t xml:space="preserve"> </w:t>
            </w:r>
            <w:r>
              <w:rPr>
                <w:sz w:val="28"/>
              </w:rPr>
              <w:t>32</w:t>
            </w:r>
          </w:p>
          <w:p w14:paraId="4CA67D93" w14:textId="77777777" w:rsidR="002F4E97" w:rsidRDefault="009B3E3F">
            <w:pPr>
              <w:pStyle w:val="TableParagraph"/>
              <w:numPr>
                <w:ilvl w:val="0"/>
                <w:numId w:val="155"/>
              </w:numPr>
              <w:tabs>
                <w:tab w:val="left" w:pos="823"/>
                <w:tab w:val="left" w:pos="824"/>
              </w:tabs>
              <w:ind w:right="3546" w:firstLine="360"/>
              <w:rPr>
                <w:sz w:val="28"/>
              </w:rPr>
            </w:pPr>
            <w:r>
              <w:rPr>
                <w:sz w:val="28"/>
              </w:rPr>
              <w:t>What would you do differently? PPT</w:t>
            </w:r>
            <w:r>
              <w:rPr>
                <w:spacing w:val="-2"/>
                <w:sz w:val="28"/>
              </w:rPr>
              <w:t xml:space="preserve"> </w:t>
            </w:r>
            <w:r>
              <w:rPr>
                <w:sz w:val="28"/>
              </w:rPr>
              <w:t>33</w:t>
            </w:r>
          </w:p>
          <w:p w14:paraId="2A2C546F" w14:textId="77777777" w:rsidR="002F4E97" w:rsidRDefault="009B3E3F">
            <w:pPr>
              <w:pStyle w:val="TableParagraph"/>
              <w:numPr>
                <w:ilvl w:val="0"/>
                <w:numId w:val="155"/>
              </w:numPr>
              <w:tabs>
                <w:tab w:val="left" w:pos="823"/>
                <w:tab w:val="left" w:pos="824"/>
              </w:tabs>
              <w:spacing w:before="2"/>
              <w:ind w:left="823"/>
              <w:rPr>
                <w:sz w:val="28"/>
              </w:rPr>
            </w:pPr>
            <w:r>
              <w:rPr>
                <w:sz w:val="28"/>
              </w:rPr>
              <w:t>What advice would you share with your</w:t>
            </w:r>
            <w:r>
              <w:rPr>
                <w:spacing w:val="-18"/>
                <w:sz w:val="28"/>
              </w:rPr>
              <w:t xml:space="preserve"> </w:t>
            </w:r>
            <w:r>
              <w:rPr>
                <w:sz w:val="28"/>
              </w:rPr>
              <w:t>peers?</w:t>
            </w:r>
          </w:p>
          <w:p w14:paraId="01AFEC9C" w14:textId="77777777" w:rsidR="002F4E97" w:rsidRDefault="009B3E3F">
            <w:pPr>
              <w:pStyle w:val="TableParagraph"/>
              <w:rPr>
                <w:b/>
                <w:sz w:val="28"/>
              </w:rPr>
            </w:pPr>
            <w:r>
              <w:rPr>
                <w:b/>
                <w:sz w:val="28"/>
              </w:rPr>
              <w:t>REVIEW PPT QUESTIONS</w:t>
            </w:r>
          </w:p>
          <w:p w14:paraId="5514DEAF" w14:textId="77777777" w:rsidR="002F4E97" w:rsidRDefault="009B3E3F">
            <w:pPr>
              <w:pStyle w:val="TableParagraph"/>
              <w:ind w:right="263"/>
              <w:rPr>
                <w:sz w:val="28"/>
              </w:rPr>
            </w:pPr>
            <w:r>
              <w:rPr>
                <w:sz w:val="28"/>
              </w:rPr>
              <w:t xml:space="preserve">Direct students to small business plan websites such as, but not limited to </w:t>
            </w:r>
            <w:hyperlink r:id="rId24">
              <w:r>
                <w:rPr>
                  <w:color w:val="0D2D46"/>
                  <w:sz w:val="28"/>
                  <w:u w:val="single" w:color="0D2D46"/>
                </w:rPr>
                <w:t>www.sba.org</w:t>
              </w:r>
            </w:hyperlink>
            <w:r>
              <w:rPr>
                <w:sz w:val="28"/>
              </w:rPr>
              <w:t>.</w:t>
            </w:r>
          </w:p>
          <w:p w14:paraId="1CAFBA64" w14:textId="77777777" w:rsidR="002F4E97" w:rsidRDefault="009B3E3F">
            <w:pPr>
              <w:pStyle w:val="TableParagraph"/>
              <w:rPr>
                <w:sz w:val="28"/>
              </w:rPr>
            </w:pPr>
            <w:r>
              <w:rPr>
                <w:sz w:val="28"/>
              </w:rPr>
              <w:t>PPT 35</w:t>
            </w:r>
          </w:p>
          <w:p w14:paraId="1C8E5E81" w14:textId="77777777" w:rsidR="002F4E97" w:rsidRDefault="009B3E3F">
            <w:pPr>
              <w:pStyle w:val="TableParagraph"/>
              <w:ind w:right="290"/>
              <w:rPr>
                <w:sz w:val="28"/>
              </w:rPr>
            </w:pPr>
            <w:r>
              <w:rPr>
                <w:b/>
                <w:sz w:val="28"/>
              </w:rPr>
              <w:t xml:space="preserve">SHARE </w:t>
            </w:r>
            <w:r>
              <w:rPr>
                <w:sz w:val="28"/>
              </w:rPr>
              <w:t>personal experience in real estate planning and what worked well for you.</w:t>
            </w:r>
          </w:p>
        </w:tc>
      </w:tr>
    </w:tbl>
    <w:p w14:paraId="6225B9BD" w14:textId="77777777" w:rsidR="002F4E97" w:rsidRDefault="002F4E97">
      <w:pPr>
        <w:rPr>
          <w:sz w:val="28"/>
        </w:rPr>
        <w:sectPr w:rsidR="002F4E97">
          <w:pgSz w:w="15840" w:h="12240" w:orient="landscape"/>
          <w:pgMar w:top="880" w:right="780" w:bottom="660" w:left="1220" w:header="640" w:footer="474" w:gutter="0"/>
          <w:cols w:space="720"/>
        </w:sectPr>
      </w:pPr>
    </w:p>
    <w:p w14:paraId="5C537248" w14:textId="77777777" w:rsidR="002F4E97" w:rsidRDefault="002F4E97">
      <w:pPr>
        <w:pStyle w:val="BodyText"/>
        <w:rPr>
          <w:rFonts w:ascii="Times New Roman"/>
          <w:sz w:val="20"/>
        </w:rPr>
      </w:pPr>
    </w:p>
    <w:p w14:paraId="08542035" w14:textId="77777777" w:rsidR="002F4E97" w:rsidRDefault="002F4E97">
      <w:pPr>
        <w:pStyle w:val="BodyText"/>
        <w:spacing w:before="1"/>
        <w:rPr>
          <w:rFonts w:ascii="Times New Roman"/>
          <w:sz w:val="20"/>
        </w:rPr>
      </w:pPr>
    </w:p>
    <w:p w14:paraId="1E6441E2" w14:textId="77777777" w:rsidR="002F4E97" w:rsidRDefault="002F4E97">
      <w:pPr>
        <w:rPr>
          <w:rFonts w:ascii="Times New Roman"/>
          <w:sz w:val="20"/>
        </w:rPr>
        <w:sectPr w:rsidR="002F4E97">
          <w:pgSz w:w="15840" w:h="12240" w:orient="landscape"/>
          <w:pgMar w:top="880" w:right="780" w:bottom="660" w:left="1340" w:header="640" w:footer="474" w:gutter="0"/>
          <w:cols w:space="720"/>
        </w:sectPr>
      </w:pPr>
    </w:p>
    <w:p w14:paraId="07405086" w14:textId="77777777" w:rsidR="002F4E97" w:rsidRDefault="009B3E3F">
      <w:pPr>
        <w:spacing w:before="100"/>
        <w:ind w:left="100"/>
        <w:rPr>
          <w:b/>
          <w:sz w:val="36"/>
        </w:rPr>
      </w:pPr>
      <w:r>
        <w:rPr>
          <w:b/>
          <w:color w:val="042E60"/>
          <w:sz w:val="36"/>
        </w:rPr>
        <w:t>Attachment 1A</w:t>
      </w:r>
    </w:p>
    <w:p w14:paraId="495DDADA" w14:textId="77777777" w:rsidR="002F4E97" w:rsidRDefault="009B3E3F">
      <w:pPr>
        <w:pStyle w:val="BodyText"/>
        <w:rPr>
          <w:b/>
          <w:sz w:val="38"/>
        </w:rPr>
      </w:pPr>
      <w:r>
        <w:br w:type="column"/>
      </w:r>
    </w:p>
    <w:p w14:paraId="30A1C38C" w14:textId="77777777" w:rsidR="002F4E97" w:rsidRDefault="002F4E97">
      <w:pPr>
        <w:pStyle w:val="BodyText"/>
        <w:spacing w:before="8"/>
        <w:rPr>
          <w:b/>
          <w:sz w:val="29"/>
        </w:rPr>
      </w:pPr>
    </w:p>
    <w:p w14:paraId="48D7B058" w14:textId="77777777" w:rsidR="002F4E97" w:rsidRDefault="009B3E3F">
      <w:pPr>
        <w:pStyle w:val="Heading7"/>
        <w:spacing w:before="0"/>
        <w:ind w:left="100"/>
        <w:rPr>
          <w:rFonts w:ascii="Century Gothic"/>
        </w:rPr>
      </w:pPr>
      <w:r>
        <w:rPr>
          <w:rFonts w:ascii="Century Gothic"/>
        </w:rPr>
        <w:t>Assessment Quiz</w:t>
      </w:r>
    </w:p>
    <w:p w14:paraId="1594FBAF" w14:textId="77777777" w:rsidR="002F4E97" w:rsidRDefault="002F4E97">
      <w:pPr>
        <w:sectPr w:rsidR="002F4E97">
          <w:type w:val="continuous"/>
          <w:pgSz w:w="15840" w:h="12240" w:orient="landscape"/>
          <w:pgMar w:top="880" w:right="780" w:bottom="660" w:left="1340" w:header="720" w:footer="720" w:gutter="0"/>
          <w:cols w:num="2" w:space="720" w:equalWidth="0">
            <w:col w:w="2728" w:space="2495"/>
            <w:col w:w="8497"/>
          </w:cols>
        </w:sectPr>
      </w:pPr>
    </w:p>
    <w:p w14:paraId="0F8828A4" w14:textId="77777777" w:rsidR="002F4E97" w:rsidRDefault="002F4E97">
      <w:pPr>
        <w:pStyle w:val="BodyText"/>
        <w:spacing w:before="4"/>
        <w:rPr>
          <w:sz w:val="14"/>
        </w:rPr>
      </w:pPr>
    </w:p>
    <w:p w14:paraId="758BDAAA" w14:textId="77777777" w:rsidR="002F4E97" w:rsidRDefault="009B3E3F">
      <w:pPr>
        <w:spacing w:before="101"/>
        <w:ind w:left="100"/>
        <w:rPr>
          <w:sz w:val="16"/>
        </w:rPr>
      </w:pPr>
      <w:r>
        <w:rPr>
          <w:sz w:val="16"/>
        </w:rPr>
        <w:t>True or False</w:t>
      </w:r>
    </w:p>
    <w:p w14:paraId="1150A9B7" w14:textId="77777777" w:rsidR="002F4E97" w:rsidRDefault="002F4E97">
      <w:pPr>
        <w:pStyle w:val="BodyText"/>
        <w:spacing w:before="2"/>
        <w:rPr>
          <w:sz w:val="11"/>
        </w:rPr>
      </w:pPr>
    </w:p>
    <w:p w14:paraId="5E8B91FE" w14:textId="77777777" w:rsidR="002F4E97" w:rsidRDefault="009B3E3F">
      <w:pPr>
        <w:spacing w:before="101"/>
        <w:ind w:left="100"/>
        <w:rPr>
          <w:sz w:val="16"/>
        </w:rPr>
      </w:pPr>
      <w:r>
        <w:rPr>
          <w:sz w:val="16"/>
          <w:u w:val="single"/>
        </w:rPr>
        <w:t xml:space="preserve">     </w:t>
      </w:r>
      <w:r>
        <w:rPr>
          <w:sz w:val="16"/>
        </w:rPr>
        <w:t>F     1.   The law of brokerage is a combination of the statute of frauds and the law of equity.</w:t>
      </w:r>
    </w:p>
    <w:p w14:paraId="2B6CA62D" w14:textId="77777777" w:rsidR="002F4E97" w:rsidRDefault="002F4E97">
      <w:pPr>
        <w:pStyle w:val="BodyText"/>
        <w:spacing w:before="2"/>
        <w:rPr>
          <w:sz w:val="11"/>
        </w:rPr>
      </w:pPr>
    </w:p>
    <w:p w14:paraId="022FCB37" w14:textId="77777777" w:rsidR="002F4E97" w:rsidRDefault="009B3E3F">
      <w:pPr>
        <w:tabs>
          <w:tab w:val="left" w:pos="341"/>
        </w:tabs>
        <w:spacing w:before="101"/>
        <w:ind w:left="100"/>
        <w:rPr>
          <w:sz w:val="16"/>
        </w:rPr>
      </w:pPr>
      <w:r>
        <w:rPr>
          <w:rFonts w:ascii="Times New Roman" w:hAnsi="Times New Roman"/>
          <w:sz w:val="16"/>
          <w:u w:val="single"/>
        </w:rPr>
        <w:t xml:space="preserve"> </w:t>
      </w:r>
      <w:r>
        <w:rPr>
          <w:rFonts w:ascii="Times New Roman" w:hAnsi="Times New Roman"/>
          <w:sz w:val="16"/>
          <w:u w:val="single"/>
        </w:rPr>
        <w:tab/>
      </w:r>
      <w:r>
        <w:rPr>
          <w:sz w:val="16"/>
        </w:rPr>
        <w:t>F     2.   A broker’s employment contract with a salesperson must be in</w:t>
      </w:r>
      <w:r>
        <w:rPr>
          <w:spacing w:val="-12"/>
          <w:sz w:val="16"/>
        </w:rPr>
        <w:t xml:space="preserve"> </w:t>
      </w:r>
      <w:r>
        <w:rPr>
          <w:sz w:val="16"/>
        </w:rPr>
        <w:t>writing.</w:t>
      </w:r>
    </w:p>
    <w:p w14:paraId="7E93BFAA" w14:textId="77777777" w:rsidR="002F4E97" w:rsidRDefault="002F4E97">
      <w:pPr>
        <w:pStyle w:val="BodyText"/>
        <w:spacing w:before="5"/>
        <w:rPr>
          <w:sz w:val="11"/>
        </w:rPr>
      </w:pPr>
    </w:p>
    <w:p w14:paraId="052CCFEE" w14:textId="77777777" w:rsidR="002F4E97" w:rsidRDefault="009B3E3F">
      <w:pPr>
        <w:spacing w:before="101"/>
        <w:ind w:left="100"/>
        <w:rPr>
          <w:sz w:val="16"/>
        </w:rPr>
      </w:pPr>
      <w:r>
        <w:rPr>
          <w:sz w:val="16"/>
          <w:u w:val="single"/>
        </w:rPr>
        <w:t xml:space="preserve">     </w:t>
      </w:r>
      <w:r>
        <w:rPr>
          <w:sz w:val="16"/>
        </w:rPr>
        <w:t>F     3.   A licensed broker may divide his/her commission with an unlicensed attorney, who cooperated in making the sale.</w:t>
      </w:r>
    </w:p>
    <w:p w14:paraId="2331888C" w14:textId="77777777" w:rsidR="002F4E97" w:rsidRDefault="002F4E97">
      <w:pPr>
        <w:pStyle w:val="BodyText"/>
        <w:spacing w:before="2"/>
        <w:rPr>
          <w:sz w:val="11"/>
        </w:rPr>
      </w:pPr>
    </w:p>
    <w:p w14:paraId="3E502758" w14:textId="77777777" w:rsidR="002F4E97" w:rsidRDefault="009B3E3F">
      <w:pPr>
        <w:spacing w:before="101"/>
        <w:ind w:left="100"/>
        <w:rPr>
          <w:sz w:val="16"/>
        </w:rPr>
      </w:pPr>
      <w:r>
        <w:rPr>
          <w:sz w:val="16"/>
          <w:u w:val="single"/>
        </w:rPr>
        <w:t xml:space="preserve">     </w:t>
      </w:r>
      <w:r>
        <w:rPr>
          <w:sz w:val="16"/>
        </w:rPr>
        <w:t xml:space="preserve">F     4.   The salesperson who leaves a broker may take </w:t>
      </w:r>
      <w:proofErr w:type="gramStart"/>
      <w:r>
        <w:rPr>
          <w:sz w:val="16"/>
        </w:rPr>
        <w:t>all of</w:t>
      </w:r>
      <w:proofErr w:type="gramEnd"/>
      <w:r>
        <w:rPr>
          <w:sz w:val="16"/>
        </w:rPr>
        <w:t xml:space="preserve"> his/her listings to his/her new broker.</w:t>
      </w:r>
    </w:p>
    <w:p w14:paraId="2402358F" w14:textId="77777777" w:rsidR="002F4E97" w:rsidRDefault="002F4E97">
      <w:pPr>
        <w:pStyle w:val="BodyText"/>
        <w:spacing w:before="4"/>
        <w:rPr>
          <w:sz w:val="11"/>
        </w:rPr>
      </w:pPr>
    </w:p>
    <w:p w14:paraId="03CD7995" w14:textId="77777777" w:rsidR="002F4E97" w:rsidRDefault="009B3E3F">
      <w:pPr>
        <w:tabs>
          <w:tab w:val="left" w:pos="341"/>
        </w:tabs>
        <w:spacing w:before="101"/>
        <w:ind w:left="100"/>
        <w:rPr>
          <w:sz w:val="16"/>
        </w:rPr>
      </w:pPr>
      <w:r>
        <w:rPr>
          <w:rFonts w:ascii="Times New Roman" w:hAnsi="Times New Roman"/>
          <w:sz w:val="16"/>
          <w:u w:val="single"/>
        </w:rPr>
        <w:t xml:space="preserve"> </w:t>
      </w:r>
      <w:r>
        <w:rPr>
          <w:rFonts w:ascii="Times New Roman" w:hAnsi="Times New Roman"/>
          <w:sz w:val="16"/>
          <w:u w:val="single"/>
        </w:rPr>
        <w:tab/>
      </w:r>
      <w:r>
        <w:rPr>
          <w:sz w:val="16"/>
        </w:rPr>
        <w:t>F     5.   A licensed salesperson may divide his/her commissions with another licensed salesperson with his/her broker’s</w:t>
      </w:r>
      <w:r>
        <w:rPr>
          <w:spacing w:val="-25"/>
          <w:sz w:val="16"/>
        </w:rPr>
        <w:t xml:space="preserve"> </w:t>
      </w:r>
      <w:r>
        <w:rPr>
          <w:sz w:val="16"/>
        </w:rPr>
        <w:t>consent.</w:t>
      </w:r>
    </w:p>
    <w:p w14:paraId="7CBDF94E" w14:textId="77777777" w:rsidR="002F4E97" w:rsidRDefault="002F4E97">
      <w:pPr>
        <w:pStyle w:val="BodyText"/>
        <w:spacing w:before="2"/>
        <w:rPr>
          <w:sz w:val="11"/>
        </w:rPr>
      </w:pPr>
    </w:p>
    <w:p w14:paraId="1F121DAC" w14:textId="77777777" w:rsidR="002F4E97" w:rsidRDefault="009B3E3F">
      <w:pPr>
        <w:spacing w:before="101"/>
        <w:ind w:left="100"/>
        <w:rPr>
          <w:sz w:val="16"/>
        </w:rPr>
      </w:pPr>
      <w:r>
        <w:rPr>
          <w:sz w:val="16"/>
          <w:u w:val="single"/>
        </w:rPr>
        <w:t xml:space="preserve">     </w:t>
      </w:r>
      <w:r>
        <w:rPr>
          <w:sz w:val="16"/>
        </w:rPr>
        <w:t>T     6.   The principle in a listing contract is the seller.</w:t>
      </w:r>
    </w:p>
    <w:p w14:paraId="15091E89" w14:textId="77777777" w:rsidR="002F4E97" w:rsidRDefault="002F4E97">
      <w:pPr>
        <w:pStyle w:val="BodyText"/>
        <w:spacing w:before="2"/>
        <w:rPr>
          <w:sz w:val="11"/>
        </w:rPr>
      </w:pPr>
    </w:p>
    <w:p w14:paraId="19E53973" w14:textId="77777777" w:rsidR="002F4E97" w:rsidRDefault="009B3E3F">
      <w:pPr>
        <w:spacing w:before="101"/>
        <w:ind w:left="100"/>
        <w:rPr>
          <w:sz w:val="16"/>
        </w:rPr>
      </w:pPr>
      <w:r>
        <w:rPr>
          <w:sz w:val="16"/>
          <w:u w:val="single"/>
        </w:rPr>
        <w:t xml:space="preserve">     </w:t>
      </w:r>
      <w:r>
        <w:rPr>
          <w:sz w:val="16"/>
        </w:rPr>
        <w:t>F     7.   The NREC (Nebraska Real Estate Commission) has authority to fix 6 percent as the rate of commission on real estate.</w:t>
      </w:r>
    </w:p>
    <w:p w14:paraId="09D9B5CA" w14:textId="77777777" w:rsidR="002F4E97" w:rsidRDefault="002F4E97">
      <w:pPr>
        <w:pStyle w:val="BodyText"/>
        <w:spacing w:before="4"/>
        <w:rPr>
          <w:sz w:val="11"/>
        </w:rPr>
      </w:pPr>
    </w:p>
    <w:p w14:paraId="001FC507" w14:textId="77777777" w:rsidR="002F4E97" w:rsidRDefault="009B3E3F">
      <w:pPr>
        <w:spacing w:before="101"/>
        <w:ind w:left="100"/>
        <w:rPr>
          <w:sz w:val="16"/>
        </w:rPr>
      </w:pPr>
      <w:r>
        <w:rPr>
          <w:sz w:val="16"/>
          <w:u w:val="single"/>
        </w:rPr>
        <w:t xml:space="preserve">     </w:t>
      </w:r>
      <w:r>
        <w:rPr>
          <w:sz w:val="16"/>
        </w:rPr>
        <w:t>F     8.   “Earnest Money” is the commission which a broker receives in the deal.</w:t>
      </w:r>
    </w:p>
    <w:p w14:paraId="5DD64B53" w14:textId="77777777" w:rsidR="002F4E97" w:rsidRDefault="002F4E97">
      <w:pPr>
        <w:pStyle w:val="BodyText"/>
        <w:spacing w:before="2"/>
        <w:rPr>
          <w:sz w:val="11"/>
        </w:rPr>
      </w:pPr>
    </w:p>
    <w:p w14:paraId="01148853" w14:textId="77777777" w:rsidR="002F4E97" w:rsidRDefault="009B3E3F">
      <w:pPr>
        <w:tabs>
          <w:tab w:val="left" w:pos="341"/>
        </w:tabs>
        <w:spacing w:before="101"/>
        <w:ind w:left="100"/>
        <w:rPr>
          <w:sz w:val="16"/>
        </w:rPr>
      </w:pPr>
      <w:r>
        <w:rPr>
          <w:rFonts w:ascii="Times New Roman" w:hAnsi="Times New Roman"/>
          <w:sz w:val="16"/>
          <w:u w:val="single"/>
        </w:rPr>
        <w:t xml:space="preserve"> </w:t>
      </w:r>
      <w:r>
        <w:rPr>
          <w:rFonts w:ascii="Times New Roman" w:hAnsi="Times New Roman"/>
          <w:sz w:val="16"/>
          <w:u w:val="single"/>
        </w:rPr>
        <w:tab/>
      </w:r>
      <w:r>
        <w:rPr>
          <w:sz w:val="16"/>
        </w:rPr>
        <w:t>F     9.   “REALTOR” is the term used by a broker after he successfully negotiates a</w:t>
      </w:r>
      <w:r>
        <w:rPr>
          <w:spacing w:val="-13"/>
          <w:sz w:val="16"/>
        </w:rPr>
        <w:t xml:space="preserve"> </w:t>
      </w:r>
      <w:r>
        <w:rPr>
          <w:sz w:val="16"/>
        </w:rPr>
        <w:t>deal.</w:t>
      </w:r>
    </w:p>
    <w:p w14:paraId="0BBE7980" w14:textId="77777777" w:rsidR="002F4E97" w:rsidRDefault="002F4E97">
      <w:pPr>
        <w:pStyle w:val="BodyText"/>
        <w:spacing w:before="4"/>
        <w:rPr>
          <w:sz w:val="11"/>
        </w:rPr>
      </w:pPr>
    </w:p>
    <w:p w14:paraId="2547D076" w14:textId="77777777" w:rsidR="002F4E97" w:rsidRDefault="009B3E3F">
      <w:pPr>
        <w:spacing w:before="101"/>
        <w:ind w:left="100"/>
        <w:rPr>
          <w:sz w:val="16"/>
        </w:rPr>
      </w:pPr>
      <w:r>
        <w:rPr>
          <w:sz w:val="16"/>
          <w:u w:val="single"/>
        </w:rPr>
        <w:t xml:space="preserve">     </w:t>
      </w:r>
      <w:r>
        <w:rPr>
          <w:sz w:val="16"/>
        </w:rPr>
        <w:t>T     10.  A broker may pay compensation only to his own salesperson and another broker.</w:t>
      </w:r>
    </w:p>
    <w:p w14:paraId="4F14FD3F" w14:textId="77777777" w:rsidR="002F4E97" w:rsidRDefault="002F4E97">
      <w:pPr>
        <w:pStyle w:val="BodyText"/>
        <w:spacing w:before="2"/>
        <w:rPr>
          <w:sz w:val="11"/>
        </w:rPr>
      </w:pPr>
    </w:p>
    <w:p w14:paraId="734428D2" w14:textId="77777777" w:rsidR="002F4E97" w:rsidRDefault="009B3E3F">
      <w:pPr>
        <w:spacing w:before="101"/>
        <w:ind w:left="100"/>
        <w:rPr>
          <w:sz w:val="16"/>
        </w:rPr>
      </w:pPr>
      <w:r>
        <w:rPr>
          <w:sz w:val="16"/>
          <w:u w:val="single"/>
        </w:rPr>
        <w:t xml:space="preserve">     </w:t>
      </w:r>
      <w:r>
        <w:rPr>
          <w:sz w:val="16"/>
        </w:rPr>
        <w:t>F     11.  A Real Estate Board in a metropolitan area can fix the commission rate for its members to charge.</w:t>
      </w:r>
    </w:p>
    <w:p w14:paraId="18DEFB06" w14:textId="77777777" w:rsidR="002F4E97" w:rsidRDefault="002F4E97">
      <w:pPr>
        <w:pStyle w:val="BodyText"/>
        <w:spacing w:before="5"/>
        <w:rPr>
          <w:sz w:val="11"/>
        </w:rPr>
      </w:pPr>
    </w:p>
    <w:p w14:paraId="3D50DD09" w14:textId="77777777" w:rsidR="002F4E97" w:rsidRDefault="009B3E3F">
      <w:pPr>
        <w:spacing w:before="101"/>
        <w:ind w:left="100"/>
        <w:rPr>
          <w:sz w:val="16"/>
        </w:rPr>
      </w:pPr>
      <w:r>
        <w:rPr>
          <w:sz w:val="16"/>
          <w:u w:val="single"/>
        </w:rPr>
        <w:t xml:space="preserve">     </w:t>
      </w:r>
      <w:r>
        <w:rPr>
          <w:sz w:val="16"/>
        </w:rPr>
        <w:t>T     12.  It is unlawful for a salesperson to receive a commission from anyone other than the broker to which he/she is licensed.</w:t>
      </w:r>
    </w:p>
    <w:p w14:paraId="623C8386" w14:textId="77777777" w:rsidR="002F4E97" w:rsidRDefault="002F4E97">
      <w:pPr>
        <w:pStyle w:val="BodyText"/>
        <w:spacing w:before="2"/>
        <w:rPr>
          <w:sz w:val="11"/>
        </w:rPr>
      </w:pPr>
    </w:p>
    <w:p w14:paraId="468EA30A" w14:textId="77777777" w:rsidR="002F4E97" w:rsidRDefault="009B3E3F">
      <w:pPr>
        <w:spacing w:before="101"/>
        <w:ind w:left="100"/>
        <w:rPr>
          <w:sz w:val="16"/>
        </w:rPr>
      </w:pPr>
      <w:r>
        <w:rPr>
          <w:sz w:val="16"/>
          <w:u w:val="single"/>
        </w:rPr>
        <w:t xml:space="preserve">     </w:t>
      </w:r>
      <w:r>
        <w:rPr>
          <w:sz w:val="16"/>
        </w:rPr>
        <w:t>F     13.  A salesperson should advertise the sale of real estate in his/her own name only.</w:t>
      </w:r>
    </w:p>
    <w:p w14:paraId="69119E08" w14:textId="77777777" w:rsidR="002F4E97" w:rsidRDefault="002F4E97">
      <w:pPr>
        <w:pStyle w:val="BodyText"/>
        <w:spacing w:before="2"/>
        <w:rPr>
          <w:sz w:val="11"/>
        </w:rPr>
      </w:pPr>
    </w:p>
    <w:p w14:paraId="63E88C38" w14:textId="77777777" w:rsidR="002F4E97" w:rsidRDefault="009B3E3F">
      <w:pPr>
        <w:spacing w:before="101"/>
        <w:ind w:left="100"/>
        <w:rPr>
          <w:sz w:val="16"/>
        </w:rPr>
      </w:pPr>
      <w:r>
        <w:rPr>
          <w:sz w:val="16"/>
          <w:u w:val="single"/>
        </w:rPr>
        <w:t xml:space="preserve">     </w:t>
      </w:r>
      <w:r>
        <w:rPr>
          <w:sz w:val="16"/>
        </w:rPr>
        <w:t>T     14.  The law obligates every agent to act in, and for, the best interest of his/her client.</w:t>
      </w:r>
    </w:p>
    <w:p w14:paraId="6B582F16" w14:textId="77777777" w:rsidR="002F4E97" w:rsidRDefault="002F4E97">
      <w:pPr>
        <w:rPr>
          <w:sz w:val="16"/>
        </w:rPr>
        <w:sectPr w:rsidR="002F4E97">
          <w:type w:val="continuous"/>
          <w:pgSz w:w="15840" w:h="12240" w:orient="landscape"/>
          <w:pgMar w:top="880" w:right="780" w:bottom="660" w:left="1340" w:header="720" w:footer="720" w:gutter="0"/>
          <w:cols w:space="720"/>
        </w:sectPr>
      </w:pPr>
    </w:p>
    <w:p w14:paraId="31134AAA" w14:textId="77777777" w:rsidR="002F4E97" w:rsidRDefault="002F4E97">
      <w:pPr>
        <w:pStyle w:val="BodyText"/>
        <w:rPr>
          <w:sz w:val="20"/>
        </w:rPr>
      </w:pPr>
    </w:p>
    <w:p w14:paraId="4C243658" w14:textId="77777777" w:rsidR="002F4E97" w:rsidRDefault="002F4E97">
      <w:pPr>
        <w:pStyle w:val="BodyText"/>
        <w:spacing w:before="4"/>
        <w:rPr>
          <w:sz w:val="17"/>
        </w:rPr>
      </w:pPr>
    </w:p>
    <w:p w14:paraId="2445BEF6" w14:textId="77777777" w:rsidR="002F4E97" w:rsidRDefault="009B3E3F">
      <w:pPr>
        <w:spacing w:before="101"/>
        <w:ind w:left="100"/>
        <w:rPr>
          <w:sz w:val="16"/>
        </w:rPr>
      </w:pPr>
      <w:r>
        <w:rPr>
          <w:color w:val="042E60"/>
          <w:sz w:val="16"/>
        </w:rPr>
        <w:t>Attachment 1A</w:t>
      </w:r>
    </w:p>
    <w:p w14:paraId="22BBB9E9" w14:textId="77777777" w:rsidR="002F4E97" w:rsidRDefault="002F4E97">
      <w:pPr>
        <w:pStyle w:val="BodyText"/>
        <w:spacing w:before="2"/>
        <w:rPr>
          <w:sz w:val="11"/>
        </w:rPr>
      </w:pPr>
    </w:p>
    <w:p w14:paraId="16D7F19E" w14:textId="77777777" w:rsidR="002F4E97" w:rsidRDefault="009B3E3F">
      <w:pPr>
        <w:spacing w:before="101"/>
        <w:ind w:left="80" w:right="633"/>
        <w:jc w:val="center"/>
        <w:rPr>
          <w:sz w:val="16"/>
        </w:rPr>
      </w:pPr>
      <w:r>
        <w:rPr>
          <w:sz w:val="16"/>
        </w:rPr>
        <w:t>Assessment Quiz</w:t>
      </w:r>
    </w:p>
    <w:p w14:paraId="755D094C" w14:textId="77777777" w:rsidR="002F4E97" w:rsidRDefault="002F4E97">
      <w:pPr>
        <w:pStyle w:val="BodyText"/>
        <w:spacing w:before="4"/>
        <w:rPr>
          <w:sz w:val="11"/>
        </w:rPr>
      </w:pPr>
    </w:p>
    <w:p w14:paraId="0D3A8CB8" w14:textId="77777777" w:rsidR="002F4E97" w:rsidRDefault="009B3E3F">
      <w:pPr>
        <w:spacing w:before="101"/>
        <w:ind w:left="100"/>
        <w:rPr>
          <w:sz w:val="16"/>
        </w:rPr>
      </w:pPr>
      <w:r>
        <w:rPr>
          <w:sz w:val="16"/>
        </w:rPr>
        <w:t>Multiple Choice</w:t>
      </w:r>
    </w:p>
    <w:p w14:paraId="1A3515BC" w14:textId="77777777" w:rsidR="002F4E97" w:rsidRDefault="002F4E97">
      <w:pPr>
        <w:pStyle w:val="BodyText"/>
        <w:spacing w:before="4"/>
        <w:rPr>
          <w:sz w:val="19"/>
        </w:rPr>
      </w:pPr>
    </w:p>
    <w:p w14:paraId="018F8B31" w14:textId="77777777" w:rsidR="002F4E97" w:rsidRDefault="009B3E3F">
      <w:pPr>
        <w:pStyle w:val="ListParagraph"/>
        <w:numPr>
          <w:ilvl w:val="0"/>
          <w:numId w:val="154"/>
        </w:numPr>
        <w:tabs>
          <w:tab w:val="left" w:pos="820"/>
          <w:tab w:val="left" w:pos="821"/>
          <w:tab w:val="left" w:pos="9461"/>
        </w:tabs>
        <w:ind w:hanging="720"/>
        <w:rPr>
          <w:sz w:val="16"/>
        </w:rPr>
      </w:pPr>
      <w:r>
        <w:rPr>
          <w:sz w:val="16"/>
        </w:rPr>
        <w:t>A salesperson receiving a</w:t>
      </w:r>
      <w:r>
        <w:rPr>
          <w:spacing w:val="-11"/>
          <w:sz w:val="16"/>
        </w:rPr>
        <w:t xml:space="preserve"> </w:t>
      </w:r>
      <w:r>
        <w:rPr>
          <w:sz w:val="16"/>
        </w:rPr>
        <w:t>deposit</w:t>
      </w:r>
      <w:r>
        <w:rPr>
          <w:spacing w:val="-2"/>
          <w:sz w:val="16"/>
        </w:rPr>
        <w:t xml:space="preserve"> </w:t>
      </w:r>
      <w:r>
        <w:rPr>
          <w:sz w:val="16"/>
        </w:rPr>
        <w:t>should:</w:t>
      </w:r>
      <w:r>
        <w:rPr>
          <w:sz w:val="16"/>
        </w:rPr>
        <w:tab/>
        <w:t xml:space="preserve">Answer: </w:t>
      </w:r>
      <w:r>
        <w:rPr>
          <w:spacing w:val="44"/>
          <w:sz w:val="16"/>
        </w:rPr>
        <w:t xml:space="preserve"> </w:t>
      </w:r>
      <w:r>
        <w:rPr>
          <w:sz w:val="16"/>
        </w:rPr>
        <w:t>C</w:t>
      </w:r>
    </w:p>
    <w:p w14:paraId="7ADB8B9F" w14:textId="77777777" w:rsidR="002F4E97" w:rsidRDefault="002F4E97">
      <w:pPr>
        <w:pStyle w:val="BodyText"/>
        <w:spacing w:before="6"/>
        <w:rPr>
          <w:sz w:val="19"/>
        </w:rPr>
      </w:pPr>
    </w:p>
    <w:p w14:paraId="53885523" w14:textId="77777777" w:rsidR="002F4E97" w:rsidRDefault="009B3E3F">
      <w:pPr>
        <w:pStyle w:val="ListParagraph"/>
        <w:numPr>
          <w:ilvl w:val="1"/>
          <w:numId w:val="154"/>
        </w:numPr>
        <w:tabs>
          <w:tab w:val="left" w:pos="1600"/>
          <w:tab w:val="left" w:pos="1601"/>
        </w:tabs>
        <w:spacing w:before="1"/>
        <w:rPr>
          <w:sz w:val="16"/>
        </w:rPr>
      </w:pPr>
      <w:r>
        <w:rPr>
          <w:sz w:val="16"/>
        </w:rPr>
        <w:t>Place it in his/her “special</w:t>
      </w:r>
      <w:r>
        <w:rPr>
          <w:spacing w:val="-17"/>
          <w:sz w:val="16"/>
        </w:rPr>
        <w:t xml:space="preserve"> </w:t>
      </w:r>
      <w:r>
        <w:rPr>
          <w:sz w:val="16"/>
        </w:rPr>
        <w:t>account.”</w:t>
      </w:r>
    </w:p>
    <w:p w14:paraId="30370731" w14:textId="77777777" w:rsidR="002F4E97" w:rsidRDefault="009B3E3F">
      <w:pPr>
        <w:pStyle w:val="ListParagraph"/>
        <w:numPr>
          <w:ilvl w:val="1"/>
          <w:numId w:val="154"/>
        </w:numPr>
        <w:tabs>
          <w:tab w:val="left" w:pos="1600"/>
          <w:tab w:val="left" w:pos="1601"/>
        </w:tabs>
        <w:spacing w:before="39"/>
        <w:rPr>
          <w:sz w:val="16"/>
        </w:rPr>
      </w:pPr>
      <w:r>
        <w:rPr>
          <w:sz w:val="16"/>
        </w:rPr>
        <w:t>Place it in his/her broker’s general</w:t>
      </w:r>
      <w:r>
        <w:rPr>
          <w:spacing w:val="-17"/>
          <w:sz w:val="16"/>
        </w:rPr>
        <w:t xml:space="preserve"> </w:t>
      </w:r>
      <w:r>
        <w:rPr>
          <w:sz w:val="16"/>
        </w:rPr>
        <w:t>account.</w:t>
      </w:r>
    </w:p>
    <w:p w14:paraId="4A1BB6B8" w14:textId="77777777" w:rsidR="002F4E97" w:rsidRDefault="009B3E3F">
      <w:pPr>
        <w:pStyle w:val="ListParagraph"/>
        <w:numPr>
          <w:ilvl w:val="1"/>
          <w:numId w:val="154"/>
        </w:numPr>
        <w:tabs>
          <w:tab w:val="left" w:pos="1600"/>
          <w:tab w:val="left" w:pos="1601"/>
        </w:tabs>
        <w:spacing w:before="39"/>
        <w:rPr>
          <w:sz w:val="16"/>
        </w:rPr>
      </w:pPr>
      <w:r>
        <w:rPr>
          <w:sz w:val="16"/>
        </w:rPr>
        <w:t>Turn it over to his/her</w:t>
      </w:r>
      <w:r>
        <w:rPr>
          <w:spacing w:val="-9"/>
          <w:sz w:val="16"/>
        </w:rPr>
        <w:t xml:space="preserve"> </w:t>
      </w:r>
      <w:r>
        <w:rPr>
          <w:sz w:val="16"/>
        </w:rPr>
        <w:t>broker.</w:t>
      </w:r>
    </w:p>
    <w:p w14:paraId="243D9B78" w14:textId="77777777" w:rsidR="002F4E97" w:rsidRDefault="009B3E3F">
      <w:pPr>
        <w:pStyle w:val="ListParagraph"/>
        <w:numPr>
          <w:ilvl w:val="1"/>
          <w:numId w:val="154"/>
        </w:numPr>
        <w:tabs>
          <w:tab w:val="left" w:pos="1600"/>
          <w:tab w:val="left" w:pos="1601"/>
        </w:tabs>
        <w:spacing w:before="39"/>
        <w:rPr>
          <w:sz w:val="16"/>
        </w:rPr>
      </w:pPr>
      <w:r>
        <w:rPr>
          <w:sz w:val="16"/>
        </w:rPr>
        <w:t>Place it in the salesperson’s trust</w:t>
      </w:r>
      <w:r>
        <w:rPr>
          <w:spacing w:val="-11"/>
          <w:sz w:val="16"/>
        </w:rPr>
        <w:t xml:space="preserve"> </w:t>
      </w:r>
      <w:r>
        <w:rPr>
          <w:sz w:val="16"/>
        </w:rPr>
        <w:t>account.</w:t>
      </w:r>
    </w:p>
    <w:p w14:paraId="6A821046" w14:textId="77777777" w:rsidR="002F4E97" w:rsidRDefault="009B3E3F">
      <w:pPr>
        <w:pStyle w:val="ListParagraph"/>
        <w:numPr>
          <w:ilvl w:val="0"/>
          <w:numId w:val="154"/>
        </w:numPr>
        <w:tabs>
          <w:tab w:val="left" w:pos="820"/>
          <w:tab w:val="left" w:pos="821"/>
          <w:tab w:val="left" w:pos="9461"/>
        </w:tabs>
        <w:spacing w:before="38"/>
        <w:ind w:hanging="720"/>
        <w:rPr>
          <w:sz w:val="16"/>
        </w:rPr>
      </w:pPr>
      <w:r>
        <w:rPr>
          <w:sz w:val="16"/>
        </w:rPr>
        <w:t>Upon the death of a broker, his/her listings may be taken</w:t>
      </w:r>
      <w:r>
        <w:rPr>
          <w:spacing w:val="-16"/>
          <w:sz w:val="16"/>
        </w:rPr>
        <w:t xml:space="preserve"> </w:t>
      </w:r>
      <w:r>
        <w:rPr>
          <w:sz w:val="16"/>
        </w:rPr>
        <w:t>over</w:t>
      </w:r>
      <w:r>
        <w:rPr>
          <w:spacing w:val="-5"/>
          <w:sz w:val="16"/>
        </w:rPr>
        <w:t xml:space="preserve"> </w:t>
      </w:r>
      <w:r>
        <w:rPr>
          <w:sz w:val="16"/>
        </w:rPr>
        <w:t>by:</w:t>
      </w:r>
      <w:r>
        <w:rPr>
          <w:sz w:val="16"/>
        </w:rPr>
        <w:tab/>
        <w:t xml:space="preserve">Answer: </w:t>
      </w:r>
      <w:r>
        <w:rPr>
          <w:spacing w:val="43"/>
          <w:sz w:val="16"/>
        </w:rPr>
        <w:t xml:space="preserve"> </w:t>
      </w:r>
      <w:r>
        <w:rPr>
          <w:sz w:val="16"/>
        </w:rPr>
        <w:t>D</w:t>
      </w:r>
    </w:p>
    <w:p w14:paraId="1AB74ACA" w14:textId="77777777" w:rsidR="002F4E97" w:rsidRDefault="002F4E97">
      <w:pPr>
        <w:pStyle w:val="BodyText"/>
        <w:spacing w:before="4"/>
        <w:rPr>
          <w:sz w:val="19"/>
        </w:rPr>
      </w:pPr>
    </w:p>
    <w:p w14:paraId="04BCD671" w14:textId="77777777" w:rsidR="002F4E97" w:rsidRDefault="009B3E3F">
      <w:pPr>
        <w:pStyle w:val="ListParagraph"/>
        <w:numPr>
          <w:ilvl w:val="1"/>
          <w:numId w:val="154"/>
        </w:numPr>
        <w:tabs>
          <w:tab w:val="left" w:pos="1540"/>
          <w:tab w:val="left" w:pos="1541"/>
        </w:tabs>
        <w:spacing w:before="1"/>
        <w:ind w:left="1540"/>
        <w:rPr>
          <w:sz w:val="16"/>
        </w:rPr>
      </w:pPr>
      <w:r>
        <w:rPr>
          <w:sz w:val="16"/>
        </w:rPr>
        <w:t>His</w:t>
      </w:r>
      <w:r>
        <w:rPr>
          <w:spacing w:val="-2"/>
          <w:sz w:val="16"/>
        </w:rPr>
        <w:t xml:space="preserve"> </w:t>
      </w:r>
      <w:r>
        <w:rPr>
          <w:sz w:val="16"/>
        </w:rPr>
        <w:t>widow.</w:t>
      </w:r>
    </w:p>
    <w:p w14:paraId="5B7B6339" w14:textId="77777777" w:rsidR="002F4E97" w:rsidRDefault="009B3E3F">
      <w:pPr>
        <w:pStyle w:val="ListParagraph"/>
        <w:numPr>
          <w:ilvl w:val="1"/>
          <w:numId w:val="154"/>
        </w:numPr>
        <w:tabs>
          <w:tab w:val="left" w:pos="1540"/>
          <w:tab w:val="left" w:pos="1541"/>
        </w:tabs>
        <w:spacing w:before="41"/>
        <w:ind w:left="1540"/>
        <w:rPr>
          <w:sz w:val="16"/>
        </w:rPr>
      </w:pPr>
      <w:r>
        <w:rPr>
          <w:sz w:val="16"/>
        </w:rPr>
        <w:t>His son, who is of lawful</w:t>
      </w:r>
      <w:r>
        <w:rPr>
          <w:spacing w:val="-6"/>
          <w:sz w:val="16"/>
        </w:rPr>
        <w:t xml:space="preserve"> </w:t>
      </w:r>
      <w:r>
        <w:rPr>
          <w:sz w:val="16"/>
        </w:rPr>
        <w:t>age.</w:t>
      </w:r>
    </w:p>
    <w:p w14:paraId="279A6810" w14:textId="77777777" w:rsidR="002F4E97" w:rsidRDefault="009B3E3F">
      <w:pPr>
        <w:pStyle w:val="ListParagraph"/>
        <w:numPr>
          <w:ilvl w:val="1"/>
          <w:numId w:val="154"/>
        </w:numPr>
        <w:tabs>
          <w:tab w:val="left" w:pos="1540"/>
          <w:tab w:val="left" w:pos="1541"/>
        </w:tabs>
        <w:spacing w:before="38"/>
        <w:ind w:left="1540"/>
        <w:rPr>
          <w:sz w:val="16"/>
        </w:rPr>
      </w:pPr>
      <w:r>
        <w:rPr>
          <w:sz w:val="16"/>
        </w:rPr>
        <w:t>A trust</w:t>
      </w:r>
      <w:r>
        <w:rPr>
          <w:spacing w:val="-1"/>
          <w:sz w:val="16"/>
        </w:rPr>
        <w:t xml:space="preserve"> </w:t>
      </w:r>
      <w:r>
        <w:rPr>
          <w:sz w:val="16"/>
        </w:rPr>
        <w:t>company.</w:t>
      </w:r>
    </w:p>
    <w:p w14:paraId="6996E5EE" w14:textId="77777777" w:rsidR="002F4E97" w:rsidRDefault="009B3E3F">
      <w:pPr>
        <w:pStyle w:val="ListParagraph"/>
        <w:numPr>
          <w:ilvl w:val="1"/>
          <w:numId w:val="154"/>
        </w:numPr>
        <w:tabs>
          <w:tab w:val="left" w:pos="1540"/>
          <w:tab w:val="left" w:pos="1541"/>
        </w:tabs>
        <w:spacing w:before="38"/>
        <w:ind w:left="1540"/>
        <w:rPr>
          <w:sz w:val="16"/>
        </w:rPr>
      </w:pPr>
      <w:r>
        <w:rPr>
          <w:sz w:val="16"/>
        </w:rPr>
        <w:t>None of</w:t>
      </w:r>
      <w:r>
        <w:rPr>
          <w:spacing w:val="-3"/>
          <w:sz w:val="16"/>
        </w:rPr>
        <w:t xml:space="preserve"> </w:t>
      </w:r>
      <w:r>
        <w:rPr>
          <w:sz w:val="16"/>
        </w:rPr>
        <w:t>these.</w:t>
      </w:r>
    </w:p>
    <w:p w14:paraId="5CFFDD89" w14:textId="77777777" w:rsidR="002F4E97" w:rsidRDefault="009B3E3F">
      <w:pPr>
        <w:pStyle w:val="ListParagraph"/>
        <w:numPr>
          <w:ilvl w:val="0"/>
          <w:numId w:val="154"/>
        </w:numPr>
        <w:tabs>
          <w:tab w:val="left" w:pos="820"/>
          <w:tab w:val="left" w:pos="821"/>
          <w:tab w:val="left" w:pos="9461"/>
        </w:tabs>
        <w:spacing w:before="38"/>
        <w:ind w:hanging="720"/>
        <w:rPr>
          <w:sz w:val="16"/>
        </w:rPr>
      </w:pPr>
      <w:r>
        <w:rPr>
          <w:sz w:val="16"/>
        </w:rPr>
        <w:t>The first step necessary for licensed broker to recover a commission</w:t>
      </w:r>
      <w:r>
        <w:rPr>
          <w:spacing w:val="-21"/>
          <w:sz w:val="16"/>
        </w:rPr>
        <w:t xml:space="preserve"> </w:t>
      </w:r>
      <w:r>
        <w:rPr>
          <w:sz w:val="16"/>
        </w:rPr>
        <w:t>is</w:t>
      </w:r>
      <w:r>
        <w:rPr>
          <w:spacing w:val="-1"/>
          <w:sz w:val="16"/>
        </w:rPr>
        <w:t xml:space="preserve"> </w:t>
      </w:r>
      <w:r>
        <w:rPr>
          <w:sz w:val="16"/>
        </w:rPr>
        <w:t>to:</w:t>
      </w:r>
      <w:r>
        <w:rPr>
          <w:sz w:val="16"/>
        </w:rPr>
        <w:tab/>
        <w:t xml:space="preserve">Answer: </w:t>
      </w:r>
      <w:r>
        <w:rPr>
          <w:spacing w:val="44"/>
          <w:sz w:val="16"/>
        </w:rPr>
        <w:t xml:space="preserve"> </w:t>
      </w:r>
      <w:r>
        <w:rPr>
          <w:sz w:val="16"/>
        </w:rPr>
        <w:t>C</w:t>
      </w:r>
    </w:p>
    <w:p w14:paraId="5EE2B732" w14:textId="77777777" w:rsidR="002F4E97" w:rsidRDefault="002F4E97">
      <w:pPr>
        <w:pStyle w:val="BodyText"/>
        <w:spacing w:before="4"/>
        <w:rPr>
          <w:sz w:val="19"/>
        </w:rPr>
      </w:pPr>
    </w:p>
    <w:p w14:paraId="3A9ADE9E" w14:textId="77777777" w:rsidR="002F4E97" w:rsidRDefault="009B3E3F">
      <w:pPr>
        <w:pStyle w:val="ListParagraph"/>
        <w:numPr>
          <w:ilvl w:val="1"/>
          <w:numId w:val="154"/>
        </w:numPr>
        <w:tabs>
          <w:tab w:val="left" w:pos="1540"/>
          <w:tab w:val="left" w:pos="1541"/>
        </w:tabs>
        <w:ind w:left="1540"/>
        <w:rPr>
          <w:sz w:val="16"/>
        </w:rPr>
      </w:pPr>
      <w:r>
        <w:rPr>
          <w:sz w:val="16"/>
        </w:rPr>
        <w:t>Find a</w:t>
      </w:r>
      <w:r>
        <w:rPr>
          <w:spacing w:val="-1"/>
          <w:sz w:val="16"/>
        </w:rPr>
        <w:t xml:space="preserve"> </w:t>
      </w:r>
      <w:r>
        <w:rPr>
          <w:sz w:val="16"/>
        </w:rPr>
        <w:t>buyer.</w:t>
      </w:r>
    </w:p>
    <w:p w14:paraId="625B2AFD" w14:textId="77777777" w:rsidR="002F4E97" w:rsidRDefault="009B3E3F">
      <w:pPr>
        <w:pStyle w:val="ListParagraph"/>
        <w:numPr>
          <w:ilvl w:val="1"/>
          <w:numId w:val="154"/>
        </w:numPr>
        <w:tabs>
          <w:tab w:val="left" w:pos="1540"/>
          <w:tab w:val="left" w:pos="1541"/>
        </w:tabs>
        <w:spacing w:before="38"/>
        <w:ind w:left="1540"/>
        <w:rPr>
          <w:sz w:val="16"/>
        </w:rPr>
      </w:pPr>
      <w:r>
        <w:rPr>
          <w:sz w:val="16"/>
        </w:rPr>
        <w:t>Find a</w:t>
      </w:r>
      <w:r>
        <w:rPr>
          <w:spacing w:val="-1"/>
          <w:sz w:val="16"/>
        </w:rPr>
        <w:t xml:space="preserve"> </w:t>
      </w:r>
      <w:r>
        <w:rPr>
          <w:sz w:val="16"/>
        </w:rPr>
        <w:t>seller.</w:t>
      </w:r>
    </w:p>
    <w:p w14:paraId="5E8D12B6" w14:textId="77777777" w:rsidR="002F4E97" w:rsidRDefault="009B3E3F">
      <w:pPr>
        <w:pStyle w:val="ListParagraph"/>
        <w:numPr>
          <w:ilvl w:val="1"/>
          <w:numId w:val="154"/>
        </w:numPr>
        <w:tabs>
          <w:tab w:val="left" w:pos="1540"/>
          <w:tab w:val="left" w:pos="1541"/>
        </w:tabs>
        <w:spacing w:before="38"/>
        <w:ind w:left="1540"/>
        <w:rPr>
          <w:sz w:val="16"/>
        </w:rPr>
      </w:pPr>
      <w:r>
        <w:rPr>
          <w:sz w:val="16"/>
        </w:rPr>
        <w:t>Have a written agreement for brokerage</w:t>
      </w:r>
      <w:r>
        <w:rPr>
          <w:spacing w:val="-15"/>
          <w:sz w:val="16"/>
        </w:rPr>
        <w:t xml:space="preserve"> </w:t>
      </w:r>
      <w:r>
        <w:rPr>
          <w:sz w:val="16"/>
        </w:rPr>
        <w:t>services.</w:t>
      </w:r>
    </w:p>
    <w:p w14:paraId="6513B20C" w14:textId="77777777" w:rsidR="002F4E97" w:rsidRDefault="009B3E3F">
      <w:pPr>
        <w:pStyle w:val="ListParagraph"/>
        <w:numPr>
          <w:ilvl w:val="1"/>
          <w:numId w:val="154"/>
        </w:numPr>
        <w:tabs>
          <w:tab w:val="left" w:pos="1540"/>
          <w:tab w:val="left" w:pos="1541"/>
        </w:tabs>
        <w:spacing w:before="38"/>
        <w:ind w:left="1540"/>
        <w:rPr>
          <w:sz w:val="16"/>
        </w:rPr>
      </w:pPr>
      <w:r>
        <w:rPr>
          <w:sz w:val="16"/>
        </w:rPr>
        <w:t>Advertise the property for</w:t>
      </w:r>
      <w:r>
        <w:rPr>
          <w:spacing w:val="-6"/>
          <w:sz w:val="16"/>
        </w:rPr>
        <w:t xml:space="preserve"> </w:t>
      </w:r>
      <w:r>
        <w:rPr>
          <w:sz w:val="16"/>
        </w:rPr>
        <w:t>sale.</w:t>
      </w:r>
    </w:p>
    <w:p w14:paraId="3FA25FB5" w14:textId="77777777" w:rsidR="002F4E97" w:rsidRDefault="009B3E3F">
      <w:pPr>
        <w:pStyle w:val="ListParagraph"/>
        <w:numPr>
          <w:ilvl w:val="0"/>
          <w:numId w:val="154"/>
        </w:numPr>
        <w:tabs>
          <w:tab w:val="left" w:pos="820"/>
          <w:tab w:val="left" w:pos="821"/>
          <w:tab w:val="left" w:pos="9461"/>
        </w:tabs>
        <w:spacing w:before="40"/>
        <w:ind w:hanging="720"/>
        <w:rPr>
          <w:sz w:val="16"/>
        </w:rPr>
      </w:pPr>
      <w:r>
        <w:rPr>
          <w:sz w:val="16"/>
        </w:rPr>
        <w:t>When a broker and a salesperson have a dispute over commission from a deal,</w:t>
      </w:r>
      <w:r>
        <w:rPr>
          <w:spacing w:val="-25"/>
          <w:sz w:val="16"/>
        </w:rPr>
        <w:t xml:space="preserve"> </w:t>
      </w:r>
      <w:r>
        <w:rPr>
          <w:sz w:val="16"/>
        </w:rPr>
        <w:t>they</w:t>
      </w:r>
      <w:r>
        <w:rPr>
          <w:spacing w:val="-3"/>
          <w:sz w:val="16"/>
        </w:rPr>
        <w:t xml:space="preserve"> </w:t>
      </w:r>
      <w:r>
        <w:rPr>
          <w:sz w:val="16"/>
        </w:rPr>
        <w:t>should:</w:t>
      </w:r>
      <w:r>
        <w:rPr>
          <w:sz w:val="16"/>
        </w:rPr>
        <w:tab/>
        <w:t xml:space="preserve">Answer: </w:t>
      </w:r>
      <w:r>
        <w:rPr>
          <w:spacing w:val="43"/>
          <w:sz w:val="16"/>
        </w:rPr>
        <w:t xml:space="preserve"> </w:t>
      </w:r>
      <w:r>
        <w:rPr>
          <w:sz w:val="16"/>
        </w:rPr>
        <w:t>B</w:t>
      </w:r>
    </w:p>
    <w:p w14:paraId="533E8B6E" w14:textId="77777777" w:rsidR="002F4E97" w:rsidRDefault="002F4E97">
      <w:pPr>
        <w:pStyle w:val="BodyText"/>
        <w:spacing w:before="4"/>
        <w:rPr>
          <w:sz w:val="19"/>
        </w:rPr>
      </w:pPr>
    </w:p>
    <w:p w14:paraId="2177CB49" w14:textId="77777777" w:rsidR="002F4E97" w:rsidRDefault="009B3E3F">
      <w:pPr>
        <w:pStyle w:val="ListParagraph"/>
        <w:numPr>
          <w:ilvl w:val="1"/>
          <w:numId w:val="154"/>
        </w:numPr>
        <w:tabs>
          <w:tab w:val="left" w:pos="1540"/>
          <w:tab w:val="left" w:pos="1541"/>
        </w:tabs>
        <w:ind w:left="1540"/>
        <w:rPr>
          <w:sz w:val="16"/>
        </w:rPr>
      </w:pPr>
      <w:r>
        <w:rPr>
          <w:sz w:val="16"/>
        </w:rPr>
        <w:t>Complain to the</w:t>
      </w:r>
      <w:r>
        <w:rPr>
          <w:spacing w:val="-4"/>
          <w:sz w:val="16"/>
        </w:rPr>
        <w:t xml:space="preserve"> </w:t>
      </w:r>
      <w:r>
        <w:rPr>
          <w:sz w:val="16"/>
        </w:rPr>
        <w:t>owner.</w:t>
      </w:r>
    </w:p>
    <w:p w14:paraId="0BBE7E93" w14:textId="77777777" w:rsidR="002F4E97" w:rsidRDefault="009B3E3F">
      <w:pPr>
        <w:pStyle w:val="ListParagraph"/>
        <w:numPr>
          <w:ilvl w:val="1"/>
          <w:numId w:val="154"/>
        </w:numPr>
        <w:tabs>
          <w:tab w:val="left" w:pos="1540"/>
          <w:tab w:val="left" w:pos="1541"/>
        </w:tabs>
        <w:spacing w:before="38"/>
        <w:ind w:left="1540"/>
        <w:rPr>
          <w:sz w:val="16"/>
        </w:rPr>
      </w:pPr>
      <w:r>
        <w:rPr>
          <w:sz w:val="16"/>
        </w:rPr>
        <w:t>Bring action in</w:t>
      </w:r>
      <w:r>
        <w:rPr>
          <w:spacing w:val="-8"/>
          <w:sz w:val="16"/>
        </w:rPr>
        <w:t xml:space="preserve"> </w:t>
      </w:r>
      <w:r>
        <w:rPr>
          <w:sz w:val="16"/>
        </w:rPr>
        <w:t>court.</w:t>
      </w:r>
    </w:p>
    <w:p w14:paraId="260A72B8" w14:textId="77777777" w:rsidR="002F4E97" w:rsidRDefault="009B3E3F">
      <w:pPr>
        <w:pStyle w:val="ListParagraph"/>
        <w:numPr>
          <w:ilvl w:val="1"/>
          <w:numId w:val="154"/>
        </w:numPr>
        <w:tabs>
          <w:tab w:val="left" w:pos="1540"/>
          <w:tab w:val="left" w:pos="1541"/>
        </w:tabs>
        <w:spacing w:before="38"/>
        <w:ind w:left="1540"/>
        <w:rPr>
          <w:sz w:val="16"/>
        </w:rPr>
      </w:pPr>
      <w:r>
        <w:rPr>
          <w:sz w:val="16"/>
        </w:rPr>
        <w:t>File a complaint to the</w:t>
      </w:r>
      <w:r>
        <w:rPr>
          <w:spacing w:val="-8"/>
          <w:sz w:val="16"/>
        </w:rPr>
        <w:t xml:space="preserve"> </w:t>
      </w:r>
      <w:r>
        <w:rPr>
          <w:sz w:val="16"/>
        </w:rPr>
        <w:t>NREC.</w:t>
      </w:r>
    </w:p>
    <w:p w14:paraId="79DFC1D9" w14:textId="77777777" w:rsidR="002F4E97" w:rsidRDefault="009B3E3F">
      <w:pPr>
        <w:pStyle w:val="ListParagraph"/>
        <w:numPr>
          <w:ilvl w:val="1"/>
          <w:numId w:val="154"/>
        </w:numPr>
        <w:tabs>
          <w:tab w:val="left" w:pos="1540"/>
          <w:tab w:val="left" w:pos="1541"/>
        </w:tabs>
        <w:spacing w:before="38"/>
        <w:ind w:left="1540"/>
        <w:rPr>
          <w:sz w:val="16"/>
        </w:rPr>
      </w:pPr>
      <w:r>
        <w:rPr>
          <w:sz w:val="16"/>
        </w:rPr>
        <w:t>Compel</w:t>
      </w:r>
      <w:r>
        <w:rPr>
          <w:spacing w:val="-4"/>
          <w:sz w:val="16"/>
        </w:rPr>
        <w:t xml:space="preserve"> </w:t>
      </w:r>
      <w:r>
        <w:rPr>
          <w:sz w:val="16"/>
        </w:rPr>
        <w:t>arbitration.</w:t>
      </w:r>
    </w:p>
    <w:p w14:paraId="181CAD34" w14:textId="77777777" w:rsidR="002F4E97" w:rsidRDefault="009B3E3F">
      <w:pPr>
        <w:pStyle w:val="ListParagraph"/>
        <w:numPr>
          <w:ilvl w:val="0"/>
          <w:numId w:val="154"/>
        </w:numPr>
        <w:tabs>
          <w:tab w:val="left" w:pos="820"/>
          <w:tab w:val="left" w:pos="821"/>
          <w:tab w:val="left" w:pos="9461"/>
        </w:tabs>
        <w:spacing w:before="38"/>
        <w:ind w:hanging="720"/>
        <w:rPr>
          <w:sz w:val="16"/>
        </w:rPr>
      </w:pPr>
      <w:r>
        <w:rPr>
          <w:sz w:val="16"/>
        </w:rPr>
        <w:t>The broker’s fiduciary relationship with his principal</w:t>
      </w:r>
      <w:r>
        <w:rPr>
          <w:spacing w:val="-20"/>
          <w:sz w:val="16"/>
        </w:rPr>
        <w:t xml:space="preserve"> </w:t>
      </w:r>
      <w:r>
        <w:rPr>
          <w:sz w:val="16"/>
        </w:rPr>
        <w:t>requires</w:t>
      </w:r>
      <w:r>
        <w:rPr>
          <w:spacing w:val="-5"/>
          <w:sz w:val="16"/>
        </w:rPr>
        <w:t xml:space="preserve"> </w:t>
      </w:r>
      <w:r>
        <w:rPr>
          <w:sz w:val="16"/>
        </w:rPr>
        <w:t>that:</w:t>
      </w:r>
      <w:r>
        <w:rPr>
          <w:sz w:val="16"/>
        </w:rPr>
        <w:tab/>
        <w:t xml:space="preserve">Answer: </w:t>
      </w:r>
      <w:r>
        <w:rPr>
          <w:spacing w:val="44"/>
          <w:sz w:val="16"/>
        </w:rPr>
        <w:t xml:space="preserve"> </w:t>
      </w:r>
      <w:r>
        <w:rPr>
          <w:sz w:val="16"/>
        </w:rPr>
        <w:t>C</w:t>
      </w:r>
    </w:p>
    <w:p w14:paraId="1F2D51AD" w14:textId="77777777" w:rsidR="002F4E97" w:rsidRDefault="002F4E97">
      <w:pPr>
        <w:pStyle w:val="BodyText"/>
        <w:spacing w:before="7"/>
        <w:rPr>
          <w:sz w:val="19"/>
        </w:rPr>
      </w:pPr>
    </w:p>
    <w:p w14:paraId="28A30CA7" w14:textId="77777777" w:rsidR="002F4E97" w:rsidRDefault="009B3E3F">
      <w:pPr>
        <w:pStyle w:val="ListParagraph"/>
        <w:numPr>
          <w:ilvl w:val="1"/>
          <w:numId w:val="154"/>
        </w:numPr>
        <w:tabs>
          <w:tab w:val="left" w:pos="1540"/>
          <w:tab w:val="left" w:pos="1541"/>
        </w:tabs>
        <w:ind w:left="1540"/>
        <w:rPr>
          <w:sz w:val="16"/>
        </w:rPr>
      </w:pPr>
      <w:r>
        <w:rPr>
          <w:sz w:val="16"/>
        </w:rPr>
        <w:t>He/she act as a responsible and prudent</w:t>
      </w:r>
      <w:r>
        <w:rPr>
          <w:spacing w:val="-16"/>
          <w:sz w:val="16"/>
        </w:rPr>
        <w:t xml:space="preserve"> </w:t>
      </w:r>
      <w:r>
        <w:rPr>
          <w:sz w:val="16"/>
        </w:rPr>
        <w:t>person.</w:t>
      </w:r>
    </w:p>
    <w:p w14:paraId="12291BFE" w14:textId="77777777" w:rsidR="002F4E97" w:rsidRDefault="009B3E3F">
      <w:pPr>
        <w:pStyle w:val="ListParagraph"/>
        <w:numPr>
          <w:ilvl w:val="1"/>
          <w:numId w:val="154"/>
        </w:numPr>
        <w:tabs>
          <w:tab w:val="left" w:pos="1540"/>
          <w:tab w:val="left" w:pos="1541"/>
        </w:tabs>
        <w:spacing w:before="39"/>
        <w:ind w:left="1540"/>
        <w:rPr>
          <w:sz w:val="16"/>
        </w:rPr>
      </w:pPr>
      <w:r>
        <w:rPr>
          <w:sz w:val="16"/>
        </w:rPr>
        <w:t>He/she discuss all angles of each deal with his/her</w:t>
      </w:r>
      <w:r>
        <w:rPr>
          <w:spacing w:val="-31"/>
          <w:sz w:val="16"/>
        </w:rPr>
        <w:t xml:space="preserve"> </w:t>
      </w:r>
      <w:r>
        <w:rPr>
          <w:sz w:val="16"/>
        </w:rPr>
        <w:t>salespersons.</w:t>
      </w:r>
    </w:p>
    <w:p w14:paraId="4E239106" w14:textId="77777777" w:rsidR="002F4E97" w:rsidRDefault="009B3E3F">
      <w:pPr>
        <w:pStyle w:val="ListParagraph"/>
        <w:numPr>
          <w:ilvl w:val="1"/>
          <w:numId w:val="154"/>
        </w:numPr>
        <w:tabs>
          <w:tab w:val="left" w:pos="1540"/>
          <w:tab w:val="left" w:pos="1541"/>
        </w:tabs>
        <w:spacing w:before="39"/>
        <w:ind w:left="1540"/>
        <w:rPr>
          <w:sz w:val="16"/>
        </w:rPr>
      </w:pPr>
      <w:r>
        <w:rPr>
          <w:sz w:val="16"/>
        </w:rPr>
        <w:t>He/she act in the highest and best interest of his/her</w:t>
      </w:r>
      <w:r>
        <w:rPr>
          <w:spacing w:val="-24"/>
          <w:sz w:val="16"/>
        </w:rPr>
        <w:t xml:space="preserve"> </w:t>
      </w:r>
      <w:r>
        <w:rPr>
          <w:sz w:val="16"/>
        </w:rPr>
        <w:t>client.</w:t>
      </w:r>
    </w:p>
    <w:p w14:paraId="457F8465" w14:textId="77777777" w:rsidR="002F4E97" w:rsidRDefault="009B3E3F">
      <w:pPr>
        <w:pStyle w:val="ListParagraph"/>
        <w:numPr>
          <w:ilvl w:val="1"/>
          <w:numId w:val="154"/>
        </w:numPr>
        <w:tabs>
          <w:tab w:val="left" w:pos="1540"/>
          <w:tab w:val="left" w:pos="1541"/>
        </w:tabs>
        <w:spacing w:before="38"/>
        <w:ind w:left="1540"/>
        <w:rPr>
          <w:sz w:val="16"/>
        </w:rPr>
      </w:pPr>
      <w:r>
        <w:rPr>
          <w:sz w:val="16"/>
        </w:rPr>
        <w:t>He/she act commensurate with his</w:t>
      </w:r>
      <w:r>
        <w:rPr>
          <w:spacing w:val="-18"/>
          <w:sz w:val="16"/>
        </w:rPr>
        <w:t xml:space="preserve"> </w:t>
      </w:r>
      <w:r>
        <w:rPr>
          <w:sz w:val="16"/>
        </w:rPr>
        <w:t>compensation.</w:t>
      </w:r>
    </w:p>
    <w:p w14:paraId="48070223" w14:textId="77777777" w:rsidR="002F4E97" w:rsidRDefault="002F4E97">
      <w:pPr>
        <w:rPr>
          <w:sz w:val="16"/>
        </w:rPr>
        <w:sectPr w:rsidR="002F4E97">
          <w:pgSz w:w="15840" w:h="12240" w:orient="landscape"/>
          <w:pgMar w:top="880" w:right="780" w:bottom="660" w:left="1340" w:header="640" w:footer="474" w:gutter="0"/>
          <w:cols w:space="720"/>
        </w:sectPr>
      </w:pPr>
    </w:p>
    <w:p w14:paraId="4FE9E4B0" w14:textId="77777777" w:rsidR="002F4E97" w:rsidRDefault="002F4E97">
      <w:pPr>
        <w:pStyle w:val="BodyText"/>
        <w:rPr>
          <w:sz w:val="20"/>
        </w:rPr>
      </w:pPr>
    </w:p>
    <w:p w14:paraId="5AF703F6" w14:textId="77777777" w:rsidR="002F4E97" w:rsidRDefault="002F4E97">
      <w:pPr>
        <w:pStyle w:val="BodyText"/>
        <w:rPr>
          <w:sz w:val="17"/>
        </w:rPr>
      </w:pPr>
    </w:p>
    <w:p w14:paraId="515FCDE8" w14:textId="77777777" w:rsidR="002F4E97" w:rsidRDefault="009B3E3F">
      <w:pPr>
        <w:pStyle w:val="Heading2"/>
      </w:pPr>
      <w:r>
        <w:rPr>
          <w:color w:val="042E60"/>
        </w:rPr>
        <w:t>Attachment 1B</w:t>
      </w:r>
    </w:p>
    <w:p w14:paraId="636B1971" w14:textId="77777777" w:rsidR="002F4E97" w:rsidRDefault="009B3E3F">
      <w:pPr>
        <w:pStyle w:val="Heading4"/>
        <w:spacing w:before="358"/>
        <w:ind w:left="551"/>
      </w:pPr>
      <w:r>
        <w:rPr>
          <w:color w:val="C52223"/>
        </w:rPr>
        <w:t>How to Find the Right Brokerage?</w:t>
      </w:r>
    </w:p>
    <w:p w14:paraId="1EBBEDED" w14:textId="77777777" w:rsidR="002F4E97" w:rsidRDefault="009B3E3F">
      <w:pPr>
        <w:spacing w:before="277"/>
        <w:ind w:left="551"/>
      </w:pPr>
      <w:r>
        <w:t>Examples of: INTERVIEW QUESTIONS FOR PRE-LICENSEE STUDENTS</w:t>
      </w:r>
    </w:p>
    <w:p w14:paraId="2AA369D3" w14:textId="77777777" w:rsidR="002F4E97" w:rsidRDefault="002F4E97">
      <w:pPr>
        <w:pStyle w:val="BodyText"/>
        <w:spacing w:before="11"/>
        <w:rPr>
          <w:sz w:val="22"/>
        </w:rPr>
      </w:pPr>
    </w:p>
    <w:p w14:paraId="5A1F9D7D" w14:textId="77777777" w:rsidR="002F4E97" w:rsidRDefault="009B3E3F">
      <w:pPr>
        <w:pStyle w:val="Heading8"/>
        <w:numPr>
          <w:ilvl w:val="0"/>
          <w:numId w:val="153"/>
        </w:numPr>
        <w:tabs>
          <w:tab w:val="left" w:pos="820"/>
          <w:tab w:val="left" w:pos="821"/>
        </w:tabs>
        <w:spacing w:before="0"/>
        <w:ind w:hanging="720"/>
      </w:pPr>
      <w:r>
        <w:t>Do you provide</w:t>
      </w:r>
      <w:r>
        <w:rPr>
          <w:spacing w:val="-11"/>
        </w:rPr>
        <w:t xml:space="preserve"> </w:t>
      </w:r>
      <w:r>
        <w:t>training?</w:t>
      </w:r>
    </w:p>
    <w:p w14:paraId="09E9BC73" w14:textId="77777777" w:rsidR="002F4E97" w:rsidRDefault="009B3E3F">
      <w:pPr>
        <w:pStyle w:val="ListParagraph"/>
        <w:numPr>
          <w:ilvl w:val="0"/>
          <w:numId w:val="153"/>
        </w:numPr>
        <w:tabs>
          <w:tab w:val="left" w:pos="820"/>
          <w:tab w:val="left" w:pos="821"/>
        </w:tabs>
        <w:spacing w:before="280"/>
        <w:ind w:right="708" w:hanging="720"/>
        <w:rPr>
          <w:b/>
          <w:sz w:val="28"/>
        </w:rPr>
      </w:pPr>
      <w:r>
        <w:rPr>
          <w:b/>
          <w:sz w:val="28"/>
        </w:rPr>
        <w:t xml:space="preserve">Do you have a mentor program in which I can shadow an experienced agent for </w:t>
      </w:r>
      <w:proofErr w:type="gramStart"/>
      <w:r>
        <w:rPr>
          <w:b/>
          <w:sz w:val="28"/>
        </w:rPr>
        <w:t>a period of</w:t>
      </w:r>
      <w:r>
        <w:rPr>
          <w:b/>
          <w:spacing w:val="-4"/>
          <w:sz w:val="28"/>
        </w:rPr>
        <w:t xml:space="preserve"> </w:t>
      </w:r>
      <w:r>
        <w:rPr>
          <w:b/>
          <w:sz w:val="28"/>
        </w:rPr>
        <w:t>time</w:t>
      </w:r>
      <w:proofErr w:type="gramEnd"/>
      <w:r>
        <w:rPr>
          <w:b/>
          <w:sz w:val="28"/>
        </w:rPr>
        <w:t>?</w:t>
      </w:r>
    </w:p>
    <w:p w14:paraId="66EF3ACD" w14:textId="77777777" w:rsidR="002F4E97" w:rsidRDefault="009B3E3F">
      <w:pPr>
        <w:pStyle w:val="ListParagraph"/>
        <w:numPr>
          <w:ilvl w:val="0"/>
          <w:numId w:val="153"/>
        </w:numPr>
        <w:tabs>
          <w:tab w:val="left" w:pos="820"/>
          <w:tab w:val="left" w:pos="821"/>
        </w:tabs>
        <w:spacing w:before="280"/>
        <w:ind w:hanging="720"/>
        <w:rPr>
          <w:b/>
          <w:sz w:val="28"/>
        </w:rPr>
      </w:pPr>
      <w:r>
        <w:rPr>
          <w:b/>
          <w:sz w:val="28"/>
        </w:rPr>
        <w:t>At what commission split will I</w:t>
      </w:r>
      <w:r>
        <w:rPr>
          <w:b/>
          <w:spacing w:val="-19"/>
          <w:sz w:val="28"/>
        </w:rPr>
        <w:t xml:space="preserve"> </w:t>
      </w:r>
      <w:r>
        <w:rPr>
          <w:b/>
          <w:sz w:val="28"/>
        </w:rPr>
        <w:t>begin?</w:t>
      </w:r>
    </w:p>
    <w:p w14:paraId="02AFBF11" w14:textId="77777777" w:rsidR="002F4E97" w:rsidRDefault="009B3E3F">
      <w:pPr>
        <w:pStyle w:val="ListParagraph"/>
        <w:numPr>
          <w:ilvl w:val="0"/>
          <w:numId w:val="153"/>
        </w:numPr>
        <w:tabs>
          <w:tab w:val="left" w:pos="820"/>
          <w:tab w:val="left" w:pos="821"/>
        </w:tabs>
        <w:spacing w:before="278" w:line="242" w:lineRule="auto"/>
        <w:ind w:right="764" w:hanging="720"/>
        <w:rPr>
          <w:b/>
          <w:sz w:val="28"/>
        </w:rPr>
      </w:pPr>
      <w:r>
        <w:rPr>
          <w:b/>
          <w:sz w:val="28"/>
        </w:rPr>
        <w:t>What costs will I incur? Initial: Licensing, application, business cards, photo, name badge, dues,</w:t>
      </w:r>
      <w:r>
        <w:rPr>
          <w:b/>
          <w:spacing w:val="-5"/>
          <w:sz w:val="28"/>
        </w:rPr>
        <w:t xml:space="preserve"> </w:t>
      </w:r>
      <w:r>
        <w:rPr>
          <w:b/>
          <w:sz w:val="28"/>
        </w:rPr>
        <w:t>etc.</w:t>
      </w:r>
    </w:p>
    <w:p w14:paraId="2B419491" w14:textId="77777777" w:rsidR="002F4E97" w:rsidRDefault="009B3E3F">
      <w:pPr>
        <w:pStyle w:val="ListParagraph"/>
        <w:numPr>
          <w:ilvl w:val="0"/>
          <w:numId w:val="153"/>
        </w:numPr>
        <w:tabs>
          <w:tab w:val="left" w:pos="820"/>
          <w:tab w:val="left" w:pos="821"/>
        </w:tabs>
        <w:spacing w:before="275"/>
        <w:ind w:hanging="720"/>
        <w:rPr>
          <w:b/>
          <w:sz w:val="28"/>
        </w:rPr>
      </w:pPr>
      <w:r>
        <w:rPr>
          <w:b/>
          <w:sz w:val="28"/>
        </w:rPr>
        <w:t>Please show me the examples of marketing materials available to</w:t>
      </w:r>
      <w:r>
        <w:rPr>
          <w:b/>
          <w:spacing w:val="-30"/>
          <w:sz w:val="28"/>
        </w:rPr>
        <w:t xml:space="preserve"> </w:t>
      </w:r>
      <w:r>
        <w:rPr>
          <w:b/>
          <w:sz w:val="28"/>
        </w:rPr>
        <w:t>me.</w:t>
      </w:r>
    </w:p>
    <w:p w14:paraId="0DED4AA9" w14:textId="77777777" w:rsidR="002F4E97" w:rsidRDefault="009B3E3F">
      <w:pPr>
        <w:pStyle w:val="ListParagraph"/>
        <w:numPr>
          <w:ilvl w:val="0"/>
          <w:numId w:val="153"/>
        </w:numPr>
        <w:tabs>
          <w:tab w:val="left" w:pos="820"/>
          <w:tab w:val="left" w:pos="821"/>
        </w:tabs>
        <w:spacing w:before="280"/>
        <w:ind w:hanging="720"/>
        <w:rPr>
          <w:b/>
          <w:sz w:val="28"/>
        </w:rPr>
      </w:pPr>
      <w:r>
        <w:rPr>
          <w:b/>
          <w:sz w:val="28"/>
        </w:rPr>
        <w:t>Is there a dress</w:t>
      </w:r>
      <w:r>
        <w:rPr>
          <w:b/>
          <w:spacing w:val="-7"/>
          <w:sz w:val="28"/>
        </w:rPr>
        <w:t xml:space="preserve"> </w:t>
      </w:r>
      <w:r>
        <w:rPr>
          <w:b/>
          <w:sz w:val="28"/>
        </w:rPr>
        <w:t>code?</w:t>
      </w:r>
    </w:p>
    <w:p w14:paraId="6355E08D" w14:textId="77777777" w:rsidR="002F4E97" w:rsidRDefault="009B3E3F">
      <w:pPr>
        <w:pStyle w:val="ListParagraph"/>
        <w:numPr>
          <w:ilvl w:val="0"/>
          <w:numId w:val="152"/>
        </w:numPr>
        <w:tabs>
          <w:tab w:val="left" w:pos="511"/>
        </w:tabs>
        <w:spacing w:before="280" w:line="276" w:lineRule="auto"/>
        <w:ind w:right="1205" w:firstLine="0"/>
        <w:rPr>
          <w:sz w:val="28"/>
        </w:rPr>
      </w:pPr>
      <w:r>
        <w:rPr>
          <w:sz w:val="28"/>
        </w:rPr>
        <w:t xml:space="preserve">Based on the video what are some other questions you may want to ask a broker before </w:t>
      </w:r>
      <w:proofErr w:type="gramStart"/>
      <w:r>
        <w:rPr>
          <w:sz w:val="28"/>
        </w:rPr>
        <w:t>making a</w:t>
      </w:r>
      <w:r>
        <w:rPr>
          <w:spacing w:val="-3"/>
          <w:sz w:val="28"/>
        </w:rPr>
        <w:t xml:space="preserve"> </w:t>
      </w:r>
      <w:r>
        <w:rPr>
          <w:sz w:val="28"/>
        </w:rPr>
        <w:t>decision</w:t>
      </w:r>
      <w:proofErr w:type="gramEnd"/>
      <w:r>
        <w:rPr>
          <w:sz w:val="28"/>
        </w:rPr>
        <w:t>?</w:t>
      </w:r>
    </w:p>
    <w:p w14:paraId="70947309" w14:textId="77777777" w:rsidR="002F4E97" w:rsidRDefault="009B3E3F">
      <w:pPr>
        <w:pStyle w:val="ListParagraph"/>
        <w:numPr>
          <w:ilvl w:val="0"/>
          <w:numId w:val="152"/>
        </w:numPr>
        <w:tabs>
          <w:tab w:val="left" w:pos="434"/>
        </w:tabs>
        <w:spacing w:before="199" w:line="278" w:lineRule="auto"/>
        <w:ind w:right="987" w:firstLine="0"/>
        <w:rPr>
          <w:sz w:val="28"/>
        </w:rPr>
      </w:pPr>
      <w:r>
        <w:rPr>
          <w:sz w:val="28"/>
        </w:rPr>
        <w:t>Based on the video what other questions should you ask yourself before interviewing with a brokerage?</w:t>
      </w:r>
    </w:p>
    <w:p w14:paraId="0A0E1D1B" w14:textId="77777777" w:rsidR="002F4E97" w:rsidRDefault="009B3E3F">
      <w:pPr>
        <w:spacing w:before="197"/>
        <w:ind w:left="100"/>
        <w:rPr>
          <w:i/>
          <w:sz w:val="24"/>
        </w:rPr>
      </w:pPr>
      <w:r>
        <w:rPr>
          <w:b/>
          <w:sz w:val="24"/>
        </w:rPr>
        <w:t xml:space="preserve">NOTE:  </w:t>
      </w:r>
      <w:r>
        <w:rPr>
          <w:i/>
          <w:sz w:val="24"/>
        </w:rPr>
        <w:t>Instructors, this is a great assessment tool for you to learn what is important to agents in their business!</w:t>
      </w:r>
    </w:p>
    <w:p w14:paraId="5A7F3999" w14:textId="77777777" w:rsidR="002F4E97" w:rsidRDefault="002F4E97">
      <w:pPr>
        <w:rPr>
          <w:sz w:val="24"/>
        </w:rPr>
        <w:sectPr w:rsidR="002F4E97">
          <w:pgSz w:w="15840" w:h="12240" w:orient="landscape"/>
          <w:pgMar w:top="880" w:right="780" w:bottom="660" w:left="1340" w:header="640" w:footer="474" w:gutter="0"/>
          <w:cols w:space="720"/>
        </w:sectPr>
      </w:pPr>
    </w:p>
    <w:p w14:paraId="5DD1838A" w14:textId="77777777" w:rsidR="002F4E97" w:rsidRDefault="002F4E97">
      <w:pPr>
        <w:pStyle w:val="BodyText"/>
        <w:rPr>
          <w:i/>
          <w:sz w:val="20"/>
        </w:rPr>
      </w:pPr>
    </w:p>
    <w:p w14:paraId="49B0209F" w14:textId="77777777" w:rsidR="002F4E97" w:rsidRDefault="002F4E97">
      <w:pPr>
        <w:pStyle w:val="BodyText"/>
        <w:spacing w:before="5"/>
        <w:rPr>
          <w:i/>
          <w:sz w:val="18"/>
        </w:rPr>
      </w:pPr>
    </w:p>
    <w:p w14:paraId="04E0454A" w14:textId="77777777" w:rsidR="002F4E97" w:rsidRDefault="009B3E3F">
      <w:pPr>
        <w:pStyle w:val="Heading4"/>
        <w:rPr>
          <w:rFonts w:ascii="Times New Roman"/>
        </w:rPr>
      </w:pPr>
      <w:r>
        <w:rPr>
          <w:rFonts w:ascii="Times New Roman"/>
          <w:color w:val="136093"/>
          <w:u w:val="thick" w:color="136093"/>
        </w:rPr>
        <w:t xml:space="preserve">DEVELOPING A BUSINESS </w:t>
      </w:r>
      <w:proofErr w:type="gramStart"/>
      <w:r>
        <w:rPr>
          <w:rFonts w:ascii="Times New Roman"/>
          <w:color w:val="136093"/>
          <w:u w:val="thick" w:color="136093"/>
        </w:rPr>
        <w:t>PLAN</w:t>
      </w:r>
      <w:r>
        <w:rPr>
          <w:rFonts w:ascii="Times New Roman"/>
          <w:color w:val="136093"/>
        </w:rPr>
        <w:t>;</w:t>
      </w:r>
      <w:proofErr w:type="gramEnd"/>
    </w:p>
    <w:p w14:paraId="2ACECCF9" w14:textId="77777777" w:rsidR="002F4E97" w:rsidRDefault="002F4E97">
      <w:pPr>
        <w:pStyle w:val="BodyText"/>
        <w:rPr>
          <w:rFonts w:ascii="Times New Roman"/>
          <w:b/>
          <w:sz w:val="20"/>
        </w:rPr>
      </w:pPr>
    </w:p>
    <w:p w14:paraId="5A9A42EC" w14:textId="77777777" w:rsidR="002F4E97" w:rsidRDefault="002F4E97">
      <w:pPr>
        <w:pStyle w:val="BodyText"/>
        <w:rPr>
          <w:rFonts w:ascii="Times New Roman"/>
          <w:b/>
          <w:sz w:val="20"/>
        </w:rPr>
      </w:pPr>
    </w:p>
    <w:p w14:paraId="6B064919" w14:textId="77777777" w:rsidR="002F4E97" w:rsidRDefault="009B3E3F">
      <w:pPr>
        <w:pStyle w:val="Heading7"/>
        <w:numPr>
          <w:ilvl w:val="1"/>
          <w:numId w:val="152"/>
        </w:numPr>
        <w:tabs>
          <w:tab w:val="left" w:pos="820"/>
          <w:tab w:val="left" w:pos="821"/>
        </w:tabs>
        <w:spacing w:before="268"/>
      </w:pPr>
      <w:r>
        <w:rPr>
          <w:color w:val="042E60"/>
        </w:rPr>
        <w:t xml:space="preserve">What does </w:t>
      </w:r>
      <w:proofErr w:type="gramStart"/>
      <w:r>
        <w:rPr>
          <w:color w:val="042E60"/>
        </w:rPr>
        <w:t>working</w:t>
      </w:r>
      <w:proofErr w:type="gramEnd"/>
      <w:r>
        <w:rPr>
          <w:color w:val="042E60"/>
        </w:rPr>
        <w:t xml:space="preserve"> as an independent contractor mean to</w:t>
      </w:r>
      <w:r>
        <w:rPr>
          <w:color w:val="042E60"/>
          <w:spacing w:val="-27"/>
        </w:rPr>
        <w:t xml:space="preserve"> </w:t>
      </w:r>
      <w:r>
        <w:rPr>
          <w:color w:val="042E60"/>
        </w:rPr>
        <w:t>you?</w:t>
      </w:r>
    </w:p>
    <w:p w14:paraId="6B2F3D77" w14:textId="77777777" w:rsidR="002F4E97" w:rsidRDefault="002F4E97">
      <w:pPr>
        <w:pStyle w:val="BodyText"/>
        <w:rPr>
          <w:rFonts w:ascii="Times New Roman"/>
          <w:sz w:val="38"/>
        </w:rPr>
      </w:pPr>
    </w:p>
    <w:p w14:paraId="0E55E1F7" w14:textId="77777777" w:rsidR="002F4E97" w:rsidRDefault="009B3E3F">
      <w:pPr>
        <w:pStyle w:val="ListParagraph"/>
        <w:numPr>
          <w:ilvl w:val="1"/>
          <w:numId w:val="152"/>
        </w:numPr>
        <w:tabs>
          <w:tab w:val="left" w:pos="820"/>
          <w:tab w:val="left" w:pos="821"/>
        </w:tabs>
        <w:spacing w:before="299"/>
        <w:rPr>
          <w:rFonts w:ascii="Times New Roman"/>
          <w:sz w:val="32"/>
        </w:rPr>
      </w:pPr>
      <w:r>
        <w:rPr>
          <w:rFonts w:ascii="Times New Roman"/>
          <w:color w:val="042E60"/>
          <w:sz w:val="32"/>
        </w:rPr>
        <w:t>Do you have a business plan in</w:t>
      </w:r>
      <w:r>
        <w:rPr>
          <w:rFonts w:ascii="Times New Roman"/>
          <w:color w:val="042E60"/>
          <w:spacing w:val="-15"/>
          <w:sz w:val="32"/>
        </w:rPr>
        <w:t xml:space="preserve"> </w:t>
      </w:r>
      <w:r>
        <w:rPr>
          <w:rFonts w:ascii="Times New Roman"/>
          <w:color w:val="042E60"/>
          <w:sz w:val="32"/>
        </w:rPr>
        <w:t>place?</w:t>
      </w:r>
    </w:p>
    <w:p w14:paraId="0FCA6B38" w14:textId="77777777" w:rsidR="002F4E97" w:rsidRDefault="002F4E97">
      <w:pPr>
        <w:pStyle w:val="BodyText"/>
        <w:rPr>
          <w:rFonts w:ascii="Times New Roman"/>
          <w:sz w:val="38"/>
        </w:rPr>
      </w:pPr>
    </w:p>
    <w:p w14:paraId="637FF671" w14:textId="77777777" w:rsidR="002F4E97" w:rsidRDefault="009B3E3F">
      <w:pPr>
        <w:pStyle w:val="ListParagraph"/>
        <w:numPr>
          <w:ilvl w:val="1"/>
          <w:numId w:val="152"/>
        </w:numPr>
        <w:tabs>
          <w:tab w:val="left" w:pos="820"/>
          <w:tab w:val="left" w:pos="821"/>
        </w:tabs>
        <w:spacing w:before="298"/>
        <w:rPr>
          <w:rFonts w:ascii="Times New Roman"/>
          <w:sz w:val="32"/>
        </w:rPr>
      </w:pPr>
      <w:r>
        <w:rPr>
          <w:rFonts w:ascii="Times New Roman"/>
          <w:color w:val="042E60"/>
          <w:sz w:val="32"/>
        </w:rPr>
        <w:t>Have you been in business</w:t>
      </w:r>
      <w:r>
        <w:rPr>
          <w:rFonts w:ascii="Times New Roman"/>
          <w:color w:val="042E60"/>
          <w:spacing w:val="-14"/>
          <w:sz w:val="32"/>
        </w:rPr>
        <w:t xml:space="preserve"> </w:t>
      </w:r>
      <w:r>
        <w:rPr>
          <w:rFonts w:ascii="Times New Roman"/>
          <w:color w:val="042E60"/>
          <w:sz w:val="32"/>
        </w:rPr>
        <w:t>before?</w:t>
      </w:r>
    </w:p>
    <w:p w14:paraId="3F1E489C" w14:textId="77777777" w:rsidR="002F4E97" w:rsidRDefault="002F4E97">
      <w:pPr>
        <w:pStyle w:val="BodyText"/>
        <w:rPr>
          <w:rFonts w:ascii="Times New Roman"/>
          <w:sz w:val="38"/>
        </w:rPr>
      </w:pPr>
    </w:p>
    <w:p w14:paraId="07D4504F" w14:textId="77777777" w:rsidR="002F4E97" w:rsidRDefault="009B3E3F">
      <w:pPr>
        <w:pStyle w:val="ListParagraph"/>
        <w:numPr>
          <w:ilvl w:val="1"/>
          <w:numId w:val="152"/>
        </w:numPr>
        <w:tabs>
          <w:tab w:val="left" w:pos="820"/>
          <w:tab w:val="left" w:pos="821"/>
        </w:tabs>
        <w:spacing w:before="296"/>
        <w:rPr>
          <w:rFonts w:ascii="Times New Roman"/>
          <w:sz w:val="32"/>
        </w:rPr>
      </w:pPr>
      <w:r>
        <w:rPr>
          <w:rFonts w:ascii="Times New Roman"/>
          <w:color w:val="042E60"/>
          <w:sz w:val="32"/>
        </w:rPr>
        <w:t>What</w:t>
      </w:r>
      <w:r>
        <w:rPr>
          <w:rFonts w:ascii="Times New Roman"/>
          <w:color w:val="042E60"/>
          <w:spacing w:val="-8"/>
          <w:sz w:val="32"/>
        </w:rPr>
        <w:t xml:space="preserve"> </w:t>
      </w:r>
      <w:r>
        <w:rPr>
          <w:rFonts w:ascii="Times New Roman"/>
          <w:color w:val="042E60"/>
          <w:sz w:val="32"/>
        </w:rPr>
        <w:t>worked?</w:t>
      </w:r>
    </w:p>
    <w:p w14:paraId="77198CAF" w14:textId="77777777" w:rsidR="002F4E97" w:rsidRDefault="002F4E97">
      <w:pPr>
        <w:pStyle w:val="BodyText"/>
        <w:rPr>
          <w:rFonts w:ascii="Times New Roman"/>
          <w:sz w:val="38"/>
        </w:rPr>
      </w:pPr>
    </w:p>
    <w:p w14:paraId="2A37194D" w14:textId="77777777" w:rsidR="002F4E97" w:rsidRDefault="009B3E3F">
      <w:pPr>
        <w:pStyle w:val="ListParagraph"/>
        <w:numPr>
          <w:ilvl w:val="1"/>
          <w:numId w:val="152"/>
        </w:numPr>
        <w:tabs>
          <w:tab w:val="left" w:pos="820"/>
          <w:tab w:val="left" w:pos="821"/>
        </w:tabs>
        <w:spacing w:before="299"/>
        <w:rPr>
          <w:rFonts w:ascii="Times New Roman" w:hAnsi="Times New Roman"/>
          <w:sz w:val="32"/>
        </w:rPr>
      </w:pPr>
      <w:r>
        <w:rPr>
          <w:rFonts w:ascii="Times New Roman" w:hAnsi="Times New Roman"/>
          <w:color w:val="042E60"/>
          <w:sz w:val="32"/>
        </w:rPr>
        <w:t>What</w:t>
      </w:r>
      <w:r>
        <w:rPr>
          <w:rFonts w:ascii="Times New Roman" w:hAnsi="Times New Roman"/>
          <w:color w:val="042E60"/>
          <w:spacing w:val="-6"/>
          <w:sz w:val="32"/>
        </w:rPr>
        <w:t xml:space="preserve"> </w:t>
      </w:r>
      <w:r>
        <w:rPr>
          <w:rFonts w:ascii="Times New Roman" w:hAnsi="Times New Roman"/>
          <w:color w:val="042E60"/>
          <w:sz w:val="32"/>
        </w:rPr>
        <w:t>didn’t?</w:t>
      </w:r>
    </w:p>
    <w:p w14:paraId="1ED25F0A" w14:textId="77777777" w:rsidR="002F4E97" w:rsidRDefault="002F4E97">
      <w:pPr>
        <w:pStyle w:val="BodyText"/>
        <w:rPr>
          <w:rFonts w:ascii="Times New Roman"/>
          <w:sz w:val="38"/>
        </w:rPr>
      </w:pPr>
    </w:p>
    <w:p w14:paraId="0794C1BA" w14:textId="77777777" w:rsidR="002F4E97" w:rsidRDefault="009B3E3F">
      <w:pPr>
        <w:pStyle w:val="ListParagraph"/>
        <w:numPr>
          <w:ilvl w:val="1"/>
          <w:numId w:val="152"/>
        </w:numPr>
        <w:tabs>
          <w:tab w:val="left" w:pos="820"/>
          <w:tab w:val="left" w:pos="821"/>
        </w:tabs>
        <w:spacing w:before="296"/>
        <w:rPr>
          <w:rFonts w:ascii="Times New Roman"/>
          <w:sz w:val="32"/>
        </w:rPr>
      </w:pPr>
      <w:r>
        <w:rPr>
          <w:rFonts w:ascii="Times New Roman"/>
          <w:color w:val="042E60"/>
          <w:sz w:val="32"/>
        </w:rPr>
        <w:t>What would you do</w:t>
      </w:r>
      <w:r>
        <w:rPr>
          <w:rFonts w:ascii="Times New Roman"/>
          <w:color w:val="042E60"/>
          <w:spacing w:val="-12"/>
          <w:sz w:val="32"/>
        </w:rPr>
        <w:t xml:space="preserve"> </w:t>
      </w:r>
      <w:r>
        <w:rPr>
          <w:rFonts w:ascii="Times New Roman"/>
          <w:color w:val="042E60"/>
          <w:sz w:val="32"/>
        </w:rPr>
        <w:t>differently?</w:t>
      </w:r>
    </w:p>
    <w:p w14:paraId="70D8ADCC" w14:textId="77777777" w:rsidR="002F4E97" w:rsidRDefault="002F4E97">
      <w:pPr>
        <w:pStyle w:val="BodyText"/>
        <w:rPr>
          <w:rFonts w:ascii="Times New Roman"/>
          <w:sz w:val="38"/>
        </w:rPr>
      </w:pPr>
    </w:p>
    <w:p w14:paraId="439051E9" w14:textId="77777777" w:rsidR="002F4E97" w:rsidRDefault="009B3E3F">
      <w:pPr>
        <w:pStyle w:val="ListParagraph"/>
        <w:numPr>
          <w:ilvl w:val="1"/>
          <w:numId w:val="152"/>
        </w:numPr>
        <w:tabs>
          <w:tab w:val="left" w:pos="820"/>
          <w:tab w:val="left" w:pos="821"/>
        </w:tabs>
        <w:spacing w:before="299"/>
        <w:rPr>
          <w:rFonts w:ascii="Times New Roman"/>
          <w:sz w:val="32"/>
        </w:rPr>
      </w:pPr>
      <w:r>
        <w:rPr>
          <w:rFonts w:ascii="Times New Roman"/>
          <w:color w:val="042E60"/>
          <w:sz w:val="32"/>
        </w:rPr>
        <w:t>What advice would you share with your</w:t>
      </w:r>
      <w:r>
        <w:rPr>
          <w:rFonts w:ascii="Times New Roman"/>
          <w:color w:val="042E60"/>
          <w:spacing w:val="-19"/>
          <w:sz w:val="32"/>
        </w:rPr>
        <w:t xml:space="preserve"> </w:t>
      </w:r>
      <w:r>
        <w:rPr>
          <w:rFonts w:ascii="Times New Roman"/>
          <w:color w:val="042E60"/>
          <w:sz w:val="32"/>
        </w:rPr>
        <w:t>peers?</w:t>
      </w:r>
    </w:p>
    <w:p w14:paraId="12A33994" w14:textId="77777777" w:rsidR="002F4E97" w:rsidRDefault="002F4E97">
      <w:pPr>
        <w:rPr>
          <w:rFonts w:ascii="Times New Roman"/>
          <w:sz w:val="32"/>
        </w:rPr>
        <w:sectPr w:rsidR="002F4E97">
          <w:footerReference w:type="default" r:id="rId25"/>
          <w:pgSz w:w="15840" w:h="12240" w:orient="landscape"/>
          <w:pgMar w:top="880" w:right="780" w:bottom="660" w:left="1340" w:header="640" w:footer="474" w:gutter="0"/>
          <w:cols w:space="720"/>
        </w:sectPr>
      </w:pPr>
    </w:p>
    <w:p w14:paraId="1AE4A5C1" w14:textId="77777777" w:rsidR="002F4E97" w:rsidRDefault="002F4E97">
      <w:pPr>
        <w:pStyle w:val="BodyText"/>
        <w:rPr>
          <w:rFonts w:ascii="Times New Roman"/>
          <w:sz w:val="20"/>
        </w:rPr>
      </w:pPr>
    </w:p>
    <w:p w14:paraId="50B79F6D" w14:textId="77777777" w:rsidR="002F4E97" w:rsidRDefault="002F4E97">
      <w:pPr>
        <w:pStyle w:val="BodyText"/>
        <w:spacing w:before="8"/>
        <w:rPr>
          <w:rFonts w:ascii="Times New Roman"/>
          <w:sz w:val="26"/>
        </w:rPr>
      </w:pPr>
    </w:p>
    <w:p w14:paraId="2F6BE8EC" w14:textId="77777777" w:rsidR="002F4E97" w:rsidRDefault="009B3E3F">
      <w:pPr>
        <w:spacing w:before="18"/>
        <w:ind w:left="100"/>
        <w:rPr>
          <w:rFonts w:ascii="Corbel"/>
          <w:sz w:val="40"/>
        </w:rPr>
      </w:pPr>
      <w:r>
        <w:rPr>
          <w:rFonts w:ascii="Corbel"/>
          <w:b/>
          <w:sz w:val="40"/>
        </w:rPr>
        <w:t xml:space="preserve">MODULE 2:  </w:t>
      </w:r>
      <w:r>
        <w:rPr>
          <w:rFonts w:ascii="Corbel"/>
          <w:sz w:val="40"/>
        </w:rPr>
        <w:t>NEBRASKA FAIR HOUSING ACT, PART 1</w:t>
      </w:r>
    </w:p>
    <w:p w14:paraId="59D374C8" w14:textId="77777777" w:rsidR="002F4E97" w:rsidRDefault="009B3E3F">
      <w:pPr>
        <w:pStyle w:val="Heading7"/>
        <w:spacing w:before="276"/>
        <w:ind w:left="100"/>
        <w:rPr>
          <w:rFonts w:ascii="Corbel"/>
        </w:rPr>
      </w:pPr>
      <w:r>
        <w:rPr>
          <w:rFonts w:ascii="Corbel"/>
        </w:rPr>
        <w:t>Objectives:</w:t>
      </w:r>
    </w:p>
    <w:p w14:paraId="20340EB3" w14:textId="77777777" w:rsidR="002F4E97" w:rsidRDefault="00B81D99">
      <w:pPr>
        <w:pStyle w:val="BodyText"/>
        <w:spacing w:before="9"/>
        <w:rPr>
          <w:rFonts w:ascii="Corbel"/>
          <w:sz w:val="29"/>
        </w:rPr>
      </w:pPr>
      <w:r>
        <w:pict w14:anchorId="008835AD">
          <v:group id="_x0000_s1110" style="position:absolute;margin-left:75pt;margin-top:20.1pt;width:366.75pt;height:32.1pt;z-index:1312;mso-wrap-distance-left:0;mso-wrap-distance-right:0;mso-position-horizontal-relative:page" coordorigin="1500,402" coordsize="7335,642">
            <v:shape id="_x0000_s1112" style="position:absolute;left:1500;top:402;width:7335;height:642" coordorigin="1500,402" coordsize="7335,642" path="m8727,402r-7120,l1565,411r-34,23l1508,468r-8,41l1500,937r8,42l1531,1013r34,23l1607,1044r7120,l8769,1036r34,-23l8826,979r8,-42l8834,509r-8,-41l8803,434r-34,-23l8727,402xe" fillcolor="#76dbf4" stroked="f">
              <v:path arrowok="t"/>
            </v:shape>
            <v:shape id="_x0000_s1111" type="#_x0000_t202" style="position:absolute;left:1500;top:402;width:7335;height:642" filled="f" stroked="f">
              <v:textbox inset="0,0,0,0">
                <w:txbxContent>
                  <w:p w14:paraId="7E89E1BD" w14:textId="77777777" w:rsidR="002F4E97" w:rsidRDefault="009B3E3F">
                    <w:pPr>
                      <w:spacing w:before="92"/>
                      <w:ind w:left="133"/>
                      <w:rPr>
                        <w:sz w:val="34"/>
                      </w:rPr>
                    </w:pPr>
                    <w:r>
                      <w:rPr>
                        <w:color w:val="FFFFFF"/>
                        <w:sz w:val="34"/>
                      </w:rPr>
                      <w:t>Fair Housing in Today's World</w:t>
                    </w:r>
                  </w:p>
                </w:txbxContent>
              </v:textbox>
            </v:shape>
            <w10:wrap type="topAndBottom" anchorx="page"/>
          </v:group>
        </w:pict>
      </w:r>
    </w:p>
    <w:p w14:paraId="0824AE0A" w14:textId="77777777" w:rsidR="002F4E97" w:rsidRDefault="009B3E3F">
      <w:pPr>
        <w:spacing w:after="121" w:line="293" w:lineRule="exact"/>
        <w:ind w:left="393"/>
        <w:rPr>
          <w:sz w:val="26"/>
        </w:rPr>
      </w:pPr>
      <w:r>
        <w:rPr>
          <w:sz w:val="26"/>
        </w:rPr>
        <w:t>•</w:t>
      </w:r>
      <w:r>
        <w:rPr>
          <w:spacing w:val="-51"/>
          <w:sz w:val="26"/>
        </w:rPr>
        <w:t xml:space="preserve"> </w:t>
      </w:r>
      <w:r>
        <w:rPr>
          <w:sz w:val="26"/>
        </w:rPr>
        <w:t>Introduction to Fair Housing Practices in Real Estate.</w:t>
      </w:r>
    </w:p>
    <w:p w14:paraId="02357447" w14:textId="77777777" w:rsidR="002F4E97" w:rsidRDefault="00B81D99">
      <w:pPr>
        <w:pStyle w:val="BodyText"/>
        <w:ind w:left="160"/>
        <w:rPr>
          <w:sz w:val="20"/>
        </w:rPr>
      </w:pPr>
      <w:r>
        <w:rPr>
          <w:sz w:val="20"/>
        </w:rPr>
      </w:r>
      <w:r>
        <w:rPr>
          <w:sz w:val="20"/>
        </w:rPr>
        <w:pict w14:anchorId="39A356F0">
          <v:group id="_x0000_s1107" style="width:366.75pt;height:32.1pt;mso-position-horizontal-relative:char;mso-position-vertical-relative:line" coordsize="7335,642">
            <v:shape id="_x0000_s1109" style="position:absolute;width:7335;height:642" coordsize="7335,642" path="m7227,l107,,65,8,31,31,8,65,,107,,535r8,42l31,611r34,23l107,642r7120,l7269,634r34,-23l7326,577r8,-42l7334,107r-8,-42l7303,31,7269,8,7227,xe" fillcolor="#136093" stroked="f">
              <v:path arrowok="t"/>
            </v:shape>
            <v:shape id="_x0000_s1108" type="#_x0000_t202" style="position:absolute;width:7335;height:642" filled="f" stroked="f">
              <v:textbox inset="0,0,0,0">
                <w:txbxContent>
                  <w:p w14:paraId="1CB345F4" w14:textId="77777777" w:rsidR="002F4E97" w:rsidRDefault="009B3E3F">
                    <w:pPr>
                      <w:spacing w:before="92"/>
                      <w:ind w:left="133"/>
                      <w:rPr>
                        <w:sz w:val="34"/>
                      </w:rPr>
                    </w:pPr>
                    <w:r>
                      <w:rPr>
                        <w:color w:val="FFFFFF"/>
                        <w:sz w:val="34"/>
                      </w:rPr>
                      <w:t>The Fair Housing Act</w:t>
                    </w:r>
                  </w:p>
                </w:txbxContent>
              </v:textbox>
            </v:shape>
            <w10:anchorlock/>
          </v:group>
        </w:pict>
      </w:r>
    </w:p>
    <w:p w14:paraId="57BA7593" w14:textId="77777777" w:rsidR="002F4E97" w:rsidRDefault="00B81D99">
      <w:pPr>
        <w:spacing w:before="8" w:line="286" w:lineRule="exact"/>
        <w:ind w:left="573" w:right="6319" w:hanging="180"/>
        <w:rPr>
          <w:sz w:val="26"/>
        </w:rPr>
      </w:pPr>
      <w:r>
        <w:pict w14:anchorId="4A4B04DE">
          <v:group id="_x0000_s1104" style="position:absolute;left:0;text-align:left;margin-left:75pt;margin-top:31.15pt;width:366.75pt;height:32.1pt;z-index:1408;mso-wrap-distance-left:0;mso-wrap-distance-right:0;mso-position-horizontal-relative:page" coordorigin="1500,623" coordsize="7335,642">
            <v:shape id="_x0000_s1106" style="position:absolute;left:1500;top:623;width:7335;height:642" coordorigin="1500,623" coordsize="7335,642" path="m8727,623r-7120,l1565,631r-34,23l1508,688r-8,42l1500,1158r8,41l1531,1233r34,23l1607,1265r7120,l8769,1256r34,-23l8826,1199r8,-41l8834,730r-8,-42l8803,654r-34,-23l8727,623xe" fillcolor="#042e60" stroked="f">
              <v:path arrowok="t"/>
            </v:shape>
            <v:shape id="_x0000_s1105" type="#_x0000_t202" style="position:absolute;left:1500;top:623;width:7335;height:642" filled="f" stroked="f">
              <v:textbox inset="0,0,0,0">
                <w:txbxContent>
                  <w:p w14:paraId="2AC10610" w14:textId="77777777" w:rsidR="002F4E97" w:rsidRDefault="009B3E3F">
                    <w:pPr>
                      <w:spacing w:before="92"/>
                      <w:ind w:left="133"/>
                      <w:rPr>
                        <w:sz w:val="34"/>
                      </w:rPr>
                    </w:pPr>
                    <w:r>
                      <w:rPr>
                        <w:color w:val="FFFFFF"/>
                        <w:sz w:val="34"/>
                      </w:rPr>
                      <w:t>Key Terms</w:t>
                    </w:r>
                  </w:p>
                </w:txbxContent>
              </v:textbox>
            </v:shape>
            <w10:wrap type="topAndBottom" anchorx="page"/>
          </v:group>
        </w:pict>
      </w:r>
      <w:r w:rsidR="009B3E3F">
        <w:rPr>
          <w:sz w:val="26"/>
        </w:rPr>
        <w:t>•</w:t>
      </w:r>
      <w:r w:rsidR="009B3E3F">
        <w:rPr>
          <w:spacing w:val="-52"/>
          <w:sz w:val="26"/>
        </w:rPr>
        <w:t xml:space="preserve"> </w:t>
      </w:r>
      <w:r w:rsidR="009B3E3F">
        <w:rPr>
          <w:sz w:val="26"/>
        </w:rPr>
        <w:t>Students should be able to interpret the basic concepts of The Fair Housing Act in Nebraska.</w:t>
      </w:r>
    </w:p>
    <w:p w14:paraId="273D6192" w14:textId="77777777" w:rsidR="002F4E97" w:rsidRDefault="002F4E97">
      <w:pPr>
        <w:pStyle w:val="BodyText"/>
        <w:spacing w:before="3"/>
        <w:rPr>
          <w:sz w:val="21"/>
        </w:rPr>
      </w:pPr>
    </w:p>
    <w:p w14:paraId="78D4EE5C" w14:textId="77777777" w:rsidR="002F4E97" w:rsidRDefault="009B3E3F">
      <w:pPr>
        <w:spacing w:before="101" w:line="280" w:lineRule="auto"/>
        <w:ind w:left="100" w:right="899"/>
        <w:rPr>
          <w:i/>
          <w:sz w:val="28"/>
        </w:rPr>
      </w:pPr>
      <w:r>
        <w:rPr>
          <w:b/>
          <w:i/>
          <w:sz w:val="28"/>
        </w:rPr>
        <w:t xml:space="preserve">INSTRUCTORS YOU WILL NEED: </w:t>
      </w:r>
      <w:r>
        <w:rPr>
          <w:i/>
          <w:sz w:val="28"/>
        </w:rPr>
        <w:t>An NREC Application Packet for this 30 Hour Pre-License Course. It should include a copy of the “NEBRASKA FAIR HOUSING ACT.”</w:t>
      </w:r>
    </w:p>
    <w:p w14:paraId="1BC934D6" w14:textId="77777777" w:rsidR="002F4E97" w:rsidRDefault="009B3E3F">
      <w:pPr>
        <w:spacing w:before="94" w:line="276" w:lineRule="auto"/>
        <w:ind w:left="100"/>
        <w:rPr>
          <w:i/>
          <w:sz w:val="28"/>
        </w:rPr>
      </w:pPr>
      <w:r>
        <w:rPr>
          <w:i/>
          <w:sz w:val="28"/>
        </w:rPr>
        <w:t>Instructors, it is recommended to READ the NEBRASKA FAIR HOUSING ACT prior to instructing this course.  Watch the video “Matter of Place” by The Fair Housing Justice Center,</w:t>
      </w:r>
    </w:p>
    <w:p w14:paraId="10FCC17F" w14:textId="77777777" w:rsidR="002F4E97" w:rsidRDefault="00B81D99">
      <w:pPr>
        <w:spacing w:before="101"/>
        <w:ind w:left="100"/>
        <w:rPr>
          <w:i/>
          <w:sz w:val="16"/>
        </w:rPr>
      </w:pPr>
      <w:hyperlink r:id="rId26">
        <w:r w:rsidR="009B3E3F">
          <w:rPr>
            <w:i/>
            <w:color w:val="0D2D46"/>
            <w:sz w:val="16"/>
            <w:u w:val="single" w:color="0D2D46"/>
          </w:rPr>
          <w:t>http://www.youtube.cm/watch?v=WkYfa5Ix-nU</w:t>
        </w:r>
        <w:r w:rsidR="009B3E3F">
          <w:rPr>
            <w:i/>
            <w:sz w:val="16"/>
          </w:rPr>
          <w:t>.</w:t>
        </w:r>
      </w:hyperlink>
    </w:p>
    <w:p w14:paraId="4B97F11D" w14:textId="77777777" w:rsidR="002F4E97" w:rsidRDefault="002F4E97">
      <w:pPr>
        <w:pStyle w:val="BodyText"/>
        <w:spacing w:before="8"/>
        <w:rPr>
          <w:i/>
          <w:sz w:val="18"/>
        </w:rPr>
      </w:pPr>
    </w:p>
    <w:p w14:paraId="1F09C66B" w14:textId="77777777" w:rsidR="002F4E97" w:rsidRDefault="009B3E3F">
      <w:pPr>
        <w:spacing w:before="1" w:line="276" w:lineRule="auto"/>
        <w:ind w:left="100" w:right="795"/>
        <w:rPr>
          <w:i/>
          <w:sz w:val="28"/>
        </w:rPr>
      </w:pPr>
      <w:r>
        <w:rPr>
          <w:i/>
          <w:sz w:val="28"/>
        </w:rPr>
        <w:t xml:space="preserve">If students do NOT already have a packet containing the Nebraska Fair Housing Act, they may go to the NREC website; </w:t>
      </w:r>
      <w:hyperlink r:id="rId27">
        <w:r>
          <w:rPr>
            <w:i/>
            <w:color w:val="0D2D46"/>
            <w:sz w:val="28"/>
            <w:u w:val="single" w:color="0D2D46"/>
          </w:rPr>
          <w:t xml:space="preserve">www.nrec.ne.gov </w:t>
        </w:r>
      </w:hyperlink>
      <w:r>
        <w:rPr>
          <w:i/>
          <w:sz w:val="28"/>
        </w:rPr>
        <w:t xml:space="preserve">to get </w:t>
      </w:r>
      <w:proofErr w:type="gramStart"/>
      <w:r>
        <w:rPr>
          <w:i/>
          <w:sz w:val="28"/>
        </w:rPr>
        <w:t>one, or</w:t>
      </w:r>
      <w:proofErr w:type="gramEnd"/>
      <w:r>
        <w:rPr>
          <w:i/>
          <w:sz w:val="28"/>
        </w:rPr>
        <w:t xml:space="preserve"> call 402-471-2004 to have mailed to them directly.</w:t>
      </w:r>
    </w:p>
    <w:p w14:paraId="550DCB64" w14:textId="77777777" w:rsidR="002F4E97" w:rsidRDefault="009B3E3F">
      <w:pPr>
        <w:spacing w:before="202"/>
        <w:ind w:left="100"/>
        <w:rPr>
          <w:i/>
          <w:sz w:val="28"/>
        </w:rPr>
      </w:pPr>
      <w:r>
        <w:rPr>
          <w:i/>
          <w:sz w:val="28"/>
        </w:rPr>
        <w:t>(PPT 36-37)</w:t>
      </w:r>
    </w:p>
    <w:p w14:paraId="0D4090F9" w14:textId="77777777" w:rsidR="002F4E97" w:rsidRDefault="002F4E97">
      <w:pPr>
        <w:rPr>
          <w:sz w:val="28"/>
        </w:rPr>
        <w:sectPr w:rsidR="002F4E97">
          <w:footerReference w:type="default" r:id="rId28"/>
          <w:pgSz w:w="15840" w:h="12240" w:orient="landscape"/>
          <w:pgMar w:top="880" w:right="780" w:bottom="660" w:left="1340" w:header="640" w:footer="474" w:gutter="0"/>
          <w:pgNumType w:start="21"/>
          <w:cols w:space="720"/>
        </w:sectPr>
      </w:pPr>
    </w:p>
    <w:p w14:paraId="01066B8A" w14:textId="77777777" w:rsidR="002F4E97" w:rsidRDefault="002F4E97">
      <w:pPr>
        <w:pStyle w:val="BodyText"/>
        <w:rPr>
          <w:i/>
          <w:sz w:val="20"/>
        </w:rPr>
      </w:pPr>
    </w:p>
    <w:p w14:paraId="6E5840C2" w14:textId="77777777" w:rsidR="002F4E97" w:rsidRDefault="002F4E97">
      <w:pPr>
        <w:pStyle w:val="BodyText"/>
        <w:spacing w:before="8"/>
        <w:rPr>
          <w:i/>
          <w:sz w:val="17"/>
        </w:rPr>
      </w:pPr>
    </w:p>
    <w:p w14:paraId="4AB93216" w14:textId="77777777" w:rsidR="002F4E97" w:rsidRDefault="009B3E3F">
      <w:pPr>
        <w:pStyle w:val="Heading8"/>
        <w:ind w:left="220" w:firstLine="0"/>
      </w:pPr>
      <w:r>
        <w:t>MODULE 2:  NEBRASKA FAIR HOUSING ACT, PART 1</w:t>
      </w:r>
    </w:p>
    <w:p w14:paraId="3DC352AE" w14:textId="77777777" w:rsidR="002F4E97" w:rsidRDefault="002F4E97">
      <w:pPr>
        <w:pStyle w:val="BodyText"/>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AE7269C" w14:textId="77777777">
        <w:trPr>
          <w:trHeight w:hRule="exact" w:val="353"/>
        </w:trPr>
        <w:tc>
          <w:tcPr>
            <w:tcW w:w="1440" w:type="dxa"/>
            <w:shd w:val="clear" w:color="auto" w:fill="E87C37"/>
          </w:tcPr>
          <w:p w14:paraId="0947AB24" w14:textId="77777777" w:rsidR="002F4E97" w:rsidRDefault="009B3E3F">
            <w:pPr>
              <w:pStyle w:val="TableParagraph"/>
              <w:spacing w:before="4"/>
              <w:rPr>
                <w:sz w:val="28"/>
              </w:rPr>
            </w:pPr>
            <w:r>
              <w:rPr>
                <w:color w:val="FFFFFF"/>
                <w:sz w:val="28"/>
              </w:rPr>
              <w:t>Time</w:t>
            </w:r>
          </w:p>
        </w:tc>
        <w:tc>
          <w:tcPr>
            <w:tcW w:w="2881" w:type="dxa"/>
            <w:shd w:val="clear" w:color="auto" w:fill="E87C37"/>
          </w:tcPr>
          <w:p w14:paraId="1D7D33F6" w14:textId="77777777" w:rsidR="002F4E97" w:rsidRDefault="009B3E3F">
            <w:pPr>
              <w:pStyle w:val="TableParagraph"/>
              <w:spacing w:before="4"/>
              <w:rPr>
                <w:sz w:val="28"/>
              </w:rPr>
            </w:pPr>
            <w:r>
              <w:rPr>
                <w:color w:val="FFFFFF"/>
                <w:sz w:val="28"/>
              </w:rPr>
              <w:t>Topic</w:t>
            </w:r>
          </w:p>
        </w:tc>
        <w:tc>
          <w:tcPr>
            <w:tcW w:w="8641" w:type="dxa"/>
            <w:shd w:val="clear" w:color="auto" w:fill="E87C37"/>
          </w:tcPr>
          <w:p w14:paraId="673F1A77" w14:textId="77777777" w:rsidR="002F4E97" w:rsidRDefault="009B3E3F">
            <w:pPr>
              <w:pStyle w:val="TableParagraph"/>
              <w:spacing w:before="4"/>
              <w:rPr>
                <w:sz w:val="28"/>
              </w:rPr>
            </w:pPr>
            <w:r>
              <w:rPr>
                <w:color w:val="FFFFFF"/>
                <w:sz w:val="28"/>
              </w:rPr>
              <w:t>Lecture &amp; Activities</w:t>
            </w:r>
          </w:p>
        </w:tc>
      </w:tr>
      <w:tr w:rsidR="002F4E97" w14:paraId="7F5BABAC" w14:textId="77777777">
        <w:trPr>
          <w:trHeight w:hRule="exact" w:val="6191"/>
        </w:trPr>
        <w:tc>
          <w:tcPr>
            <w:tcW w:w="1440" w:type="dxa"/>
          </w:tcPr>
          <w:p w14:paraId="10C137A5" w14:textId="77777777" w:rsidR="002F4E97" w:rsidRDefault="009B3E3F">
            <w:pPr>
              <w:pStyle w:val="TableParagraph"/>
              <w:spacing w:before="4"/>
              <w:rPr>
                <w:sz w:val="28"/>
              </w:rPr>
            </w:pPr>
            <w:r>
              <w:rPr>
                <w:sz w:val="28"/>
              </w:rPr>
              <w:t>5 min</w:t>
            </w:r>
          </w:p>
        </w:tc>
        <w:tc>
          <w:tcPr>
            <w:tcW w:w="2881" w:type="dxa"/>
          </w:tcPr>
          <w:p w14:paraId="5F8069EA" w14:textId="77777777" w:rsidR="002F4E97" w:rsidRDefault="009B3E3F">
            <w:pPr>
              <w:pStyle w:val="TableParagraph"/>
              <w:spacing w:before="4"/>
              <w:ind w:right="284"/>
              <w:rPr>
                <w:b/>
                <w:sz w:val="28"/>
              </w:rPr>
            </w:pPr>
            <w:r>
              <w:rPr>
                <w:b/>
                <w:sz w:val="28"/>
              </w:rPr>
              <w:t>MODULE 2: INTRODUCTION TO FAIR HOUSING</w:t>
            </w:r>
          </w:p>
          <w:p w14:paraId="5C6C1FF4" w14:textId="77777777" w:rsidR="002F4E97" w:rsidRDefault="002F4E97">
            <w:pPr>
              <w:pStyle w:val="TableParagraph"/>
              <w:ind w:left="0"/>
              <w:rPr>
                <w:b/>
                <w:sz w:val="28"/>
              </w:rPr>
            </w:pPr>
          </w:p>
          <w:p w14:paraId="3B12CDB3" w14:textId="77777777" w:rsidR="002F4E97" w:rsidRDefault="009B3E3F">
            <w:pPr>
              <w:pStyle w:val="TableParagraph"/>
              <w:rPr>
                <w:sz w:val="28"/>
              </w:rPr>
            </w:pPr>
            <w:r>
              <w:rPr>
                <w:sz w:val="28"/>
              </w:rPr>
              <w:t>(PPT 38)</w:t>
            </w:r>
          </w:p>
        </w:tc>
        <w:tc>
          <w:tcPr>
            <w:tcW w:w="8641" w:type="dxa"/>
          </w:tcPr>
          <w:p w14:paraId="5B6A21BE" w14:textId="77777777" w:rsidR="002F4E97" w:rsidRDefault="009B3E3F">
            <w:pPr>
              <w:pStyle w:val="TableParagraph"/>
              <w:spacing w:before="4"/>
              <w:rPr>
                <w:b/>
                <w:sz w:val="28"/>
              </w:rPr>
            </w:pPr>
            <w:r>
              <w:rPr>
                <w:b/>
                <w:sz w:val="28"/>
              </w:rPr>
              <w:t>LARGE GROUP DISCUSSION:</w:t>
            </w:r>
          </w:p>
          <w:p w14:paraId="119D6E70" w14:textId="77777777" w:rsidR="002F4E97" w:rsidRDefault="009B3E3F">
            <w:pPr>
              <w:pStyle w:val="TableParagraph"/>
              <w:ind w:right="777"/>
              <w:rPr>
                <w:sz w:val="28"/>
              </w:rPr>
            </w:pPr>
            <w:r>
              <w:rPr>
                <w:sz w:val="28"/>
              </w:rPr>
              <w:t xml:space="preserve">Many </w:t>
            </w:r>
            <w:proofErr w:type="gramStart"/>
            <w:r>
              <w:rPr>
                <w:sz w:val="28"/>
              </w:rPr>
              <w:t>times</w:t>
            </w:r>
            <w:proofErr w:type="gramEnd"/>
            <w:r>
              <w:rPr>
                <w:sz w:val="28"/>
              </w:rPr>
              <w:t xml:space="preserve"> both new and seasoned agents are put into compromising situations by their clients who are in clear violation of Fair Housing Laws. Put the student in the “Hot Seat” regarding how they would handle being asked to violate the law.</w:t>
            </w:r>
          </w:p>
          <w:p w14:paraId="5FA26E31" w14:textId="77777777" w:rsidR="002F4E97" w:rsidRDefault="009B3E3F">
            <w:pPr>
              <w:pStyle w:val="TableParagraph"/>
              <w:rPr>
                <w:sz w:val="28"/>
              </w:rPr>
            </w:pPr>
            <w:r>
              <w:rPr>
                <w:sz w:val="28"/>
              </w:rPr>
              <w:t xml:space="preserve">Ask the </w:t>
            </w:r>
            <w:proofErr w:type="gramStart"/>
            <w:r>
              <w:rPr>
                <w:sz w:val="28"/>
              </w:rPr>
              <w:t>learners;</w:t>
            </w:r>
            <w:proofErr w:type="gramEnd"/>
          </w:p>
          <w:p w14:paraId="756A2DC8" w14:textId="77777777" w:rsidR="002F4E97" w:rsidRDefault="009B3E3F">
            <w:pPr>
              <w:pStyle w:val="TableParagraph"/>
              <w:numPr>
                <w:ilvl w:val="0"/>
                <w:numId w:val="151"/>
              </w:numPr>
              <w:tabs>
                <w:tab w:val="left" w:pos="823"/>
                <w:tab w:val="left" w:pos="824"/>
              </w:tabs>
              <w:spacing w:before="2"/>
              <w:ind w:right="201"/>
              <w:rPr>
                <w:sz w:val="28"/>
              </w:rPr>
            </w:pPr>
            <w:r>
              <w:rPr>
                <w:b/>
                <w:sz w:val="28"/>
              </w:rPr>
              <w:t xml:space="preserve">What would you do if you were at your first listing appointment alone and the home seller off-the-cuff said to you, </w:t>
            </w:r>
            <w:r>
              <w:rPr>
                <w:b/>
                <w:i/>
                <w:sz w:val="28"/>
              </w:rPr>
              <w:t xml:space="preserve">“I don’t want you to sell my home to </w:t>
            </w:r>
            <w:proofErr w:type="gramStart"/>
            <w:r>
              <w:rPr>
                <w:b/>
                <w:i/>
                <w:sz w:val="28"/>
              </w:rPr>
              <w:t>an</w:t>
            </w:r>
            <w:proofErr w:type="gramEnd"/>
            <w:r>
              <w:rPr>
                <w:b/>
                <w:i/>
                <w:sz w:val="28"/>
              </w:rPr>
              <w:t xml:space="preserve"> Hispanic family?” </w:t>
            </w:r>
            <w:r>
              <w:rPr>
                <w:sz w:val="28"/>
              </w:rPr>
              <w:t>(Or Black, Asian, or single</w:t>
            </w:r>
            <w:r>
              <w:rPr>
                <w:spacing w:val="-17"/>
                <w:sz w:val="28"/>
              </w:rPr>
              <w:t xml:space="preserve"> </w:t>
            </w:r>
            <w:r>
              <w:rPr>
                <w:sz w:val="28"/>
              </w:rPr>
              <w:t>parent.)</w:t>
            </w:r>
          </w:p>
          <w:p w14:paraId="056B45A6" w14:textId="77777777" w:rsidR="002F4E97" w:rsidRDefault="009B3E3F">
            <w:pPr>
              <w:pStyle w:val="TableParagraph"/>
              <w:numPr>
                <w:ilvl w:val="0"/>
                <w:numId w:val="151"/>
              </w:numPr>
              <w:tabs>
                <w:tab w:val="left" w:pos="823"/>
                <w:tab w:val="left" w:pos="824"/>
              </w:tabs>
              <w:spacing w:before="4"/>
              <w:rPr>
                <w:b/>
                <w:sz w:val="28"/>
              </w:rPr>
            </w:pPr>
            <w:r>
              <w:rPr>
                <w:b/>
                <w:sz w:val="28"/>
              </w:rPr>
              <w:t>What do YOU know about Fair Housing</w:t>
            </w:r>
            <w:r>
              <w:rPr>
                <w:b/>
                <w:spacing w:val="-18"/>
                <w:sz w:val="28"/>
              </w:rPr>
              <w:t xml:space="preserve"> </w:t>
            </w:r>
            <w:r>
              <w:rPr>
                <w:b/>
                <w:sz w:val="28"/>
              </w:rPr>
              <w:t>Laws?</w:t>
            </w:r>
          </w:p>
        </w:tc>
      </w:tr>
      <w:tr w:rsidR="002F4E97" w14:paraId="47DA16F8" w14:textId="77777777">
        <w:trPr>
          <w:trHeight w:hRule="exact" w:val="1729"/>
        </w:trPr>
        <w:tc>
          <w:tcPr>
            <w:tcW w:w="1440" w:type="dxa"/>
          </w:tcPr>
          <w:p w14:paraId="7AD5D26D" w14:textId="77777777" w:rsidR="002F4E97" w:rsidRDefault="009B3E3F">
            <w:pPr>
              <w:pStyle w:val="TableParagraph"/>
              <w:spacing w:before="4"/>
              <w:rPr>
                <w:sz w:val="28"/>
              </w:rPr>
            </w:pPr>
            <w:r>
              <w:rPr>
                <w:sz w:val="28"/>
              </w:rPr>
              <w:t>30 min</w:t>
            </w:r>
          </w:p>
        </w:tc>
        <w:tc>
          <w:tcPr>
            <w:tcW w:w="2881" w:type="dxa"/>
          </w:tcPr>
          <w:p w14:paraId="77F6A3FE" w14:textId="77777777" w:rsidR="002F4E97" w:rsidRDefault="009B3E3F">
            <w:pPr>
              <w:pStyle w:val="TableParagraph"/>
              <w:spacing w:before="4" w:line="480" w:lineRule="auto"/>
              <w:ind w:right="424"/>
              <w:rPr>
                <w:b/>
                <w:sz w:val="28"/>
              </w:rPr>
            </w:pPr>
            <w:r>
              <w:rPr>
                <w:b/>
                <w:sz w:val="28"/>
              </w:rPr>
              <w:t>“Matter of Place” (PPT 39)</w:t>
            </w:r>
          </w:p>
          <w:p w14:paraId="4BFE45FA" w14:textId="77777777" w:rsidR="002F4E97" w:rsidRDefault="009B3E3F">
            <w:pPr>
              <w:pStyle w:val="TableParagraph"/>
              <w:spacing w:before="3"/>
              <w:rPr>
                <w:b/>
                <w:sz w:val="28"/>
              </w:rPr>
            </w:pPr>
            <w:r>
              <w:rPr>
                <w:b/>
                <w:sz w:val="28"/>
              </w:rPr>
              <w:t>(PG 17)</w:t>
            </w:r>
          </w:p>
        </w:tc>
        <w:tc>
          <w:tcPr>
            <w:tcW w:w="8641" w:type="dxa"/>
          </w:tcPr>
          <w:p w14:paraId="74CF67A7" w14:textId="77777777" w:rsidR="002F4E97" w:rsidRDefault="009B3E3F">
            <w:pPr>
              <w:pStyle w:val="TableParagraph"/>
              <w:spacing w:before="4"/>
              <w:rPr>
                <w:b/>
                <w:sz w:val="28"/>
              </w:rPr>
            </w:pPr>
            <w:r>
              <w:rPr>
                <w:b/>
                <w:sz w:val="28"/>
              </w:rPr>
              <w:t>Watch Movie.</w:t>
            </w:r>
          </w:p>
          <w:p w14:paraId="53C857B8" w14:textId="77777777" w:rsidR="002F4E97" w:rsidRDefault="009B3E3F">
            <w:pPr>
              <w:pStyle w:val="TableParagraph"/>
              <w:ind w:right="1180"/>
              <w:rPr>
                <w:sz w:val="28"/>
              </w:rPr>
            </w:pPr>
            <w:r>
              <w:rPr>
                <w:b/>
                <w:sz w:val="28"/>
              </w:rPr>
              <w:t xml:space="preserve">“A Matter of Place” </w:t>
            </w:r>
            <w:r>
              <w:rPr>
                <w:sz w:val="28"/>
              </w:rPr>
              <w:t>by The Fair Housing Justice Center This movie is 27:35 minutes. It shows Fair Housing discrimination, testing and recaps a brief history of Fair Housing.</w:t>
            </w:r>
          </w:p>
        </w:tc>
      </w:tr>
    </w:tbl>
    <w:p w14:paraId="14AFFBDE" w14:textId="77777777" w:rsidR="002F4E97" w:rsidRDefault="002F4E97">
      <w:pPr>
        <w:rPr>
          <w:sz w:val="28"/>
        </w:rPr>
        <w:sectPr w:rsidR="002F4E97">
          <w:pgSz w:w="15840" w:h="12240" w:orient="landscape"/>
          <w:pgMar w:top="880" w:right="780" w:bottom="660" w:left="1220" w:header="640" w:footer="474" w:gutter="0"/>
          <w:cols w:space="720"/>
        </w:sectPr>
      </w:pPr>
    </w:p>
    <w:p w14:paraId="3E5E29F9" w14:textId="77777777" w:rsidR="002F4E97" w:rsidRDefault="002F4E97">
      <w:pPr>
        <w:pStyle w:val="BodyText"/>
        <w:rPr>
          <w:rFonts w:ascii="Times New Roman"/>
          <w:sz w:val="20"/>
        </w:rPr>
      </w:pPr>
    </w:p>
    <w:p w14:paraId="3D7D036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0A88E83" w14:textId="77777777">
        <w:trPr>
          <w:trHeight w:hRule="exact" w:val="2953"/>
        </w:trPr>
        <w:tc>
          <w:tcPr>
            <w:tcW w:w="1440" w:type="dxa"/>
          </w:tcPr>
          <w:p w14:paraId="7FF79CD7" w14:textId="77777777" w:rsidR="002F4E97" w:rsidRDefault="002F4E97"/>
        </w:tc>
        <w:tc>
          <w:tcPr>
            <w:tcW w:w="2881" w:type="dxa"/>
          </w:tcPr>
          <w:p w14:paraId="5948E6EE" w14:textId="77777777" w:rsidR="002F4E97" w:rsidRDefault="002F4E97"/>
        </w:tc>
        <w:tc>
          <w:tcPr>
            <w:tcW w:w="8641" w:type="dxa"/>
          </w:tcPr>
          <w:p w14:paraId="5CD017FE" w14:textId="77777777" w:rsidR="002F4E97" w:rsidRDefault="009B3E3F">
            <w:pPr>
              <w:pStyle w:val="TableParagraph"/>
              <w:spacing w:before="4"/>
              <w:ind w:right="187"/>
              <w:rPr>
                <w:i/>
                <w:sz w:val="28"/>
              </w:rPr>
            </w:pPr>
            <w:r>
              <w:rPr>
                <w:sz w:val="28"/>
              </w:rPr>
              <w:t>Ask learners to listen for words that may indicate discrimination has taken place and write them down to share with the group at the end of the movie. Example</w:t>
            </w:r>
            <w:r>
              <w:rPr>
                <w:i/>
                <w:sz w:val="28"/>
              </w:rPr>
              <w:t>: “Some of the apartments are for Program People and some of the apartments are for regular people.”</w:t>
            </w:r>
          </w:p>
          <w:p w14:paraId="36355BD1" w14:textId="77777777" w:rsidR="002F4E97" w:rsidRDefault="00B81D99">
            <w:pPr>
              <w:pStyle w:val="TableParagraph"/>
              <w:spacing w:line="194" w:lineRule="exact"/>
              <w:rPr>
                <w:sz w:val="16"/>
              </w:rPr>
            </w:pPr>
            <w:hyperlink r:id="rId29">
              <w:r w:rsidR="009B3E3F">
                <w:rPr>
                  <w:color w:val="0D2D46"/>
                  <w:sz w:val="16"/>
                  <w:u w:val="single" w:color="0D2D46"/>
                </w:rPr>
                <w:t>https://www.youtube.com/watch?v=WkYfa5lX-nU</w:t>
              </w:r>
            </w:hyperlink>
          </w:p>
          <w:p w14:paraId="38103406" w14:textId="77777777" w:rsidR="002F4E97" w:rsidRDefault="009B3E3F">
            <w:pPr>
              <w:pStyle w:val="TableParagraph"/>
              <w:spacing w:before="2"/>
              <w:ind w:right="815"/>
              <w:rPr>
                <w:sz w:val="28"/>
              </w:rPr>
            </w:pPr>
            <w:r>
              <w:rPr>
                <w:sz w:val="28"/>
              </w:rPr>
              <w:t>Discuss which words the learners found that may point to discrimination, and how they made them feel.</w:t>
            </w:r>
          </w:p>
        </w:tc>
      </w:tr>
      <w:tr w:rsidR="002F4E97" w14:paraId="5971654D" w14:textId="77777777">
        <w:trPr>
          <w:trHeight w:hRule="exact" w:val="6191"/>
        </w:trPr>
        <w:tc>
          <w:tcPr>
            <w:tcW w:w="1440" w:type="dxa"/>
          </w:tcPr>
          <w:p w14:paraId="3D702A9B" w14:textId="77777777" w:rsidR="002F4E97" w:rsidRDefault="009B3E3F">
            <w:pPr>
              <w:pStyle w:val="TableParagraph"/>
              <w:spacing w:before="4"/>
              <w:rPr>
                <w:sz w:val="28"/>
              </w:rPr>
            </w:pPr>
            <w:r>
              <w:rPr>
                <w:sz w:val="28"/>
              </w:rPr>
              <w:t>10 min</w:t>
            </w:r>
          </w:p>
        </w:tc>
        <w:tc>
          <w:tcPr>
            <w:tcW w:w="2881" w:type="dxa"/>
          </w:tcPr>
          <w:p w14:paraId="131F4F2F" w14:textId="77777777" w:rsidR="002F4E97" w:rsidRDefault="009B3E3F">
            <w:pPr>
              <w:pStyle w:val="TableParagraph"/>
              <w:spacing w:before="4"/>
              <w:ind w:right="127"/>
              <w:rPr>
                <w:b/>
                <w:sz w:val="28"/>
              </w:rPr>
            </w:pPr>
            <w:r>
              <w:rPr>
                <w:b/>
                <w:sz w:val="28"/>
              </w:rPr>
              <w:t>What would you do if this happened to YOU?!</w:t>
            </w:r>
          </w:p>
          <w:p w14:paraId="332D6D81" w14:textId="77777777" w:rsidR="002F4E97" w:rsidRDefault="002F4E97">
            <w:pPr>
              <w:pStyle w:val="TableParagraph"/>
              <w:ind w:left="0"/>
              <w:rPr>
                <w:rFonts w:ascii="Times New Roman"/>
                <w:sz w:val="30"/>
              </w:rPr>
            </w:pPr>
          </w:p>
          <w:p w14:paraId="70CEC6E0" w14:textId="77777777" w:rsidR="002F4E97" w:rsidRDefault="009B3E3F">
            <w:pPr>
              <w:pStyle w:val="TableParagraph"/>
              <w:rPr>
                <w:b/>
                <w:sz w:val="28"/>
              </w:rPr>
            </w:pPr>
            <w:r>
              <w:rPr>
                <w:b/>
                <w:sz w:val="28"/>
              </w:rPr>
              <w:t>(PPT 40)</w:t>
            </w:r>
          </w:p>
        </w:tc>
        <w:tc>
          <w:tcPr>
            <w:tcW w:w="8641" w:type="dxa"/>
          </w:tcPr>
          <w:p w14:paraId="47B0777C" w14:textId="77777777" w:rsidR="002F4E97" w:rsidRDefault="009B3E3F">
            <w:pPr>
              <w:pStyle w:val="TableParagraph"/>
              <w:spacing w:before="4"/>
              <w:rPr>
                <w:b/>
                <w:sz w:val="28"/>
              </w:rPr>
            </w:pPr>
            <w:r>
              <w:rPr>
                <w:b/>
                <w:sz w:val="28"/>
              </w:rPr>
              <w:t xml:space="preserve">LARGE GROUP </w:t>
            </w:r>
            <w:proofErr w:type="gramStart"/>
            <w:r>
              <w:rPr>
                <w:b/>
                <w:sz w:val="28"/>
              </w:rPr>
              <w:t>DISCUSSION;</w:t>
            </w:r>
            <w:proofErr w:type="gramEnd"/>
          </w:p>
          <w:p w14:paraId="57E4B07A" w14:textId="77777777" w:rsidR="002F4E97" w:rsidRDefault="009B3E3F">
            <w:pPr>
              <w:pStyle w:val="TableParagraph"/>
              <w:rPr>
                <w:sz w:val="28"/>
              </w:rPr>
            </w:pPr>
            <w:r>
              <w:rPr>
                <w:sz w:val="28"/>
              </w:rPr>
              <w:t xml:space="preserve">Ask learners </w:t>
            </w:r>
            <w:proofErr w:type="gramStart"/>
            <w:r>
              <w:rPr>
                <w:sz w:val="28"/>
              </w:rPr>
              <w:t>again;</w:t>
            </w:r>
            <w:proofErr w:type="gramEnd"/>
          </w:p>
          <w:p w14:paraId="7B532FC1" w14:textId="77777777" w:rsidR="002F4E97" w:rsidRDefault="009B3E3F">
            <w:pPr>
              <w:pStyle w:val="TableParagraph"/>
              <w:numPr>
                <w:ilvl w:val="0"/>
                <w:numId w:val="150"/>
              </w:numPr>
              <w:tabs>
                <w:tab w:val="left" w:pos="823"/>
                <w:tab w:val="left" w:pos="824"/>
              </w:tabs>
              <w:ind w:right="201"/>
              <w:rPr>
                <w:sz w:val="28"/>
              </w:rPr>
            </w:pPr>
            <w:r>
              <w:rPr>
                <w:b/>
                <w:sz w:val="28"/>
              </w:rPr>
              <w:t xml:space="preserve">What would you do if you were at your first listing appointment alone and the home seller off-the-cuff said to you, </w:t>
            </w:r>
            <w:r>
              <w:rPr>
                <w:b/>
                <w:i/>
                <w:sz w:val="28"/>
              </w:rPr>
              <w:t xml:space="preserve">“I don’t want you to sell my home to </w:t>
            </w:r>
            <w:proofErr w:type="gramStart"/>
            <w:r>
              <w:rPr>
                <w:b/>
                <w:i/>
                <w:sz w:val="28"/>
              </w:rPr>
              <w:t>an</w:t>
            </w:r>
            <w:proofErr w:type="gramEnd"/>
            <w:r>
              <w:rPr>
                <w:b/>
                <w:i/>
                <w:sz w:val="28"/>
              </w:rPr>
              <w:t xml:space="preserve"> Hispanic family?” </w:t>
            </w:r>
            <w:r>
              <w:rPr>
                <w:sz w:val="28"/>
              </w:rPr>
              <w:t>(Or Black, Asian, or single</w:t>
            </w:r>
            <w:r>
              <w:rPr>
                <w:spacing w:val="-17"/>
                <w:sz w:val="28"/>
              </w:rPr>
              <w:t xml:space="preserve"> </w:t>
            </w:r>
            <w:r>
              <w:rPr>
                <w:sz w:val="28"/>
              </w:rPr>
              <w:t>parent.)</w:t>
            </w:r>
          </w:p>
          <w:p w14:paraId="415BED7C" w14:textId="77777777" w:rsidR="002F4E97" w:rsidRDefault="002F4E97">
            <w:pPr>
              <w:pStyle w:val="TableParagraph"/>
              <w:spacing w:before="3"/>
              <w:ind w:left="0"/>
              <w:rPr>
                <w:rFonts w:ascii="Times New Roman"/>
                <w:sz w:val="30"/>
              </w:rPr>
            </w:pPr>
          </w:p>
          <w:p w14:paraId="7EB276F3" w14:textId="77777777" w:rsidR="002F4E97" w:rsidRDefault="009B3E3F">
            <w:pPr>
              <w:pStyle w:val="TableParagraph"/>
              <w:rPr>
                <w:sz w:val="28"/>
              </w:rPr>
            </w:pPr>
            <w:r>
              <w:rPr>
                <w:sz w:val="28"/>
              </w:rPr>
              <w:t xml:space="preserve">Share the following tips with the </w:t>
            </w:r>
            <w:proofErr w:type="gramStart"/>
            <w:r>
              <w:rPr>
                <w:sz w:val="28"/>
              </w:rPr>
              <w:t>students;</w:t>
            </w:r>
            <w:proofErr w:type="gramEnd"/>
          </w:p>
          <w:p w14:paraId="1F8A3E5E" w14:textId="77777777" w:rsidR="002F4E97" w:rsidRDefault="009B3E3F">
            <w:pPr>
              <w:pStyle w:val="TableParagraph"/>
              <w:numPr>
                <w:ilvl w:val="0"/>
                <w:numId w:val="149"/>
              </w:numPr>
              <w:tabs>
                <w:tab w:val="left" w:pos="824"/>
              </w:tabs>
              <w:ind w:right="117"/>
              <w:rPr>
                <w:sz w:val="28"/>
              </w:rPr>
            </w:pPr>
            <w:r>
              <w:rPr>
                <w:sz w:val="28"/>
              </w:rPr>
              <w:t>Immediately break off the conversation, announce in clear and unmistakable terms that the seller is asking you to commit a crime, and that neither you nor your company engages in housing</w:t>
            </w:r>
            <w:r>
              <w:rPr>
                <w:spacing w:val="-14"/>
                <w:sz w:val="28"/>
              </w:rPr>
              <w:t xml:space="preserve"> </w:t>
            </w:r>
            <w:r>
              <w:rPr>
                <w:sz w:val="28"/>
              </w:rPr>
              <w:t>discrimination.</w:t>
            </w:r>
          </w:p>
          <w:p w14:paraId="158759D1" w14:textId="77777777" w:rsidR="002F4E97" w:rsidRDefault="009B3E3F">
            <w:pPr>
              <w:pStyle w:val="TableParagraph"/>
              <w:numPr>
                <w:ilvl w:val="0"/>
                <w:numId w:val="149"/>
              </w:numPr>
              <w:tabs>
                <w:tab w:val="left" w:pos="824"/>
              </w:tabs>
              <w:rPr>
                <w:sz w:val="28"/>
              </w:rPr>
            </w:pPr>
            <w:r>
              <w:rPr>
                <w:sz w:val="28"/>
              </w:rPr>
              <w:t>Leave.</w:t>
            </w:r>
          </w:p>
          <w:p w14:paraId="048D6D36" w14:textId="77777777" w:rsidR="002F4E97" w:rsidRDefault="009B3E3F">
            <w:pPr>
              <w:pStyle w:val="TableParagraph"/>
              <w:numPr>
                <w:ilvl w:val="0"/>
                <w:numId w:val="149"/>
              </w:numPr>
              <w:tabs>
                <w:tab w:val="left" w:pos="824"/>
              </w:tabs>
              <w:ind w:right="477"/>
              <w:rPr>
                <w:sz w:val="28"/>
              </w:rPr>
            </w:pPr>
            <w:r>
              <w:rPr>
                <w:sz w:val="28"/>
              </w:rPr>
              <w:t>Document (write down, sign and date) everything the seller said and everything that you said in</w:t>
            </w:r>
            <w:r>
              <w:rPr>
                <w:spacing w:val="-19"/>
                <w:sz w:val="28"/>
              </w:rPr>
              <w:t xml:space="preserve"> </w:t>
            </w:r>
            <w:r>
              <w:rPr>
                <w:sz w:val="28"/>
              </w:rPr>
              <w:t>response.</w:t>
            </w:r>
          </w:p>
          <w:p w14:paraId="40A372A1" w14:textId="77777777" w:rsidR="002F4E97" w:rsidRDefault="009B3E3F">
            <w:pPr>
              <w:pStyle w:val="TableParagraph"/>
              <w:numPr>
                <w:ilvl w:val="0"/>
                <w:numId w:val="149"/>
              </w:numPr>
              <w:tabs>
                <w:tab w:val="left" w:pos="824"/>
              </w:tabs>
              <w:ind w:right="327"/>
              <w:rPr>
                <w:sz w:val="28"/>
              </w:rPr>
            </w:pPr>
            <w:r>
              <w:rPr>
                <w:sz w:val="28"/>
              </w:rPr>
              <w:t>Immediately contact your supervising broker, tell him</w:t>
            </w:r>
            <w:r>
              <w:rPr>
                <w:spacing w:val="-20"/>
                <w:sz w:val="28"/>
              </w:rPr>
              <w:t xml:space="preserve"> </w:t>
            </w:r>
            <w:r>
              <w:rPr>
                <w:sz w:val="28"/>
              </w:rPr>
              <w:t>or her what happened. Photocopy the notes you made and give them to the broker and keep a copy</w:t>
            </w:r>
            <w:r>
              <w:rPr>
                <w:spacing w:val="-13"/>
                <w:sz w:val="28"/>
              </w:rPr>
              <w:t xml:space="preserve"> </w:t>
            </w:r>
            <w:r>
              <w:rPr>
                <w:sz w:val="28"/>
              </w:rPr>
              <w:t>for</w:t>
            </w:r>
          </w:p>
        </w:tc>
      </w:tr>
    </w:tbl>
    <w:p w14:paraId="6E481A81" w14:textId="77777777" w:rsidR="002F4E97" w:rsidRDefault="002F4E97">
      <w:pPr>
        <w:rPr>
          <w:sz w:val="28"/>
        </w:rPr>
        <w:sectPr w:rsidR="002F4E97">
          <w:pgSz w:w="15840" w:h="12240" w:orient="landscape"/>
          <w:pgMar w:top="880" w:right="780" w:bottom="660" w:left="1220" w:header="640" w:footer="474" w:gutter="0"/>
          <w:cols w:space="720"/>
        </w:sectPr>
      </w:pPr>
    </w:p>
    <w:p w14:paraId="5F2DB767" w14:textId="77777777" w:rsidR="002F4E97" w:rsidRDefault="002F4E97">
      <w:pPr>
        <w:pStyle w:val="BodyText"/>
        <w:rPr>
          <w:rFonts w:ascii="Times New Roman"/>
          <w:sz w:val="20"/>
        </w:rPr>
      </w:pPr>
    </w:p>
    <w:p w14:paraId="77E1E40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2CB96B4" w14:textId="77777777">
        <w:trPr>
          <w:trHeight w:hRule="exact" w:val="3101"/>
        </w:trPr>
        <w:tc>
          <w:tcPr>
            <w:tcW w:w="1440" w:type="dxa"/>
          </w:tcPr>
          <w:p w14:paraId="2FF5B2D1" w14:textId="77777777" w:rsidR="002F4E97" w:rsidRDefault="002F4E97"/>
        </w:tc>
        <w:tc>
          <w:tcPr>
            <w:tcW w:w="2881" w:type="dxa"/>
          </w:tcPr>
          <w:p w14:paraId="7FD9C07B" w14:textId="77777777" w:rsidR="002F4E97" w:rsidRDefault="002F4E97"/>
        </w:tc>
        <w:tc>
          <w:tcPr>
            <w:tcW w:w="8641" w:type="dxa"/>
          </w:tcPr>
          <w:p w14:paraId="5FBA369A" w14:textId="77777777" w:rsidR="002F4E97" w:rsidRDefault="009B3E3F">
            <w:pPr>
              <w:pStyle w:val="TableParagraph"/>
              <w:spacing w:before="4"/>
              <w:ind w:left="823"/>
              <w:rPr>
                <w:sz w:val="28"/>
              </w:rPr>
            </w:pPr>
            <w:r>
              <w:rPr>
                <w:sz w:val="28"/>
              </w:rPr>
              <w:t>yourself.</w:t>
            </w:r>
          </w:p>
          <w:p w14:paraId="05CD9EF8" w14:textId="77777777" w:rsidR="002F4E97" w:rsidRDefault="009B3E3F">
            <w:pPr>
              <w:pStyle w:val="TableParagraph"/>
              <w:ind w:left="823" w:right="263" w:hanging="360"/>
              <w:rPr>
                <w:sz w:val="28"/>
              </w:rPr>
            </w:pPr>
            <w:r>
              <w:rPr>
                <w:sz w:val="28"/>
              </w:rPr>
              <w:t>5. Wait for instructions from your broker, and once you have those instructions document them and whatever actions you take from this point forward. (If your broker asks you to turn your files over to the company or the company lawyer, keep copies of everything for yourself.)</w:t>
            </w:r>
          </w:p>
          <w:p w14:paraId="3C584E96" w14:textId="77777777" w:rsidR="002F4E97" w:rsidRDefault="009B3E3F">
            <w:pPr>
              <w:pStyle w:val="TableParagraph"/>
              <w:rPr>
                <w:sz w:val="28"/>
              </w:rPr>
            </w:pPr>
            <w:r>
              <w:rPr>
                <w:sz w:val="28"/>
              </w:rPr>
              <w:t>From; “21 Things I Wish My Broker Had told Me</w:t>
            </w:r>
            <w:proofErr w:type="gramStart"/>
            <w:r>
              <w:rPr>
                <w:sz w:val="28"/>
              </w:rPr>
              <w:t>” by</w:t>
            </w:r>
            <w:proofErr w:type="gramEnd"/>
            <w:r>
              <w:rPr>
                <w:sz w:val="28"/>
              </w:rPr>
              <w:t xml:space="preserve"> Frank Cook.</w:t>
            </w:r>
          </w:p>
        </w:tc>
      </w:tr>
      <w:tr w:rsidR="002F4E97" w14:paraId="7DFF47FF" w14:textId="77777777">
        <w:trPr>
          <w:trHeight w:hRule="exact" w:val="5847"/>
        </w:trPr>
        <w:tc>
          <w:tcPr>
            <w:tcW w:w="1440" w:type="dxa"/>
          </w:tcPr>
          <w:p w14:paraId="7761326E" w14:textId="77777777" w:rsidR="002F4E97" w:rsidRDefault="009B3E3F">
            <w:pPr>
              <w:pStyle w:val="TableParagraph"/>
              <w:spacing w:before="4"/>
              <w:rPr>
                <w:sz w:val="28"/>
              </w:rPr>
            </w:pPr>
            <w:r>
              <w:rPr>
                <w:sz w:val="28"/>
              </w:rPr>
              <w:t>10 min</w:t>
            </w:r>
          </w:p>
        </w:tc>
        <w:tc>
          <w:tcPr>
            <w:tcW w:w="2881" w:type="dxa"/>
          </w:tcPr>
          <w:p w14:paraId="66D8AB42" w14:textId="77777777" w:rsidR="002F4E97" w:rsidRDefault="009B3E3F">
            <w:pPr>
              <w:pStyle w:val="TableParagraph"/>
              <w:spacing w:before="4"/>
              <w:rPr>
                <w:b/>
                <w:sz w:val="28"/>
              </w:rPr>
            </w:pPr>
            <w:r>
              <w:rPr>
                <w:b/>
                <w:sz w:val="28"/>
              </w:rPr>
              <w:t>KEY TERMS</w:t>
            </w:r>
          </w:p>
          <w:p w14:paraId="212EE236" w14:textId="77777777" w:rsidR="002F4E97" w:rsidRDefault="002F4E97">
            <w:pPr>
              <w:pStyle w:val="TableParagraph"/>
              <w:spacing w:before="9"/>
              <w:ind w:left="0"/>
              <w:rPr>
                <w:rFonts w:ascii="Times New Roman"/>
                <w:sz w:val="29"/>
              </w:rPr>
            </w:pPr>
          </w:p>
          <w:p w14:paraId="1EA9064A" w14:textId="77777777" w:rsidR="002F4E97" w:rsidRDefault="009B3E3F">
            <w:pPr>
              <w:pStyle w:val="TableParagraph"/>
              <w:rPr>
                <w:sz w:val="28"/>
              </w:rPr>
            </w:pPr>
            <w:r>
              <w:rPr>
                <w:sz w:val="28"/>
              </w:rPr>
              <w:t>(PPT 41-51)</w:t>
            </w:r>
          </w:p>
          <w:p w14:paraId="55630219" w14:textId="77777777" w:rsidR="002F4E97" w:rsidRDefault="002F4E97">
            <w:pPr>
              <w:pStyle w:val="TableParagraph"/>
              <w:spacing w:before="8"/>
              <w:ind w:left="0"/>
              <w:rPr>
                <w:rFonts w:ascii="Times New Roman"/>
                <w:sz w:val="29"/>
              </w:rPr>
            </w:pPr>
          </w:p>
          <w:p w14:paraId="52546248" w14:textId="77777777" w:rsidR="002F4E97" w:rsidRDefault="009B3E3F">
            <w:pPr>
              <w:pStyle w:val="TableParagraph"/>
              <w:spacing w:before="1"/>
              <w:rPr>
                <w:sz w:val="28"/>
              </w:rPr>
            </w:pPr>
            <w:r>
              <w:rPr>
                <w:sz w:val="28"/>
              </w:rPr>
              <w:t>(PG 18-20)</w:t>
            </w:r>
          </w:p>
        </w:tc>
        <w:tc>
          <w:tcPr>
            <w:tcW w:w="8641" w:type="dxa"/>
          </w:tcPr>
          <w:p w14:paraId="0A4B3EE6" w14:textId="77777777" w:rsidR="002F4E97" w:rsidRDefault="009B3E3F">
            <w:pPr>
              <w:pStyle w:val="TableParagraph"/>
              <w:spacing w:before="4"/>
              <w:jc w:val="both"/>
              <w:rPr>
                <w:b/>
                <w:sz w:val="28"/>
              </w:rPr>
            </w:pPr>
            <w:proofErr w:type="gramStart"/>
            <w:r>
              <w:rPr>
                <w:b/>
                <w:sz w:val="28"/>
              </w:rPr>
              <w:t>LECTURE;</w:t>
            </w:r>
            <w:proofErr w:type="gramEnd"/>
          </w:p>
          <w:p w14:paraId="03B8AFC3" w14:textId="77777777" w:rsidR="002F4E97" w:rsidRDefault="002F4E97">
            <w:pPr>
              <w:pStyle w:val="TableParagraph"/>
              <w:spacing w:before="9"/>
              <w:ind w:left="0"/>
              <w:rPr>
                <w:rFonts w:ascii="Times New Roman"/>
                <w:sz w:val="29"/>
              </w:rPr>
            </w:pPr>
          </w:p>
          <w:p w14:paraId="5F3B73C6" w14:textId="77777777" w:rsidR="002F4E97" w:rsidRDefault="009B3E3F">
            <w:pPr>
              <w:pStyle w:val="TableParagraph"/>
              <w:ind w:right="173"/>
              <w:jc w:val="both"/>
              <w:rPr>
                <w:sz w:val="28"/>
              </w:rPr>
            </w:pPr>
            <w:r>
              <w:rPr>
                <w:sz w:val="28"/>
              </w:rPr>
              <w:t xml:space="preserve">Here are some “Key Terms” learners need to become familiar with when discussing Fair Housing. Using PPT, define key terms to </w:t>
            </w:r>
            <w:proofErr w:type="gramStart"/>
            <w:r>
              <w:rPr>
                <w:sz w:val="28"/>
              </w:rPr>
              <w:t>Learners;</w:t>
            </w:r>
            <w:proofErr w:type="gramEnd"/>
          </w:p>
          <w:p w14:paraId="06D56C05" w14:textId="77777777" w:rsidR="002F4E97" w:rsidRDefault="009B3E3F">
            <w:pPr>
              <w:pStyle w:val="TableParagraph"/>
              <w:numPr>
                <w:ilvl w:val="0"/>
                <w:numId w:val="148"/>
              </w:numPr>
              <w:tabs>
                <w:tab w:val="left" w:pos="823"/>
                <w:tab w:val="left" w:pos="824"/>
              </w:tabs>
              <w:ind w:right="574"/>
              <w:rPr>
                <w:sz w:val="28"/>
              </w:rPr>
            </w:pPr>
            <w:r>
              <w:rPr>
                <w:sz w:val="28"/>
              </w:rPr>
              <w:t>Discrimination – the unjust or prejudicial treatment of different categories of people or things, especially on the grounds of race, age, or</w:t>
            </w:r>
            <w:r>
              <w:rPr>
                <w:spacing w:val="-10"/>
                <w:sz w:val="28"/>
              </w:rPr>
              <w:t xml:space="preserve"> </w:t>
            </w:r>
            <w:r>
              <w:rPr>
                <w:sz w:val="28"/>
              </w:rPr>
              <w:t>sex.</w:t>
            </w:r>
          </w:p>
          <w:p w14:paraId="449D9D4F" w14:textId="77777777" w:rsidR="002F4E97" w:rsidRDefault="009B3E3F">
            <w:pPr>
              <w:pStyle w:val="TableParagraph"/>
              <w:numPr>
                <w:ilvl w:val="0"/>
                <w:numId w:val="148"/>
              </w:numPr>
              <w:tabs>
                <w:tab w:val="left" w:pos="823"/>
                <w:tab w:val="left" w:pos="824"/>
              </w:tabs>
              <w:ind w:right="324"/>
              <w:rPr>
                <w:sz w:val="28"/>
              </w:rPr>
            </w:pPr>
            <w:r>
              <w:rPr>
                <w:sz w:val="28"/>
              </w:rPr>
              <w:t>Redlining – is the practice of denying services, either directly or through selectively raising prices, to residents of certain areas based on the racial or ethnic</w:t>
            </w:r>
            <w:r>
              <w:rPr>
                <w:spacing w:val="-23"/>
                <w:sz w:val="28"/>
              </w:rPr>
              <w:t xml:space="preserve"> </w:t>
            </w:r>
            <w:r>
              <w:rPr>
                <w:sz w:val="28"/>
              </w:rPr>
              <w:t>makeups of those</w:t>
            </w:r>
            <w:r>
              <w:rPr>
                <w:spacing w:val="-6"/>
                <w:sz w:val="28"/>
              </w:rPr>
              <w:t xml:space="preserve"> </w:t>
            </w:r>
            <w:r>
              <w:rPr>
                <w:sz w:val="28"/>
              </w:rPr>
              <w:t>areas.</w:t>
            </w:r>
          </w:p>
          <w:p w14:paraId="6DA8C0F4" w14:textId="77777777" w:rsidR="002F4E97" w:rsidRDefault="009B3E3F">
            <w:pPr>
              <w:pStyle w:val="TableParagraph"/>
              <w:numPr>
                <w:ilvl w:val="0"/>
                <w:numId w:val="148"/>
              </w:numPr>
              <w:tabs>
                <w:tab w:val="left" w:pos="899"/>
                <w:tab w:val="left" w:pos="900"/>
              </w:tabs>
              <w:ind w:right="365"/>
              <w:rPr>
                <w:sz w:val="28"/>
              </w:rPr>
            </w:pPr>
            <w:r>
              <w:rPr>
                <w:sz w:val="28"/>
              </w:rPr>
              <w:t>Blockbusting – was a business practice of U.S. real estate agents and building developers to convince white property owners to sell their house at low prices out of fear that persons of color will soon move into the neighborhood.  The agents then sold the houses</w:t>
            </w:r>
            <w:r>
              <w:rPr>
                <w:spacing w:val="-20"/>
                <w:sz w:val="28"/>
              </w:rPr>
              <w:t xml:space="preserve"> </w:t>
            </w:r>
            <w:r>
              <w:rPr>
                <w:sz w:val="28"/>
              </w:rPr>
              <w:t>at</w:t>
            </w:r>
          </w:p>
        </w:tc>
      </w:tr>
    </w:tbl>
    <w:p w14:paraId="457A0F7A" w14:textId="77777777" w:rsidR="002F4E97" w:rsidRDefault="002F4E97">
      <w:pPr>
        <w:rPr>
          <w:sz w:val="28"/>
        </w:rPr>
        <w:sectPr w:rsidR="002F4E97">
          <w:pgSz w:w="15840" w:h="12240" w:orient="landscape"/>
          <w:pgMar w:top="880" w:right="780" w:bottom="660" w:left="1220" w:header="640" w:footer="474" w:gutter="0"/>
          <w:cols w:space="720"/>
        </w:sectPr>
      </w:pPr>
    </w:p>
    <w:p w14:paraId="76B08F50" w14:textId="77777777" w:rsidR="002F4E97" w:rsidRDefault="002F4E97">
      <w:pPr>
        <w:pStyle w:val="BodyText"/>
        <w:rPr>
          <w:rFonts w:ascii="Times New Roman"/>
          <w:sz w:val="20"/>
        </w:rPr>
      </w:pPr>
    </w:p>
    <w:p w14:paraId="6E76E1A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5E50A4A" w14:textId="77777777">
        <w:trPr>
          <w:trHeight w:hRule="exact" w:val="6534"/>
        </w:trPr>
        <w:tc>
          <w:tcPr>
            <w:tcW w:w="1440" w:type="dxa"/>
          </w:tcPr>
          <w:p w14:paraId="61BBAB97" w14:textId="77777777" w:rsidR="002F4E97" w:rsidRDefault="002F4E97"/>
        </w:tc>
        <w:tc>
          <w:tcPr>
            <w:tcW w:w="2881" w:type="dxa"/>
          </w:tcPr>
          <w:p w14:paraId="77B2BDA8" w14:textId="77777777" w:rsidR="002F4E97" w:rsidRDefault="002F4E97"/>
        </w:tc>
        <w:tc>
          <w:tcPr>
            <w:tcW w:w="8641" w:type="dxa"/>
          </w:tcPr>
          <w:p w14:paraId="1F22D543" w14:textId="77777777" w:rsidR="002F4E97" w:rsidRDefault="009B3E3F">
            <w:pPr>
              <w:pStyle w:val="TableParagraph"/>
              <w:spacing w:before="4"/>
              <w:ind w:left="823" w:right="777"/>
              <w:rPr>
                <w:sz w:val="28"/>
              </w:rPr>
            </w:pPr>
            <w:r>
              <w:rPr>
                <w:sz w:val="28"/>
              </w:rPr>
              <w:t>much higher prices to black families desperate to escape the overcrowded ghettos.</w:t>
            </w:r>
          </w:p>
          <w:p w14:paraId="165C2F4D" w14:textId="77777777" w:rsidR="002F4E97" w:rsidRDefault="009B3E3F">
            <w:pPr>
              <w:pStyle w:val="TableParagraph"/>
              <w:numPr>
                <w:ilvl w:val="0"/>
                <w:numId w:val="147"/>
              </w:numPr>
              <w:tabs>
                <w:tab w:val="left" w:pos="823"/>
                <w:tab w:val="left" w:pos="824"/>
              </w:tabs>
              <w:ind w:right="260"/>
              <w:rPr>
                <w:sz w:val="28"/>
              </w:rPr>
            </w:pPr>
            <w:r>
              <w:rPr>
                <w:sz w:val="28"/>
              </w:rPr>
              <w:t>HUD – The United States Department of Housing and Urban Development is a cabinet department in the Executive branch of the United States federal government. Although its beginnings were in the House and Home Financing Agency, it was founded as a Cabinet department in 1965, as part of the “Great Society” program of Lyndon Johnson, to develop and execute polices on housing and</w:t>
            </w:r>
            <w:r>
              <w:rPr>
                <w:spacing w:val="-12"/>
                <w:sz w:val="28"/>
              </w:rPr>
              <w:t xml:space="preserve"> </w:t>
            </w:r>
            <w:r>
              <w:rPr>
                <w:sz w:val="28"/>
              </w:rPr>
              <w:t>metropolises.</w:t>
            </w:r>
          </w:p>
          <w:p w14:paraId="698F6D25" w14:textId="77777777" w:rsidR="002F4E97" w:rsidRDefault="009B3E3F">
            <w:pPr>
              <w:pStyle w:val="TableParagraph"/>
              <w:numPr>
                <w:ilvl w:val="0"/>
                <w:numId w:val="147"/>
              </w:numPr>
              <w:tabs>
                <w:tab w:val="left" w:pos="823"/>
                <w:tab w:val="left" w:pos="824"/>
              </w:tabs>
              <w:ind w:right="588"/>
              <w:rPr>
                <w:sz w:val="28"/>
              </w:rPr>
            </w:pPr>
            <w:r>
              <w:rPr>
                <w:sz w:val="28"/>
              </w:rPr>
              <w:t xml:space="preserve">Fair Housing Act – a law enacted as part of civil rights legislation that prohibits discrimination of home sales, rentals, and financing based on race, color, national origin, religion, sex, familial </w:t>
            </w:r>
            <w:proofErr w:type="gramStart"/>
            <w:r>
              <w:rPr>
                <w:sz w:val="28"/>
              </w:rPr>
              <w:t>status</w:t>
            </w:r>
            <w:proofErr w:type="gramEnd"/>
            <w:r>
              <w:rPr>
                <w:sz w:val="28"/>
              </w:rPr>
              <w:t xml:space="preserve"> or those with disabilities.</w:t>
            </w:r>
          </w:p>
          <w:p w14:paraId="3E5B0BEB" w14:textId="77777777" w:rsidR="002F4E97" w:rsidRDefault="009B3E3F">
            <w:pPr>
              <w:pStyle w:val="TableParagraph"/>
              <w:numPr>
                <w:ilvl w:val="0"/>
                <w:numId w:val="147"/>
              </w:numPr>
              <w:tabs>
                <w:tab w:val="left" w:pos="824"/>
              </w:tabs>
              <w:ind w:right="183"/>
              <w:jc w:val="both"/>
              <w:rPr>
                <w:sz w:val="28"/>
              </w:rPr>
            </w:pPr>
            <w:r>
              <w:rPr>
                <w:sz w:val="28"/>
              </w:rPr>
              <w:t>Other terms leaners should become familiar with can be found in the Nebraska Fair Housing Act, Section 20-304 – 20-317.</w:t>
            </w:r>
          </w:p>
        </w:tc>
      </w:tr>
      <w:tr w:rsidR="002F4E97" w14:paraId="7FFF8E72" w14:textId="77777777">
        <w:trPr>
          <w:trHeight w:hRule="exact" w:val="352"/>
        </w:trPr>
        <w:tc>
          <w:tcPr>
            <w:tcW w:w="1440" w:type="dxa"/>
            <w:tcBorders>
              <w:bottom w:val="nil"/>
            </w:tcBorders>
          </w:tcPr>
          <w:p w14:paraId="7EC8A381" w14:textId="77777777" w:rsidR="002F4E97" w:rsidRDefault="009B3E3F">
            <w:pPr>
              <w:pStyle w:val="TableParagraph"/>
              <w:spacing w:before="4"/>
              <w:rPr>
                <w:sz w:val="28"/>
              </w:rPr>
            </w:pPr>
            <w:r>
              <w:rPr>
                <w:sz w:val="28"/>
              </w:rPr>
              <w:t>5 min</w:t>
            </w:r>
          </w:p>
        </w:tc>
        <w:tc>
          <w:tcPr>
            <w:tcW w:w="2881" w:type="dxa"/>
            <w:tcBorders>
              <w:bottom w:val="nil"/>
            </w:tcBorders>
          </w:tcPr>
          <w:p w14:paraId="723577E8" w14:textId="77777777" w:rsidR="002F4E97" w:rsidRDefault="009B3E3F">
            <w:pPr>
              <w:pStyle w:val="TableParagraph"/>
              <w:spacing w:before="4"/>
              <w:rPr>
                <w:b/>
                <w:sz w:val="28"/>
              </w:rPr>
            </w:pPr>
            <w:r>
              <w:rPr>
                <w:b/>
                <w:sz w:val="28"/>
              </w:rPr>
              <w:t>Fair Housing Act</w:t>
            </w:r>
          </w:p>
        </w:tc>
        <w:tc>
          <w:tcPr>
            <w:tcW w:w="8641" w:type="dxa"/>
            <w:tcBorders>
              <w:bottom w:val="nil"/>
            </w:tcBorders>
          </w:tcPr>
          <w:p w14:paraId="0845FCCA" w14:textId="77777777" w:rsidR="002F4E97" w:rsidRDefault="009B3E3F">
            <w:pPr>
              <w:pStyle w:val="TableParagraph"/>
              <w:spacing w:before="4"/>
              <w:rPr>
                <w:b/>
                <w:sz w:val="28"/>
              </w:rPr>
            </w:pPr>
            <w:r>
              <w:rPr>
                <w:b/>
                <w:sz w:val="28"/>
              </w:rPr>
              <w:t>LECTURE;</w:t>
            </w:r>
          </w:p>
        </w:tc>
      </w:tr>
      <w:tr w:rsidR="002F4E97" w14:paraId="44DCCD52" w14:textId="77777777">
        <w:trPr>
          <w:trHeight w:hRule="exact" w:val="343"/>
        </w:trPr>
        <w:tc>
          <w:tcPr>
            <w:tcW w:w="1440" w:type="dxa"/>
            <w:tcBorders>
              <w:top w:val="nil"/>
              <w:bottom w:val="nil"/>
            </w:tcBorders>
          </w:tcPr>
          <w:p w14:paraId="0A08AD0B" w14:textId="77777777" w:rsidR="002F4E97" w:rsidRDefault="002F4E97"/>
        </w:tc>
        <w:tc>
          <w:tcPr>
            <w:tcW w:w="2881" w:type="dxa"/>
            <w:tcBorders>
              <w:top w:val="nil"/>
              <w:bottom w:val="nil"/>
            </w:tcBorders>
          </w:tcPr>
          <w:p w14:paraId="09E33BC4" w14:textId="77777777" w:rsidR="002F4E97" w:rsidRDefault="009B3E3F">
            <w:pPr>
              <w:pStyle w:val="TableParagraph"/>
              <w:rPr>
                <w:b/>
                <w:sz w:val="28"/>
              </w:rPr>
            </w:pPr>
            <w:r>
              <w:rPr>
                <w:b/>
                <w:sz w:val="28"/>
              </w:rPr>
              <w:t>1968</w:t>
            </w:r>
          </w:p>
        </w:tc>
        <w:tc>
          <w:tcPr>
            <w:tcW w:w="8641" w:type="dxa"/>
            <w:tcBorders>
              <w:top w:val="nil"/>
              <w:bottom w:val="nil"/>
            </w:tcBorders>
          </w:tcPr>
          <w:p w14:paraId="6D788D97" w14:textId="77777777" w:rsidR="002F4E97" w:rsidRDefault="002F4E97"/>
        </w:tc>
      </w:tr>
      <w:tr w:rsidR="002F4E97" w14:paraId="023BA96C" w14:textId="77777777">
        <w:trPr>
          <w:trHeight w:hRule="exact" w:val="343"/>
        </w:trPr>
        <w:tc>
          <w:tcPr>
            <w:tcW w:w="1440" w:type="dxa"/>
            <w:tcBorders>
              <w:top w:val="nil"/>
              <w:bottom w:val="nil"/>
            </w:tcBorders>
          </w:tcPr>
          <w:p w14:paraId="65BD992E" w14:textId="77777777" w:rsidR="002F4E97" w:rsidRDefault="002F4E97"/>
        </w:tc>
        <w:tc>
          <w:tcPr>
            <w:tcW w:w="2881" w:type="dxa"/>
            <w:tcBorders>
              <w:top w:val="nil"/>
              <w:bottom w:val="nil"/>
            </w:tcBorders>
          </w:tcPr>
          <w:p w14:paraId="35AA641C" w14:textId="77777777" w:rsidR="002F4E97" w:rsidRDefault="002F4E97"/>
        </w:tc>
        <w:tc>
          <w:tcPr>
            <w:tcW w:w="8641" w:type="dxa"/>
            <w:tcBorders>
              <w:top w:val="nil"/>
              <w:bottom w:val="nil"/>
            </w:tcBorders>
          </w:tcPr>
          <w:p w14:paraId="64CF5D50" w14:textId="77777777" w:rsidR="002F4E97" w:rsidRDefault="009B3E3F">
            <w:pPr>
              <w:pStyle w:val="TableParagraph"/>
              <w:rPr>
                <w:sz w:val="28"/>
              </w:rPr>
            </w:pPr>
            <w:r>
              <w:rPr>
                <w:b/>
                <w:sz w:val="28"/>
              </w:rPr>
              <w:t xml:space="preserve">“Fair Housing Act </w:t>
            </w:r>
            <w:r>
              <w:rPr>
                <w:sz w:val="28"/>
              </w:rPr>
              <w:t>(Title VIII of the Civil Rights Act of 1968)</w:t>
            </w:r>
          </w:p>
        </w:tc>
      </w:tr>
      <w:tr w:rsidR="002F4E97" w14:paraId="55F51B72" w14:textId="77777777">
        <w:trPr>
          <w:trHeight w:hRule="exact" w:val="344"/>
        </w:trPr>
        <w:tc>
          <w:tcPr>
            <w:tcW w:w="1440" w:type="dxa"/>
            <w:tcBorders>
              <w:top w:val="nil"/>
              <w:bottom w:val="nil"/>
            </w:tcBorders>
          </w:tcPr>
          <w:p w14:paraId="45DF422A" w14:textId="77777777" w:rsidR="002F4E97" w:rsidRDefault="002F4E97"/>
        </w:tc>
        <w:tc>
          <w:tcPr>
            <w:tcW w:w="2881" w:type="dxa"/>
            <w:tcBorders>
              <w:top w:val="nil"/>
              <w:bottom w:val="nil"/>
            </w:tcBorders>
          </w:tcPr>
          <w:p w14:paraId="20FA2C5D" w14:textId="77777777" w:rsidR="002F4E97" w:rsidRDefault="009B3E3F">
            <w:pPr>
              <w:pStyle w:val="TableParagraph"/>
              <w:rPr>
                <w:b/>
                <w:sz w:val="28"/>
              </w:rPr>
            </w:pPr>
            <w:r>
              <w:rPr>
                <w:b/>
                <w:sz w:val="28"/>
              </w:rPr>
              <w:t>(PPT 52)</w:t>
            </w:r>
          </w:p>
        </w:tc>
        <w:tc>
          <w:tcPr>
            <w:tcW w:w="8641" w:type="dxa"/>
            <w:tcBorders>
              <w:top w:val="nil"/>
              <w:bottom w:val="nil"/>
            </w:tcBorders>
          </w:tcPr>
          <w:p w14:paraId="3884B3DE" w14:textId="77777777" w:rsidR="002F4E97" w:rsidRDefault="009B3E3F">
            <w:pPr>
              <w:pStyle w:val="TableParagraph"/>
              <w:rPr>
                <w:sz w:val="28"/>
              </w:rPr>
            </w:pPr>
            <w:r>
              <w:rPr>
                <w:sz w:val="28"/>
              </w:rPr>
              <w:t>introduced meaningful federal enforcement mechanisms.</w:t>
            </w:r>
            <w:r>
              <w:rPr>
                <w:spacing w:val="65"/>
                <w:sz w:val="28"/>
              </w:rPr>
              <w:t xml:space="preserve"> </w:t>
            </w:r>
            <w:r>
              <w:rPr>
                <w:sz w:val="28"/>
              </w:rPr>
              <w:t>It</w:t>
            </w:r>
          </w:p>
        </w:tc>
      </w:tr>
      <w:tr w:rsidR="002F4E97" w14:paraId="1D7C794F" w14:textId="77777777">
        <w:trPr>
          <w:trHeight w:hRule="exact" w:val="343"/>
        </w:trPr>
        <w:tc>
          <w:tcPr>
            <w:tcW w:w="1440" w:type="dxa"/>
            <w:tcBorders>
              <w:top w:val="nil"/>
              <w:bottom w:val="nil"/>
            </w:tcBorders>
          </w:tcPr>
          <w:p w14:paraId="372ACF6A" w14:textId="77777777" w:rsidR="002F4E97" w:rsidRDefault="002F4E97"/>
        </w:tc>
        <w:tc>
          <w:tcPr>
            <w:tcW w:w="2881" w:type="dxa"/>
            <w:tcBorders>
              <w:top w:val="nil"/>
              <w:bottom w:val="nil"/>
            </w:tcBorders>
          </w:tcPr>
          <w:p w14:paraId="0063D7AC" w14:textId="77777777" w:rsidR="002F4E97" w:rsidRDefault="002F4E97"/>
        </w:tc>
        <w:tc>
          <w:tcPr>
            <w:tcW w:w="8641" w:type="dxa"/>
            <w:tcBorders>
              <w:top w:val="nil"/>
              <w:bottom w:val="nil"/>
            </w:tcBorders>
          </w:tcPr>
          <w:p w14:paraId="1155A3E0" w14:textId="77777777" w:rsidR="002F4E97" w:rsidRDefault="009B3E3F">
            <w:pPr>
              <w:pStyle w:val="TableParagraph"/>
              <w:rPr>
                <w:sz w:val="28"/>
              </w:rPr>
            </w:pPr>
            <w:r>
              <w:rPr>
                <w:sz w:val="28"/>
              </w:rPr>
              <w:t>outlawed; Refusal to sell or rent a dwelling to any person</w:t>
            </w:r>
          </w:p>
        </w:tc>
      </w:tr>
      <w:tr w:rsidR="002F4E97" w14:paraId="33A8347C" w14:textId="77777777">
        <w:trPr>
          <w:trHeight w:hRule="exact" w:val="343"/>
        </w:trPr>
        <w:tc>
          <w:tcPr>
            <w:tcW w:w="1440" w:type="dxa"/>
            <w:tcBorders>
              <w:top w:val="nil"/>
              <w:bottom w:val="nil"/>
            </w:tcBorders>
          </w:tcPr>
          <w:p w14:paraId="4B467EA2" w14:textId="77777777" w:rsidR="002F4E97" w:rsidRDefault="002F4E97"/>
        </w:tc>
        <w:tc>
          <w:tcPr>
            <w:tcW w:w="2881" w:type="dxa"/>
            <w:tcBorders>
              <w:top w:val="nil"/>
              <w:bottom w:val="nil"/>
            </w:tcBorders>
          </w:tcPr>
          <w:p w14:paraId="6A74DBF9" w14:textId="77777777" w:rsidR="002F4E97" w:rsidRDefault="009B3E3F">
            <w:pPr>
              <w:pStyle w:val="TableParagraph"/>
              <w:rPr>
                <w:b/>
                <w:sz w:val="28"/>
              </w:rPr>
            </w:pPr>
            <w:r>
              <w:rPr>
                <w:b/>
                <w:sz w:val="28"/>
              </w:rPr>
              <w:t>(PG 21-22)</w:t>
            </w:r>
          </w:p>
        </w:tc>
        <w:tc>
          <w:tcPr>
            <w:tcW w:w="8641" w:type="dxa"/>
            <w:tcBorders>
              <w:top w:val="nil"/>
              <w:bottom w:val="nil"/>
            </w:tcBorders>
          </w:tcPr>
          <w:p w14:paraId="2027D878" w14:textId="77777777" w:rsidR="002F4E97" w:rsidRDefault="009B3E3F">
            <w:pPr>
              <w:pStyle w:val="TableParagraph"/>
              <w:rPr>
                <w:sz w:val="28"/>
              </w:rPr>
            </w:pPr>
            <w:r>
              <w:rPr>
                <w:sz w:val="28"/>
              </w:rPr>
              <w:t>because of race color, religion, or national origin.”</w:t>
            </w:r>
          </w:p>
        </w:tc>
      </w:tr>
      <w:tr w:rsidR="002F4E97" w14:paraId="320B0972" w14:textId="77777777">
        <w:trPr>
          <w:trHeight w:hRule="exact" w:val="348"/>
        </w:trPr>
        <w:tc>
          <w:tcPr>
            <w:tcW w:w="1440" w:type="dxa"/>
            <w:tcBorders>
              <w:top w:val="nil"/>
            </w:tcBorders>
          </w:tcPr>
          <w:p w14:paraId="56F2380F" w14:textId="77777777" w:rsidR="002F4E97" w:rsidRDefault="002F4E97"/>
        </w:tc>
        <w:tc>
          <w:tcPr>
            <w:tcW w:w="2881" w:type="dxa"/>
            <w:tcBorders>
              <w:top w:val="nil"/>
            </w:tcBorders>
          </w:tcPr>
          <w:p w14:paraId="255D8E70" w14:textId="77777777" w:rsidR="002F4E97" w:rsidRDefault="002F4E97"/>
        </w:tc>
        <w:tc>
          <w:tcPr>
            <w:tcW w:w="8641" w:type="dxa"/>
            <w:tcBorders>
              <w:top w:val="nil"/>
            </w:tcBorders>
          </w:tcPr>
          <w:p w14:paraId="112E2340" w14:textId="77777777" w:rsidR="002F4E97" w:rsidRDefault="009B3E3F">
            <w:pPr>
              <w:pStyle w:val="TableParagraph"/>
              <w:spacing w:line="340" w:lineRule="exact"/>
              <w:rPr>
                <w:b/>
                <w:i/>
                <w:sz w:val="28"/>
              </w:rPr>
            </w:pPr>
            <w:r>
              <w:rPr>
                <w:i/>
                <w:sz w:val="28"/>
              </w:rPr>
              <w:t xml:space="preserve">Title VIII of the Civil Rights Act of 1968 (Fair Housing Act), </w:t>
            </w:r>
            <w:r>
              <w:rPr>
                <w:b/>
                <w:i/>
                <w:sz w:val="28"/>
              </w:rPr>
              <w:t>as</w:t>
            </w:r>
          </w:p>
        </w:tc>
      </w:tr>
    </w:tbl>
    <w:p w14:paraId="6C7620EB" w14:textId="77777777" w:rsidR="002F4E97" w:rsidRDefault="002F4E97">
      <w:pPr>
        <w:spacing w:line="340" w:lineRule="exact"/>
        <w:rPr>
          <w:sz w:val="28"/>
        </w:rPr>
        <w:sectPr w:rsidR="002F4E97">
          <w:pgSz w:w="15840" w:h="12240" w:orient="landscape"/>
          <w:pgMar w:top="880" w:right="780" w:bottom="660" w:left="1220" w:header="640" w:footer="474" w:gutter="0"/>
          <w:cols w:space="720"/>
        </w:sectPr>
      </w:pPr>
    </w:p>
    <w:p w14:paraId="0AD9D4A8" w14:textId="77777777" w:rsidR="002F4E97" w:rsidRDefault="002F4E97">
      <w:pPr>
        <w:pStyle w:val="BodyText"/>
        <w:rPr>
          <w:rFonts w:ascii="Times New Roman"/>
          <w:sz w:val="20"/>
        </w:rPr>
      </w:pPr>
    </w:p>
    <w:p w14:paraId="61BFD91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C71E176" w14:textId="77777777">
        <w:trPr>
          <w:trHeight w:hRule="exact" w:val="3445"/>
        </w:trPr>
        <w:tc>
          <w:tcPr>
            <w:tcW w:w="1440" w:type="dxa"/>
          </w:tcPr>
          <w:p w14:paraId="17F9348F" w14:textId="77777777" w:rsidR="002F4E97" w:rsidRDefault="002F4E97"/>
        </w:tc>
        <w:tc>
          <w:tcPr>
            <w:tcW w:w="2881" w:type="dxa"/>
          </w:tcPr>
          <w:p w14:paraId="4E621190" w14:textId="77777777" w:rsidR="002F4E97" w:rsidRDefault="002F4E97"/>
        </w:tc>
        <w:tc>
          <w:tcPr>
            <w:tcW w:w="8641" w:type="dxa"/>
          </w:tcPr>
          <w:p w14:paraId="2348A352" w14:textId="77777777" w:rsidR="002F4E97" w:rsidRDefault="009B3E3F">
            <w:pPr>
              <w:pStyle w:val="TableParagraph"/>
              <w:ind w:right="216"/>
              <w:rPr>
                <w:i/>
                <w:sz w:val="16"/>
              </w:rPr>
            </w:pPr>
            <w:r>
              <w:rPr>
                <w:b/>
                <w:i/>
                <w:sz w:val="28"/>
              </w:rPr>
              <w:t xml:space="preserve">amended, </w:t>
            </w:r>
            <w:r>
              <w:rPr>
                <w:i/>
                <w:sz w:val="28"/>
              </w:rPr>
              <w:t>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disability.</w:t>
            </w:r>
            <w:r>
              <w:rPr>
                <w:i/>
                <w:spacing w:val="71"/>
                <w:sz w:val="28"/>
              </w:rPr>
              <w:t xml:space="preserve"> </w:t>
            </w:r>
            <w:hyperlink r:id="rId30">
              <w:r>
                <w:rPr>
                  <w:i/>
                  <w:sz w:val="16"/>
                </w:rPr>
                <w:t>www.hud.gov</w:t>
              </w:r>
            </w:hyperlink>
          </w:p>
          <w:p w14:paraId="34AE4ABF" w14:textId="77777777" w:rsidR="002F4E97" w:rsidRDefault="009B3E3F">
            <w:pPr>
              <w:pStyle w:val="TableParagraph"/>
              <w:spacing w:before="1"/>
              <w:rPr>
                <w:sz w:val="28"/>
              </w:rPr>
            </w:pPr>
            <w:r>
              <w:rPr>
                <w:sz w:val="28"/>
              </w:rPr>
              <w:t xml:space="preserve">Direct learners </w:t>
            </w:r>
            <w:proofErr w:type="gramStart"/>
            <w:r>
              <w:rPr>
                <w:sz w:val="28"/>
              </w:rPr>
              <w:t>to;</w:t>
            </w:r>
            <w:proofErr w:type="gramEnd"/>
          </w:p>
          <w:p w14:paraId="1D763F94" w14:textId="77777777" w:rsidR="002F4E97" w:rsidRDefault="00B81D99">
            <w:pPr>
              <w:pStyle w:val="TableParagraph"/>
              <w:spacing w:before="2"/>
              <w:rPr>
                <w:sz w:val="28"/>
              </w:rPr>
            </w:pPr>
            <w:hyperlink r:id="rId31">
              <w:r w:rsidR="009B3E3F">
                <w:rPr>
                  <w:color w:val="0D2D46"/>
                  <w:sz w:val="28"/>
                  <w:u w:val="single" w:color="0D2D46"/>
                </w:rPr>
                <w:t xml:space="preserve">www.hud.gov </w:t>
              </w:r>
            </w:hyperlink>
            <w:r w:rsidR="009B3E3F">
              <w:rPr>
                <w:sz w:val="28"/>
              </w:rPr>
              <w:t>for additional information.</w:t>
            </w:r>
          </w:p>
        </w:tc>
      </w:tr>
      <w:tr w:rsidR="002F4E97" w14:paraId="6EF29139" w14:textId="77777777">
        <w:trPr>
          <w:trHeight w:hRule="exact" w:val="352"/>
        </w:trPr>
        <w:tc>
          <w:tcPr>
            <w:tcW w:w="1440" w:type="dxa"/>
            <w:tcBorders>
              <w:bottom w:val="nil"/>
            </w:tcBorders>
          </w:tcPr>
          <w:p w14:paraId="17E35DC3" w14:textId="77777777" w:rsidR="002F4E97" w:rsidRDefault="009B3E3F">
            <w:pPr>
              <w:pStyle w:val="TableParagraph"/>
              <w:spacing w:before="4"/>
              <w:rPr>
                <w:sz w:val="28"/>
              </w:rPr>
            </w:pPr>
            <w:r>
              <w:rPr>
                <w:sz w:val="28"/>
              </w:rPr>
              <w:t>5 min</w:t>
            </w:r>
          </w:p>
        </w:tc>
        <w:tc>
          <w:tcPr>
            <w:tcW w:w="2881" w:type="dxa"/>
            <w:tcBorders>
              <w:bottom w:val="nil"/>
            </w:tcBorders>
          </w:tcPr>
          <w:p w14:paraId="0890B8EA" w14:textId="77777777" w:rsidR="002F4E97" w:rsidRDefault="009B3E3F">
            <w:pPr>
              <w:pStyle w:val="TableParagraph"/>
              <w:spacing w:before="4"/>
              <w:rPr>
                <w:b/>
                <w:sz w:val="28"/>
              </w:rPr>
            </w:pPr>
            <w:r>
              <w:rPr>
                <w:b/>
                <w:sz w:val="28"/>
              </w:rPr>
              <w:t>NE FAIR HOUSING</w:t>
            </w:r>
          </w:p>
        </w:tc>
        <w:tc>
          <w:tcPr>
            <w:tcW w:w="8641" w:type="dxa"/>
            <w:tcBorders>
              <w:bottom w:val="nil"/>
            </w:tcBorders>
          </w:tcPr>
          <w:p w14:paraId="3312AFE4" w14:textId="77777777" w:rsidR="002F4E97" w:rsidRDefault="009B3E3F">
            <w:pPr>
              <w:pStyle w:val="TableParagraph"/>
              <w:spacing w:before="4"/>
              <w:rPr>
                <w:b/>
                <w:sz w:val="28"/>
              </w:rPr>
            </w:pPr>
            <w:r>
              <w:rPr>
                <w:b/>
                <w:sz w:val="28"/>
              </w:rPr>
              <w:t>LECTURE;</w:t>
            </w:r>
          </w:p>
        </w:tc>
      </w:tr>
      <w:tr w:rsidR="002F4E97" w14:paraId="683F9492" w14:textId="77777777">
        <w:trPr>
          <w:trHeight w:hRule="exact" w:val="343"/>
        </w:trPr>
        <w:tc>
          <w:tcPr>
            <w:tcW w:w="1440" w:type="dxa"/>
            <w:tcBorders>
              <w:top w:val="nil"/>
              <w:bottom w:val="nil"/>
            </w:tcBorders>
          </w:tcPr>
          <w:p w14:paraId="6ABA17EA" w14:textId="77777777" w:rsidR="002F4E97" w:rsidRDefault="002F4E97"/>
        </w:tc>
        <w:tc>
          <w:tcPr>
            <w:tcW w:w="2881" w:type="dxa"/>
            <w:tcBorders>
              <w:top w:val="nil"/>
              <w:bottom w:val="nil"/>
            </w:tcBorders>
          </w:tcPr>
          <w:p w14:paraId="00344E8B" w14:textId="77777777" w:rsidR="002F4E97" w:rsidRDefault="009B3E3F">
            <w:pPr>
              <w:pStyle w:val="TableParagraph"/>
              <w:rPr>
                <w:sz w:val="28"/>
              </w:rPr>
            </w:pPr>
            <w:r>
              <w:rPr>
                <w:b/>
                <w:sz w:val="28"/>
              </w:rPr>
              <w:t xml:space="preserve">ACT, </w:t>
            </w:r>
            <w:r>
              <w:rPr>
                <w:sz w:val="28"/>
              </w:rPr>
              <w:t>Legislative Bill</w:t>
            </w:r>
          </w:p>
        </w:tc>
        <w:tc>
          <w:tcPr>
            <w:tcW w:w="8641" w:type="dxa"/>
            <w:tcBorders>
              <w:top w:val="nil"/>
              <w:bottom w:val="nil"/>
            </w:tcBorders>
          </w:tcPr>
          <w:p w14:paraId="71B5D880" w14:textId="77777777" w:rsidR="002F4E97" w:rsidRDefault="002F4E97"/>
        </w:tc>
      </w:tr>
      <w:tr w:rsidR="002F4E97" w14:paraId="215AB37D" w14:textId="77777777">
        <w:trPr>
          <w:trHeight w:hRule="exact" w:val="343"/>
        </w:trPr>
        <w:tc>
          <w:tcPr>
            <w:tcW w:w="1440" w:type="dxa"/>
            <w:tcBorders>
              <w:top w:val="nil"/>
              <w:bottom w:val="nil"/>
            </w:tcBorders>
          </w:tcPr>
          <w:p w14:paraId="6A3386D1" w14:textId="77777777" w:rsidR="002F4E97" w:rsidRDefault="002F4E97"/>
        </w:tc>
        <w:tc>
          <w:tcPr>
            <w:tcW w:w="2881" w:type="dxa"/>
            <w:tcBorders>
              <w:top w:val="nil"/>
              <w:bottom w:val="nil"/>
            </w:tcBorders>
          </w:tcPr>
          <w:p w14:paraId="55C801B3" w14:textId="77777777" w:rsidR="002F4E97" w:rsidRDefault="009B3E3F">
            <w:pPr>
              <w:pStyle w:val="TableParagraph"/>
              <w:rPr>
                <w:sz w:val="28"/>
              </w:rPr>
            </w:pPr>
            <w:r>
              <w:rPr>
                <w:sz w:val="28"/>
              </w:rPr>
              <w:t>825 Effective Date:</w:t>
            </w:r>
          </w:p>
        </w:tc>
        <w:tc>
          <w:tcPr>
            <w:tcW w:w="8641" w:type="dxa"/>
            <w:tcBorders>
              <w:top w:val="nil"/>
              <w:bottom w:val="nil"/>
            </w:tcBorders>
          </w:tcPr>
          <w:p w14:paraId="74F620F1" w14:textId="77777777" w:rsidR="002F4E97" w:rsidRDefault="009B3E3F">
            <w:pPr>
              <w:pStyle w:val="TableParagraph"/>
              <w:rPr>
                <w:b/>
                <w:sz w:val="28"/>
              </w:rPr>
            </w:pPr>
            <w:r>
              <w:rPr>
                <w:b/>
                <w:sz w:val="28"/>
              </w:rPr>
              <w:t>NE Fair Housing Act; Article 3; Housing; 20-302.  Civil rights;</w:t>
            </w:r>
          </w:p>
        </w:tc>
      </w:tr>
      <w:tr w:rsidR="002F4E97" w14:paraId="08E73F1F" w14:textId="77777777">
        <w:trPr>
          <w:trHeight w:hRule="exact" w:val="343"/>
        </w:trPr>
        <w:tc>
          <w:tcPr>
            <w:tcW w:w="1440" w:type="dxa"/>
            <w:tcBorders>
              <w:top w:val="nil"/>
              <w:bottom w:val="nil"/>
            </w:tcBorders>
          </w:tcPr>
          <w:p w14:paraId="2FA498A7" w14:textId="77777777" w:rsidR="002F4E97" w:rsidRDefault="002F4E97"/>
        </w:tc>
        <w:tc>
          <w:tcPr>
            <w:tcW w:w="2881" w:type="dxa"/>
            <w:tcBorders>
              <w:top w:val="nil"/>
              <w:bottom w:val="nil"/>
            </w:tcBorders>
          </w:tcPr>
          <w:p w14:paraId="58811B21" w14:textId="77777777" w:rsidR="002F4E97" w:rsidRDefault="009B3E3F">
            <w:pPr>
              <w:pStyle w:val="TableParagraph"/>
              <w:rPr>
                <w:sz w:val="28"/>
              </w:rPr>
            </w:pPr>
            <w:r>
              <w:rPr>
                <w:sz w:val="28"/>
              </w:rPr>
              <w:t>September 6, 1991,</w:t>
            </w:r>
          </w:p>
        </w:tc>
        <w:tc>
          <w:tcPr>
            <w:tcW w:w="8641" w:type="dxa"/>
            <w:tcBorders>
              <w:top w:val="nil"/>
              <w:bottom w:val="nil"/>
            </w:tcBorders>
          </w:tcPr>
          <w:p w14:paraId="6BFAA05F" w14:textId="77777777" w:rsidR="002F4E97" w:rsidRDefault="009B3E3F">
            <w:pPr>
              <w:pStyle w:val="TableParagraph"/>
              <w:rPr>
                <w:sz w:val="28"/>
              </w:rPr>
            </w:pPr>
            <w:r>
              <w:rPr>
                <w:b/>
                <w:sz w:val="28"/>
              </w:rPr>
              <w:t xml:space="preserve">policy of state. </w:t>
            </w:r>
            <w:r>
              <w:rPr>
                <w:sz w:val="28"/>
              </w:rPr>
              <w:t>It is the policy of the State of Nebraska that</w:t>
            </w:r>
          </w:p>
        </w:tc>
      </w:tr>
      <w:tr w:rsidR="002F4E97" w14:paraId="5BB85258" w14:textId="77777777">
        <w:trPr>
          <w:trHeight w:hRule="exact" w:val="343"/>
        </w:trPr>
        <w:tc>
          <w:tcPr>
            <w:tcW w:w="1440" w:type="dxa"/>
            <w:tcBorders>
              <w:top w:val="nil"/>
              <w:bottom w:val="nil"/>
            </w:tcBorders>
          </w:tcPr>
          <w:p w14:paraId="2A6D3D3D" w14:textId="77777777" w:rsidR="002F4E97" w:rsidRDefault="002F4E97"/>
        </w:tc>
        <w:tc>
          <w:tcPr>
            <w:tcW w:w="2881" w:type="dxa"/>
            <w:tcBorders>
              <w:top w:val="nil"/>
              <w:bottom w:val="nil"/>
            </w:tcBorders>
          </w:tcPr>
          <w:p w14:paraId="3BD310BF" w14:textId="77777777" w:rsidR="002F4E97" w:rsidRDefault="009B3E3F">
            <w:pPr>
              <w:pStyle w:val="TableParagraph"/>
              <w:rPr>
                <w:sz w:val="28"/>
              </w:rPr>
            </w:pPr>
            <w:r>
              <w:rPr>
                <w:sz w:val="28"/>
              </w:rPr>
              <w:t>Amended by LB</w:t>
            </w:r>
          </w:p>
        </w:tc>
        <w:tc>
          <w:tcPr>
            <w:tcW w:w="8641" w:type="dxa"/>
            <w:tcBorders>
              <w:top w:val="nil"/>
              <w:bottom w:val="nil"/>
            </w:tcBorders>
          </w:tcPr>
          <w:p w14:paraId="2B364315" w14:textId="77777777" w:rsidR="002F4E97" w:rsidRDefault="009B3E3F">
            <w:pPr>
              <w:pStyle w:val="TableParagraph"/>
              <w:rPr>
                <w:sz w:val="28"/>
              </w:rPr>
            </w:pPr>
            <w:r>
              <w:rPr>
                <w:sz w:val="28"/>
              </w:rPr>
              <w:t>there shall be no discrimination in the acquisition, ownership,</w:t>
            </w:r>
          </w:p>
        </w:tc>
      </w:tr>
      <w:tr w:rsidR="002F4E97" w14:paraId="0B0EE960" w14:textId="77777777">
        <w:trPr>
          <w:trHeight w:hRule="exact" w:val="343"/>
        </w:trPr>
        <w:tc>
          <w:tcPr>
            <w:tcW w:w="1440" w:type="dxa"/>
            <w:tcBorders>
              <w:top w:val="nil"/>
              <w:bottom w:val="nil"/>
            </w:tcBorders>
          </w:tcPr>
          <w:p w14:paraId="493BF261" w14:textId="77777777" w:rsidR="002F4E97" w:rsidRDefault="002F4E97"/>
        </w:tc>
        <w:tc>
          <w:tcPr>
            <w:tcW w:w="2881" w:type="dxa"/>
            <w:tcBorders>
              <w:top w:val="nil"/>
              <w:bottom w:val="nil"/>
            </w:tcBorders>
          </w:tcPr>
          <w:p w14:paraId="1BCE491C" w14:textId="77777777" w:rsidR="002F4E97" w:rsidRDefault="009B3E3F">
            <w:pPr>
              <w:pStyle w:val="TableParagraph"/>
              <w:rPr>
                <w:sz w:val="28"/>
              </w:rPr>
            </w:pPr>
            <w:r>
              <w:rPr>
                <w:sz w:val="28"/>
              </w:rPr>
              <w:t>1073, 1998; LB 625,</w:t>
            </w:r>
          </w:p>
        </w:tc>
        <w:tc>
          <w:tcPr>
            <w:tcW w:w="8641" w:type="dxa"/>
            <w:tcBorders>
              <w:top w:val="nil"/>
              <w:bottom w:val="nil"/>
            </w:tcBorders>
          </w:tcPr>
          <w:p w14:paraId="53D770CA" w14:textId="77777777" w:rsidR="002F4E97" w:rsidRDefault="009B3E3F">
            <w:pPr>
              <w:pStyle w:val="TableParagraph"/>
              <w:rPr>
                <w:sz w:val="28"/>
              </w:rPr>
            </w:pPr>
            <w:r>
              <w:rPr>
                <w:sz w:val="28"/>
              </w:rPr>
              <w:t>possession or enjoyment of housing throughout the State of</w:t>
            </w:r>
          </w:p>
        </w:tc>
      </w:tr>
      <w:tr w:rsidR="002F4E97" w14:paraId="01B10705" w14:textId="77777777">
        <w:trPr>
          <w:trHeight w:hRule="exact" w:val="343"/>
        </w:trPr>
        <w:tc>
          <w:tcPr>
            <w:tcW w:w="1440" w:type="dxa"/>
            <w:tcBorders>
              <w:top w:val="nil"/>
              <w:bottom w:val="nil"/>
            </w:tcBorders>
          </w:tcPr>
          <w:p w14:paraId="561BC23E" w14:textId="77777777" w:rsidR="002F4E97" w:rsidRDefault="002F4E97"/>
        </w:tc>
        <w:tc>
          <w:tcPr>
            <w:tcW w:w="2881" w:type="dxa"/>
            <w:tcBorders>
              <w:top w:val="nil"/>
              <w:bottom w:val="nil"/>
            </w:tcBorders>
          </w:tcPr>
          <w:p w14:paraId="01F7B179" w14:textId="77777777" w:rsidR="002F4E97" w:rsidRDefault="009B3E3F">
            <w:pPr>
              <w:pStyle w:val="TableParagraph"/>
              <w:rPr>
                <w:sz w:val="28"/>
              </w:rPr>
            </w:pPr>
            <w:proofErr w:type="gramStart"/>
            <w:r>
              <w:rPr>
                <w:sz w:val="28"/>
              </w:rPr>
              <w:t>2004;  LB</w:t>
            </w:r>
            <w:proofErr w:type="gramEnd"/>
            <w:r>
              <w:rPr>
                <w:sz w:val="28"/>
              </w:rPr>
              <w:t xml:space="preserve"> 361, 2005</w:t>
            </w:r>
          </w:p>
        </w:tc>
        <w:tc>
          <w:tcPr>
            <w:tcW w:w="8641" w:type="dxa"/>
            <w:tcBorders>
              <w:top w:val="nil"/>
              <w:bottom w:val="nil"/>
            </w:tcBorders>
          </w:tcPr>
          <w:p w14:paraId="1660267B" w14:textId="77777777" w:rsidR="002F4E97" w:rsidRDefault="009B3E3F">
            <w:pPr>
              <w:pStyle w:val="TableParagraph"/>
              <w:rPr>
                <w:sz w:val="28"/>
              </w:rPr>
            </w:pPr>
            <w:r>
              <w:rPr>
                <w:sz w:val="28"/>
              </w:rPr>
              <w:t>Nebraska in accordance with Article 1, section 25, of the</w:t>
            </w:r>
          </w:p>
        </w:tc>
      </w:tr>
      <w:tr w:rsidR="002F4E97" w14:paraId="01A01D44" w14:textId="77777777">
        <w:trPr>
          <w:trHeight w:hRule="exact" w:val="343"/>
        </w:trPr>
        <w:tc>
          <w:tcPr>
            <w:tcW w:w="1440" w:type="dxa"/>
            <w:tcBorders>
              <w:top w:val="nil"/>
              <w:bottom w:val="nil"/>
            </w:tcBorders>
          </w:tcPr>
          <w:p w14:paraId="7F66F61F" w14:textId="77777777" w:rsidR="002F4E97" w:rsidRDefault="002F4E97"/>
        </w:tc>
        <w:tc>
          <w:tcPr>
            <w:tcW w:w="2881" w:type="dxa"/>
            <w:tcBorders>
              <w:top w:val="nil"/>
              <w:bottom w:val="nil"/>
            </w:tcBorders>
          </w:tcPr>
          <w:p w14:paraId="2BFD0305" w14:textId="77777777" w:rsidR="002F4E97" w:rsidRDefault="002F4E97"/>
        </w:tc>
        <w:tc>
          <w:tcPr>
            <w:tcW w:w="8641" w:type="dxa"/>
            <w:tcBorders>
              <w:top w:val="nil"/>
              <w:bottom w:val="nil"/>
            </w:tcBorders>
          </w:tcPr>
          <w:p w14:paraId="246995AF" w14:textId="77777777" w:rsidR="002F4E97" w:rsidRDefault="009B3E3F">
            <w:pPr>
              <w:pStyle w:val="TableParagraph"/>
              <w:rPr>
                <w:sz w:val="28"/>
              </w:rPr>
            </w:pPr>
            <w:r>
              <w:rPr>
                <w:sz w:val="28"/>
              </w:rPr>
              <w:t>Constitution of Nebraska.</w:t>
            </w:r>
          </w:p>
        </w:tc>
      </w:tr>
      <w:tr w:rsidR="002F4E97" w14:paraId="1D0C7661" w14:textId="77777777">
        <w:trPr>
          <w:trHeight w:hRule="exact" w:val="343"/>
        </w:trPr>
        <w:tc>
          <w:tcPr>
            <w:tcW w:w="1440" w:type="dxa"/>
            <w:tcBorders>
              <w:top w:val="nil"/>
              <w:bottom w:val="nil"/>
            </w:tcBorders>
          </w:tcPr>
          <w:p w14:paraId="768F6023" w14:textId="77777777" w:rsidR="002F4E97" w:rsidRDefault="002F4E97"/>
        </w:tc>
        <w:tc>
          <w:tcPr>
            <w:tcW w:w="2881" w:type="dxa"/>
            <w:tcBorders>
              <w:top w:val="nil"/>
              <w:bottom w:val="nil"/>
            </w:tcBorders>
          </w:tcPr>
          <w:p w14:paraId="756825E2" w14:textId="77777777" w:rsidR="002F4E97" w:rsidRDefault="009B3E3F">
            <w:pPr>
              <w:pStyle w:val="TableParagraph"/>
              <w:rPr>
                <w:sz w:val="28"/>
              </w:rPr>
            </w:pPr>
            <w:r>
              <w:rPr>
                <w:sz w:val="28"/>
              </w:rPr>
              <w:t>(PPT 53)</w:t>
            </w:r>
          </w:p>
        </w:tc>
        <w:tc>
          <w:tcPr>
            <w:tcW w:w="8641" w:type="dxa"/>
            <w:tcBorders>
              <w:top w:val="nil"/>
              <w:bottom w:val="nil"/>
            </w:tcBorders>
          </w:tcPr>
          <w:p w14:paraId="37824E8E" w14:textId="77777777" w:rsidR="002F4E97" w:rsidRDefault="002F4E97"/>
        </w:tc>
      </w:tr>
      <w:tr w:rsidR="002F4E97" w14:paraId="5AE2F983" w14:textId="77777777">
        <w:trPr>
          <w:trHeight w:hRule="exact" w:val="343"/>
        </w:trPr>
        <w:tc>
          <w:tcPr>
            <w:tcW w:w="1440" w:type="dxa"/>
            <w:tcBorders>
              <w:top w:val="nil"/>
              <w:bottom w:val="nil"/>
            </w:tcBorders>
          </w:tcPr>
          <w:p w14:paraId="02262416" w14:textId="77777777" w:rsidR="002F4E97" w:rsidRDefault="002F4E97"/>
        </w:tc>
        <w:tc>
          <w:tcPr>
            <w:tcW w:w="2881" w:type="dxa"/>
            <w:tcBorders>
              <w:top w:val="nil"/>
              <w:bottom w:val="nil"/>
            </w:tcBorders>
          </w:tcPr>
          <w:p w14:paraId="0C42FFFD" w14:textId="77777777" w:rsidR="002F4E97" w:rsidRDefault="002F4E97"/>
        </w:tc>
        <w:tc>
          <w:tcPr>
            <w:tcW w:w="8641" w:type="dxa"/>
            <w:tcBorders>
              <w:top w:val="nil"/>
              <w:bottom w:val="nil"/>
            </w:tcBorders>
          </w:tcPr>
          <w:p w14:paraId="016355E6" w14:textId="77777777" w:rsidR="002F4E97" w:rsidRDefault="009B3E3F">
            <w:pPr>
              <w:pStyle w:val="TableParagraph"/>
              <w:rPr>
                <w:b/>
                <w:sz w:val="28"/>
              </w:rPr>
            </w:pPr>
            <w:r>
              <w:rPr>
                <w:b/>
                <w:sz w:val="28"/>
              </w:rPr>
              <w:t>DISCUSS;</w:t>
            </w:r>
          </w:p>
        </w:tc>
      </w:tr>
      <w:tr w:rsidR="002F4E97" w14:paraId="226288AD" w14:textId="77777777">
        <w:trPr>
          <w:trHeight w:hRule="exact" w:val="343"/>
        </w:trPr>
        <w:tc>
          <w:tcPr>
            <w:tcW w:w="1440" w:type="dxa"/>
            <w:tcBorders>
              <w:top w:val="nil"/>
              <w:bottom w:val="nil"/>
            </w:tcBorders>
          </w:tcPr>
          <w:p w14:paraId="508B048A" w14:textId="77777777" w:rsidR="002F4E97" w:rsidRDefault="002F4E97"/>
        </w:tc>
        <w:tc>
          <w:tcPr>
            <w:tcW w:w="2881" w:type="dxa"/>
            <w:tcBorders>
              <w:top w:val="nil"/>
              <w:bottom w:val="nil"/>
            </w:tcBorders>
          </w:tcPr>
          <w:p w14:paraId="0039FA67" w14:textId="77777777" w:rsidR="002F4E97" w:rsidRDefault="009B3E3F">
            <w:pPr>
              <w:pStyle w:val="TableParagraph"/>
              <w:rPr>
                <w:sz w:val="28"/>
              </w:rPr>
            </w:pPr>
            <w:r>
              <w:rPr>
                <w:sz w:val="28"/>
              </w:rPr>
              <w:t>(PG 23)</w:t>
            </w:r>
          </w:p>
        </w:tc>
        <w:tc>
          <w:tcPr>
            <w:tcW w:w="8641" w:type="dxa"/>
            <w:tcBorders>
              <w:top w:val="nil"/>
              <w:bottom w:val="nil"/>
            </w:tcBorders>
          </w:tcPr>
          <w:p w14:paraId="4B47F3D8" w14:textId="77777777" w:rsidR="002F4E97" w:rsidRDefault="002F4E97"/>
        </w:tc>
      </w:tr>
      <w:tr w:rsidR="002F4E97" w14:paraId="031C5754" w14:textId="77777777">
        <w:trPr>
          <w:trHeight w:hRule="exact" w:val="343"/>
        </w:trPr>
        <w:tc>
          <w:tcPr>
            <w:tcW w:w="1440" w:type="dxa"/>
            <w:tcBorders>
              <w:top w:val="nil"/>
              <w:bottom w:val="nil"/>
            </w:tcBorders>
          </w:tcPr>
          <w:p w14:paraId="39222998" w14:textId="77777777" w:rsidR="002F4E97" w:rsidRDefault="002F4E97"/>
        </w:tc>
        <w:tc>
          <w:tcPr>
            <w:tcW w:w="2881" w:type="dxa"/>
            <w:tcBorders>
              <w:top w:val="nil"/>
              <w:bottom w:val="nil"/>
            </w:tcBorders>
          </w:tcPr>
          <w:p w14:paraId="6EA27067" w14:textId="77777777" w:rsidR="002F4E97" w:rsidRDefault="002F4E97"/>
        </w:tc>
        <w:tc>
          <w:tcPr>
            <w:tcW w:w="8641" w:type="dxa"/>
            <w:tcBorders>
              <w:top w:val="nil"/>
              <w:bottom w:val="nil"/>
            </w:tcBorders>
          </w:tcPr>
          <w:p w14:paraId="68BF047E" w14:textId="77777777" w:rsidR="002F4E97" w:rsidRDefault="009B3E3F">
            <w:pPr>
              <w:pStyle w:val="TableParagraph"/>
              <w:rPr>
                <w:sz w:val="28"/>
              </w:rPr>
            </w:pPr>
            <w:r>
              <w:rPr>
                <w:sz w:val="28"/>
              </w:rPr>
              <w:t>Ask Learners; How does unfair treatment occur in real estate</w:t>
            </w:r>
          </w:p>
        </w:tc>
      </w:tr>
      <w:tr w:rsidR="002F4E97" w14:paraId="380FB2D0" w14:textId="77777777">
        <w:trPr>
          <w:trHeight w:hRule="exact" w:val="688"/>
        </w:trPr>
        <w:tc>
          <w:tcPr>
            <w:tcW w:w="1440" w:type="dxa"/>
            <w:tcBorders>
              <w:top w:val="nil"/>
            </w:tcBorders>
          </w:tcPr>
          <w:p w14:paraId="714EE729" w14:textId="77777777" w:rsidR="002F4E97" w:rsidRDefault="002F4E97"/>
        </w:tc>
        <w:tc>
          <w:tcPr>
            <w:tcW w:w="2881" w:type="dxa"/>
            <w:tcBorders>
              <w:top w:val="nil"/>
            </w:tcBorders>
          </w:tcPr>
          <w:p w14:paraId="7B071232" w14:textId="77777777" w:rsidR="002F4E97" w:rsidRDefault="002F4E97"/>
        </w:tc>
        <w:tc>
          <w:tcPr>
            <w:tcW w:w="8641" w:type="dxa"/>
            <w:tcBorders>
              <w:top w:val="nil"/>
            </w:tcBorders>
          </w:tcPr>
          <w:p w14:paraId="5951F422" w14:textId="77777777" w:rsidR="002F4E97" w:rsidRDefault="009B3E3F">
            <w:pPr>
              <w:pStyle w:val="TableParagraph"/>
              <w:rPr>
                <w:sz w:val="28"/>
              </w:rPr>
            </w:pPr>
            <w:r>
              <w:rPr>
                <w:sz w:val="28"/>
              </w:rPr>
              <w:t>related transactions?</w:t>
            </w:r>
          </w:p>
        </w:tc>
      </w:tr>
      <w:tr w:rsidR="002F4E97" w14:paraId="051D02D0" w14:textId="77777777">
        <w:trPr>
          <w:trHeight w:hRule="exact" w:val="698"/>
        </w:trPr>
        <w:tc>
          <w:tcPr>
            <w:tcW w:w="1440" w:type="dxa"/>
          </w:tcPr>
          <w:p w14:paraId="4D4BB612" w14:textId="77777777" w:rsidR="002F4E97" w:rsidRDefault="009B3E3F">
            <w:pPr>
              <w:pStyle w:val="TableParagraph"/>
              <w:spacing w:before="6"/>
              <w:rPr>
                <w:sz w:val="28"/>
              </w:rPr>
            </w:pPr>
            <w:r>
              <w:rPr>
                <w:sz w:val="28"/>
              </w:rPr>
              <w:t>5 min</w:t>
            </w:r>
          </w:p>
        </w:tc>
        <w:tc>
          <w:tcPr>
            <w:tcW w:w="2881" w:type="dxa"/>
          </w:tcPr>
          <w:p w14:paraId="6C94A894" w14:textId="77777777" w:rsidR="002F4E97" w:rsidRDefault="009B3E3F">
            <w:pPr>
              <w:pStyle w:val="TableParagraph"/>
              <w:spacing w:before="6"/>
              <w:ind w:right="419"/>
              <w:rPr>
                <w:b/>
                <w:sz w:val="28"/>
              </w:rPr>
            </w:pPr>
            <w:r>
              <w:rPr>
                <w:b/>
                <w:sz w:val="28"/>
              </w:rPr>
              <w:t>Civil Rights Act of 1866</w:t>
            </w:r>
          </w:p>
        </w:tc>
        <w:tc>
          <w:tcPr>
            <w:tcW w:w="8641" w:type="dxa"/>
          </w:tcPr>
          <w:p w14:paraId="1E142004" w14:textId="77777777" w:rsidR="002F4E97" w:rsidRDefault="009B3E3F">
            <w:pPr>
              <w:pStyle w:val="TableParagraph"/>
              <w:spacing w:before="6"/>
              <w:rPr>
                <w:b/>
                <w:sz w:val="28"/>
              </w:rPr>
            </w:pPr>
            <w:r>
              <w:rPr>
                <w:b/>
                <w:sz w:val="28"/>
              </w:rPr>
              <w:t>LECTURE;</w:t>
            </w:r>
          </w:p>
        </w:tc>
      </w:tr>
    </w:tbl>
    <w:p w14:paraId="4501925F" w14:textId="77777777" w:rsidR="002F4E97" w:rsidRDefault="002F4E97">
      <w:pPr>
        <w:rPr>
          <w:sz w:val="28"/>
        </w:rPr>
        <w:sectPr w:rsidR="002F4E97">
          <w:pgSz w:w="15840" w:h="12240" w:orient="landscape"/>
          <w:pgMar w:top="880" w:right="780" w:bottom="660" w:left="1220" w:header="640" w:footer="474" w:gutter="0"/>
          <w:cols w:space="720"/>
        </w:sectPr>
      </w:pPr>
    </w:p>
    <w:p w14:paraId="685911D0" w14:textId="77777777" w:rsidR="002F4E97" w:rsidRDefault="00B81D99">
      <w:pPr>
        <w:pStyle w:val="BodyText"/>
        <w:rPr>
          <w:rFonts w:ascii="Times New Roman"/>
          <w:sz w:val="20"/>
        </w:rPr>
      </w:pPr>
      <w:r>
        <w:lastRenderedPageBreak/>
        <w:pict w14:anchorId="3B06A4C5">
          <v:line id="_x0000_s1103" style="position:absolute;z-index:-174688;mso-position-horizontal-relative:page;mso-position-vertical-relative:page" from="410.2pt,253.35pt" to="421.5pt,253.35pt" strokecolor="blue" strokeweight=".48pt">
            <w10:wrap anchorx="page" anchory="page"/>
          </v:line>
        </w:pict>
      </w:r>
    </w:p>
    <w:p w14:paraId="3C0D477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54E4C79" w14:textId="77777777">
        <w:trPr>
          <w:trHeight w:hRule="exact" w:val="2350"/>
        </w:trPr>
        <w:tc>
          <w:tcPr>
            <w:tcW w:w="1440" w:type="dxa"/>
          </w:tcPr>
          <w:p w14:paraId="647B26BF" w14:textId="77777777" w:rsidR="002F4E97" w:rsidRDefault="002F4E97"/>
        </w:tc>
        <w:tc>
          <w:tcPr>
            <w:tcW w:w="2881" w:type="dxa"/>
          </w:tcPr>
          <w:p w14:paraId="638A6605" w14:textId="77777777" w:rsidR="002F4E97" w:rsidRDefault="002F4E97"/>
        </w:tc>
        <w:tc>
          <w:tcPr>
            <w:tcW w:w="8641" w:type="dxa"/>
          </w:tcPr>
          <w:p w14:paraId="4F78B897" w14:textId="77777777" w:rsidR="002F4E97" w:rsidRDefault="009B3E3F">
            <w:pPr>
              <w:pStyle w:val="TableParagraph"/>
              <w:spacing w:before="284"/>
              <w:ind w:right="263"/>
              <w:rPr>
                <w:sz w:val="28"/>
              </w:rPr>
            </w:pPr>
            <w:r>
              <w:rPr>
                <w:b/>
                <w:sz w:val="28"/>
              </w:rPr>
              <w:t xml:space="preserve">Civil Rights Act of 1866, </w:t>
            </w:r>
            <w:r>
              <w:rPr>
                <w:sz w:val="28"/>
              </w:rPr>
              <w:t>1</w:t>
            </w:r>
            <w:proofErr w:type="spellStart"/>
            <w:r>
              <w:rPr>
                <w:position w:val="7"/>
                <w:sz w:val="18"/>
              </w:rPr>
              <w:t>st</w:t>
            </w:r>
            <w:proofErr w:type="spellEnd"/>
            <w:r>
              <w:rPr>
                <w:position w:val="7"/>
                <w:sz w:val="18"/>
              </w:rPr>
              <w:t xml:space="preserve"> </w:t>
            </w:r>
            <w:r>
              <w:rPr>
                <w:sz w:val="28"/>
              </w:rPr>
              <w:t>law written by Congress to prohibit discrimination based on a person’s race. “All citizens of the United States shall have the same right in every state and territory as is enjoyed by white citizens thereof to inherit, purchase, lease, sell, hold and convey real personal property.”</w:t>
            </w:r>
          </w:p>
        </w:tc>
      </w:tr>
      <w:tr w:rsidR="002F4E97" w14:paraId="39B077D7" w14:textId="77777777">
        <w:trPr>
          <w:trHeight w:hRule="exact" w:val="5442"/>
        </w:trPr>
        <w:tc>
          <w:tcPr>
            <w:tcW w:w="1440" w:type="dxa"/>
          </w:tcPr>
          <w:p w14:paraId="07D8B313" w14:textId="77777777" w:rsidR="002F4E97" w:rsidRDefault="009B3E3F">
            <w:pPr>
              <w:pStyle w:val="TableParagraph"/>
              <w:spacing w:before="4"/>
              <w:rPr>
                <w:sz w:val="28"/>
              </w:rPr>
            </w:pPr>
            <w:r>
              <w:rPr>
                <w:sz w:val="28"/>
              </w:rPr>
              <w:t>5 min</w:t>
            </w:r>
          </w:p>
        </w:tc>
        <w:tc>
          <w:tcPr>
            <w:tcW w:w="2881" w:type="dxa"/>
          </w:tcPr>
          <w:p w14:paraId="1F5A8FB5" w14:textId="77777777" w:rsidR="002F4E97" w:rsidRDefault="009B3E3F">
            <w:pPr>
              <w:pStyle w:val="TableParagraph"/>
              <w:spacing w:before="4"/>
              <w:ind w:right="362"/>
              <w:rPr>
                <w:b/>
                <w:sz w:val="28"/>
              </w:rPr>
            </w:pPr>
            <w:r>
              <w:rPr>
                <w:b/>
                <w:sz w:val="28"/>
              </w:rPr>
              <w:t>The 1974 Housing and Community Development Act</w:t>
            </w:r>
          </w:p>
          <w:p w14:paraId="7047E83F" w14:textId="77777777" w:rsidR="002F4E97" w:rsidRDefault="002F4E97">
            <w:pPr>
              <w:pStyle w:val="TableParagraph"/>
              <w:spacing w:before="9"/>
              <w:ind w:left="0"/>
              <w:rPr>
                <w:rFonts w:ascii="Times New Roman"/>
                <w:sz w:val="29"/>
              </w:rPr>
            </w:pPr>
          </w:p>
          <w:p w14:paraId="11A59C65" w14:textId="77777777" w:rsidR="002F4E97" w:rsidRDefault="009B3E3F">
            <w:pPr>
              <w:pStyle w:val="TableParagraph"/>
              <w:rPr>
                <w:sz w:val="28"/>
              </w:rPr>
            </w:pPr>
            <w:r>
              <w:rPr>
                <w:sz w:val="28"/>
              </w:rPr>
              <w:t>(PPT 54)</w:t>
            </w:r>
          </w:p>
          <w:p w14:paraId="196D8A90" w14:textId="77777777" w:rsidR="002F4E97" w:rsidRDefault="002F4E97">
            <w:pPr>
              <w:pStyle w:val="TableParagraph"/>
              <w:ind w:left="0"/>
              <w:rPr>
                <w:rFonts w:ascii="Times New Roman"/>
                <w:sz w:val="30"/>
              </w:rPr>
            </w:pPr>
          </w:p>
          <w:p w14:paraId="1A696ED0" w14:textId="77777777" w:rsidR="002F4E97" w:rsidRDefault="009B3E3F">
            <w:pPr>
              <w:pStyle w:val="TableParagraph"/>
              <w:rPr>
                <w:sz w:val="28"/>
              </w:rPr>
            </w:pPr>
            <w:r>
              <w:rPr>
                <w:sz w:val="28"/>
              </w:rPr>
              <w:t>(PG 24)</w:t>
            </w:r>
          </w:p>
        </w:tc>
        <w:tc>
          <w:tcPr>
            <w:tcW w:w="8641" w:type="dxa"/>
          </w:tcPr>
          <w:p w14:paraId="59CCD363" w14:textId="77777777" w:rsidR="002F4E97" w:rsidRDefault="009B3E3F">
            <w:pPr>
              <w:pStyle w:val="TableParagraph"/>
              <w:spacing w:before="4"/>
              <w:rPr>
                <w:sz w:val="28"/>
              </w:rPr>
            </w:pPr>
            <w:r>
              <w:rPr>
                <w:sz w:val="28"/>
              </w:rPr>
              <w:t xml:space="preserve">“The </w:t>
            </w:r>
            <w:r>
              <w:rPr>
                <w:b/>
                <w:sz w:val="28"/>
              </w:rPr>
              <w:t>Housing and Community Development Act of 1974</w:t>
            </w:r>
            <w:r>
              <w:rPr>
                <w:sz w:val="28"/>
              </w:rPr>
              <w:t>, (12</w:t>
            </w:r>
          </w:p>
          <w:p w14:paraId="21D67527" w14:textId="77777777" w:rsidR="002F4E97" w:rsidRDefault="009B3E3F">
            <w:pPr>
              <w:pStyle w:val="TableParagraph"/>
              <w:numPr>
                <w:ilvl w:val="2"/>
                <w:numId w:val="146"/>
              </w:numPr>
              <w:tabs>
                <w:tab w:val="left" w:pos="963"/>
              </w:tabs>
              <w:ind w:right="139" w:firstLine="0"/>
              <w:rPr>
                <w:sz w:val="28"/>
              </w:rPr>
            </w:pPr>
            <w:r>
              <w:rPr>
                <w:sz w:val="28"/>
              </w:rPr>
              <w:t xml:space="preserve">1706e), is a </w:t>
            </w:r>
            <w:hyperlink r:id="rId32">
              <w:r>
                <w:rPr>
                  <w:color w:val="0000FF"/>
                  <w:sz w:val="28"/>
                  <w:u w:val="single" w:color="0000FF"/>
                </w:rPr>
                <w:t xml:space="preserve">United States federal law </w:t>
              </w:r>
            </w:hyperlink>
            <w:r>
              <w:rPr>
                <w:sz w:val="28"/>
              </w:rPr>
              <w:t xml:space="preserve">that, among other provisions, amended the </w:t>
            </w:r>
            <w:hyperlink r:id="rId33">
              <w:r>
                <w:rPr>
                  <w:color w:val="0000FF"/>
                  <w:sz w:val="28"/>
                  <w:u w:val="single" w:color="0000FF"/>
                </w:rPr>
                <w:t xml:space="preserve">Housing Act of 1937 </w:t>
              </w:r>
            </w:hyperlink>
            <w:r>
              <w:rPr>
                <w:sz w:val="28"/>
              </w:rPr>
              <w:t xml:space="preserve">to create </w:t>
            </w:r>
            <w:hyperlink r:id="rId34">
              <w:r>
                <w:rPr>
                  <w:color w:val="0000FF"/>
                  <w:sz w:val="28"/>
                  <w:u w:val="single" w:color="0000FF"/>
                </w:rPr>
                <w:t>Section 8 housing</w:t>
              </w:r>
            </w:hyperlink>
            <w:r>
              <w:rPr>
                <w:sz w:val="28"/>
              </w:rPr>
              <w:t>,</w:t>
            </w:r>
            <w:hyperlink r:id="rId35" w:anchor="cite_note-1">
              <w:r>
                <w:rPr>
                  <w:color w:val="0000FF"/>
                  <w:position w:val="7"/>
                  <w:sz w:val="18"/>
                </w:rPr>
                <w:t>[1]</w:t>
              </w:r>
            </w:hyperlink>
            <w:r>
              <w:rPr>
                <w:color w:val="0000FF"/>
                <w:position w:val="7"/>
                <w:sz w:val="18"/>
              </w:rPr>
              <w:t xml:space="preserve"> </w:t>
            </w:r>
            <w:r>
              <w:rPr>
                <w:sz w:val="28"/>
              </w:rPr>
              <w:t xml:space="preserve">authorizes "Entitlement Communities Grants" to be awarded by the </w:t>
            </w:r>
            <w:hyperlink r:id="rId36">
              <w:r>
                <w:rPr>
                  <w:color w:val="0000FF"/>
                  <w:sz w:val="28"/>
                  <w:u w:val="single" w:color="0000FF"/>
                </w:rPr>
                <w:t xml:space="preserve">United States Department of </w:t>
              </w:r>
            </w:hyperlink>
            <w:hyperlink r:id="rId37">
              <w:r>
                <w:rPr>
                  <w:color w:val="0000FF"/>
                  <w:sz w:val="28"/>
                  <w:u w:val="single" w:color="0000FF"/>
                </w:rPr>
                <w:t>Housing and Urban</w:t>
              </w:r>
              <w:r>
                <w:rPr>
                  <w:color w:val="0000FF"/>
                  <w:spacing w:val="-15"/>
                  <w:sz w:val="28"/>
                  <w:u w:val="single" w:color="0000FF"/>
                </w:rPr>
                <w:t xml:space="preserve"> </w:t>
              </w:r>
              <w:r>
                <w:rPr>
                  <w:color w:val="0000FF"/>
                  <w:sz w:val="28"/>
                  <w:u w:val="single" w:color="0000FF"/>
                </w:rPr>
                <w:t>Development</w:t>
              </w:r>
            </w:hyperlink>
            <w:r>
              <w:rPr>
                <w:sz w:val="28"/>
              </w:rPr>
              <w:t>,…..”</w:t>
            </w:r>
          </w:p>
          <w:p w14:paraId="3B591A22" w14:textId="77777777" w:rsidR="002F4E97" w:rsidRDefault="00B81D99">
            <w:pPr>
              <w:pStyle w:val="TableParagraph"/>
              <w:spacing w:before="3"/>
              <w:rPr>
                <w:sz w:val="28"/>
              </w:rPr>
            </w:pPr>
            <w:hyperlink r:id="rId38">
              <w:r w:rsidR="009B3E3F">
                <w:rPr>
                  <w:color w:val="0D2D46"/>
                  <w:sz w:val="28"/>
                  <w:u w:val="single" w:color="0D2D46"/>
                </w:rPr>
                <w:t>www.wikapedia.org</w:t>
              </w:r>
            </w:hyperlink>
          </w:p>
          <w:p w14:paraId="644C5055" w14:textId="77777777" w:rsidR="002F4E97" w:rsidRDefault="009B3E3F">
            <w:pPr>
              <w:pStyle w:val="TableParagraph"/>
              <w:spacing w:before="278"/>
              <w:rPr>
                <w:sz w:val="28"/>
              </w:rPr>
            </w:pPr>
            <w:r>
              <w:rPr>
                <w:b/>
                <w:sz w:val="28"/>
              </w:rPr>
              <w:t xml:space="preserve">Protected: </w:t>
            </w:r>
            <w:r>
              <w:rPr>
                <w:sz w:val="28"/>
              </w:rPr>
              <w:t>Sex.</w:t>
            </w:r>
          </w:p>
          <w:p w14:paraId="5EB2BFBE" w14:textId="77777777" w:rsidR="002F4E97" w:rsidRDefault="002F4E97">
            <w:pPr>
              <w:pStyle w:val="TableParagraph"/>
              <w:spacing w:before="8"/>
              <w:ind w:left="0"/>
              <w:rPr>
                <w:rFonts w:ascii="Times New Roman"/>
                <w:sz w:val="29"/>
              </w:rPr>
            </w:pPr>
          </w:p>
          <w:p w14:paraId="0A72C753" w14:textId="77777777" w:rsidR="002F4E97" w:rsidRDefault="009B3E3F">
            <w:pPr>
              <w:pStyle w:val="TableParagraph"/>
              <w:spacing w:before="1"/>
              <w:rPr>
                <w:sz w:val="28"/>
              </w:rPr>
            </w:pPr>
            <w:r>
              <w:rPr>
                <w:sz w:val="28"/>
              </w:rPr>
              <w:t>“The Housing and Community Development Act of 1974.”</w:t>
            </w:r>
          </w:p>
          <w:p w14:paraId="705572D2" w14:textId="77777777" w:rsidR="002F4E97" w:rsidRDefault="009B3E3F">
            <w:pPr>
              <w:pStyle w:val="TableParagraph"/>
              <w:numPr>
                <w:ilvl w:val="3"/>
                <w:numId w:val="146"/>
              </w:numPr>
              <w:tabs>
                <w:tab w:val="left" w:pos="823"/>
                <w:tab w:val="left" w:pos="824"/>
              </w:tabs>
              <w:rPr>
                <w:sz w:val="28"/>
              </w:rPr>
            </w:pPr>
            <w:r>
              <w:rPr>
                <w:sz w:val="28"/>
              </w:rPr>
              <w:t>1974, Congress</w:t>
            </w:r>
            <w:r>
              <w:rPr>
                <w:spacing w:val="-7"/>
                <w:sz w:val="28"/>
              </w:rPr>
              <w:t xml:space="preserve"> </w:t>
            </w:r>
            <w:r>
              <w:rPr>
                <w:sz w:val="28"/>
              </w:rPr>
              <w:t>passed.</w:t>
            </w:r>
          </w:p>
          <w:p w14:paraId="1922E0EC" w14:textId="77777777" w:rsidR="002F4E97" w:rsidRDefault="009B3E3F">
            <w:pPr>
              <w:pStyle w:val="TableParagraph"/>
              <w:numPr>
                <w:ilvl w:val="3"/>
                <w:numId w:val="146"/>
              </w:numPr>
              <w:tabs>
                <w:tab w:val="left" w:pos="823"/>
                <w:tab w:val="left" w:pos="824"/>
              </w:tabs>
              <w:ind w:right="1333"/>
              <w:rPr>
                <w:sz w:val="28"/>
              </w:rPr>
            </w:pPr>
            <w:r>
              <w:rPr>
                <w:sz w:val="28"/>
              </w:rPr>
              <w:t>This included sexual harassment, but NOT sexual orientation.</w:t>
            </w:r>
          </w:p>
          <w:p w14:paraId="6A1B704F" w14:textId="77777777" w:rsidR="002F4E97" w:rsidRDefault="009B3E3F">
            <w:pPr>
              <w:pStyle w:val="TableParagraph"/>
              <w:rPr>
                <w:i/>
                <w:sz w:val="28"/>
              </w:rPr>
            </w:pPr>
            <w:r>
              <w:rPr>
                <w:i/>
                <w:sz w:val="28"/>
                <w:u w:val="single"/>
              </w:rPr>
              <w:t>This Act also included Section 8 housing programs.</w:t>
            </w:r>
          </w:p>
        </w:tc>
      </w:tr>
      <w:tr w:rsidR="002F4E97" w14:paraId="426405C2" w14:textId="77777777">
        <w:trPr>
          <w:trHeight w:hRule="exact" w:val="1040"/>
        </w:trPr>
        <w:tc>
          <w:tcPr>
            <w:tcW w:w="1440" w:type="dxa"/>
          </w:tcPr>
          <w:p w14:paraId="41F25796" w14:textId="77777777" w:rsidR="002F4E97" w:rsidRDefault="009B3E3F">
            <w:pPr>
              <w:pStyle w:val="TableParagraph"/>
              <w:spacing w:before="4"/>
              <w:rPr>
                <w:sz w:val="28"/>
              </w:rPr>
            </w:pPr>
            <w:r>
              <w:rPr>
                <w:sz w:val="28"/>
              </w:rPr>
              <w:t>10 min</w:t>
            </w:r>
          </w:p>
        </w:tc>
        <w:tc>
          <w:tcPr>
            <w:tcW w:w="2881" w:type="dxa"/>
          </w:tcPr>
          <w:p w14:paraId="0916DF3A" w14:textId="77777777" w:rsidR="002F4E97" w:rsidRDefault="009B3E3F">
            <w:pPr>
              <w:pStyle w:val="TableParagraph"/>
              <w:spacing w:before="4"/>
              <w:ind w:right="379"/>
              <w:rPr>
                <w:b/>
                <w:sz w:val="28"/>
              </w:rPr>
            </w:pPr>
            <w:r>
              <w:rPr>
                <w:b/>
                <w:sz w:val="28"/>
              </w:rPr>
              <w:t>The 1988 Fair Housing Amendments Act</w:t>
            </w:r>
          </w:p>
        </w:tc>
        <w:tc>
          <w:tcPr>
            <w:tcW w:w="8641" w:type="dxa"/>
          </w:tcPr>
          <w:p w14:paraId="4D7E5D5B" w14:textId="77777777" w:rsidR="002F4E97" w:rsidRDefault="009B3E3F">
            <w:pPr>
              <w:pStyle w:val="TableParagraph"/>
              <w:spacing w:before="4"/>
              <w:rPr>
                <w:b/>
                <w:sz w:val="28"/>
              </w:rPr>
            </w:pPr>
            <w:r>
              <w:rPr>
                <w:b/>
                <w:sz w:val="28"/>
              </w:rPr>
              <w:t>LECTURE AND READ</w:t>
            </w:r>
          </w:p>
          <w:p w14:paraId="03D04920" w14:textId="77777777" w:rsidR="002F4E97" w:rsidRDefault="009B3E3F">
            <w:pPr>
              <w:pStyle w:val="TableParagraph"/>
              <w:rPr>
                <w:sz w:val="28"/>
              </w:rPr>
            </w:pPr>
            <w:r>
              <w:rPr>
                <w:sz w:val="28"/>
              </w:rPr>
              <w:t>“The Federal Fair Housing Act”</w:t>
            </w:r>
          </w:p>
          <w:p w14:paraId="6891F4AA" w14:textId="77777777" w:rsidR="002F4E97" w:rsidRDefault="009B3E3F">
            <w:pPr>
              <w:pStyle w:val="TableParagraph"/>
              <w:rPr>
                <w:sz w:val="28"/>
              </w:rPr>
            </w:pPr>
            <w:r>
              <w:rPr>
                <w:sz w:val="28"/>
              </w:rPr>
              <w:t>“The Federal Fair Housing Act (codified at 42.U.S.C. 3601-3619,</w:t>
            </w:r>
          </w:p>
        </w:tc>
      </w:tr>
    </w:tbl>
    <w:p w14:paraId="123DC1D0" w14:textId="77777777" w:rsidR="002F4E97" w:rsidRDefault="002F4E97">
      <w:pPr>
        <w:rPr>
          <w:sz w:val="28"/>
        </w:rPr>
        <w:sectPr w:rsidR="002F4E97">
          <w:pgSz w:w="15840" w:h="12240" w:orient="landscape"/>
          <w:pgMar w:top="880" w:right="780" w:bottom="660" w:left="1220" w:header="640" w:footer="474" w:gutter="0"/>
          <w:cols w:space="720"/>
        </w:sectPr>
      </w:pPr>
    </w:p>
    <w:p w14:paraId="66411656" w14:textId="77777777" w:rsidR="002F4E97" w:rsidRDefault="002F4E97">
      <w:pPr>
        <w:pStyle w:val="BodyText"/>
        <w:rPr>
          <w:rFonts w:ascii="Times New Roman"/>
          <w:sz w:val="20"/>
        </w:rPr>
      </w:pPr>
    </w:p>
    <w:p w14:paraId="6A02CFE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2A160F2" w14:textId="77777777">
        <w:trPr>
          <w:trHeight w:hRule="exact" w:val="9006"/>
        </w:trPr>
        <w:tc>
          <w:tcPr>
            <w:tcW w:w="1440" w:type="dxa"/>
          </w:tcPr>
          <w:p w14:paraId="08EF025A" w14:textId="77777777" w:rsidR="002F4E97" w:rsidRDefault="002F4E97"/>
        </w:tc>
        <w:tc>
          <w:tcPr>
            <w:tcW w:w="2881" w:type="dxa"/>
          </w:tcPr>
          <w:p w14:paraId="5439EEF7" w14:textId="77777777" w:rsidR="002F4E97" w:rsidRDefault="002F4E97">
            <w:pPr>
              <w:pStyle w:val="TableParagraph"/>
              <w:spacing w:before="2"/>
              <w:ind w:left="0"/>
              <w:rPr>
                <w:rFonts w:ascii="Times New Roman"/>
                <w:sz w:val="30"/>
              </w:rPr>
            </w:pPr>
          </w:p>
          <w:p w14:paraId="4D916361" w14:textId="77777777" w:rsidR="002F4E97" w:rsidRDefault="009B3E3F">
            <w:pPr>
              <w:pStyle w:val="TableParagraph"/>
              <w:rPr>
                <w:b/>
                <w:sz w:val="28"/>
              </w:rPr>
            </w:pPr>
            <w:r>
              <w:rPr>
                <w:b/>
                <w:sz w:val="28"/>
              </w:rPr>
              <w:t>(PPT 55)</w:t>
            </w:r>
          </w:p>
          <w:p w14:paraId="5D9E5E6C" w14:textId="77777777" w:rsidR="002F4E97" w:rsidRDefault="002F4E97">
            <w:pPr>
              <w:pStyle w:val="TableParagraph"/>
              <w:spacing w:before="9"/>
              <w:ind w:left="0"/>
              <w:rPr>
                <w:rFonts w:ascii="Times New Roman"/>
                <w:sz w:val="29"/>
              </w:rPr>
            </w:pPr>
          </w:p>
          <w:p w14:paraId="1F993B70" w14:textId="77777777" w:rsidR="002F4E97" w:rsidRDefault="009B3E3F">
            <w:pPr>
              <w:pStyle w:val="TableParagraph"/>
              <w:rPr>
                <w:b/>
                <w:sz w:val="28"/>
              </w:rPr>
            </w:pPr>
            <w:r>
              <w:rPr>
                <w:b/>
                <w:sz w:val="28"/>
              </w:rPr>
              <w:t>(PG 24)</w:t>
            </w:r>
          </w:p>
        </w:tc>
        <w:tc>
          <w:tcPr>
            <w:tcW w:w="8641" w:type="dxa"/>
          </w:tcPr>
          <w:p w14:paraId="548A083C" w14:textId="77777777" w:rsidR="002F4E97" w:rsidRDefault="009B3E3F">
            <w:pPr>
              <w:pStyle w:val="TableParagraph"/>
              <w:spacing w:before="4"/>
              <w:ind w:right="248"/>
              <w:rPr>
                <w:sz w:val="28"/>
              </w:rPr>
            </w:pPr>
            <w:r>
              <w:rPr>
                <w:sz w:val="28"/>
              </w:rPr>
              <w:t>penalties for violation at 42.U.S.C.3631) Title VIII of the Civil Rights Act of 1968, was intended to protect the buyer/renter of a dwelling from seller/landlord discrimination. Its primary prohibition makes it unlawful to refuse to sell, rent to, or negotiate with any person because of that person’s inclusion in a protected class.”</w:t>
            </w:r>
          </w:p>
          <w:p w14:paraId="4E6AC9C0" w14:textId="77777777" w:rsidR="002F4E97" w:rsidRDefault="002F4E97">
            <w:pPr>
              <w:pStyle w:val="TableParagraph"/>
              <w:spacing w:before="8"/>
              <w:ind w:left="0"/>
              <w:rPr>
                <w:rFonts w:ascii="Times New Roman"/>
                <w:sz w:val="29"/>
              </w:rPr>
            </w:pPr>
          </w:p>
          <w:p w14:paraId="71CAB06D" w14:textId="77777777" w:rsidR="002F4E97" w:rsidRDefault="00B81D99">
            <w:pPr>
              <w:pStyle w:val="TableParagraph"/>
              <w:rPr>
                <w:sz w:val="16"/>
              </w:rPr>
            </w:pPr>
            <w:hyperlink r:id="rId39">
              <w:r w:rsidR="009B3E3F">
                <w:rPr>
                  <w:color w:val="0D2D46"/>
                  <w:sz w:val="16"/>
                  <w:u w:val="single" w:color="0D2D46"/>
                </w:rPr>
                <w:t>www.wikipedia.org</w:t>
              </w:r>
            </w:hyperlink>
          </w:p>
          <w:p w14:paraId="07DF3219" w14:textId="77777777" w:rsidR="002F4E97" w:rsidRDefault="002F4E97">
            <w:pPr>
              <w:pStyle w:val="TableParagraph"/>
              <w:spacing w:before="6"/>
              <w:ind w:left="0"/>
              <w:rPr>
                <w:rFonts w:ascii="Times New Roman"/>
                <w:sz w:val="24"/>
              </w:rPr>
            </w:pPr>
          </w:p>
          <w:p w14:paraId="18919D29" w14:textId="77777777" w:rsidR="002F4E97" w:rsidRDefault="009B3E3F">
            <w:pPr>
              <w:pStyle w:val="TableParagraph"/>
              <w:ind w:right="777"/>
              <w:rPr>
                <w:sz w:val="28"/>
              </w:rPr>
            </w:pPr>
            <w:r>
              <w:rPr>
                <w:sz w:val="28"/>
              </w:rPr>
              <w:t>Protected: Persons with physical or mental handicaps, families with children.</w:t>
            </w:r>
          </w:p>
          <w:p w14:paraId="2546EA97" w14:textId="77777777" w:rsidR="002F4E97" w:rsidRDefault="002F4E97">
            <w:pPr>
              <w:pStyle w:val="TableParagraph"/>
              <w:ind w:left="0"/>
              <w:rPr>
                <w:rFonts w:ascii="Times New Roman"/>
                <w:sz w:val="34"/>
              </w:rPr>
            </w:pPr>
          </w:p>
          <w:p w14:paraId="2CA25B47" w14:textId="77777777" w:rsidR="002F4E97" w:rsidRDefault="009B3E3F">
            <w:pPr>
              <w:pStyle w:val="TableParagraph"/>
              <w:spacing w:before="232"/>
              <w:rPr>
                <w:b/>
                <w:sz w:val="28"/>
              </w:rPr>
            </w:pPr>
            <w:r>
              <w:rPr>
                <w:b/>
                <w:sz w:val="28"/>
              </w:rPr>
              <w:t>LARGE GROUP DISCUSSION:</w:t>
            </w:r>
          </w:p>
          <w:p w14:paraId="6B948403" w14:textId="77777777" w:rsidR="002F4E97" w:rsidRDefault="002F4E97">
            <w:pPr>
              <w:pStyle w:val="TableParagraph"/>
              <w:spacing w:before="9"/>
              <w:ind w:left="0"/>
              <w:rPr>
                <w:rFonts w:ascii="Times New Roman"/>
                <w:sz w:val="29"/>
              </w:rPr>
            </w:pPr>
          </w:p>
          <w:p w14:paraId="3B996365" w14:textId="77777777" w:rsidR="002F4E97" w:rsidRDefault="009B3E3F">
            <w:pPr>
              <w:pStyle w:val="TableParagraph"/>
              <w:rPr>
                <w:sz w:val="28"/>
              </w:rPr>
            </w:pPr>
            <w:r>
              <w:rPr>
                <w:sz w:val="28"/>
              </w:rPr>
              <w:t xml:space="preserve">Ask </w:t>
            </w:r>
            <w:proofErr w:type="gramStart"/>
            <w:r>
              <w:rPr>
                <w:sz w:val="28"/>
              </w:rPr>
              <w:t>learners;</w:t>
            </w:r>
            <w:proofErr w:type="gramEnd"/>
          </w:p>
          <w:p w14:paraId="068700B9" w14:textId="77777777" w:rsidR="002F4E97" w:rsidRDefault="009B3E3F">
            <w:pPr>
              <w:pStyle w:val="TableParagraph"/>
              <w:numPr>
                <w:ilvl w:val="0"/>
                <w:numId w:val="145"/>
              </w:numPr>
              <w:tabs>
                <w:tab w:val="left" w:pos="823"/>
                <w:tab w:val="left" w:pos="824"/>
              </w:tabs>
              <w:ind w:right="174"/>
              <w:rPr>
                <w:b/>
                <w:sz w:val="28"/>
              </w:rPr>
            </w:pPr>
            <w:r>
              <w:rPr>
                <w:b/>
                <w:sz w:val="28"/>
              </w:rPr>
              <w:t>Can someone please find and read what Section 20-317 in NE Fair Housing</w:t>
            </w:r>
            <w:r>
              <w:rPr>
                <w:b/>
                <w:spacing w:val="-10"/>
                <w:sz w:val="28"/>
              </w:rPr>
              <w:t xml:space="preserve"> </w:t>
            </w:r>
            <w:r>
              <w:rPr>
                <w:b/>
                <w:sz w:val="28"/>
              </w:rPr>
              <w:t>defines?</w:t>
            </w:r>
          </w:p>
          <w:p w14:paraId="04336352" w14:textId="77777777" w:rsidR="002F4E97" w:rsidRDefault="009B3E3F">
            <w:pPr>
              <w:pStyle w:val="TableParagraph"/>
              <w:ind w:left="823" w:right="402"/>
              <w:rPr>
                <w:sz w:val="28"/>
              </w:rPr>
            </w:pPr>
            <w:r>
              <w:rPr>
                <w:b/>
                <w:sz w:val="28"/>
              </w:rPr>
              <w:t xml:space="preserve">Restrictive covenant </w:t>
            </w:r>
            <w:r>
              <w:rPr>
                <w:sz w:val="28"/>
              </w:rPr>
              <w:t>shall mean any specifications limiting the transfer, rental, or lease of any housing because of race, creed, religion, color, national origin, sex, handicap, familial status, or ancestry.</w:t>
            </w:r>
          </w:p>
          <w:p w14:paraId="4275F769" w14:textId="77777777" w:rsidR="002F4E97" w:rsidRDefault="009B3E3F">
            <w:pPr>
              <w:pStyle w:val="TableParagraph"/>
              <w:numPr>
                <w:ilvl w:val="0"/>
                <w:numId w:val="145"/>
              </w:numPr>
              <w:tabs>
                <w:tab w:val="left" w:pos="823"/>
                <w:tab w:val="left" w:pos="824"/>
              </w:tabs>
              <w:ind w:right="103"/>
              <w:rPr>
                <w:sz w:val="28"/>
              </w:rPr>
            </w:pPr>
            <w:r>
              <w:rPr>
                <w:b/>
                <w:sz w:val="28"/>
              </w:rPr>
              <w:t xml:space="preserve">1995 the Federal Fair Housing Act was amended to include rules for verifying the age of occupants. “Housing for older persons.” Why do you think this act was amended? </w:t>
            </w:r>
            <w:r>
              <w:rPr>
                <w:sz w:val="28"/>
              </w:rPr>
              <w:t>Ask this question to get Learners thinking about protected classes, what they</w:t>
            </w:r>
            <w:r>
              <w:rPr>
                <w:spacing w:val="-13"/>
                <w:sz w:val="28"/>
              </w:rPr>
              <w:t xml:space="preserve"> </w:t>
            </w:r>
            <w:r>
              <w:rPr>
                <w:sz w:val="28"/>
              </w:rPr>
              <w:t>include.</w:t>
            </w:r>
          </w:p>
        </w:tc>
      </w:tr>
    </w:tbl>
    <w:p w14:paraId="4410E9AC" w14:textId="77777777" w:rsidR="002F4E97" w:rsidRDefault="002F4E97">
      <w:pPr>
        <w:rPr>
          <w:sz w:val="28"/>
        </w:rPr>
        <w:sectPr w:rsidR="002F4E97">
          <w:pgSz w:w="15840" w:h="12240" w:orient="landscape"/>
          <w:pgMar w:top="880" w:right="780" w:bottom="660" w:left="1220" w:header="640" w:footer="474" w:gutter="0"/>
          <w:cols w:space="720"/>
        </w:sectPr>
      </w:pPr>
    </w:p>
    <w:p w14:paraId="57E14971" w14:textId="77777777" w:rsidR="002F4E97" w:rsidRDefault="002F4E97">
      <w:pPr>
        <w:pStyle w:val="BodyText"/>
        <w:rPr>
          <w:rFonts w:ascii="Times New Roman"/>
          <w:sz w:val="20"/>
        </w:rPr>
      </w:pPr>
    </w:p>
    <w:p w14:paraId="78CB6BB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73476B2" w14:textId="77777777">
        <w:trPr>
          <w:trHeight w:hRule="exact" w:val="1039"/>
        </w:trPr>
        <w:tc>
          <w:tcPr>
            <w:tcW w:w="1440" w:type="dxa"/>
          </w:tcPr>
          <w:p w14:paraId="2EF00208" w14:textId="77777777" w:rsidR="002F4E97" w:rsidRDefault="002F4E97"/>
        </w:tc>
        <w:tc>
          <w:tcPr>
            <w:tcW w:w="2881" w:type="dxa"/>
          </w:tcPr>
          <w:p w14:paraId="488AA960" w14:textId="77777777" w:rsidR="002F4E97" w:rsidRDefault="002F4E97"/>
        </w:tc>
        <w:tc>
          <w:tcPr>
            <w:tcW w:w="8641" w:type="dxa"/>
          </w:tcPr>
          <w:p w14:paraId="0A9091C2" w14:textId="77777777" w:rsidR="002F4E97" w:rsidRDefault="009B3E3F">
            <w:pPr>
              <w:pStyle w:val="TableParagraph"/>
              <w:numPr>
                <w:ilvl w:val="0"/>
                <w:numId w:val="144"/>
              </w:numPr>
              <w:tabs>
                <w:tab w:val="left" w:pos="823"/>
                <w:tab w:val="left" w:pos="824"/>
              </w:tabs>
              <w:spacing w:before="4"/>
              <w:ind w:right="215"/>
              <w:rPr>
                <w:sz w:val="28"/>
              </w:rPr>
            </w:pPr>
            <w:r>
              <w:rPr>
                <w:b/>
                <w:sz w:val="28"/>
              </w:rPr>
              <w:t>What types of housing does the Federal Fair Housing Act affect?</w:t>
            </w:r>
            <w:r>
              <w:rPr>
                <w:b/>
                <w:spacing w:val="-6"/>
                <w:sz w:val="28"/>
              </w:rPr>
              <w:t xml:space="preserve"> </w:t>
            </w:r>
            <w:r>
              <w:rPr>
                <w:sz w:val="28"/>
              </w:rPr>
              <w:t>All</w:t>
            </w:r>
          </w:p>
        </w:tc>
      </w:tr>
      <w:tr w:rsidR="002F4E97" w14:paraId="0050645B" w14:textId="77777777">
        <w:trPr>
          <w:trHeight w:hRule="exact" w:val="890"/>
        </w:trPr>
        <w:tc>
          <w:tcPr>
            <w:tcW w:w="1440" w:type="dxa"/>
            <w:shd w:val="clear" w:color="auto" w:fill="6A9E1F"/>
          </w:tcPr>
          <w:p w14:paraId="62BA85D8" w14:textId="77777777" w:rsidR="002F4E97" w:rsidRDefault="009B3E3F">
            <w:pPr>
              <w:pStyle w:val="TableParagraph"/>
              <w:spacing w:before="4"/>
              <w:rPr>
                <w:sz w:val="28"/>
              </w:rPr>
            </w:pPr>
            <w:r>
              <w:rPr>
                <w:color w:val="FFFFFF"/>
                <w:sz w:val="28"/>
              </w:rPr>
              <w:t>15 min</w:t>
            </w:r>
          </w:p>
        </w:tc>
        <w:tc>
          <w:tcPr>
            <w:tcW w:w="2881" w:type="dxa"/>
            <w:shd w:val="clear" w:color="auto" w:fill="6A9E1F"/>
          </w:tcPr>
          <w:p w14:paraId="28ADA0FD" w14:textId="77777777" w:rsidR="002F4E97" w:rsidRDefault="009B3E3F">
            <w:pPr>
              <w:pStyle w:val="TableParagraph"/>
              <w:spacing w:before="4"/>
              <w:rPr>
                <w:b/>
                <w:sz w:val="28"/>
              </w:rPr>
            </w:pPr>
            <w:r>
              <w:rPr>
                <w:b/>
                <w:color w:val="FFFFFF"/>
                <w:sz w:val="28"/>
              </w:rPr>
              <w:t>BREAK</w:t>
            </w:r>
          </w:p>
        </w:tc>
        <w:tc>
          <w:tcPr>
            <w:tcW w:w="8641" w:type="dxa"/>
            <w:shd w:val="clear" w:color="auto" w:fill="6A9E1F"/>
          </w:tcPr>
          <w:p w14:paraId="2805C482" w14:textId="77777777" w:rsidR="002F4E97" w:rsidRDefault="002F4E97"/>
        </w:tc>
      </w:tr>
      <w:tr w:rsidR="002F4E97" w14:paraId="1EDCA369" w14:textId="77777777">
        <w:trPr>
          <w:trHeight w:hRule="exact" w:val="5797"/>
        </w:trPr>
        <w:tc>
          <w:tcPr>
            <w:tcW w:w="1440" w:type="dxa"/>
          </w:tcPr>
          <w:p w14:paraId="2726A238" w14:textId="77777777" w:rsidR="002F4E97" w:rsidRDefault="009B3E3F">
            <w:pPr>
              <w:pStyle w:val="TableParagraph"/>
              <w:spacing w:before="4"/>
              <w:rPr>
                <w:sz w:val="28"/>
              </w:rPr>
            </w:pPr>
            <w:r>
              <w:rPr>
                <w:sz w:val="28"/>
              </w:rPr>
              <w:t>20 min</w:t>
            </w:r>
          </w:p>
        </w:tc>
        <w:tc>
          <w:tcPr>
            <w:tcW w:w="2881" w:type="dxa"/>
          </w:tcPr>
          <w:p w14:paraId="102A09CD" w14:textId="77777777" w:rsidR="002F4E97" w:rsidRDefault="009B3E3F">
            <w:pPr>
              <w:pStyle w:val="TableParagraph"/>
              <w:spacing w:before="4"/>
              <w:ind w:right="676"/>
              <w:rPr>
                <w:b/>
                <w:sz w:val="28"/>
              </w:rPr>
            </w:pPr>
            <w:r>
              <w:rPr>
                <w:b/>
                <w:sz w:val="28"/>
              </w:rPr>
              <w:t>NEBRASKA FAIR HOUSING ACT,</w:t>
            </w:r>
          </w:p>
          <w:p w14:paraId="37C6BBF7" w14:textId="77777777" w:rsidR="002F4E97" w:rsidRDefault="009B3E3F">
            <w:pPr>
              <w:pStyle w:val="TableParagraph"/>
              <w:ind w:right="152"/>
              <w:rPr>
                <w:sz w:val="28"/>
              </w:rPr>
            </w:pPr>
            <w:r>
              <w:rPr>
                <w:sz w:val="28"/>
              </w:rPr>
              <w:t>Legislative Bill 825 Effective Date: September 6, 1991, Amended by LB 1073, 1998; LB 625,</w:t>
            </w:r>
          </w:p>
          <w:p w14:paraId="5E25B8F0" w14:textId="77777777" w:rsidR="002F4E97" w:rsidRDefault="009B3E3F">
            <w:pPr>
              <w:pStyle w:val="TableParagraph"/>
              <w:rPr>
                <w:sz w:val="28"/>
              </w:rPr>
            </w:pPr>
            <w:r>
              <w:rPr>
                <w:sz w:val="28"/>
              </w:rPr>
              <w:t>2004; and LB 361,</w:t>
            </w:r>
          </w:p>
          <w:p w14:paraId="6834B098" w14:textId="77777777" w:rsidR="002F4E97" w:rsidRDefault="009B3E3F">
            <w:pPr>
              <w:pStyle w:val="TableParagraph"/>
              <w:rPr>
                <w:sz w:val="28"/>
              </w:rPr>
            </w:pPr>
            <w:r>
              <w:rPr>
                <w:sz w:val="28"/>
              </w:rPr>
              <w:t>2005</w:t>
            </w:r>
          </w:p>
          <w:p w14:paraId="48679627" w14:textId="77777777" w:rsidR="002F4E97" w:rsidRDefault="002F4E97">
            <w:pPr>
              <w:pStyle w:val="TableParagraph"/>
              <w:spacing w:before="10"/>
              <w:ind w:left="0"/>
              <w:rPr>
                <w:rFonts w:ascii="Times New Roman"/>
                <w:sz w:val="29"/>
              </w:rPr>
            </w:pPr>
          </w:p>
          <w:p w14:paraId="48F83554" w14:textId="77777777" w:rsidR="002F4E97" w:rsidRDefault="009B3E3F">
            <w:pPr>
              <w:pStyle w:val="TableParagraph"/>
              <w:rPr>
                <w:sz w:val="28"/>
              </w:rPr>
            </w:pPr>
            <w:r>
              <w:rPr>
                <w:sz w:val="28"/>
              </w:rPr>
              <w:t>(PPT 56)</w:t>
            </w:r>
          </w:p>
          <w:p w14:paraId="7522A537" w14:textId="77777777" w:rsidR="002F4E97" w:rsidRDefault="002F4E97">
            <w:pPr>
              <w:pStyle w:val="TableParagraph"/>
              <w:spacing w:before="9"/>
              <w:ind w:left="0"/>
              <w:rPr>
                <w:rFonts w:ascii="Times New Roman"/>
                <w:sz w:val="29"/>
              </w:rPr>
            </w:pPr>
          </w:p>
          <w:p w14:paraId="4D2916AE" w14:textId="77777777" w:rsidR="002F4E97" w:rsidRDefault="009B3E3F">
            <w:pPr>
              <w:pStyle w:val="TableParagraph"/>
              <w:rPr>
                <w:sz w:val="28"/>
              </w:rPr>
            </w:pPr>
            <w:r>
              <w:rPr>
                <w:sz w:val="28"/>
              </w:rPr>
              <w:t>(PG 25)</w:t>
            </w:r>
          </w:p>
        </w:tc>
        <w:tc>
          <w:tcPr>
            <w:tcW w:w="8641" w:type="dxa"/>
          </w:tcPr>
          <w:p w14:paraId="3C57FA09" w14:textId="77777777" w:rsidR="002F4E97" w:rsidRDefault="009B3E3F">
            <w:pPr>
              <w:pStyle w:val="TableParagraph"/>
              <w:spacing w:before="4"/>
              <w:rPr>
                <w:sz w:val="28"/>
              </w:rPr>
            </w:pPr>
            <w:r>
              <w:rPr>
                <w:b/>
                <w:sz w:val="28"/>
              </w:rPr>
              <w:t xml:space="preserve">SMALL GROUP </w:t>
            </w:r>
            <w:proofErr w:type="gramStart"/>
            <w:r>
              <w:rPr>
                <w:b/>
                <w:sz w:val="28"/>
              </w:rPr>
              <w:t>ACTIVITY</w:t>
            </w:r>
            <w:r>
              <w:rPr>
                <w:sz w:val="28"/>
              </w:rPr>
              <w:t>;</w:t>
            </w:r>
            <w:proofErr w:type="gramEnd"/>
          </w:p>
          <w:p w14:paraId="16200988" w14:textId="77777777" w:rsidR="002F4E97" w:rsidRDefault="002F4E97">
            <w:pPr>
              <w:pStyle w:val="TableParagraph"/>
              <w:spacing w:before="10"/>
              <w:ind w:left="0"/>
              <w:rPr>
                <w:rFonts w:ascii="Times New Roman"/>
                <w:sz w:val="29"/>
              </w:rPr>
            </w:pPr>
          </w:p>
          <w:p w14:paraId="661A6D36" w14:textId="77777777" w:rsidR="002F4E97" w:rsidRDefault="009B3E3F">
            <w:pPr>
              <w:pStyle w:val="TableParagraph"/>
              <w:ind w:right="153"/>
              <w:rPr>
                <w:sz w:val="28"/>
              </w:rPr>
            </w:pPr>
            <w:r>
              <w:rPr>
                <w:sz w:val="28"/>
              </w:rPr>
              <w:t xml:space="preserve">Divide class up into 3 or 4 small groups, asking them to read </w:t>
            </w:r>
            <w:r>
              <w:rPr>
                <w:b/>
                <w:sz w:val="28"/>
              </w:rPr>
              <w:t>Nebraska Fair Housing Act 20-318 through 20-322</w:t>
            </w:r>
            <w:r>
              <w:rPr>
                <w:sz w:val="28"/>
              </w:rPr>
              <w:t>.  It is good to have small groups rotate around a circle and each read a paragraph out loud. Instructors should be visiting each group, motivating learners to interpret what they are reading to each other. In addition, try to identify if you have a learner struggling with the</w:t>
            </w:r>
            <w:r>
              <w:rPr>
                <w:spacing w:val="-12"/>
                <w:sz w:val="28"/>
              </w:rPr>
              <w:t xml:space="preserve"> </w:t>
            </w:r>
            <w:r>
              <w:rPr>
                <w:sz w:val="28"/>
              </w:rPr>
              <w:t>language.</w:t>
            </w:r>
          </w:p>
        </w:tc>
      </w:tr>
      <w:tr w:rsidR="002F4E97" w14:paraId="70B5520D" w14:textId="77777777">
        <w:trPr>
          <w:trHeight w:hRule="exact" w:val="1383"/>
        </w:trPr>
        <w:tc>
          <w:tcPr>
            <w:tcW w:w="1440" w:type="dxa"/>
          </w:tcPr>
          <w:p w14:paraId="1175B11D" w14:textId="77777777" w:rsidR="002F4E97" w:rsidRDefault="009B3E3F">
            <w:pPr>
              <w:pStyle w:val="TableParagraph"/>
              <w:spacing w:before="4"/>
              <w:rPr>
                <w:sz w:val="28"/>
              </w:rPr>
            </w:pPr>
            <w:r>
              <w:rPr>
                <w:sz w:val="28"/>
              </w:rPr>
              <w:t>20 min</w:t>
            </w:r>
          </w:p>
        </w:tc>
        <w:tc>
          <w:tcPr>
            <w:tcW w:w="2881" w:type="dxa"/>
          </w:tcPr>
          <w:p w14:paraId="6B186153" w14:textId="77777777" w:rsidR="002F4E97" w:rsidRDefault="009B3E3F">
            <w:pPr>
              <w:pStyle w:val="TableParagraph"/>
              <w:spacing w:before="4"/>
              <w:ind w:right="676"/>
              <w:rPr>
                <w:b/>
                <w:sz w:val="28"/>
              </w:rPr>
            </w:pPr>
            <w:r>
              <w:rPr>
                <w:b/>
                <w:sz w:val="28"/>
              </w:rPr>
              <w:t>NEBRASKA FAIR HOUSING ACT</w:t>
            </w:r>
          </w:p>
          <w:p w14:paraId="215AAB69" w14:textId="77777777" w:rsidR="002F4E97" w:rsidRDefault="002F4E97">
            <w:pPr>
              <w:pStyle w:val="TableParagraph"/>
              <w:spacing w:before="9"/>
              <w:ind w:left="0"/>
              <w:rPr>
                <w:rFonts w:ascii="Times New Roman"/>
                <w:sz w:val="29"/>
              </w:rPr>
            </w:pPr>
          </w:p>
          <w:p w14:paraId="2E6E912B" w14:textId="77777777" w:rsidR="002F4E97" w:rsidRDefault="009B3E3F">
            <w:pPr>
              <w:pStyle w:val="TableParagraph"/>
              <w:rPr>
                <w:sz w:val="28"/>
              </w:rPr>
            </w:pPr>
            <w:r>
              <w:rPr>
                <w:sz w:val="28"/>
              </w:rPr>
              <w:t>(PPT 57)</w:t>
            </w:r>
          </w:p>
        </w:tc>
        <w:tc>
          <w:tcPr>
            <w:tcW w:w="8641" w:type="dxa"/>
          </w:tcPr>
          <w:p w14:paraId="62C3F709" w14:textId="77777777" w:rsidR="002F4E97" w:rsidRDefault="009B3E3F">
            <w:pPr>
              <w:pStyle w:val="TableParagraph"/>
              <w:spacing w:before="4"/>
              <w:rPr>
                <w:b/>
                <w:sz w:val="28"/>
              </w:rPr>
            </w:pPr>
            <w:r>
              <w:rPr>
                <w:b/>
                <w:sz w:val="28"/>
              </w:rPr>
              <w:t>SMALL GROUP WORKSHOP:</w:t>
            </w:r>
          </w:p>
          <w:p w14:paraId="12E8FB00" w14:textId="77777777" w:rsidR="002F4E97" w:rsidRDefault="002F4E97">
            <w:pPr>
              <w:pStyle w:val="TableParagraph"/>
              <w:spacing w:before="9"/>
              <w:ind w:left="0"/>
              <w:rPr>
                <w:rFonts w:ascii="Times New Roman"/>
                <w:sz w:val="29"/>
              </w:rPr>
            </w:pPr>
          </w:p>
          <w:p w14:paraId="0EF1E39A" w14:textId="77777777" w:rsidR="002F4E97" w:rsidRDefault="009B3E3F">
            <w:pPr>
              <w:pStyle w:val="TableParagraph"/>
              <w:ind w:right="350"/>
              <w:rPr>
                <w:sz w:val="28"/>
              </w:rPr>
            </w:pPr>
            <w:r>
              <w:rPr>
                <w:sz w:val="28"/>
              </w:rPr>
              <w:t xml:space="preserve">Instruct each group to discuss and write a short presentation why </w:t>
            </w:r>
            <w:r>
              <w:rPr>
                <w:b/>
                <w:sz w:val="28"/>
              </w:rPr>
              <w:t xml:space="preserve">Section 20-322 </w:t>
            </w:r>
            <w:r>
              <w:rPr>
                <w:sz w:val="28"/>
              </w:rPr>
              <w:t>is exempted?  How do they feel about</w:t>
            </w:r>
          </w:p>
        </w:tc>
      </w:tr>
    </w:tbl>
    <w:p w14:paraId="7719A505" w14:textId="77777777" w:rsidR="002F4E97" w:rsidRDefault="002F4E97">
      <w:pPr>
        <w:rPr>
          <w:sz w:val="28"/>
        </w:rPr>
        <w:sectPr w:rsidR="002F4E97">
          <w:pgSz w:w="15840" w:h="12240" w:orient="landscape"/>
          <w:pgMar w:top="880" w:right="780" w:bottom="660" w:left="1220" w:header="640" w:footer="474" w:gutter="0"/>
          <w:cols w:space="720"/>
        </w:sectPr>
      </w:pPr>
    </w:p>
    <w:p w14:paraId="2DDCAB07" w14:textId="77777777" w:rsidR="002F4E97" w:rsidRDefault="002F4E97">
      <w:pPr>
        <w:pStyle w:val="BodyText"/>
        <w:rPr>
          <w:rFonts w:ascii="Times New Roman"/>
          <w:sz w:val="20"/>
        </w:rPr>
      </w:pPr>
    </w:p>
    <w:p w14:paraId="0599E8E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0A64454" w14:textId="77777777">
        <w:trPr>
          <w:trHeight w:hRule="exact" w:val="2069"/>
        </w:trPr>
        <w:tc>
          <w:tcPr>
            <w:tcW w:w="1440" w:type="dxa"/>
          </w:tcPr>
          <w:p w14:paraId="7C89036A" w14:textId="77777777" w:rsidR="002F4E97" w:rsidRDefault="002F4E97"/>
        </w:tc>
        <w:tc>
          <w:tcPr>
            <w:tcW w:w="2881" w:type="dxa"/>
          </w:tcPr>
          <w:p w14:paraId="2F54F25E" w14:textId="77777777" w:rsidR="002F4E97" w:rsidRDefault="002F4E97">
            <w:pPr>
              <w:pStyle w:val="TableParagraph"/>
              <w:spacing w:before="2"/>
              <w:ind w:left="0"/>
              <w:rPr>
                <w:rFonts w:ascii="Times New Roman"/>
                <w:sz w:val="30"/>
              </w:rPr>
            </w:pPr>
          </w:p>
          <w:p w14:paraId="68E2D989" w14:textId="77777777" w:rsidR="002F4E97" w:rsidRDefault="009B3E3F">
            <w:pPr>
              <w:pStyle w:val="TableParagraph"/>
              <w:rPr>
                <w:sz w:val="28"/>
              </w:rPr>
            </w:pPr>
            <w:r>
              <w:rPr>
                <w:sz w:val="28"/>
              </w:rPr>
              <w:t>(PG 26-27)</w:t>
            </w:r>
          </w:p>
        </w:tc>
        <w:tc>
          <w:tcPr>
            <w:tcW w:w="8641" w:type="dxa"/>
          </w:tcPr>
          <w:p w14:paraId="61C0515B" w14:textId="77777777" w:rsidR="002F4E97" w:rsidRDefault="009B3E3F">
            <w:pPr>
              <w:pStyle w:val="TableParagraph"/>
              <w:spacing w:before="4"/>
              <w:rPr>
                <w:sz w:val="28"/>
              </w:rPr>
            </w:pPr>
            <w:r>
              <w:rPr>
                <w:sz w:val="28"/>
              </w:rPr>
              <w:t>the exemption?</w:t>
            </w:r>
          </w:p>
          <w:p w14:paraId="29FE022D" w14:textId="77777777" w:rsidR="002F4E97" w:rsidRDefault="009B3E3F">
            <w:pPr>
              <w:pStyle w:val="TableParagraph"/>
              <w:ind w:right="612"/>
              <w:rPr>
                <w:sz w:val="28"/>
              </w:rPr>
            </w:pPr>
            <w:r>
              <w:rPr>
                <w:sz w:val="28"/>
              </w:rPr>
              <w:t>Allow them to use any resources in the classroom they feel may be effective learning tools, such as dry erase board, paper, etc., to prepare their presentations.</w:t>
            </w:r>
          </w:p>
        </w:tc>
      </w:tr>
      <w:tr w:rsidR="002F4E97" w14:paraId="149DC492" w14:textId="77777777">
        <w:trPr>
          <w:trHeight w:hRule="exact" w:val="1729"/>
        </w:trPr>
        <w:tc>
          <w:tcPr>
            <w:tcW w:w="1440" w:type="dxa"/>
          </w:tcPr>
          <w:p w14:paraId="55980509" w14:textId="77777777" w:rsidR="002F4E97" w:rsidRDefault="009B3E3F">
            <w:pPr>
              <w:pStyle w:val="TableParagraph"/>
              <w:spacing w:before="6"/>
              <w:rPr>
                <w:sz w:val="28"/>
              </w:rPr>
            </w:pPr>
            <w:r>
              <w:rPr>
                <w:sz w:val="28"/>
              </w:rPr>
              <w:t>20 min</w:t>
            </w:r>
          </w:p>
        </w:tc>
        <w:tc>
          <w:tcPr>
            <w:tcW w:w="2881" w:type="dxa"/>
          </w:tcPr>
          <w:p w14:paraId="4405FECA" w14:textId="77777777" w:rsidR="002F4E97" w:rsidRDefault="009B3E3F">
            <w:pPr>
              <w:pStyle w:val="TableParagraph"/>
              <w:spacing w:before="6"/>
              <w:ind w:right="676"/>
              <w:rPr>
                <w:b/>
                <w:sz w:val="28"/>
              </w:rPr>
            </w:pPr>
            <w:r>
              <w:rPr>
                <w:b/>
                <w:sz w:val="28"/>
              </w:rPr>
              <w:t>NEBRASKA FAIR HOUSING ACT</w:t>
            </w:r>
          </w:p>
        </w:tc>
        <w:tc>
          <w:tcPr>
            <w:tcW w:w="8641" w:type="dxa"/>
          </w:tcPr>
          <w:p w14:paraId="350C6107" w14:textId="77777777" w:rsidR="002F4E97" w:rsidRDefault="009B3E3F">
            <w:pPr>
              <w:pStyle w:val="TableParagraph"/>
              <w:spacing w:before="6"/>
              <w:rPr>
                <w:b/>
                <w:sz w:val="28"/>
              </w:rPr>
            </w:pPr>
            <w:r>
              <w:rPr>
                <w:b/>
                <w:sz w:val="28"/>
              </w:rPr>
              <w:t xml:space="preserve">LARGE GROUP </w:t>
            </w:r>
            <w:proofErr w:type="gramStart"/>
            <w:r>
              <w:rPr>
                <w:b/>
                <w:sz w:val="28"/>
              </w:rPr>
              <w:t>DISCUSSION;</w:t>
            </w:r>
            <w:proofErr w:type="gramEnd"/>
          </w:p>
          <w:p w14:paraId="36F3149F" w14:textId="77777777" w:rsidR="002F4E97" w:rsidRDefault="002F4E97">
            <w:pPr>
              <w:pStyle w:val="TableParagraph"/>
              <w:spacing w:before="9"/>
              <w:ind w:left="0"/>
              <w:rPr>
                <w:rFonts w:ascii="Times New Roman"/>
                <w:sz w:val="29"/>
              </w:rPr>
            </w:pPr>
          </w:p>
          <w:p w14:paraId="266AF1C1" w14:textId="77777777" w:rsidR="002F4E97" w:rsidRDefault="009B3E3F">
            <w:pPr>
              <w:pStyle w:val="TableParagraph"/>
              <w:spacing w:before="1"/>
              <w:ind w:right="1104"/>
              <w:rPr>
                <w:sz w:val="28"/>
              </w:rPr>
            </w:pPr>
            <w:r>
              <w:rPr>
                <w:sz w:val="28"/>
              </w:rPr>
              <w:t>Have a representative from each group present group thoughts with class.</w:t>
            </w:r>
          </w:p>
          <w:p w14:paraId="6FC9325B" w14:textId="77777777" w:rsidR="002F4E97" w:rsidRDefault="009B3E3F">
            <w:pPr>
              <w:pStyle w:val="TableParagraph"/>
              <w:rPr>
                <w:sz w:val="28"/>
              </w:rPr>
            </w:pPr>
            <w:r>
              <w:rPr>
                <w:sz w:val="28"/>
              </w:rPr>
              <w:t>Limit them to 3-5 minutes.</w:t>
            </w:r>
          </w:p>
        </w:tc>
      </w:tr>
      <w:tr w:rsidR="002F4E97" w14:paraId="1334C85C" w14:textId="77777777">
        <w:trPr>
          <w:trHeight w:hRule="exact" w:val="5161"/>
        </w:trPr>
        <w:tc>
          <w:tcPr>
            <w:tcW w:w="1440" w:type="dxa"/>
          </w:tcPr>
          <w:p w14:paraId="038AE418" w14:textId="77777777" w:rsidR="002F4E97" w:rsidRDefault="009B3E3F">
            <w:pPr>
              <w:pStyle w:val="TableParagraph"/>
              <w:spacing w:before="4"/>
              <w:rPr>
                <w:sz w:val="28"/>
              </w:rPr>
            </w:pPr>
            <w:r>
              <w:rPr>
                <w:sz w:val="28"/>
              </w:rPr>
              <w:t>5 min</w:t>
            </w:r>
          </w:p>
        </w:tc>
        <w:tc>
          <w:tcPr>
            <w:tcW w:w="2881" w:type="dxa"/>
          </w:tcPr>
          <w:p w14:paraId="025D120A" w14:textId="77777777" w:rsidR="002F4E97" w:rsidRDefault="009B3E3F">
            <w:pPr>
              <w:pStyle w:val="TableParagraph"/>
              <w:spacing w:before="4"/>
              <w:ind w:right="676"/>
              <w:rPr>
                <w:b/>
                <w:sz w:val="28"/>
              </w:rPr>
            </w:pPr>
            <w:r>
              <w:rPr>
                <w:b/>
                <w:sz w:val="28"/>
              </w:rPr>
              <w:t>NEBRAKSA FAIR HOUSING ACT</w:t>
            </w:r>
          </w:p>
        </w:tc>
        <w:tc>
          <w:tcPr>
            <w:tcW w:w="8641" w:type="dxa"/>
          </w:tcPr>
          <w:p w14:paraId="4789A847" w14:textId="77777777" w:rsidR="002F4E97" w:rsidRDefault="009B3E3F">
            <w:pPr>
              <w:pStyle w:val="TableParagraph"/>
              <w:spacing w:before="4"/>
              <w:rPr>
                <w:b/>
                <w:sz w:val="28"/>
              </w:rPr>
            </w:pPr>
            <w:proofErr w:type="gramStart"/>
            <w:r>
              <w:rPr>
                <w:b/>
                <w:sz w:val="28"/>
              </w:rPr>
              <w:t>LECTURE;</w:t>
            </w:r>
            <w:proofErr w:type="gramEnd"/>
          </w:p>
          <w:p w14:paraId="070990CD" w14:textId="77777777" w:rsidR="002F4E97" w:rsidRDefault="009B3E3F">
            <w:pPr>
              <w:pStyle w:val="TableParagraph"/>
              <w:rPr>
                <w:b/>
                <w:sz w:val="28"/>
              </w:rPr>
            </w:pPr>
            <w:r>
              <w:rPr>
                <w:b/>
                <w:sz w:val="28"/>
              </w:rPr>
              <w:t xml:space="preserve">Section 20-323. Affirmative action </w:t>
            </w:r>
            <w:proofErr w:type="gramStart"/>
            <w:r>
              <w:rPr>
                <w:b/>
                <w:sz w:val="28"/>
              </w:rPr>
              <w:t>required;</w:t>
            </w:r>
            <w:proofErr w:type="gramEnd"/>
            <w:r>
              <w:rPr>
                <w:b/>
                <w:sz w:val="28"/>
              </w:rPr>
              <w:t xml:space="preserve"> cooperation with commission.</w:t>
            </w:r>
          </w:p>
          <w:p w14:paraId="1504CD43" w14:textId="77777777" w:rsidR="002F4E97" w:rsidRDefault="002F4E97">
            <w:pPr>
              <w:pStyle w:val="TableParagraph"/>
              <w:spacing w:before="10"/>
              <w:ind w:left="0"/>
              <w:rPr>
                <w:rFonts w:ascii="Times New Roman"/>
                <w:sz w:val="29"/>
              </w:rPr>
            </w:pPr>
          </w:p>
          <w:p w14:paraId="74432D12" w14:textId="77777777" w:rsidR="002F4E97" w:rsidRDefault="009B3E3F">
            <w:pPr>
              <w:pStyle w:val="TableParagraph"/>
              <w:ind w:right="183"/>
              <w:rPr>
                <w:sz w:val="28"/>
              </w:rPr>
            </w:pPr>
            <w:r>
              <w:rPr>
                <w:sz w:val="28"/>
              </w:rPr>
              <w:t>“All executive departments, state agencies, and independent instrumentalities exercising essential public functions, including any state agency having regulatory or supervisory authority over financial institutions, shall administer their programs and activities renting to housing and urban development in a manner affirmatively to further the purposes of the Nebraska Fair Housing Act and shall cooperate with the commission to further such purposes.”</w:t>
            </w:r>
          </w:p>
          <w:p w14:paraId="50251269" w14:textId="77777777" w:rsidR="002F4E97" w:rsidRDefault="002F4E97">
            <w:pPr>
              <w:pStyle w:val="TableParagraph"/>
              <w:ind w:left="0"/>
              <w:rPr>
                <w:rFonts w:ascii="Times New Roman"/>
                <w:sz w:val="30"/>
              </w:rPr>
            </w:pPr>
          </w:p>
          <w:p w14:paraId="39401E30" w14:textId="77777777" w:rsidR="002F4E97" w:rsidRDefault="009B3E3F">
            <w:pPr>
              <w:pStyle w:val="TableParagraph"/>
              <w:numPr>
                <w:ilvl w:val="0"/>
                <w:numId w:val="143"/>
              </w:numPr>
              <w:tabs>
                <w:tab w:val="left" w:pos="823"/>
                <w:tab w:val="left" w:pos="824"/>
              </w:tabs>
              <w:rPr>
                <w:sz w:val="28"/>
              </w:rPr>
            </w:pPr>
            <w:r>
              <w:rPr>
                <w:sz w:val="28"/>
              </w:rPr>
              <w:t>This includes banks and mortgage</w:t>
            </w:r>
            <w:r>
              <w:rPr>
                <w:spacing w:val="-18"/>
                <w:sz w:val="28"/>
              </w:rPr>
              <w:t xml:space="preserve"> </w:t>
            </w:r>
            <w:r>
              <w:rPr>
                <w:sz w:val="28"/>
              </w:rPr>
              <w:t>companies.</w:t>
            </w:r>
          </w:p>
          <w:p w14:paraId="6BD2DB52" w14:textId="77777777" w:rsidR="002F4E97" w:rsidRDefault="009B3E3F">
            <w:pPr>
              <w:pStyle w:val="TableParagraph"/>
              <w:numPr>
                <w:ilvl w:val="0"/>
                <w:numId w:val="143"/>
              </w:numPr>
              <w:tabs>
                <w:tab w:val="left" w:pos="823"/>
                <w:tab w:val="left" w:pos="824"/>
              </w:tabs>
              <w:rPr>
                <w:sz w:val="28"/>
              </w:rPr>
            </w:pPr>
            <w:r>
              <w:rPr>
                <w:sz w:val="28"/>
              </w:rPr>
              <w:t>Property management</w:t>
            </w:r>
            <w:r>
              <w:rPr>
                <w:spacing w:val="-11"/>
                <w:sz w:val="28"/>
              </w:rPr>
              <w:t xml:space="preserve"> </w:t>
            </w:r>
            <w:r>
              <w:rPr>
                <w:sz w:val="28"/>
              </w:rPr>
              <w:t>companies.</w:t>
            </w:r>
          </w:p>
        </w:tc>
      </w:tr>
    </w:tbl>
    <w:p w14:paraId="6AF736BA" w14:textId="77777777" w:rsidR="002F4E97" w:rsidRDefault="002F4E97">
      <w:pPr>
        <w:rPr>
          <w:sz w:val="28"/>
        </w:rPr>
        <w:sectPr w:rsidR="002F4E97">
          <w:footerReference w:type="default" r:id="rId40"/>
          <w:pgSz w:w="15840" w:h="12240" w:orient="landscape"/>
          <w:pgMar w:top="880" w:right="780" w:bottom="660" w:left="1220" w:header="640" w:footer="474" w:gutter="0"/>
          <w:cols w:space="720"/>
        </w:sectPr>
      </w:pPr>
    </w:p>
    <w:p w14:paraId="28FB7E73" w14:textId="77777777" w:rsidR="002F4E97" w:rsidRDefault="002F4E97">
      <w:pPr>
        <w:pStyle w:val="BodyText"/>
        <w:rPr>
          <w:rFonts w:ascii="Times New Roman"/>
          <w:sz w:val="20"/>
        </w:rPr>
      </w:pPr>
    </w:p>
    <w:p w14:paraId="532EC570"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CB92778" w14:textId="77777777">
        <w:trPr>
          <w:trHeight w:hRule="exact" w:val="696"/>
        </w:trPr>
        <w:tc>
          <w:tcPr>
            <w:tcW w:w="1440" w:type="dxa"/>
          </w:tcPr>
          <w:p w14:paraId="4459345A" w14:textId="77777777" w:rsidR="002F4E97" w:rsidRDefault="002F4E97"/>
        </w:tc>
        <w:tc>
          <w:tcPr>
            <w:tcW w:w="2881" w:type="dxa"/>
          </w:tcPr>
          <w:p w14:paraId="2D3A324B" w14:textId="77777777" w:rsidR="002F4E97" w:rsidRDefault="002F4E97"/>
        </w:tc>
        <w:tc>
          <w:tcPr>
            <w:tcW w:w="8641" w:type="dxa"/>
          </w:tcPr>
          <w:p w14:paraId="2CA839AB" w14:textId="77777777" w:rsidR="002F4E97" w:rsidRDefault="009B3E3F">
            <w:pPr>
              <w:pStyle w:val="TableParagraph"/>
              <w:numPr>
                <w:ilvl w:val="0"/>
                <w:numId w:val="142"/>
              </w:numPr>
              <w:tabs>
                <w:tab w:val="left" w:pos="823"/>
                <w:tab w:val="left" w:pos="824"/>
              </w:tabs>
              <w:spacing w:before="4"/>
              <w:rPr>
                <w:sz w:val="28"/>
              </w:rPr>
            </w:pPr>
            <w:r>
              <w:rPr>
                <w:sz w:val="28"/>
              </w:rPr>
              <w:t>Ask the learners who else this would</w:t>
            </w:r>
            <w:r>
              <w:rPr>
                <w:spacing w:val="-8"/>
                <w:sz w:val="28"/>
              </w:rPr>
              <w:t xml:space="preserve"> </w:t>
            </w:r>
            <w:r>
              <w:rPr>
                <w:sz w:val="28"/>
              </w:rPr>
              <w:t>include?</w:t>
            </w:r>
          </w:p>
        </w:tc>
      </w:tr>
      <w:tr w:rsidR="002F4E97" w14:paraId="4F359FFE" w14:textId="77777777">
        <w:trPr>
          <w:trHeight w:hRule="exact" w:val="6191"/>
        </w:trPr>
        <w:tc>
          <w:tcPr>
            <w:tcW w:w="1440" w:type="dxa"/>
          </w:tcPr>
          <w:p w14:paraId="762BF1F8" w14:textId="77777777" w:rsidR="002F4E97" w:rsidRDefault="009B3E3F">
            <w:pPr>
              <w:pStyle w:val="TableParagraph"/>
              <w:spacing w:before="4"/>
              <w:rPr>
                <w:sz w:val="28"/>
              </w:rPr>
            </w:pPr>
            <w:r>
              <w:rPr>
                <w:sz w:val="28"/>
              </w:rPr>
              <w:t>5 min</w:t>
            </w:r>
          </w:p>
        </w:tc>
        <w:tc>
          <w:tcPr>
            <w:tcW w:w="2881" w:type="dxa"/>
          </w:tcPr>
          <w:p w14:paraId="0EEEACF6" w14:textId="77777777" w:rsidR="002F4E97" w:rsidRDefault="009B3E3F">
            <w:pPr>
              <w:pStyle w:val="TableParagraph"/>
              <w:spacing w:before="4"/>
              <w:ind w:right="676"/>
              <w:rPr>
                <w:b/>
                <w:sz w:val="28"/>
              </w:rPr>
            </w:pPr>
            <w:r>
              <w:rPr>
                <w:b/>
                <w:sz w:val="28"/>
              </w:rPr>
              <w:t>NEBRAKSA FAIR HOUSING ACT</w:t>
            </w:r>
          </w:p>
        </w:tc>
        <w:tc>
          <w:tcPr>
            <w:tcW w:w="8641" w:type="dxa"/>
          </w:tcPr>
          <w:p w14:paraId="756E0233" w14:textId="77777777" w:rsidR="002F4E97" w:rsidRDefault="009B3E3F">
            <w:pPr>
              <w:pStyle w:val="TableParagraph"/>
              <w:spacing w:before="4"/>
              <w:rPr>
                <w:b/>
                <w:sz w:val="28"/>
              </w:rPr>
            </w:pPr>
            <w:proofErr w:type="gramStart"/>
            <w:r>
              <w:rPr>
                <w:b/>
                <w:sz w:val="28"/>
              </w:rPr>
              <w:t>LECTURE;</w:t>
            </w:r>
            <w:proofErr w:type="gramEnd"/>
          </w:p>
          <w:p w14:paraId="18575E82" w14:textId="77777777" w:rsidR="002F4E97" w:rsidRDefault="002F4E97">
            <w:pPr>
              <w:pStyle w:val="TableParagraph"/>
              <w:ind w:left="0"/>
              <w:rPr>
                <w:rFonts w:ascii="Times New Roman"/>
                <w:sz w:val="30"/>
              </w:rPr>
            </w:pPr>
          </w:p>
          <w:p w14:paraId="6AD15DFE" w14:textId="77777777" w:rsidR="002F4E97" w:rsidRDefault="009B3E3F">
            <w:pPr>
              <w:pStyle w:val="TableParagraph"/>
              <w:rPr>
                <w:b/>
                <w:sz w:val="28"/>
              </w:rPr>
            </w:pPr>
            <w:r>
              <w:rPr>
                <w:b/>
                <w:sz w:val="28"/>
              </w:rPr>
              <w:t>Section 20-324. Equal Opportunity Commission; educational and conciliatory activities; programs of compliance and enforcement.</w:t>
            </w:r>
          </w:p>
          <w:p w14:paraId="7D0FBF06" w14:textId="77777777" w:rsidR="002F4E97" w:rsidRDefault="002F4E97">
            <w:pPr>
              <w:pStyle w:val="TableParagraph"/>
              <w:spacing w:before="9"/>
              <w:ind w:left="0"/>
              <w:rPr>
                <w:rFonts w:ascii="Times New Roman"/>
                <w:sz w:val="29"/>
              </w:rPr>
            </w:pPr>
          </w:p>
          <w:p w14:paraId="60203CCB" w14:textId="77777777" w:rsidR="002F4E97" w:rsidRDefault="009B3E3F">
            <w:pPr>
              <w:pStyle w:val="TableParagraph"/>
              <w:ind w:right="342"/>
              <w:rPr>
                <w:sz w:val="28"/>
              </w:rPr>
            </w:pPr>
            <w:r>
              <w:rPr>
                <w:i/>
                <w:sz w:val="28"/>
              </w:rPr>
              <w:t xml:space="preserve">“The commission (EOC) shall conduct such educational and conciliatory activities as in the commission’s judgement and will further the purposes of the Nebraska Fair Housing Act.” </w:t>
            </w:r>
            <w:r>
              <w:rPr>
                <w:sz w:val="28"/>
              </w:rPr>
              <w:t xml:space="preserve">You may continue reading the act and/or lecture on the </w:t>
            </w:r>
            <w:proofErr w:type="gramStart"/>
            <w:r>
              <w:rPr>
                <w:sz w:val="28"/>
              </w:rPr>
              <w:t>following;</w:t>
            </w:r>
            <w:proofErr w:type="gramEnd"/>
          </w:p>
          <w:p w14:paraId="4FC91C13" w14:textId="77777777" w:rsidR="002F4E97" w:rsidRDefault="009B3E3F">
            <w:pPr>
              <w:pStyle w:val="TableParagraph"/>
              <w:numPr>
                <w:ilvl w:val="0"/>
                <w:numId w:val="141"/>
              </w:numPr>
              <w:tabs>
                <w:tab w:val="left" w:pos="823"/>
                <w:tab w:val="left" w:pos="824"/>
              </w:tabs>
              <w:ind w:right="162"/>
              <w:rPr>
                <w:sz w:val="28"/>
              </w:rPr>
            </w:pPr>
            <w:r>
              <w:rPr>
                <w:sz w:val="28"/>
              </w:rPr>
              <w:t>The commission is involved in education of the Nebraska Fair Housing</w:t>
            </w:r>
            <w:r>
              <w:rPr>
                <w:spacing w:val="-7"/>
                <w:sz w:val="28"/>
              </w:rPr>
              <w:t xml:space="preserve"> </w:t>
            </w:r>
            <w:r>
              <w:rPr>
                <w:sz w:val="28"/>
              </w:rPr>
              <w:t>Act.</w:t>
            </w:r>
          </w:p>
          <w:p w14:paraId="7146E70E" w14:textId="77777777" w:rsidR="002F4E97" w:rsidRDefault="009B3E3F">
            <w:pPr>
              <w:pStyle w:val="TableParagraph"/>
              <w:numPr>
                <w:ilvl w:val="0"/>
                <w:numId w:val="141"/>
              </w:numPr>
              <w:tabs>
                <w:tab w:val="left" w:pos="823"/>
                <w:tab w:val="left" w:pos="824"/>
              </w:tabs>
              <w:spacing w:before="1"/>
              <w:ind w:right="908"/>
              <w:rPr>
                <w:sz w:val="28"/>
              </w:rPr>
            </w:pPr>
            <w:r>
              <w:rPr>
                <w:sz w:val="28"/>
              </w:rPr>
              <w:t>They consult with local authorities for areas where discrimination may have or potentially may have occurred and implement educational programs to combat</w:t>
            </w:r>
            <w:r>
              <w:rPr>
                <w:spacing w:val="-1"/>
                <w:sz w:val="28"/>
              </w:rPr>
              <w:t xml:space="preserve"> </w:t>
            </w:r>
            <w:r>
              <w:rPr>
                <w:sz w:val="28"/>
              </w:rPr>
              <w:t>it.</w:t>
            </w:r>
          </w:p>
          <w:p w14:paraId="481B0257" w14:textId="77777777" w:rsidR="002F4E97" w:rsidRDefault="009B3E3F">
            <w:pPr>
              <w:pStyle w:val="TableParagraph"/>
              <w:numPr>
                <w:ilvl w:val="0"/>
                <w:numId w:val="141"/>
              </w:numPr>
              <w:tabs>
                <w:tab w:val="left" w:pos="823"/>
                <w:tab w:val="left" w:pos="824"/>
              </w:tabs>
              <w:rPr>
                <w:sz w:val="28"/>
              </w:rPr>
            </w:pPr>
            <w:r>
              <w:rPr>
                <w:sz w:val="28"/>
              </w:rPr>
              <w:t>They may also issue reports as deemed</w:t>
            </w:r>
            <w:r>
              <w:rPr>
                <w:spacing w:val="-16"/>
                <w:sz w:val="28"/>
              </w:rPr>
              <w:t xml:space="preserve"> </w:t>
            </w:r>
            <w:r>
              <w:rPr>
                <w:sz w:val="28"/>
              </w:rPr>
              <w:t>necessary.</w:t>
            </w:r>
          </w:p>
        </w:tc>
      </w:tr>
      <w:tr w:rsidR="002F4E97" w14:paraId="5E99DD8C" w14:textId="77777777">
        <w:trPr>
          <w:trHeight w:hRule="exact" w:val="2072"/>
        </w:trPr>
        <w:tc>
          <w:tcPr>
            <w:tcW w:w="1440" w:type="dxa"/>
          </w:tcPr>
          <w:p w14:paraId="5747ABB0" w14:textId="77777777" w:rsidR="002F4E97" w:rsidRDefault="009B3E3F">
            <w:pPr>
              <w:pStyle w:val="TableParagraph"/>
              <w:spacing w:before="4"/>
              <w:rPr>
                <w:sz w:val="28"/>
              </w:rPr>
            </w:pPr>
            <w:r>
              <w:rPr>
                <w:sz w:val="28"/>
              </w:rPr>
              <w:t>10 min</w:t>
            </w:r>
          </w:p>
        </w:tc>
        <w:tc>
          <w:tcPr>
            <w:tcW w:w="2881" w:type="dxa"/>
          </w:tcPr>
          <w:p w14:paraId="739265A9" w14:textId="77777777" w:rsidR="002F4E97" w:rsidRDefault="009B3E3F">
            <w:pPr>
              <w:pStyle w:val="TableParagraph"/>
              <w:spacing w:before="4"/>
              <w:ind w:right="323"/>
              <w:rPr>
                <w:b/>
                <w:sz w:val="28"/>
              </w:rPr>
            </w:pPr>
            <w:r>
              <w:rPr>
                <w:b/>
                <w:sz w:val="28"/>
              </w:rPr>
              <w:t>Fair Housing Wrap Up</w:t>
            </w:r>
          </w:p>
        </w:tc>
        <w:tc>
          <w:tcPr>
            <w:tcW w:w="8641" w:type="dxa"/>
          </w:tcPr>
          <w:p w14:paraId="525305B8" w14:textId="77777777" w:rsidR="002F4E97" w:rsidRDefault="009B3E3F">
            <w:pPr>
              <w:pStyle w:val="TableParagraph"/>
              <w:spacing w:before="4"/>
              <w:rPr>
                <w:b/>
                <w:sz w:val="28"/>
              </w:rPr>
            </w:pPr>
            <w:r>
              <w:rPr>
                <w:b/>
                <w:sz w:val="28"/>
              </w:rPr>
              <w:t xml:space="preserve">LARGE GROUP </w:t>
            </w:r>
            <w:proofErr w:type="gramStart"/>
            <w:r>
              <w:rPr>
                <w:b/>
                <w:sz w:val="28"/>
              </w:rPr>
              <w:t>DISCUSSION;</w:t>
            </w:r>
            <w:proofErr w:type="gramEnd"/>
          </w:p>
          <w:p w14:paraId="560F5176" w14:textId="77777777" w:rsidR="002F4E97" w:rsidRDefault="002F4E97">
            <w:pPr>
              <w:pStyle w:val="TableParagraph"/>
              <w:spacing w:before="10"/>
              <w:ind w:left="0"/>
              <w:rPr>
                <w:rFonts w:ascii="Times New Roman"/>
                <w:sz w:val="29"/>
              </w:rPr>
            </w:pPr>
          </w:p>
          <w:p w14:paraId="24B5121B" w14:textId="77777777" w:rsidR="002F4E97" w:rsidRDefault="009B3E3F">
            <w:pPr>
              <w:pStyle w:val="TableParagraph"/>
              <w:ind w:right="366"/>
              <w:rPr>
                <w:sz w:val="28"/>
              </w:rPr>
            </w:pPr>
            <w:r>
              <w:rPr>
                <w:sz w:val="28"/>
              </w:rPr>
              <w:t xml:space="preserve">Share with learners any personal experiences you may have had regarding Fair Housing, </w:t>
            </w:r>
            <w:proofErr w:type="gramStart"/>
            <w:r>
              <w:rPr>
                <w:sz w:val="28"/>
              </w:rPr>
              <w:t>advice</w:t>
            </w:r>
            <w:proofErr w:type="gramEnd"/>
            <w:r>
              <w:rPr>
                <w:sz w:val="28"/>
              </w:rPr>
              <w:t xml:space="preserve"> or other resources you personally feel would be valuable to share.</w:t>
            </w:r>
          </w:p>
          <w:p w14:paraId="51846169" w14:textId="77777777" w:rsidR="002F4E97" w:rsidRDefault="009B3E3F">
            <w:pPr>
              <w:pStyle w:val="TableParagraph"/>
              <w:rPr>
                <w:sz w:val="28"/>
              </w:rPr>
            </w:pPr>
            <w:r>
              <w:rPr>
                <w:sz w:val="28"/>
              </w:rPr>
              <w:t>Ask what the learners NOW know that they did NOT know</w:t>
            </w:r>
          </w:p>
        </w:tc>
      </w:tr>
    </w:tbl>
    <w:p w14:paraId="4FD52CFC" w14:textId="77777777" w:rsidR="002F4E97" w:rsidRDefault="002F4E97">
      <w:pPr>
        <w:rPr>
          <w:sz w:val="28"/>
        </w:rPr>
        <w:sectPr w:rsidR="002F4E97">
          <w:footerReference w:type="default" r:id="rId41"/>
          <w:pgSz w:w="15840" w:h="12240" w:orient="landscape"/>
          <w:pgMar w:top="880" w:right="780" w:bottom="660" w:left="1220" w:header="640" w:footer="474" w:gutter="0"/>
          <w:pgNumType w:start="31"/>
          <w:cols w:space="720"/>
        </w:sectPr>
      </w:pPr>
    </w:p>
    <w:p w14:paraId="402B9351" w14:textId="77777777" w:rsidR="002F4E97" w:rsidRDefault="002F4E97">
      <w:pPr>
        <w:pStyle w:val="BodyText"/>
        <w:rPr>
          <w:rFonts w:ascii="Times New Roman"/>
          <w:sz w:val="20"/>
        </w:rPr>
      </w:pPr>
    </w:p>
    <w:p w14:paraId="62BF671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64C7E3C" w14:textId="77777777">
        <w:trPr>
          <w:trHeight w:hRule="exact" w:val="696"/>
        </w:trPr>
        <w:tc>
          <w:tcPr>
            <w:tcW w:w="1440" w:type="dxa"/>
          </w:tcPr>
          <w:p w14:paraId="63E39175" w14:textId="77777777" w:rsidR="002F4E97" w:rsidRDefault="002F4E97"/>
        </w:tc>
        <w:tc>
          <w:tcPr>
            <w:tcW w:w="2881" w:type="dxa"/>
          </w:tcPr>
          <w:p w14:paraId="2C50321C" w14:textId="77777777" w:rsidR="002F4E97" w:rsidRDefault="002F4E97"/>
        </w:tc>
        <w:tc>
          <w:tcPr>
            <w:tcW w:w="8641" w:type="dxa"/>
          </w:tcPr>
          <w:p w14:paraId="1B9F38A3" w14:textId="77777777" w:rsidR="002F4E97" w:rsidRDefault="009B3E3F">
            <w:pPr>
              <w:pStyle w:val="TableParagraph"/>
              <w:spacing w:before="4"/>
              <w:rPr>
                <w:sz w:val="28"/>
              </w:rPr>
            </w:pPr>
            <w:r>
              <w:rPr>
                <w:sz w:val="28"/>
              </w:rPr>
              <w:t>about Fair Housing before.</w:t>
            </w:r>
          </w:p>
        </w:tc>
      </w:tr>
      <w:tr w:rsidR="002F4E97" w14:paraId="65CE27F0" w14:textId="77777777">
        <w:trPr>
          <w:trHeight w:hRule="exact" w:val="8426"/>
        </w:trPr>
        <w:tc>
          <w:tcPr>
            <w:tcW w:w="1440" w:type="dxa"/>
          </w:tcPr>
          <w:p w14:paraId="7F93A666" w14:textId="77777777" w:rsidR="002F4E97" w:rsidRDefault="009B3E3F">
            <w:pPr>
              <w:pStyle w:val="TableParagraph"/>
              <w:spacing w:before="4"/>
              <w:rPr>
                <w:sz w:val="28"/>
              </w:rPr>
            </w:pPr>
            <w:r>
              <w:rPr>
                <w:sz w:val="28"/>
              </w:rPr>
              <w:t>15 min</w:t>
            </w:r>
          </w:p>
        </w:tc>
        <w:tc>
          <w:tcPr>
            <w:tcW w:w="2881" w:type="dxa"/>
          </w:tcPr>
          <w:p w14:paraId="5E6398C1" w14:textId="77777777" w:rsidR="002F4E97" w:rsidRDefault="009B3E3F">
            <w:pPr>
              <w:pStyle w:val="TableParagraph"/>
              <w:spacing w:before="4" w:line="482" w:lineRule="auto"/>
              <w:ind w:right="390"/>
              <w:rPr>
                <w:b/>
                <w:sz w:val="28"/>
              </w:rPr>
            </w:pPr>
            <w:r>
              <w:rPr>
                <w:b/>
                <w:sz w:val="28"/>
              </w:rPr>
              <w:t>SPEED QUESTIONS (PPT 58)</w:t>
            </w:r>
          </w:p>
          <w:p w14:paraId="2DE80E23" w14:textId="77777777" w:rsidR="002F4E97" w:rsidRDefault="009B3E3F">
            <w:pPr>
              <w:pStyle w:val="TableParagraph"/>
              <w:rPr>
                <w:b/>
                <w:sz w:val="28"/>
              </w:rPr>
            </w:pPr>
            <w:r>
              <w:rPr>
                <w:b/>
                <w:sz w:val="28"/>
              </w:rPr>
              <w:t>(PG 28)</w:t>
            </w:r>
          </w:p>
        </w:tc>
        <w:tc>
          <w:tcPr>
            <w:tcW w:w="8641" w:type="dxa"/>
          </w:tcPr>
          <w:p w14:paraId="3A732F61" w14:textId="77777777" w:rsidR="002F4E97" w:rsidRDefault="009B3E3F">
            <w:pPr>
              <w:pStyle w:val="TableParagraph"/>
              <w:spacing w:before="4"/>
              <w:rPr>
                <w:b/>
                <w:sz w:val="28"/>
              </w:rPr>
            </w:pPr>
            <w:r>
              <w:rPr>
                <w:b/>
                <w:sz w:val="28"/>
              </w:rPr>
              <w:t>ACTIVITY:</w:t>
            </w:r>
          </w:p>
          <w:p w14:paraId="6FED6DD5" w14:textId="77777777" w:rsidR="002F4E97" w:rsidRDefault="002F4E97">
            <w:pPr>
              <w:pStyle w:val="TableParagraph"/>
              <w:ind w:left="0"/>
              <w:rPr>
                <w:rFonts w:ascii="Times New Roman"/>
                <w:sz w:val="29"/>
              </w:rPr>
            </w:pPr>
          </w:p>
          <w:p w14:paraId="029B7D2B" w14:textId="77777777" w:rsidR="002F4E97" w:rsidRDefault="009B3E3F">
            <w:pPr>
              <w:pStyle w:val="TableParagraph"/>
              <w:numPr>
                <w:ilvl w:val="0"/>
                <w:numId w:val="140"/>
              </w:numPr>
              <w:tabs>
                <w:tab w:val="left" w:pos="423"/>
              </w:tabs>
              <w:ind w:hanging="360"/>
              <w:rPr>
                <w:rFonts w:ascii="Times New Roman"/>
                <w:sz w:val="24"/>
              </w:rPr>
            </w:pPr>
            <w:r>
              <w:rPr>
                <w:rFonts w:ascii="Times New Roman"/>
                <w:sz w:val="24"/>
              </w:rPr>
              <w:t>The Act which prohibited all racial discrimination in housing</w:t>
            </w:r>
            <w:r>
              <w:rPr>
                <w:rFonts w:ascii="Times New Roman"/>
                <w:spacing w:val="-12"/>
                <w:sz w:val="24"/>
              </w:rPr>
              <w:t xml:space="preserve"> </w:t>
            </w:r>
            <w:proofErr w:type="gramStart"/>
            <w:r>
              <w:rPr>
                <w:rFonts w:ascii="Times New Roman"/>
                <w:sz w:val="24"/>
              </w:rPr>
              <w:t>is;</w:t>
            </w:r>
            <w:proofErr w:type="gramEnd"/>
          </w:p>
          <w:p w14:paraId="221D869B" w14:textId="77777777" w:rsidR="002F4E97" w:rsidRDefault="009B3E3F">
            <w:pPr>
              <w:pStyle w:val="TableParagraph"/>
              <w:numPr>
                <w:ilvl w:val="1"/>
                <w:numId w:val="140"/>
              </w:numPr>
              <w:tabs>
                <w:tab w:val="left" w:pos="824"/>
              </w:tabs>
              <w:rPr>
                <w:rFonts w:ascii="Times New Roman"/>
                <w:sz w:val="24"/>
              </w:rPr>
            </w:pPr>
            <w:r>
              <w:rPr>
                <w:rFonts w:ascii="Times New Roman"/>
                <w:sz w:val="24"/>
              </w:rPr>
              <w:t>Civil Rights Act of</w:t>
            </w:r>
            <w:r>
              <w:rPr>
                <w:rFonts w:ascii="Times New Roman"/>
                <w:spacing w:val="-4"/>
                <w:sz w:val="24"/>
              </w:rPr>
              <w:t xml:space="preserve"> </w:t>
            </w:r>
            <w:r>
              <w:rPr>
                <w:rFonts w:ascii="Times New Roman"/>
                <w:sz w:val="24"/>
              </w:rPr>
              <w:t>1866.</w:t>
            </w:r>
          </w:p>
          <w:p w14:paraId="61C1B3B0" w14:textId="77777777" w:rsidR="002F4E97" w:rsidRDefault="009B3E3F">
            <w:pPr>
              <w:pStyle w:val="TableParagraph"/>
              <w:numPr>
                <w:ilvl w:val="1"/>
                <w:numId w:val="140"/>
              </w:numPr>
              <w:tabs>
                <w:tab w:val="left" w:pos="824"/>
              </w:tabs>
              <w:spacing w:before="55"/>
              <w:rPr>
                <w:rFonts w:ascii="Times New Roman"/>
                <w:sz w:val="24"/>
              </w:rPr>
            </w:pPr>
            <w:r>
              <w:rPr>
                <w:rFonts w:ascii="Times New Roman"/>
                <w:sz w:val="24"/>
              </w:rPr>
              <w:t>Civil Rights Act of</w:t>
            </w:r>
            <w:r>
              <w:rPr>
                <w:rFonts w:ascii="Times New Roman"/>
                <w:spacing w:val="-4"/>
                <w:sz w:val="24"/>
              </w:rPr>
              <w:t xml:space="preserve"> </w:t>
            </w:r>
            <w:r>
              <w:rPr>
                <w:rFonts w:ascii="Times New Roman"/>
                <w:sz w:val="24"/>
              </w:rPr>
              <w:t>1964.</w:t>
            </w:r>
          </w:p>
          <w:p w14:paraId="5F174D70" w14:textId="77777777" w:rsidR="002F4E97" w:rsidRDefault="009B3E3F">
            <w:pPr>
              <w:pStyle w:val="TableParagraph"/>
              <w:numPr>
                <w:ilvl w:val="1"/>
                <w:numId w:val="140"/>
              </w:numPr>
              <w:tabs>
                <w:tab w:val="left" w:pos="824"/>
              </w:tabs>
              <w:spacing w:before="60"/>
              <w:rPr>
                <w:rFonts w:ascii="Times New Roman"/>
                <w:b/>
                <w:sz w:val="24"/>
              </w:rPr>
            </w:pPr>
            <w:r>
              <w:rPr>
                <w:rFonts w:ascii="Times New Roman"/>
                <w:b/>
                <w:sz w:val="24"/>
              </w:rPr>
              <w:t>Civil Rights Act of</w:t>
            </w:r>
            <w:r>
              <w:rPr>
                <w:rFonts w:ascii="Times New Roman"/>
                <w:b/>
                <w:spacing w:val="-3"/>
                <w:sz w:val="24"/>
              </w:rPr>
              <w:t xml:space="preserve"> </w:t>
            </w:r>
            <w:r>
              <w:rPr>
                <w:rFonts w:ascii="Times New Roman"/>
                <w:b/>
                <w:sz w:val="24"/>
              </w:rPr>
              <w:t>1968.</w:t>
            </w:r>
          </w:p>
          <w:p w14:paraId="1C02AE1C" w14:textId="77777777" w:rsidR="002F4E97" w:rsidRDefault="009B3E3F">
            <w:pPr>
              <w:pStyle w:val="TableParagraph"/>
              <w:numPr>
                <w:ilvl w:val="1"/>
                <w:numId w:val="140"/>
              </w:numPr>
              <w:tabs>
                <w:tab w:val="left" w:pos="824"/>
              </w:tabs>
              <w:spacing w:before="50"/>
              <w:rPr>
                <w:rFonts w:ascii="Times New Roman"/>
                <w:sz w:val="24"/>
              </w:rPr>
            </w:pPr>
            <w:r>
              <w:rPr>
                <w:rFonts w:ascii="Times New Roman"/>
                <w:sz w:val="24"/>
              </w:rPr>
              <w:t>Fair Housing Amendments Act of</w:t>
            </w:r>
            <w:r>
              <w:rPr>
                <w:rFonts w:ascii="Times New Roman"/>
                <w:spacing w:val="-5"/>
                <w:sz w:val="24"/>
              </w:rPr>
              <w:t xml:space="preserve"> </w:t>
            </w:r>
            <w:r>
              <w:rPr>
                <w:rFonts w:ascii="Times New Roman"/>
                <w:sz w:val="24"/>
              </w:rPr>
              <w:t>1988.</w:t>
            </w:r>
          </w:p>
          <w:p w14:paraId="2DDE3BA5" w14:textId="77777777" w:rsidR="002F4E97" w:rsidRDefault="002F4E97">
            <w:pPr>
              <w:pStyle w:val="TableParagraph"/>
              <w:spacing w:before="6"/>
              <w:ind w:left="0"/>
              <w:rPr>
                <w:rFonts w:ascii="Times New Roman"/>
                <w:sz w:val="33"/>
              </w:rPr>
            </w:pPr>
          </w:p>
          <w:p w14:paraId="41A2E9C1" w14:textId="77777777" w:rsidR="002F4E97" w:rsidRDefault="009B3E3F">
            <w:pPr>
              <w:pStyle w:val="TableParagraph"/>
              <w:numPr>
                <w:ilvl w:val="0"/>
                <w:numId w:val="140"/>
              </w:numPr>
              <w:tabs>
                <w:tab w:val="left" w:pos="464"/>
              </w:tabs>
              <w:spacing w:before="1"/>
              <w:ind w:right="1080" w:hanging="360"/>
              <w:rPr>
                <w:rFonts w:ascii="Times New Roman"/>
                <w:sz w:val="24"/>
              </w:rPr>
            </w:pPr>
            <w:r>
              <w:rPr>
                <w:rFonts w:ascii="Times New Roman"/>
                <w:sz w:val="24"/>
              </w:rPr>
              <w:t xml:space="preserve">On a </w:t>
            </w:r>
            <w:proofErr w:type="gramStart"/>
            <w:r>
              <w:rPr>
                <w:rFonts w:ascii="Times New Roman"/>
                <w:sz w:val="24"/>
              </w:rPr>
              <w:t>National</w:t>
            </w:r>
            <w:proofErr w:type="gramEnd"/>
            <w:r>
              <w:rPr>
                <w:rFonts w:ascii="Times New Roman"/>
                <w:sz w:val="24"/>
              </w:rPr>
              <w:t xml:space="preserve"> level which agency is responsible for handling fair housing complaints?</w:t>
            </w:r>
          </w:p>
          <w:p w14:paraId="21EE6F86" w14:textId="77777777" w:rsidR="002F4E97" w:rsidRDefault="009B3E3F">
            <w:pPr>
              <w:pStyle w:val="TableParagraph"/>
              <w:numPr>
                <w:ilvl w:val="1"/>
                <w:numId w:val="140"/>
              </w:numPr>
              <w:tabs>
                <w:tab w:val="left" w:pos="824"/>
              </w:tabs>
              <w:rPr>
                <w:rFonts w:ascii="Times New Roman"/>
                <w:sz w:val="24"/>
              </w:rPr>
            </w:pPr>
            <w:r>
              <w:rPr>
                <w:rFonts w:ascii="Times New Roman"/>
                <w:sz w:val="24"/>
              </w:rPr>
              <w:t>NEOC</w:t>
            </w:r>
          </w:p>
          <w:p w14:paraId="53393C6C" w14:textId="77777777" w:rsidR="002F4E97" w:rsidRDefault="009B3E3F">
            <w:pPr>
              <w:pStyle w:val="TableParagraph"/>
              <w:numPr>
                <w:ilvl w:val="1"/>
                <w:numId w:val="140"/>
              </w:numPr>
              <w:tabs>
                <w:tab w:val="left" w:pos="824"/>
              </w:tabs>
              <w:spacing w:before="60"/>
              <w:rPr>
                <w:rFonts w:ascii="Times New Roman"/>
                <w:b/>
                <w:sz w:val="24"/>
              </w:rPr>
            </w:pPr>
            <w:r>
              <w:rPr>
                <w:rFonts w:ascii="Times New Roman"/>
                <w:b/>
                <w:sz w:val="24"/>
              </w:rPr>
              <w:t>HUD</w:t>
            </w:r>
          </w:p>
          <w:p w14:paraId="55CFE5C8" w14:textId="77777777" w:rsidR="002F4E97" w:rsidRDefault="009B3E3F">
            <w:pPr>
              <w:pStyle w:val="TableParagraph"/>
              <w:numPr>
                <w:ilvl w:val="1"/>
                <w:numId w:val="140"/>
              </w:numPr>
              <w:tabs>
                <w:tab w:val="left" w:pos="824"/>
              </w:tabs>
              <w:spacing w:before="50"/>
              <w:rPr>
                <w:rFonts w:ascii="Times New Roman"/>
                <w:sz w:val="24"/>
              </w:rPr>
            </w:pPr>
            <w:r>
              <w:rPr>
                <w:rFonts w:ascii="Times New Roman"/>
                <w:sz w:val="24"/>
              </w:rPr>
              <w:t>FHA</w:t>
            </w:r>
          </w:p>
          <w:p w14:paraId="23AF0EBD" w14:textId="77777777" w:rsidR="002F4E97" w:rsidRDefault="009B3E3F">
            <w:pPr>
              <w:pStyle w:val="TableParagraph"/>
              <w:numPr>
                <w:ilvl w:val="1"/>
                <w:numId w:val="140"/>
              </w:numPr>
              <w:tabs>
                <w:tab w:val="left" w:pos="824"/>
              </w:tabs>
              <w:spacing w:before="54"/>
              <w:rPr>
                <w:rFonts w:ascii="Times New Roman" w:hAnsi="Times New Roman"/>
                <w:sz w:val="24"/>
              </w:rPr>
            </w:pPr>
            <w:r>
              <w:rPr>
                <w:rFonts w:ascii="Times New Roman" w:hAnsi="Times New Roman"/>
                <w:sz w:val="24"/>
              </w:rPr>
              <w:t>Attorney General’s</w:t>
            </w:r>
            <w:r>
              <w:rPr>
                <w:rFonts w:ascii="Times New Roman" w:hAnsi="Times New Roman"/>
                <w:spacing w:val="-6"/>
                <w:sz w:val="24"/>
              </w:rPr>
              <w:t xml:space="preserve"> </w:t>
            </w:r>
            <w:r>
              <w:rPr>
                <w:rFonts w:ascii="Times New Roman" w:hAnsi="Times New Roman"/>
                <w:sz w:val="24"/>
              </w:rPr>
              <w:t>Office</w:t>
            </w:r>
          </w:p>
          <w:p w14:paraId="0DD51D6A" w14:textId="77777777" w:rsidR="002F4E97" w:rsidRDefault="002F4E97">
            <w:pPr>
              <w:pStyle w:val="TableParagraph"/>
              <w:spacing w:before="6"/>
              <w:ind w:left="0"/>
              <w:rPr>
                <w:rFonts w:ascii="Times New Roman"/>
                <w:sz w:val="33"/>
              </w:rPr>
            </w:pPr>
          </w:p>
          <w:p w14:paraId="43D61A30" w14:textId="77777777" w:rsidR="002F4E97" w:rsidRDefault="009B3E3F">
            <w:pPr>
              <w:pStyle w:val="TableParagraph"/>
              <w:numPr>
                <w:ilvl w:val="0"/>
                <w:numId w:val="140"/>
              </w:numPr>
              <w:tabs>
                <w:tab w:val="left" w:pos="464"/>
              </w:tabs>
              <w:ind w:right="217" w:hanging="360"/>
              <w:rPr>
                <w:rFonts w:ascii="Times New Roman" w:hAnsi="Times New Roman"/>
                <w:sz w:val="24"/>
              </w:rPr>
            </w:pPr>
            <w:r>
              <w:rPr>
                <w:rFonts w:ascii="Times New Roman" w:hAnsi="Times New Roman"/>
                <w:sz w:val="24"/>
              </w:rPr>
              <w:t>A Nebraska property manager did not want to rent to a gay couple after they had given him deposit, first month’s rent and passed a credit check. He told the couple that he had made a mistake and the apartment had already been rented by another property manager, when in fact it had not.  This is an illegal practice according</w:t>
            </w:r>
            <w:r>
              <w:rPr>
                <w:rFonts w:ascii="Times New Roman" w:hAnsi="Times New Roman"/>
                <w:spacing w:val="-16"/>
                <w:sz w:val="24"/>
              </w:rPr>
              <w:t xml:space="preserve"> </w:t>
            </w:r>
            <w:proofErr w:type="gramStart"/>
            <w:r>
              <w:rPr>
                <w:rFonts w:ascii="Times New Roman" w:hAnsi="Times New Roman"/>
                <w:sz w:val="24"/>
              </w:rPr>
              <w:t>to;</w:t>
            </w:r>
            <w:proofErr w:type="gramEnd"/>
          </w:p>
          <w:p w14:paraId="07B78380" w14:textId="77777777" w:rsidR="002F4E97" w:rsidRDefault="002F4E97">
            <w:pPr>
              <w:pStyle w:val="TableParagraph"/>
              <w:spacing w:before="4"/>
              <w:ind w:left="0"/>
              <w:rPr>
                <w:rFonts w:ascii="Times New Roman"/>
                <w:sz w:val="24"/>
              </w:rPr>
            </w:pPr>
          </w:p>
          <w:p w14:paraId="263C73BC" w14:textId="77777777" w:rsidR="002F4E97" w:rsidRDefault="009B3E3F">
            <w:pPr>
              <w:pStyle w:val="TableParagraph"/>
              <w:numPr>
                <w:ilvl w:val="1"/>
                <w:numId w:val="140"/>
              </w:numPr>
              <w:tabs>
                <w:tab w:val="left" w:pos="824"/>
              </w:tabs>
              <w:rPr>
                <w:rFonts w:ascii="Times New Roman"/>
                <w:b/>
                <w:sz w:val="24"/>
              </w:rPr>
            </w:pPr>
            <w:r>
              <w:rPr>
                <w:rFonts w:ascii="Times New Roman"/>
                <w:b/>
                <w:sz w:val="24"/>
              </w:rPr>
              <w:t>NE Fair Housing Act; Article</w:t>
            </w:r>
            <w:r>
              <w:rPr>
                <w:rFonts w:ascii="Times New Roman"/>
                <w:b/>
                <w:spacing w:val="-9"/>
                <w:sz w:val="24"/>
              </w:rPr>
              <w:t xml:space="preserve"> </w:t>
            </w:r>
            <w:r>
              <w:rPr>
                <w:rFonts w:ascii="Times New Roman"/>
                <w:b/>
                <w:sz w:val="24"/>
              </w:rPr>
              <w:t>3.</w:t>
            </w:r>
          </w:p>
          <w:p w14:paraId="7830A98B" w14:textId="77777777" w:rsidR="002F4E97" w:rsidRDefault="009B3E3F">
            <w:pPr>
              <w:pStyle w:val="TableParagraph"/>
              <w:numPr>
                <w:ilvl w:val="1"/>
                <w:numId w:val="140"/>
              </w:numPr>
              <w:tabs>
                <w:tab w:val="left" w:pos="824"/>
              </w:tabs>
              <w:spacing w:before="50"/>
              <w:rPr>
                <w:rFonts w:ascii="Times New Roman"/>
                <w:sz w:val="24"/>
              </w:rPr>
            </w:pPr>
            <w:r>
              <w:rPr>
                <w:rFonts w:ascii="Times New Roman"/>
                <w:sz w:val="24"/>
              </w:rPr>
              <w:t>Civil Rights Act of</w:t>
            </w:r>
            <w:r>
              <w:rPr>
                <w:rFonts w:ascii="Times New Roman"/>
                <w:spacing w:val="-4"/>
                <w:sz w:val="24"/>
              </w:rPr>
              <w:t xml:space="preserve"> </w:t>
            </w:r>
            <w:r>
              <w:rPr>
                <w:rFonts w:ascii="Times New Roman"/>
                <w:sz w:val="24"/>
              </w:rPr>
              <w:t>1866</w:t>
            </w:r>
          </w:p>
          <w:p w14:paraId="7DE526D0" w14:textId="77777777" w:rsidR="002F4E97" w:rsidRDefault="009B3E3F">
            <w:pPr>
              <w:pStyle w:val="TableParagraph"/>
              <w:numPr>
                <w:ilvl w:val="1"/>
                <w:numId w:val="140"/>
              </w:numPr>
              <w:tabs>
                <w:tab w:val="left" w:pos="824"/>
              </w:tabs>
              <w:spacing w:before="55"/>
              <w:rPr>
                <w:rFonts w:ascii="Times New Roman"/>
                <w:sz w:val="24"/>
              </w:rPr>
            </w:pPr>
            <w:r>
              <w:rPr>
                <w:rFonts w:ascii="Times New Roman"/>
                <w:sz w:val="24"/>
              </w:rPr>
              <w:t>Civil Rights Act of</w:t>
            </w:r>
            <w:r>
              <w:rPr>
                <w:rFonts w:ascii="Times New Roman"/>
                <w:spacing w:val="-4"/>
                <w:sz w:val="24"/>
              </w:rPr>
              <w:t xml:space="preserve"> </w:t>
            </w:r>
            <w:r>
              <w:rPr>
                <w:rFonts w:ascii="Times New Roman"/>
                <w:sz w:val="24"/>
              </w:rPr>
              <w:t>1968.</w:t>
            </w:r>
          </w:p>
          <w:p w14:paraId="5B0EFA5D" w14:textId="77777777" w:rsidR="002F4E97" w:rsidRDefault="009B3E3F">
            <w:pPr>
              <w:pStyle w:val="TableParagraph"/>
              <w:numPr>
                <w:ilvl w:val="1"/>
                <w:numId w:val="140"/>
              </w:numPr>
              <w:tabs>
                <w:tab w:val="left" w:pos="824"/>
              </w:tabs>
              <w:spacing w:before="56"/>
              <w:rPr>
                <w:rFonts w:ascii="Times New Roman"/>
                <w:sz w:val="24"/>
              </w:rPr>
            </w:pPr>
            <w:r>
              <w:rPr>
                <w:rFonts w:ascii="Times New Roman"/>
                <w:sz w:val="24"/>
              </w:rPr>
              <w:t>VA</w:t>
            </w:r>
          </w:p>
          <w:p w14:paraId="68A7A4EA" w14:textId="77777777" w:rsidR="002F4E97" w:rsidRDefault="002F4E97">
            <w:pPr>
              <w:pStyle w:val="TableParagraph"/>
              <w:spacing w:before="7"/>
              <w:ind w:left="0"/>
              <w:rPr>
                <w:rFonts w:ascii="Times New Roman"/>
                <w:sz w:val="33"/>
              </w:rPr>
            </w:pPr>
          </w:p>
          <w:p w14:paraId="026E8AC4" w14:textId="77777777" w:rsidR="002F4E97" w:rsidRDefault="009B3E3F">
            <w:pPr>
              <w:pStyle w:val="TableParagraph"/>
              <w:numPr>
                <w:ilvl w:val="0"/>
                <w:numId w:val="140"/>
              </w:numPr>
              <w:tabs>
                <w:tab w:val="left" w:pos="464"/>
              </w:tabs>
              <w:ind w:right="135" w:hanging="360"/>
              <w:rPr>
                <w:rFonts w:ascii="Times New Roman"/>
                <w:sz w:val="24"/>
              </w:rPr>
            </w:pPr>
            <w:r>
              <w:rPr>
                <w:rFonts w:ascii="Times New Roman"/>
                <w:sz w:val="24"/>
              </w:rPr>
              <w:t>The Fair Housing Act prohibits discrimination of home sales, rentals, and</w:t>
            </w:r>
            <w:r>
              <w:rPr>
                <w:rFonts w:ascii="Times New Roman"/>
                <w:spacing w:val="-15"/>
                <w:sz w:val="24"/>
              </w:rPr>
              <w:t xml:space="preserve"> </w:t>
            </w:r>
            <w:r>
              <w:rPr>
                <w:rFonts w:ascii="Times New Roman"/>
                <w:sz w:val="24"/>
              </w:rPr>
              <w:t>financing based</w:t>
            </w:r>
            <w:r>
              <w:rPr>
                <w:rFonts w:ascii="Times New Roman"/>
                <w:spacing w:val="-3"/>
                <w:sz w:val="24"/>
              </w:rPr>
              <w:t xml:space="preserve"> </w:t>
            </w:r>
            <w:r>
              <w:rPr>
                <w:rFonts w:ascii="Times New Roman"/>
                <w:sz w:val="24"/>
              </w:rPr>
              <w:t>on;</w:t>
            </w:r>
          </w:p>
        </w:tc>
      </w:tr>
    </w:tbl>
    <w:p w14:paraId="30DF1EDF"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7AB02514" w14:textId="77777777" w:rsidR="002F4E97" w:rsidRDefault="002F4E97">
      <w:pPr>
        <w:pStyle w:val="BodyText"/>
        <w:rPr>
          <w:rFonts w:ascii="Times New Roman"/>
          <w:sz w:val="20"/>
        </w:rPr>
      </w:pPr>
    </w:p>
    <w:p w14:paraId="528B68D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A4EEF57" w14:textId="77777777">
        <w:trPr>
          <w:trHeight w:hRule="exact" w:val="4052"/>
        </w:trPr>
        <w:tc>
          <w:tcPr>
            <w:tcW w:w="1440" w:type="dxa"/>
          </w:tcPr>
          <w:p w14:paraId="49414A88" w14:textId="77777777" w:rsidR="002F4E97" w:rsidRDefault="002F4E97"/>
        </w:tc>
        <w:tc>
          <w:tcPr>
            <w:tcW w:w="2881" w:type="dxa"/>
          </w:tcPr>
          <w:p w14:paraId="68D5221D" w14:textId="77777777" w:rsidR="002F4E97" w:rsidRDefault="002F4E97"/>
        </w:tc>
        <w:tc>
          <w:tcPr>
            <w:tcW w:w="8641" w:type="dxa"/>
          </w:tcPr>
          <w:p w14:paraId="538AA327" w14:textId="77777777" w:rsidR="002F4E97" w:rsidRDefault="009B3E3F">
            <w:pPr>
              <w:pStyle w:val="TableParagraph"/>
              <w:numPr>
                <w:ilvl w:val="0"/>
                <w:numId w:val="139"/>
              </w:numPr>
              <w:tabs>
                <w:tab w:val="left" w:pos="824"/>
              </w:tabs>
              <w:spacing w:line="270" w:lineRule="exact"/>
              <w:rPr>
                <w:rFonts w:ascii="Times New Roman"/>
                <w:sz w:val="24"/>
              </w:rPr>
            </w:pPr>
            <w:r>
              <w:rPr>
                <w:rFonts w:ascii="Times New Roman"/>
                <w:sz w:val="24"/>
              </w:rPr>
              <w:t>Race, color, religion, and familial</w:t>
            </w:r>
            <w:r>
              <w:rPr>
                <w:rFonts w:ascii="Times New Roman"/>
                <w:spacing w:val="-9"/>
                <w:sz w:val="24"/>
              </w:rPr>
              <w:t xml:space="preserve"> </w:t>
            </w:r>
            <w:r>
              <w:rPr>
                <w:rFonts w:ascii="Times New Roman"/>
                <w:sz w:val="24"/>
              </w:rPr>
              <w:t>status.</w:t>
            </w:r>
          </w:p>
          <w:p w14:paraId="08A1E93C" w14:textId="77777777" w:rsidR="002F4E97" w:rsidRDefault="009B3E3F">
            <w:pPr>
              <w:pStyle w:val="TableParagraph"/>
              <w:numPr>
                <w:ilvl w:val="0"/>
                <w:numId w:val="139"/>
              </w:numPr>
              <w:tabs>
                <w:tab w:val="left" w:pos="824"/>
              </w:tabs>
              <w:spacing w:before="55"/>
              <w:rPr>
                <w:rFonts w:ascii="Times New Roman"/>
                <w:sz w:val="24"/>
              </w:rPr>
            </w:pPr>
            <w:r>
              <w:rPr>
                <w:rFonts w:ascii="Times New Roman"/>
                <w:sz w:val="24"/>
              </w:rPr>
              <w:t xml:space="preserve">Race, color, national origin, religion, familial </w:t>
            </w:r>
            <w:proofErr w:type="gramStart"/>
            <w:r>
              <w:rPr>
                <w:rFonts w:ascii="Times New Roman"/>
                <w:sz w:val="24"/>
              </w:rPr>
              <w:t>status</w:t>
            </w:r>
            <w:proofErr w:type="gramEnd"/>
            <w:r>
              <w:rPr>
                <w:rFonts w:ascii="Times New Roman"/>
                <w:sz w:val="24"/>
              </w:rPr>
              <w:t xml:space="preserve"> or those with</w:t>
            </w:r>
            <w:r>
              <w:rPr>
                <w:rFonts w:ascii="Times New Roman"/>
                <w:spacing w:val="-14"/>
                <w:sz w:val="24"/>
              </w:rPr>
              <w:t xml:space="preserve"> </w:t>
            </w:r>
            <w:r>
              <w:rPr>
                <w:rFonts w:ascii="Times New Roman"/>
                <w:sz w:val="24"/>
              </w:rPr>
              <w:t>disabilities.</w:t>
            </w:r>
          </w:p>
          <w:p w14:paraId="467D6303" w14:textId="77777777" w:rsidR="002F4E97" w:rsidRDefault="009B3E3F">
            <w:pPr>
              <w:pStyle w:val="TableParagraph"/>
              <w:numPr>
                <w:ilvl w:val="0"/>
                <w:numId w:val="139"/>
              </w:numPr>
              <w:tabs>
                <w:tab w:val="left" w:pos="824"/>
              </w:tabs>
              <w:spacing w:before="60" w:line="288" w:lineRule="auto"/>
              <w:ind w:right="719"/>
              <w:rPr>
                <w:rFonts w:ascii="Times New Roman"/>
                <w:b/>
                <w:sz w:val="24"/>
              </w:rPr>
            </w:pPr>
            <w:r>
              <w:rPr>
                <w:rFonts w:ascii="Times New Roman"/>
                <w:b/>
                <w:sz w:val="24"/>
              </w:rPr>
              <w:t xml:space="preserve">Race, color, national origin, religion, sex, familial </w:t>
            </w:r>
            <w:proofErr w:type="gramStart"/>
            <w:r>
              <w:rPr>
                <w:rFonts w:ascii="Times New Roman"/>
                <w:b/>
                <w:sz w:val="24"/>
              </w:rPr>
              <w:t>status</w:t>
            </w:r>
            <w:proofErr w:type="gramEnd"/>
            <w:r>
              <w:rPr>
                <w:rFonts w:ascii="Times New Roman"/>
                <w:b/>
                <w:sz w:val="24"/>
              </w:rPr>
              <w:t xml:space="preserve"> or those with disabilities.</w:t>
            </w:r>
          </w:p>
          <w:p w14:paraId="534C371E" w14:textId="77777777" w:rsidR="002F4E97" w:rsidRDefault="009B3E3F">
            <w:pPr>
              <w:pStyle w:val="TableParagraph"/>
              <w:numPr>
                <w:ilvl w:val="0"/>
                <w:numId w:val="139"/>
              </w:numPr>
              <w:tabs>
                <w:tab w:val="left" w:pos="824"/>
              </w:tabs>
              <w:spacing w:line="273" w:lineRule="exact"/>
              <w:rPr>
                <w:rFonts w:ascii="Times New Roman"/>
                <w:sz w:val="24"/>
              </w:rPr>
            </w:pPr>
            <w:r>
              <w:rPr>
                <w:rFonts w:ascii="Times New Roman"/>
                <w:sz w:val="24"/>
              </w:rPr>
              <w:t>None of the</w:t>
            </w:r>
            <w:r>
              <w:rPr>
                <w:rFonts w:ascii="Times New Roman"/>
                <w:spacing w:val="-4"/>
                <w:sz w:val="24"/>
              </w:rPr>
              <w:t xml:space="preserve"> </w:t>
            </w:r>
            <w:r>
              <w:rPr>
                <w:rFonts w:ascii="Times New Roman"/>
                <w:sz w:val="24"/>
              </w:rPr>
              <w:t>above.</w:t>
            </w:r>
          </w:p>
          <w:p w14:paraId="2DEB4940" w14:textId="77777777" w:rsidR="002F4E97" w:rsidRDefault="002F4E97">
            <w:pPr>
              <w:pStyle w:val="TableParagraph"/>
              <w:spacing w:before="6"/>
              <w:ind w:left="0"/>
              <w:rPr>
                <w:rFonts w:ascii="Times New Roman"/>
                <w:sz w:val="33"/>
              </w:rPr>
            </w:pPr>
          </w:p>
          <w:p w14:paraId="3665DD70" w14:textId="77777777" w:rsidR="002F4E97" w:rsidRDefault="009B3E3F">
            <w:pPr>
              <w:pStyle w:val="TableParagraph"/>
              <w:numPr>
                <w:ilvl w:val="0"/>
                <w:numId w:val="138"/>
              </w:numPr>
              <w:tabs>
                <w:tab w:val="left" w:pos="464"/>
              </w:tabs>
              <w:ind w:right="211"/>
              <w:rPr>
                <w:rFonts w:ascii="Times New Roman"/>
                <w:sz w:val="24"/>
              </w:rPr>
            </w:pPr>
            <w:r>
              <w:rPr>
                <w:rFonts w:ascii="Times New Roman"/>
                <w:sz w:val="24"/>
              </w:rPr>
              <w:t>What was the business practice called of real estate agents and building</w:t>
            </w:r>
            <w:r>
              <w:rPr>
                <w:rFonts w:ascii="Times New Roman"/>
                <w:spacing w:val="-16"/>
                <w:sz w:val="24"/>
              </w:rPr>
              <w:t xml:space="preserve"> </w:t>
            </w:r>
            <w:r>
              <w:rPr>
                <w:rFonts w:ascii="Times New Roman"/>
                <w:sz w:val="24"/>
              </w:rPr>
              <w:t>developers to convince white property owners to sell their homes below market value out of fear that persons of color would soon move into the neighborhood, depreciating property</w:t>
            </w:r>
            <w:r>
              <w:rPr>
                <w:rFonts w:ascii="Times New Roman"/>
                <w:spacing w:val="-4"/>
                <w:sz w:val="24"/>
              </w:rPr>
              <w:t xml:space="preserve"> </w:t>
            </w:r>
            <w:r>
              <w:rPr>
                <w:rFonts w:ascii="Times New Roman"/>
                <w:sz w:val="24"/>
              </w:rPr>
              <w:t>values?</w:t>
            </w:r>
          </w:p>
          <w:p w14:paraId="7CECEC92" w14:textId="77777777" w:rsidR="002F4E97" w:rsidRDefault="009B3E3F">
            <w:pPr>
              <w:pStyle w:val="TableParagraph"/>
              <w:numPr>
                <w:ilvl w:val="1"/>
                <w:numId w:val="138"/>
              </w:numPr>
              <w:tabs>
                <w:tab w:val="left" w:pos="824"/>
                <w:tab w:val="left" w:pos="3703"/>
              </w:tabs>
              <w:rPr>
                <w:rFonts w:ascii="Times New Roman"/>
                <w:b/>
                <w:sz w:val="24"/>
              </w:rPr>
            </w:pPr>
            <w:r>
              <w:rPr>
                <w:rFonts w:ascii="Times New Roman"/>
                <w:sz w:val="24"/>
              </w:rPr>
              <w:t>Steering</w:t>
            </w:r>
            <w:r>
              <w:rPr>
                <w:rFonts w:ascii="Times New Roman"/>
                <w:sz w:val="24"/>
              </w:rPr>
              <w:tab/>
              <w:t xml:space="preserve">c. </w:t>
            </w:r>
            <w:r>
              <w:rPr>
                <w:rFonts w:ascii="Times New Roman"/>
                <w:b/>
                <w:sz w:val="24"/>
              </w:rPr>
              <w:t>Block</w:t>
            </w:r>
            <w:r>
              <w:rPr>
                <w:rFonts w:ascii="Times New Roman"/>
                <w:b/>
                <w:spacing w:val="-3"/>
                <w:sz w:val="24"/>
              </w:rPr>
              <w:t xml:space="preserve"> </w:t>
            </w:r>
            <w:r>
              <w:rPr>
                <w:rFonts w:ascii="Times New Roman"/>
                <w:b/>
                <w:sz w:val="24"/>
              </w:rPr>
              <w:t>Busting</w:t>
            </w:r>
          </w:p>
          <w:p w14:paraId="283CA9E8" w14:textId="77777777" w:rsidR="002F4E97" w:rsidRDefault="009B3E3F">
            <w:pPr>
              <w:pStyle w:val="TableParagraph"/>
              <w:numPr>
                <w:ilvl w:val="1"/>
                <w:numId w:val="138"/>
              </w:numPr>
              <w:tabs>
                <w:tab w:val="left" w:pos="824"/>
                <w:tab w:val="left" w:pos="3703"/>
              </w:tabs>
              <w:spacing w:before="56"/>
              <w:rPr>
                <w:rFonts w:ascii="Times New Roman"/>
                <w:sz w:val="24"/>
              </w:rPr>
            </w:pPr>
            <w:r>
              <w:rPr>
                <w:rFonts w:ascii="Times New Roman"/>
                <w:sz w:val="24"/>
              </w:rPr>
              <w:t>Redlining</w:t>
            </w:r>
            <w:r>
              <w:rPr>
                <w:rFonts w:ascii="Times New Roman"/>
                <w:sz w:val="24"/>
              </w:rPr>
              <w:tab/>
              <w:t>d.</w:t>
            </w:r>
            <w:r>
              <w:rPr>
                <w:rFonts w:ascii="Times New Roman"/>
                <w:spacing w:val="-3"/>
                <w:sz w:val="24"/>
              </w:rPr>
              <w:t xml:space="preserve"> </w:t>
            </w:r>
            <w:r>
              <w:rPr>
                <w:rFonts w:ascii="Times New Roman"/>
                <w:sz w:val="24"/>
              </w:rPr>
              <w:t>Discrimination</w:t>
            </w:r>
          </w:p>
        </w:tc>
      </w:tr>
    </w:tbl>
    <w:p w14:paraId="0140B014"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29AFB015" w14:textId="77777777" w:rsidR="002F4E97" w:rsidRDefault="002F4E97">
      <w:pPr>
        <w:pStyle w:val="BodyText"/>
        <w:rPr>
          <w:rFonts w:ascii="Times New Roman"/>
          <w:sz w:val="20"/>
        </w:rPr>
      </w:pPr>
    </w:p>
    <w:p w14:paraId="5402CDAD" w14:textId="77777777" w:rsidR="002F4E97" w:rsidRDefault="002F4E97">
      <w:pPr>
        <w:pStyle w:val="BodyText"/>
        <w:spacing w:before="5"/>
        <w:rPr>
          <w:rFonts w:ascii="Times New Roman"/>
          <w:sz w:val="19"/>
        </w:rPr>
      </w:pPr>
    </w:p>
    <w:p w14:paraId="0A994619" w14:textId="77777777" w:rsidR="002F4E97" w:rsidRDefault="009B3E3F">
      <w:pPr>
        <w:tabs>
          <w:tab w:val="left" w:pos="2385"/>
        </w:tabs>
        <w:spacing w:before="101"/>
        <w:ind w:left="100"/>
        <w:rPr>
          <w:sz w:val="40"/>
        </w:rPr>
      </w:pPr>
      <w:r>
        <w:rPr>
          <w:b/>
          <w:sz w:val="40"/>
        </w:rPr>
        <w:t>MODULE</w:t>
      </w:r>
      <w:r>
        <w:rPr>
          <w:b/>
          <w:spacing w:val="-3"/>
          <w:sz w:val="40"/>
        </w:rPr>
        <w:t xml:space="preserve"> </w:t>
      </w:r>
      <w:r>
        <w:rPr>
          <w:b/>
          <w:sz w:val="40"/>
        </w:rPr>
        <w:t>3:</w:t>
      </w:r>
      <w:r>
        <w:rPr>
          <w:b/>
          <w:sz w:val="40"/>
        </w:rPr>
        <w:tab/>
      </w:r>
      <w:r>
        <w:rPr>
          <w:sz w:val="40"/>
        </w:rPr>
        <w:t>NEBRASKA FAIR HOUSING ACT, PART</w:t>
      </w:r>
      <w:r>
        <w:rPr>
          <w:spacing w:val="-13"/>
          <w:sz w:val="40"/>
        </w:rPr>
        <w:t xml:space="preserve"> </w:t>
      </w:r>
      <w:r>
        <w:rPr>
          <w:sz w:val="40"/>
        </w:rPr>
        <w:t>2</w:t>
      </w:r>
    </w:p>
    <w:p w14:paraId="3522D997" w14:textId="77777777" w:rsidR="002F4E97" w:rsidRDefault="009B3E3F">
      <w:pPr>
        <w:spacing w:before="279"/>
        <w:ind w:left="100"/>
        <w:rPr>
          <w:sz w:val="36"/>
        </w:rPr>
      </w:pPr>
      <w:r>
        <w:rPr>
          <w:sz w:val="36"/>
        </w:rPr>
        <w:t>Objectives:</w:t>
      </w:r>
    </w:p>
    <w:p w14:paraId="15024BA7" w14:textId="77777777" w:rsidR="002F4E97" w:rsidRDefault="00B81D99">
      <w:pPr>
        <w:pStyle w:val="BodyText"/>
        <w:spacing w:before="3"/>
        <w:rPr>
          <w:sz w:val="22"/>
        </w:rPr>
      </w:pPr>
      <w:r>
        <w:pict w14:anchorId="08EBF788">
          <v:group id="_x0000_s1100" style="position:absolute;margin-left:75pt;margin-top:15.6pt;width:366.75pt;height:34pt;z-index:1480;mso-wrap-distance-left:0;mso-wrap-distance-right:0;mso-position-horizontal-relative:page" coordorigin="1500,312" coordsize="7335,680">
            <v:shape id="_x0000_s1102" style="position:absolute;left:1500;top:312;width:7335;height:680" coordorigin="1500,312" coordsize="7335,680" path="m8721,312r-7108,l1569,321r-36,25l1509,382r-9,44l1500,879r9,44l1533,959r36,24l1613,992r7108,l8765,983r36,-24l8825,923r9,-44l8834,426r-9,-44l8801,346r-36,-25l8721,312xe" fillcolor="#a40d82" stroked="f">
              <v:path arrowok="t"/>
            </v:shape>
            <v:shape id="_x0000_s1101" type="#_x0000_t202" style="position:absolute;left:1500;top:312;width:7335;height:680" filled="f" stroked="f">
              <v:textbox inset="0,0,0,0">
                <w:txbxContent>
                  <w:p w14:paraId="3CBB373C" w14:textId="77777777" w:rsidR="002F4E97" w:rsidRDefault="009B3E3F">
                    <w:pPr>
                      <w:spacing w:before="99"/>
                      <w:ind w:left="141"/>
                      <w:rPr>
                        <w:sz w:val="36"/>
                      </w:rPr>
                    </w:pPr>
                    <w:r>
                      <w:rPr>
                        <w:color w:val="FFFFFF"/>
                        <w:sz w:val="36"/>
                      </w:rPr>
                      <w:t xml:space="preserve">Fair Housing in </w:t>
                    </w:r>
                    <w:proofErr w:type="spellStart"/>
                    <w:r>
                      <w:rPr>
                        <w:color w:val="FFFFFF"/>
                        <w:sz w:val="36"/>
                      </w:rPr>
                      <w:t>Todays</w:t>
                    </w:r>
                    <w:proofErr w:type="spellEnd"/>
                    <w:r>
                      <w:rPr>
                        <w:color w:val="FFFFFF"/>
                        <w:sz w:val="36"/>
                      </w:rPr>
                      <w:t xml:space="preserve"> World</w:t>
                    </w:r>
                  </w:p>
                </w:txbxContent>
              </v:textbox>
            </v:shape>
            <w10:wrap type="topAndBottom" anchorx="page"/>
          </v:group>
        </w:pict>
      </w:r>
    </w:p>
    <w:p w14:paraId="141CF853" w14:textId="77777777" w:rsidR="002F4E97" w:rsidRDefault="009B3E3F">
      <w:pPr>
        <w:pStyle w:val="BodyText"/>
        <w:spacing w:after="137" w:line="317" w:lineRule="exact"/>
        <w:ind w:left="393"/>
      </w:pPr>
      <w:r>
        <w:t>•Housing Problems We Face Today.</w:t>
      </w:r>
    </w:p>
    <w:p w14:paraId="366F3389" w14:textId="77777777" w:rsidR="002F4E97" w:rsidRDefault="00B81D99">
      <w:pPr>
        <w:pStyle w:val="BodyText"/>
        <w:ind w:left="160"/>
        <w:rPr>
          <w:sz w:val="20"/>
        </w:rPr>
      </w:pPr>
      <w:r>
        <w:rPr>
          <w:sz w:val="20"/>
        </w:rPr>
      </w:r>
      <w:r>
        <w:rPr>
          <w:sz w:val="20"/>
        </w:rPr>
        <w:pict w14:anchorId="5D833184">
          <v:group id="_x0000_s1097" style="width:366.75pt;height:34pt;mso-position-horizontal-relative:char;mso-position-vertical-relative:line" coordsize="7335,680">
            <v:shape id="_x0000_s1099" style="position:absolute;width:7335;height:680" coordsize="7335,680" path="m7221,l113,,69,9,33,33,9,69,,113,,566r9,45l33,647r36,24l113,680r7108,l7265,671r36,-24l7325,611r9,-45l7334,113r-9,-44l7301,33,7265,9,7221,xe" fillcolor="#042e60" stroked="f">
              <v:path arrowok="t"/>
            </v:shape>
            <v:shape id="_x0000_s1098" type="#_x0000_t202" style="position:absolute;width:7335;height:680" filled="f" stroked="f">
              <v:textbox inset="0,0,0,0">
                <w:txbxContent>
                  <w:p w14:paraId="1C810C74" w14:textId="77777777" w:rsidR="002F4E97" w:rsidRDefault="009B3E3F">
                    <w:pPr>
                      <w:spacing w:before="99"/>
                      <w:ind w:left="141"/>
                      <w:rPr>
                        <w:sz w:val="36"/>
                      </w:rPr>
                    </w:pPr>
                    <w:r>
                      <w:rPr>
                        <w:color w:val="FFFFFF"/>
                        <w:sz w:val="36"/>
                      </w:rPr>
                      <w:t>NREC's Role</w:t>
                    </w:r>
                  </w:p>
                </w:txbxContent>
              </v:textbox>
            </v:shape>
            <w10:anchorlock/>
          </v:group>
        </w:pict>
      </w:r>
    </w:p>
    <w:p w14:paraId="6318EF20" w14:textId="77777777" w:rsidR="002F4E97" w:rsidRDefault="009B3E3F">
      <w:pPr>
        <w:pStyle w:val="BodyText"/>
        <w:spacing w:line="280" w:lineRule="exact"/>
        <w:ind w:left="393"/>
      </w:pPr>
      <w:r>
        <w:t>•Discover what roles NREC plays in Nebraska Fair</w:t>
      </w:r>
    </w:p>
    <w:p w14:paraId="4E9A8F18" w14:textId="77777777" w:rsidR="002F4E97" w:rsidRDefault="00B81D99">
      <w:pPr>
        <w:pStyle w:val="BodyText"/>
        <w:spacing w:line="327" w:lineRule="exact"/>
        <w:ind w:left="573"/>
      </w:pPr>
      <w:r>
        <w:pict w14:anchorId="0D0F77C9">
          <v:group id="_x0000_s1094" style="position:absolute;left:0;text-align:left;margin-left:75pt;margin-top:18.75pt;width:366.75pt;height:34pt;z-index:1576;mso-wrap-distance-left:0;mso-wrap-distance-right:0;mso-position-horizontal-relative:page" coordorigin="1500,375" coordsize="7335,680">
            <v:shape id="_x0000_s1096" style="position:absolute;left:1500;top:375;width:7335;height:680" coordorigin="1500,375" coordsize="7335,680" path="m8721,375r-7108,l1569,384r-36,24l1509,444r-9,44l1500,941r9,45l1533,1022r36,24l1613,1055r7108,l8765,1046r36,-24l8825,986r9,-45l8834,488r-9,-44l8801,408r-36,-24l8721,375xe" fillcolor="#136093" stroked="f">
              <v:path arrowok="t"/>
            </v:shape>
            <v:shape id="_x0000_s1095" type="#_x0000_t202" style="position:absolute;left:1500;top:375;width:7335;height:680" filled="f" stroked="f">
              <v:textbox inset="0,0,0,0">
                <w:txbxContent>
                  <w:p w14:paraId="0A6C68E6" w14:textId="77777777" w:rsidR="002F4E97" w:rsidRDefault="009B3E3F">
                    <w:pPr>
                      <w:spacing w:before="99"/>
                      <w:ind w:left="141"/>
                      <w:rPr>
                        <w:sz w:val="36"/>
                      </w:rPr>
                    </w:pPr>
                    <w:r>
                      <w:rPr>
                        <w:color w:val="FFFFFF"/>
                        <w:sz w:val="36"/>
                      </w:rPr>
                      <w:t>HUD Advertising</w:t>
                    </w:r>
                  </w:p>
                </w:txbxContent>
              </v:textbox>
            </v:shape>
            <w10:wrap type="topAndBottom" anchorx="page"/>
          </v:group>
        </w:pict>
      </w:r>
      <w:r w:rsidR="009B3E3F">
        <w:t>Housing.</w:t>
      </w:r>
    </w:p>
    <w:p w14:paraId="1A7057D9" w14:textId="77777777" w:rsidR="002F4E97" w:rsidRDefault="002F4E97">
      <w:pPr>
        <w:pStyle w:val="BodyText"/>
        <w:spacing w:before="2"/>
        <w:rPr>
          <w:sz w:val="19"/>
        </w:rPr>
      </w:pPr>
    </w:p>
    <w:p w14:paraId="62E6E849" w14:textId="77777777" w:rsidR="002F4E97" w:rsidRDefault="009B3E3F">
      <w:pPr>
        <w:spacing w:before="100" w:line="276" w:lineRule="auto"/>
        <w:ind w:left="100" w:right="899"/>
        <w:rPr>
          <w:i/>
          <w:sz w:val="32"/>
        </w:rPr>
      </w:pPr>
      <w:r>
        <w:rPr>
          <w:b/>
          <w:i/>
          <w:sz w:val="32"/>
        </w:rPr>
        <w:t xml:space="preserve">INSTRUCTORS YOU WILL NEED: </w:t>
      </w:r>
      <w:r>
        <w:rPr>
          <w:i/>
          <w:sz w:val="32"/>
        </w:rPr>
        <w:t>A Nebraska License Law Packet for this 30 Hour Pre- License Course. It should include a copy of the “NEBRASKA CANDIDATE HANDBOOK.”</w:t>
      </w:r>
    </w:p>
    <w:p w14:paraId="4F6A2B29" w14:textId="77777777" w:rsidR="002F4E97" w:rsidRDefault="009B3E3F">
      <w:pPr>
        <w:spacing w:before="201" w:line="276" w:lineRule="auto"/>
        <w:ind w:left="100" w:right="1110"/>
        <w:jc w:val="both"/>
        <w:rPr>
          <w:i/>
          <w:sz w:val="32"/>
        </w:rPr>
      </w:pPr>
      <w:r>
        <w:rPr>
          <w:i/>
          <w:sz w:val="32"/>
        </w:rPr>
        <w:t xml:space="preserve">Instructors, it is recommended to READ the NEBRASKA FAIR HOUSING ACT prior to instructing this course. If students do NOT already have a packet, they may go to the NREC website; </w:t>
      </w:r>
      <w:hyperlink r:id="rId42">
        <w:r>
          <w:rPr>
            <w:i/>
            <w:color w:val="0D2D46"/>
            <w:sz w:val="32"/>
            <w:u w:val="single" w:color="0D2D46"/>
          </w:rPr>
          <w:t xml:space="preserve">www.nrec.ne.gov </w:t>
        </w:r>
      </w:hyperlink>
      <w:r>
        <w:rPr>
          <w:i/>
          <w:sz w:val="32"/>
        </w:rPr>
        <w:t>to get one or call 402-471-2004.</w:t>
      </w:r>
    </w:p>
    <w:p w14:paraId="37069A4A" w14:textId="77777777" w:rsidR="002F4E97" w:rsidRDefault="009B3E3F">
      <w:pPr>
        <w:spacing w:before="203"/>
        <w:ind w:left="100"/>
        <w:rPr>
          <w:i/>
          <w:sz w:val="32"/>
        </w:rPr>
      </w:pPr>
      <w:r>
        <w:rPr>
          <w:i/>
          <w:sz w:val="32"/>
        </w:rPr>
        <w:t>(PPT 59-60)</w:t>
      </w:r>
    </w:p>
    <w:p w14:paraId="1359CCEC" w14:textId="77777777" w:rsidR="002F4E97" w:rsidRDefault="002F4E97">
      <w:pPr>
        <w:rPr>
          <w:sz w:val="32"/>
        </w:rPr>
        <w:sectPr w:rsidR="002F4E97">
          <w:pgSz w:w="15840" w:h="12240" w:orient="landscape"/>
          <w:pgMar w:top="880" w:right="780" w:bottom="660" w:left="1340" w:header="640" w:footer="474" w:gutter="0"/>
          <w:cols w:space="720"/>
        </w:sectPr>
      </w:pPr>
    </w:p>
    <w:p w14:paraId="77172A82" w14:textId="77777777" w:rsidR="002F4E97" w:rsidRDefault="002F4E97">
      <w:pPr>
        <w:pStyle w:val="BodyText"/>
        <w:rPr>
          <w:i/>
          <w:sz w:val="20"/>
        </w:rPr>
      </w:pPr>
    </w:p>
    <w:p w14:paraId="4EC6C6F2" w14:textId="77777777" w:rsidR="002F4E97" w:rsidRDefault="002F4E97">
      <w:pPr>
        <w:pStyle w:val="BodyText"/>
        <w:spacing w:before="5"/>
        <w:rPr>
          <w:i/>
          <w:sz w:val="17"/>
        </w:rPr>
      </w:pPr>
    </w:p>
    <w:p w14:paraId="3ACB065C" w14:textId="77777777" w:rsidR="002F4E97" w:rsidRDefault="009B3E3F">
      <w:pPr>
        <w:spacing w:before="100"/>
        <w:ind w:left="220"/>
        <w:rPr>
          <w:b/>
          <w:sz w:val="32"/>
        </w:rPr>
      </w:pPr>
      <w:r>
        <w:rPr>
          <w:b/>
          <w:sz w:val="32"/>
        </w:rPr>
        <w:t>MODULE 3:  NEBRASKA FAIR HOUISING, “Rules &amp; Regulations” Part 2</w:t>
      </w:r>
    </w:p>
    <w:p w14:paraId="19BFC619" w14:textId="77777777" w:rsidR="002F4E97" w:rsidRDefault="002F4E97">
      <w:pPr>
        <w:pStyle w:val="BodyText"/>
        <w:spacing w:before="10"/>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962C17F" w14:textId="77777777">
        <w:trPr>
          <w:trHeight w:hRule="exact" w:val="355"/>
        </w:trPr>
        <w:tc>
          <w:tcPr>
            <w:tcW w:w="1440" w:type="dxa"/>
            <w:shd w:val="clear" w:color="auto" w:fill="E87C37"/>
          </w:tcPr>
          <w:p w14:paraId="6D1F7C47" w14:textId="77777777" w:rsidR="002F4E97" w:rsidRDefault="009B3E3F">
            <w:pPr>
              <w:pStyle w:val="TableParagraph"/>
              <w:spacing w:before="4"/>
              <w:rPr>
                <w:b/>
                <w:sz w:val="28"/>
              </w:rPr>
            </w:pPr>
            <w:r>
              <w:rPr>
                <w:b/>
                <w:color w:val="FFFFFF"/>
                <w:sz w:val="28"/>
              </w:rPr>
              <w:t>Time</w:t>
            </w:r>
          </w:p>
        </w:tc>
        <w:tc>
          <w:tcPr>
            <w:tcW w:w="2881" w:type="dxa"/>
            <w:shd w:val="clear" w:color="auto" w:fill="E87C37"/>
          </w:tcPr>
          <w:p w14:paraId="6BEFAFC5" w14:textId="77777777" w:rsidR="002F4E97" w:rsidRDefault="009B3E3F">
            <w:pPr>
              <w:pStyle w:val="TableParagraph"/>
              <w:spacing w:before="4"/>
              <w:rPr>
                <w:b/>
                <w:sz w:val="28"/>
              </w:rPr>
            </w:pPr>
            <w:r>
              <w:rPr>
                <w:b/>
                <w:color w:val="FFFFFF"/>
                <w:sz w:val="28"/>
              </w:rPr>
              <w:t>Topic</w:t>
            </w:r>
          </w:p>
        </w:tc>
        <w:tc>
          <w:tcPr>
            <w:tcW w:w="8641" w:type="dxa"/>
            <w:shd w:val="clear" w:color="auto" w:fill="E87C37"/>
          </w:tcPr>
          <w:p w14:paraId="6536FBB2" w14:textId="77777777" w:rsidR="002F4E97" w:rsidRDefault="009B3E3F">
            <w:pPr>
              <w:pStyle w:val="TableParagraph"/>
              <w:spacing w:before="4"/>
              <w:rPr>
                <w:b/>
                <w:sz w:val="28"/>
              </w:rPr>
            </w:pPr>
            <w:r>
              <w:rPr>
                <w:b/>
                <w:color w:val="FFFFFF"/>
                <w:sz w:val="28"/>
              </w:rPr>
              <w:t>Lecture &amp; Activities</w:t>
            </w:r>
          </w:p>
        </w:tc>
      </w:tr>
      <w:tr w:rsidR="002F4E97" w14:paraId="2679657A" w14:textId="77777777">
        <w:trPr>
          <w:trHeight w:hRule="exact" w:val="5159"/>
        </w:trPr>
        <w:tc>
          <w:tcPr>
            <w:tcW w:w="1440" w:type="dxa"/>
          </w:tcPr>
          <w:p w14:paraId="2CA5D2D8" w14:textId="77777777" w:rsidR="002F4E97" w:rsidRDefault="009B3E3F">
            <w:pPr>
              <w:pStyle w:val="TableParagraph"/>
              <w:spacing w:before="4"/>
              <w:rPr>
                <w:sz w:val="28"/>
              </w:rPr>
            </w:pPr>
            <w:r>
              <w:rPr>
                <w:sz w:val="28"/>
              </w:rPr>
              <w:t>10 min</w:t>
            </w:r>
          </w:p>
        </w:tc>
        <w:tc>
          <w:tcPr>
            <w:tcW w:w="2881" w:type="dxa"/>
          </w:tcPr>
          <w:p w14:paraId="70967AAA" w14:textId="792EDFFD" w:rsidR="002F4E97" w:rsidRDefault="009B3E3F">
            <w:pPr>
              <w:pStyle w:val="TableParagraph"/>
              <w:spacing w:before="4"/>
              <w:ind w:right="195"/>
              <w:rPr>
                <w:b/>
                <w:sz w:val="28"/>
              </w:rPr>
            </w:pPr>
            <w:r>
              <w:rPr>
                <w:b/>
                <w:sz w:val="28"/>
              </w:rPr>
              <w:t xml:space="preserve">Housing Problems We Face Today In  </w:t>
            </w:r>
          </w:p>
          <w:p w14:paraId="2ABCD171" w14:textId="528F8A9F" w:rsidR="00C753AA" w:rsidRDefault="00C753AA">
            <w:pPr>
              <w:pStyle w:val="TableParagraph"/>
              <w:spacing w:before="4"/>
              <w:ind w:right="195"/>
              <w:rPr>
                <w:b/>
                <w:sz w:val="28"/>
              </w:rPr>
            </w:pPr>
            <w:r>
              <w:rPr>
                <w:b/>
                <w:sz w:val="28"/>
              </w:rPr>
              <w:t>California Mortgage Assistance to Illegal Immigrants</w:t>
            </w:r>
          </w:p>
          <w:p w14:paraId="57ECAF90" w14:textId="77777777" w:rsidR="002F4E97" w:rsidRDefault="002F4E97">
            <w:pPr>
              <w:pStyle w:val="TableParagraph"/>
              <w:spacing w:before="12"/>
              <w:ind w:left="0"/>
              <w:rPr>
                <w:b/>
                <w:sz w:val="27"/>
              </w:rPr>
            </w:pPr>
          </w:p>
          <w:p w14:paraId="2E17FF0E" w14:textId="77777777" w:rsidR="002F4E97" w:rsidRDefault="009B3E3F">
            <w:pPr>
              <w:pStyle w:val="TableParagraph"/>
              <w:rPr>
                <w:sz w:val="28"/>
              </w:rPr>
            </w:pPr>
            <w:r>
              <w:rPr>
                <w:sz w:val="28"/>
              </w:rPr>
              <w:t>(PPT 61)</w:t>
            </w:r>
          </w:p>
          <w:p w14:paraId="69A08A75" w14:textId="77777777" w:rsidR="002F4E97" w:rsidRDefault="002F4E97">
            <w:pPr>
              <w:pStyle w:val="TableParagraph"/>
              <w:spacing w:before="11"/>
              <w:ind w:left="0"/>
              <w:rPr>
                <w:b/>
                <w:sz w:val="27"/>
              </w:rPr>
            </w:pPr>
          </w:p>
          <w:p w14:paraId="4EECAA8E" w14:textId="77777777" w:rsidR="002F4E97" w:rsidRDefault="009B3E3F">
            <w:pPr>
              <w:pStyle w:val="TableParagraph"/>
              <w:spacing w:before="1"/>
              <w:rPr>
                <w:sz w:val="28"/>
              </w:rPr>
            </w:pPr>
            <w:r>
              <w:rPr>
                <w:sz w:val="28"/>
              </w:rPr>
              <w:t>(PG 31)</w:t>
            </w:r>
          </w:p>
        </w:tc>
        <w:tc>
          <w:tcPr>
            <w:tcW w:w="8641" w:type="dxa"/>
          </w:tcPr>
          <w:p w14:paraId="6857F3AF" w14:textId="77777777" w:rsidR="002F4E97" w:rsidRDefault="009B3E3F">
            <w:pPr>
              <w:pStyle w:val="TableParagraph"/>
              <w:spacing w:before="4"/>
              <w:rPr>
                <w:b/>
                <w:sz w:val="28"/>
              </w:rPr>
            </w:pPr>
            <w:proofErr w:type="gramStart"/>
            <w:r>
              <w:rPr>
                <w:b/>
                <w:sz w:val="28"/>
              </w:rPr>
              <w:t>LECTURE;</w:t>
            </w:r>
            <w:proofErr w:type="gramEnd"/>
          </w:p>
          <w:p w14:paraId="112C6235" w14:textId="77777777" w:rsidR="002F4E97" w:rsidRDefault="009B3E3F">
            <w:pPr>
              <w:pStyle w:val="TableParagraph"/>
              <w:rPr>
                <w:sz w:val="28"/>
              </w:rPr>
            </w:pPr>
            <w:r>
              <w:rPr>
                <w:sz w:val="28"/>
              </w:rPr>
              <w:t>“Title VIII of the Civil Rights Act of 1968 (Fair Housing Act), as amended, prohibits discrimination in the sale, rental, and financing of dwellings, and in other housing-related transactions, based on race, color, national origin…</w:t>
            </w:r>
            <w:proofErr w:type="gramStart"/>
            <w:r>
              <w:rPr>
                <w:sz w:val="28"/>
              </w:rPr>
              <w:t>…..</w:t>
            </w:r>
            <w:proofErr w:type="gramEnd"/>
            <w:r>
              <w:rPr>
                <w:sz w:val="28"/>
              </w:rPr>
              <w:t>”</w:t>
            </w:r>
          </w:p>
          <w:p w14:paraId="6EC058BA" w14:textId="77777777" w:rsidR="002F4E97" w:rsidRDefault="002F4E97">
            <w:pPr>
              <w:pStyle w:val="TableParagraph"/>
              <w:spacing w:before="12"/>
              <w:ind w:left="0"/>
              <w:rPr>
                <w:b/>
                <w:sz w:val="27"/>
              </w:rPr>
            </w:pPr>
          </w:p>
          <w:p w14:paraId="6418D0BA" w14:textId="77777777" w:rsidR="002F4E97" w:rsidRDefault="009B3E3F">
            <w:pPr>
              <w:pStyle w:val="TableParagraph"/>
              <w:rPr>
                <w:b/>
                <w:sz w:val="28"/>
              </w:rPr>
            </w:pPr>
            <w:r>
              <w:rPr>
                <w:b/>
                <w:sz w:val="28"/>
              </w:rPr>
              <w:t>LARGE GROUP DISCUSSION:</w:t>
            </w:r>
          </w:p>
          <w:p w14:paraId="270C64D6" w14:textId="77777777" w:rsidR="002F4E97" w:rsidRDefault="002F4E97">
            <w:pPr>
              <w:pStyle w:val="TableParagraph"/>
              <w:spacing w:before="11"/>
              <w:ind w:left="0"/>
              <w:rPr>
                <w:b/>
                <w:sz w:val="27"/>
              </w:rPr>
            </w:pPr>
          </w:p>
          <w:p w14:paraId="2185237C" w14:textId="77777777" w:rsidR="002F4E97" w:rsidRDefault="009B3E3F">
            <w:pPr>
              <w:pStyle w:val="TableParagraph"/>
              <w:spacing w:before="1"/>
              <w:rPr>
                <w:sz w:val="28"/>
              </w:rPr>
            </w:pPr>
            <w:r>
              <w:rPr>
                <w:sz w:val="28"/>
              </w:rPr>
              <w:t xml:space="preserve">Ask </w:t>
            </w:r>
            <w:proofErr w:type="gramStart"/>
            <w:r>
              <w:rPr>
                <w:sz w:val="28"/>
              </w:rPr>
              <w:t>Learners;</w:t>
            </w:r>
            <w:proofErr w:type="gramEnd"/>
          </w:p>
          <w:p w14:paraId="0BAF194D" w14:textId="77777777" w:rsidR="002F4E97" w:rsidRDefault="009B3E3F">
            <w:pPr>
              <w:pStyle w:val="TableParagraph"/>
              <w:numPr>
                <w:ilvl w:val="0"/>
                <w:numId w:val="137"/>
              </w:numPr>
              <w:tabs>
                <w:tab w:val="left" w:pos="823"/>
                <w:tab w:val="left" w:pos="824"/>
              </w:tabs>
              <w:ind w:right="436"/>
              <w:rPr>
                <w:sz w:val="28"/>
              </w:rPr>
            </w:pPr>
            <w:r>
              <w:rPr>
                <w:sz w:val="28"/>
              </w:rPr>
              <w:t>In today’s real estate industry Fair Housing Laws are</w:t>
            </w:r>
            <w:r>
              <w:rPr>
                <w:spacing w:val="-16"/>
                <w:sz w:val="28"/>
              </w:rPr>
              <w:t xml:space="preserve"> </w:t>
            </w:r>
            <w:r>
              <w:rPr>
                <w:sz w:val="28"/>
              </w:rPr>
              <w:t>still being contested and challenged. What do we see happening in</w:t>
            </w:r>
            <w:r>
              <w:rPr>
                <w:spacing w:val="-13"/>
                <w:sz w:val="28"/>
              </w:rPr>
              <w:t xml:space="preserve"> </w:t>
            </w:r>
            <w:r>
              <w:rPr>
                <w:sz w:val="28"/>
              </w:rPr>
              <w:t>Nebraska?</w:t>
            </w:r>
          </w:p>
          <w:p w14:paraId="576A5CDD" w14:textId="77777777" w:rsidR="002F4E97" w:rsidRDefault="009B3E3F">
            <w:pPr>
              <w:pStyle w:val="TableParagraph"/>
              <w:numPr>
                <w:ilvl w:val="0"/>
                <w:numId w:val="137"/>
              </w:numPr>
              <w:tabs>
                <w:tab w:val="left" w:pos="823"/>
                <w:tab w:val="left" w:pos="824"/>
              </w:tabs>
              <w:ind w:right="144"/>
              <w:rPr>
                <w:sz w:val="28"/>
              </w:rPr>
            </w:pPr>
            <w:r>
              <w:rPr>
                <w:sz w:val="28"/>
              </w:rPr>
              <w:t>How many learners are familiar with the case in</w:t>
            </w:r>
            <w:r>
              <w:rPr>
                <w:spacing w:val="-21"/>
                <w:sz w:val="28"/>
              </w:rPr>
              <w:t xml:space="preserve"> </w:t>
            </w:r>
            <w:r>
              <w:rPr>
                <w:sz w:val="28"/>
              </w:rPr>
              <w:t>Fremont, Nebraska regarding housing for “illegal”</w:t>
            </w:r>
            <w:r>
              <w:rPr>
                <w:spacing w:val="-10"/>
                <w:sz w:val="28"/>
              </w:rPr>
              <w:t xml:space="preserve"> </w:t>
            </w:r>
            <w:r>
              <w:rPr>
                <w:sz w:val="28"/>
              </w:rPr>
              <w:t>immigrants?</w:t>
            </w:r>
          </w:p>
        </w:tc>
      </w:tr>
      <w:tr w:rsidR="002F4E97" w14:paraId="15AB98F0" w14:textId="77777777">
        <w:trPr>
          <w:trHeight w:hRule="exact" w:val="2758"/>
        </w:trPr>
        <w:tc>
          <w:tcPr>
            <w:tcW w:w="1440" w:type="dxa"/>
          </w:tcPr>
          <w:p w14:paraId="1A36AEF9" w14:textId="77777777" w:rsidR="002F4E97" w:rsidRDefault="009B3E3F">
            <w:pPr>
              <w:pStyle w:val="TableParagraph"/>
              <w:spacing w:before="6"/>
              <w:rPr>
                <w:sz w:val="28"/>
              </w:rPr>
            </w:pPr>
            <w:r>
              <w:rPr>
                <w:sz w:val="28"/>
              </w:rPr>
              <w:t>30 min</w:t>
            </w:r>
          </w:p>
        </w:tc>
        <w:tc>
          <w:tcPr>
            <w:tcW w:w="2881" w:type="dxa"/>
          </w:tcPr>
          <w:p w14:paraId="3EE33C08" w14:textId="5569CF29" w:rsidR="002F4E97" w:rsidRDefault="009B3E3F">
            <w:pPr>
              <w:pStyle w:val="TableParagraph"/>
              <w:spacing w:before="6"/>
              <w:ind w:right="195"/>
              <w:rPr>
                <w:b/>
                <w:sz w:val="28"/>
              </w:rPr>
            </w:pPr>
            <w:r>
              <w:rPr>
                <w:b/>
                <w:sz w:val="28"/>
              </w:rPr>
              <w:t xml:space="preserve">Housing Problems We Face Today </w:t>
            </w:r>
          </w:p>
          <w:p w14:paraId="2E82D3E0" w14:textId="77777777" w:rsidR="002F4E97" w:rsidRDefault="002F4E97">
            <w:pPr>
              <w:pStyle w:val="TableParagraph"/>
              <w:spacing w:before="11"/>
              <w:ind w:left="0"/>
              <w:rPr>
                <w:b/>
                <w:sz w:val="27"/>
              </w:rPr>
            </w:pPr>
          </w:p>
          <w:p w14:paraId="6C071176" w14:textId="77777777" w:rsidR="002F4E97" w:rsidRDefault="009B3E3F">
            <w:pPr>
              <w:pStyle w:val="TableParagraph"/>
              <w:rPr>
                <w:b/>
                <w:sz w:val="28"/>
              </w:rPr>
            </w:pPr>
            <w:r>
              <w:rPr>
                <w:b/>
                <w:sz w:val="28"/>
              </w:rPr>
              <w:t>(PPT 62-64)</w:t>
            </w:r>
          </w:p>
        </w:tc>
        <w:tc>
          <w:tcPr>
            <w:tcW w:w="8641" w:type="dxa"/>
          </w:tcPr>
          <w:p w14:paraId="6635DAF2" w14:textId="77777777" w:rsidR="002F4E97" w:rsidRDefault="009B3E3F">
            <w:pPr>
              <w:pStyle w:val="TableParagraph"/>
              <w:spacing w:before="6"/>
              <w:rPr>
                <w:b/>
                <w:sz w:val="28"/>
              </w:rPr>
            </w:pPr>
            <w:r>
              <w:rPr>
                <w:b/>
                <w:sz w:val="28"/>
              </w:rPr>
              <w:t xml:space="preserve">LARGE GROUP </w:t>
            </w:r>
            <w:proofErr w:type="gramStart"/>
            <w:r>
              <w:rPr>
                <w:b/>
                <w:sz w:val="28"/>
              </w:rPr>
              <w:t>ACTIVITY;</w:t>
            </w:r>
            <w:proofErr w:type="gramEnd"/>
          </w:p>
          <w:p w14:paraId="3B1D5227" w14:textId="77777777" w:rsidR="002F4E97" w:rsidRDefault="002F4E97">
            <w:pPr>
              <w:pStyle w:val="TableParagraph"/>
              <w:spacing w:before="11"/>
              <w:ind w:left="0"/>
              <w:rPr>
                <w:b/>
                <w:sz w:val="27"/>
              </w:rPr>
            </w:pPr>
          </w:p>
          <w:p w14:paraId="6EE56CA5" w14:textId="6BA81882" w:rsidR="002F4E97" w:rsidRDefault="009B3E3F">
            <w:pPr>
              <w:pStyle w:val="TableParagraph"/>
              <w:ind w:right="1249"/>
              <w:rPr>
                <w:sz w:val="28"/>
              </w:rPr>
            </w:pPr>
            <w:r>
              <w:rPr>
                <w:sz w:val="28"/>
              </w:rPr>
              <w:t xml:space="preserve">Learners should read article as individuals in </w:t>
            </w:r>
            <w:proofErr w:type="gramStart"/>
            <w:r>
              <w:rPr>
                <w:sz w:val="28"/>
              </w:rPr>
              <w:t>class</w:t>
            </w:r>
            <w:proofErr w:type="gramEnd"/>
            <w:r>
              <w:rPr>
                <w:sz w:val="28"/>
              </w:rPr>
              <w:t xml:space="preserve"> </w:t>
            </w:r>
          </w:p>
          <w:p w14:paraId="5DF0B188" w14:textId="77777777" w:rsidR="002F4E97" w:rsidRDefault="009B3E3F">
            <w:pPr>
              <w:pStyle w:val="TableParagraph"/>
              <w:numPr>
                <w:ilvl w:val="0"/>
                <w:numId w:val="136"/>
              </w:numPr>
              <w:tabs>
                <w:tab w:val="left" w:pos="823"/>
                <w:tab w:val="left" w:pos="824"/>
              </w:tabs>
              <w:ind w:right="126"/>
              <w:rPr>
                <w:sz w:val="28"/>
              </w:rPr>
            </w:pPr>
            <w:r>
              <w:rPr>
                <w:sz w:val="28"/>
              </w:rPr>
              <w:t>Encourage students to look up information on smart phone if needed to answer questions searching for other resources.</w:t>
            </w:r>
          </w:p>
          <w:p w14:paraId="7285E4E8" w14:textId="0C30D170" w:rsidR="00065FEA" w:rsidRDefault="00065FEA">
            <w:pPr>
              <w:pStyle w:val="TableParagraph"/>
              <w:numPr>
                <w:ilvl w:val="0"/>
                <w:numId w:val="136"/>
              </w:numPr>
              <w:tabs>
                <w:tab w:val="left" w:pos="823"/>
                <w:tab w:val="left" w:pos="824"/>
              </w:tabs>
              <w:ind w:right="126"/>
              <w:rPr>
                <w:sz w:val="28"/>
              </w:rPr>
            </w:pPr>
            <w:r>
              <w:rPr>
                <w:sz w:val="28"/>
              </w:rPr>
              <w:t>Instructors may want to include additional examples for discuss.</w:t>
            </w:r>
          </w:p>
        </w:tc>
      </w:tr>
    </w:tbl>
    <w:p w14:paraId="7316DE04" w14:textId="77777777" w:rsidR="002F4E97" w:rsidRDefault="002F4E97">
      <w:pPr>
        <w:rPr>
          <w:sz w:val="28"/>
        </w:rPr>
        <w:sectPr w:rsidR="002F4E97">
          <w:pgSz w:w="15840" w:h="12240" w:orient="landscape"/>
          <w:pgMar w:top="880" w:right="780" w:bottom="660" w:left="1220" w:header="640" w:footer="474" w:gutter="0"/>
          <w:cols w:space="720"/>
        </w:sectPr>
      </w:pPr>
    </w:p>
    <w:p w14:paraId="4F502D72" w14:textId="77777777" w:rsidR="002F4E97" w:rsidRDefault="002F4E97">
      <w:pPr>
        <w:pStyle w:val="BodyText"/>
        <w:rPr>
          <w:rFonts w:ascii="Times New Roman"/>
          <w:sz w:val="20"/>
        </w:rPr>
      </w:pPr>
    </w:p>
    <w:p w14:paraId="51EC612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D5ABEFB" w14:textId="77777777">
        <w:trPr>
          <w:trHeight w:hRule="exact" w:val="3788"/>
        </w:trPr>
        <w:tc>
          <w:tcPr>
            <w:tcW w:w="1440" w:type="dxa"/>
          </w:tcPr>
          <w:p w14:paraId="74570C59" w14:textId="77777777" w:rsidR="002F4E97" w:rsidRDefault="002F4E97"/>
        </w:tc>
        <w:tc>
          <w:tcPr>
            <w:tcW w:w="2881" w:type="dxa"/>
          </w:tcPr>
          <w:p w14:paraId="4A81989C" w14:textId="77777777" w:rsidR="002F4E97" w:rsidRDefault="002F4E97">
            <w:pPr>
              <w:pStyle w:val="TableParagraph"/>
              <w:spacing w:before="2"/>
              <w:ind w:left="0"/>
              <w:rPr>
                <w:rFonts w:ascii="Times New Roman"/>
                <w:sz w:val="30"/>
              </w:rPr>
            </w:pPr>
          </w:p>
          <w:p w14:paraId="68C87043" w14:textId="77777777" w:rsidR="002F4E97" w:rsidRDefault="009B3E3F">
            <w:pPr>
              <w:pStyle w:val="TableParagraph"/>
              <w:rPr>
                <w:b/>
                <w:sz w:val="28"/>
              </w:rPr>
            </w:pPr>
            <w:r>
              <w:rPr>
                <w:b/>
                <w:sz w:val="28"/>
              </w:rPr>
              <w:t>(PG 32-35)</w:t>
            </w:r>
          </w:p>
        </w:tc>
        <w:tc>
          <w:tcPr>
            <w:tcW w:w="8641" w:type="dxa"/>
          </w:tcPr>
          <w:p w14:paraId="5B56F39E" w14:textId="4C1C9B67" w:rsidR="00065FEA" w:rsidRDefault="00065FEA">
            <w:pPr>
              <w:pStyle w:val="TableParagraph"/>
              <w:ind w:right="4455"/>
              <w:rPr>
                <w:sz w:val="28"/>
              </w:rPr>
            </w:pPr>
            <w:r>
              <w:rPr>
                <w:sz w:val="28"/>
              </w:rPr>
              <w:t xml:space="preserve">Read and Discuss Article, </w:t>
            </w:r>
            <w:proofErr w:type="gramStart"/>
            <w:r>
              <w:rPr>
                <w:sz w:val="28"/>
              </w:rPr>
              <w:t>maybe</w:t>
            </w:r>
            <w:proofErr w:type="gramEnd"/>
            <w:r>
              <w:rPr>
                <w:sz w:val="28"/>
              </w:rPr>
              <w:t xml:space="preserve"> </w:t>
            </w:r>
          </w:p>
          <w:p w14:paraId="1E956A27" w14:textId="77777777" w:rsidR="002F4E97" w:rsidRDefault="002F4E97">
            <w:pPr>
              <w:pStyle w:val="TableParagraph"/>
              <w:spacing w:before="10"/>
              <w:ind w:left="0"/>
              <w:rPr>
                <w:rFonts w:ascii="Times New Roman"/>
                <w:sz w:val="29"/>
              </w:rPr>
            </w:pPr>
          </w:p>
          <w:p w14:paraId="65162372" w14:textId="6DAB8709" w:rsidR="002F4E97" w:rsidRDefault="002F4E97">
            <w:pPr>
              <w:pStyle w:val="TableParagraph"/>
              <w:numPr>
                <w:ilvl w:val="0"/>
                <w:numId w:val="135"/>
              </w:numPr>
              <w:tabs>
                <w:tab w:val="left" w:pos="823"/>
                <w:tab w:val="left" w:pos="824"/>
              </w:tabs>
              <w:spacing w:line="242" w:lineRule="auto"/>
              <w:ind w:right="121"/>
              <w:rPr>
                <w:sz w:val="28"/>
              </w:rPr>
            </w:pPr>
          </w:p>
        </w:tc>
      </w:tr>
      <w:tr w:rsidR="002F4E97" w14:paraId="2BB63ACD" w14:textId="77777777">
        <w:trPr>
          <w:trHeight w:hRule="exact" w:val="3785"/>
        </w:trPr>
        <w:tc>
          <w:tcPr>
            <w:tcW w:w="1440" w:type="dxa"/>
          </w:tcPr>
          <w:p w14:paraId="3D5D729C" w14:textId="77777777" w:rsidR="002F4E97" w:rsidRDefault="009B3E3F">
            <w:pPr>
              <w:pStyle w:val="TableParagraph"/>
              <w:spacing w:before="4"/>
              <w:rPr>
                <w:sz w:val="28"/>
              </w:rPr>
            </w:pPr>
            <w:r>
              <w:rPr>
                <w:sz w:val="28"/>
              </w:rPr>
              <w:t>5 min</w:t>
            </w:r>
          </w:p>
        </w:tc>
        <w:tc>
          <w:tcPr>
            <w:tcW w:w="2881" w:type="dxa"/>
          </w:tcPr>
          <w:p w14:paraId="450292D4" w14:textId="05D77FFC" w:rsidR="002F4E97" w:rsidRDefault="009B3E3F">
            <w:pPr>
              <w:pStyle w:val="TableParagraph"/>
              <w:spacing w:before="4"/>
              <w:ind w:right="195"/>
              <w:rPr>
                <w:b/>
                <w:sz w:val="28"/>
              </w:rPr>
            </w:pPr>
            <w:r>
              <w:rPr>
                <w:b/>
                <w:sz w:val="28"/>
              </w:rPr>
              <w:t xml:space="preserve">Housing Problems We Face Today </w:t>
            </w:r>
          </w:p>
        </w:tc>
        <w:tc>
          <w:tcPr>
            <w:tcW w:w="8641" w:type="dxa"/>
          </w:tcPr>
          <w:p w14:paraId="0EC7A5C9" w14:textId="77777777" w:rsidR="002F4E97" w:rsidRDefault="009B3E3F">
            <w:pPr>
              <w:pStyle w:val="TableParagraph"/>
              <w:spacing w:before="4"/>
              <w:rPr>
                <w:sz w:val="28"/>
              </w:rPr>
            </w:pPr>
            <w:r>
              <w:rPr>
                <w:b/>
                <w:sz w:val="28"/>
              </w:rPr>
              <w:t xml:space="preserve">LARGE GROUP </w:t>
            </w:r>
            <w:proofErr w:type="gramStart"/>
            <w:r>
              <w:rPr>
                <w:b/>
                <w:sz w:val="28"/>
              </w:rPr>
              <w:t>DISCUSSION</w:t>
            </w:r>
            <w:r>
              <w:rPr>
                <w:sz w:val="28"/>
              </w:rPr>
              <w:t>;</w:t>
            </w:r>
            <w:proofErr w:type="gramEnd"/>
          </w:p>
          <w:p w14:paraId="1C2FD089" w14:textId="77777777" w:rsidR="002F4E97" w:rsidRDefault="002F4E97">
            <w:pPr>
              <w:pStyle w:val="TableParagraph"/>
              <w:spacing w:before="9"/>
              <w:ind w:left="0"/>
              <w:rPr>
                <w:rFonts w:ascii="Times New Roman"/>
                <w:sz w:val="29"/>
              </w:rPr>
            </w:pPr>
          </w:p>
          <w:p w14:paraId="715FDA4E" w14:textId="77777777" w:rsidR="002F4E97" w:rsidRDefault="009B3E3F">
            <w:pPr>
              <w:pStyle w:val="TableParagraph"/>
              <w:rPr>
                <w:sz w:val="28"/>
              </w:rPr>
            </w:pPr>
            <w:r>
              <w:rPr>
                <w:sz w:val="28"/>
              </w:rPr>
              <w:t>Ask learners if “Illegal Immigrants are a protected class?</w:t>
            </w:r>
          </w:p>
          <w:p w14:paraId="0546C791" w14:textId="77777777" w:rsidR="002F4E97" w:rsidRDefault="009B3E3F">
            <w:pPr>
              <w:pStyle w:val="TableParagraph"/>
              <w:numPr>
                <w:ilvl w:val="0"/>
                <w:numId w:val="134"/>
              </w:numPr>
              <w:tabs>
                <w:tab w:val="left" w:pos="823"/>
                <w:tab w:val="left" w:pos="824"/>
              </w:tabs>
              <w:rPr>
                <w:sz w:val="28"/>
              </w:rPr>
            </w:pPr>
            <w:r>
              <w:rPr>
                <w:sz w:val="28"/>
              </w:rPr>
              <w:t>Definition of “Protected</w:t>
            </w:r>
            <w:r>
              <w:rPr>
                <w:spacing w:val="-8"/>
                <w:sz w:val="28"/>
              </w:rPr>
              <w:t xml:space="preserve"> </w:t>
            </w:r>
            <w:r>
              <w:rPr>
                <w:sz w:val="28"/>
              </w:rPr>
              <w:t>Class”</w:t>
            </w:r>
          </w:p>
          <w:p w14:paraId="0762C871" w14:textId="77777777" w:rsidR="002F4E97" w:rsidRDefault="009B3E3F">
            <w:pPr>
              <w:pStyle w:val="TableParagraph"/>
              <w:spacing w:before="1"/>
              <w:ind w:left="823" w:right="92"/>
              <w:rPr>
                <w:sz w:val="28"/>
              </w:rPr>
            </w:pPr>
            <w:r>
              <w:rPr>
                <w:sz w:val="28"/>
              </w:rPr>
              <w:t xml:space="preserve">Encourage learners to look for answers on </w:t>
            </w:r>
            <w:hyperlink r:id="rId43">
              <w:r>
                <w:rPr>
                  <w:color w:val="0D2D46"/>
                  <w:sz w:val="28"/>
                  <w:u w:val="single" w:color="0D2D46"/>
                </w:rPr>
                <w:t>www.HUD.gov</w:t>
              </w:r>
            </w:hyperlink>
            <w:r>
              <w:rPr>
                <w:color w:val="0D2D46"/>
                <w:sz w:val="28"/>
                <w:u w:val="single" w:color="0D2D46"/>
              </w:rPr>
              <w:t xml:space="preserve"> </w:t>
            </w:r>
            <w:r>
              <w:rPr>
                <w:sz w:val="28"/>
              </w:rPr>
              <w:t xml:space="preserve">And/or </w:t>
            </w:r>
            <w:hyperlink r:id="rId44">
              <w:r>
                <w:rPr>
                  <w:color w:val="0D2D46"/>
                  <w:sz w:val="28"/>
                  <w:u w:val="single" w:color="0D2D46"/>
                </w:rPr>
                <w:t>www.avlaborlawforum.org</w:t>
              </w:r>
            </w:hyperlink>
          </w:p>
          <w:p w14:paraId="73B04474" w14:textId="77777777" w:rsidR="002F4E97" w:rsidRDefault="002F4E97">
            <w:pPr>
              <w:pStyle w:val="TableParagraph"/>
              <w:spacing w:before="9"/>
              <w:ind w:left="0"/>
              <w:rPr>
                <w:rFonts w:ascii="Times New Roman"/>
                <w:sz w:val="29"/>
              </w:rPr>
            </w:pPr>
          </w:p>
          <w:p w14:paraId="4C3F1931" w14:textId="77777777" w:rsidR="002F4E97" w:rsidRDefault="009B3E3F">
            <w:pPr>
              <w:pStyle w:val="TableParagraph"/>
              <w:ind w:right="362"/>
              <w:rPr>
                <w:sz w:val="16"/>
              </w:rPr>
            </w:pPr>
            <w:r>
              <w:rPr>
                <w:b/>
                <w:sz w:val="28"/>
              </w:rPr>
              <w:t xml:space="preserve">NOTE: </w:t>
            </w:r>
            <w:r>
              <w:rPr>
                <w:sz w:val="28"/>
              </w:rPr>
              <w:t xml:space="preserve">“Illegal” Immigrants ARE NOT a protected class….” Recently the Court of Appeals for the Seventh Circuit held that national origin is not the same as alienage </w:t>
            </w:r>
            <w:proofErr w:type="gramStart"/>
            <w:r>
              <w:rPr>
                <w:sz w:val="28"/>
              </w:rPr>
              <w:t>status, and</w:t>
            </w:r>
            <w:proofErr w:type="gramEnd"/>
            <w:r>
              <w:rPr>
                <w:sz w:val="28"/>
              </w:rPr>
              <w:t xml:space="preserve"> is not protected by Title VII.”</w:t>
            </w:r>
            <w:r>
              <w:rPr>
                <w:spacing w:val="66"/>
                <w:sz w:val="28"/>
              </w:rPr>
              <w:t xml:space="preserve"> </w:t>
            </w:r>
            <w:hyperlink r:id="rId45">
              <w:r>
                <w:rPr>
                  <w:color w:val="0D2D46"/>
                  <w:sz w:val="16"/>
                  <w:u w:val="single" w:color="0D2D46"/>
                </w:rPr>
                <w:t>www.avlaborlawforum.org</w:t>
              </w:r>
            </w:hyperlink>
          </w:p>
        </w:tc>
      </w:tr>
      <w:tr w:rsidR="002F4E97" w14:paraId="1C420DCA" w14:textId="77777777">
        <w:trPr>
          <w:trHeight w:hRule="exact" w:val="1385"/>
        </w:trPr>
        <w:tc>
          <w:tcPr>
            <w:tcW w:w="1440" w:type="dxa"/>
          </w:tcPr>
          <w:p w14:paraId="08FAA7B0" w14:textId="77777777" w:rsidR="002F4E97" w:rsidRDefault="009B3E3F">
            <w:pPr>
              <w:pStyle w:val="TableParagraph"/>
              <w:spacing w:before="4"/>
              <w:rPr>
                <w:sz w:val="28"/>
              </w:rPr>
            </w:pPr>
            <w:r>
              <w:rPr>
                <w:sz w:val="28"/>
              </w:rPr>
              <w:t>15 min</w:t>
            </w:r>
          </w:p>
        </w:tc>
        <w:tc>
          <w:tcPr>
            <w:tcW w:w="2881" w:type="dxa"/>
          </w:tcPr>
          <w:p w14:paraId="12FFBCEB" w14:textId="77777777" w:rsidR="002F4E97" w:rsidRDefault="009B3E3F">
            <w:pPr>
              <w:pStyle w:val="TableParagraph"/>
              <w:spacing w:before="4"/>
              <w:ind w:right="183"/>
              <w:rPr>
                <w:b/>
                <w:sz w:val="28"/>
              </w:rPr>
            </w:pPr>
            <w:r>
              <w:rPr>
                <w:b/>
                <w:sz w:val="28"/>
              </w:rPr>
              <w:t>What is NREC’s role in Fair Housing?</w:t>
            </w:r>
          </w:p>
          <w:p w14:paraId="77FF3CC3" w14:textId="77777777" w:rsidR="002F4E97" w:rsidRDefault="009B3E3F">
            <w:pPr>
              <w:pStyle w:val="TableParagraph"/>
              <w:spacing w:before="1"/>
              <w:rPr>
                <w:b/>
                <w:sz w:val="28"/>
              </w:rPr>
            </w:pPr>
            <w:r>
              <w:rPr>
                <w:b/>
                <w:sz w:val="28"/>
              </w:rPr>
              <w:t>And</w:t>
            </w:r>
          </w:p>
          <w:p w14:paraId="15CB0A4A" w14:textId="77777777" w:rsidR="002F4E97" w:rsidRDefault="009B3E3F">
            <w:pPr>
              <w:pStyle w:val="TableParagraph"/>
              <w:rPr>
                <w:b/>
                <w:sz w:val="28"/>
              </w:rPr>
            </w:pPr>
            <w:r>
              <w:rPr>
                <w:b/>
                <w:sz w:val="28"/>
              </w:rPr>
              <w:t>How do you file a</w:t>
            </w:r>
          </w:p>
        </w:tc>
        <w:tc>
          <w:tcPr>
            <w:tcW w:w="8641" w:type="dxa"/>
          </w:tcPr>
          <w:p w14:paraId="29567FB1" w14:textId="77777777" w:rsidR="002F4E97" w:rsidRDefault="009B3E3F">
            <w:pPr>
              <w:pStyle w:val="TableParagraph"/>
              <w:spacing w:before="4"/>
              <w:rPr>
                <w:sz w:val="28"/>
              </w:rPr>
            </w:pPr>
            <w:r>
              <w:rPr>
                <w:b/>
                <w:sz w:val="28"/>
              </w:rPr>
              <w:t xml:space="preserve">SMALL GROUP </w:t>
            </w:r>
            <w:proofErr w:type="gramStart"/>
            <w:r>
              <w:rPr>
                <w:b/>
                <w:sz w:val="28"/>
              </w:rPr>
              <w:t>ACTIVITY</w:t>
            </w:r>
            <w:r>
              <w:rPr>
                <w:sz w:val="28"/>
              </w:rPr>
              <w:t>;</w:t>
            </w:r>
            <w:proofErr w:type="gramEnd"/>
          </w:p>
          <w:p w14:paraId="766D75BA" w14:textId="77777777" w:rsidR="002F4E97" w:rsidRDefault="002F4E97">
            <w:pPr>
              <w:pStyle w:val="TableParagraph"/>
              <w:spacing w:before="11"/>
              <w:ind w:left="0"/>
              <w:rPr>
                <w:rFonts w:ascii="Times New Roman"/>
                <w:sz w:val="29"/>
              </w:rPr>
            </w:pPr>
          </w:p>
          <w:p w14:paraId="604A44E6" w14:textId="77777777" w:rsidR="002F4E97" w:rsidRDefault="009B3E3F">
            <w:pPr>
              <w:pStyle w:val="TableParagraph"/>
              <w:ind w:right="183"/>
              <w:rPr>
                <w:sz w:val="28"/>
              </w:rPr>
            </w:pPr>
            <w:r>
              <w:rPr>
                <w:sz w:val="28"/>
              </w:rPr>
              <w:t xml:space="preserve">Have learners read </w:t>
            </w:r>
            <w:r>
              <w:rPr>
                <w:b/>
                <w:sz w:val="28"/>
              </w:rPr>
              <w:t xml:space="preserve">Nebraska Fair Housing Act 20-325 through 20-328.  </w:t>
            </w:r>
            <w:r>
              <w:rPr>
                <w:sz w:val="28"/>
              </w:rPr>
              <w:t>It is good to have small groups rotate around a circle</w:t>
            </w:r>
          </w:p>
        </w:tc>
      </w:tr>
    </w:tbl>
    <w:p w14:paraId="2D17B6E1" w14:textId="77777777" w:rsidR="002F4E97" w:rsidRDefault="002F4E97">
      <w:pPr>
        <w:rPr>
          <w:sz w:val="28"/>
        </w:rPr>
        <w:sectPr w:rsidR="002F4E97">
          <w:pgSz w:w="15840" w:h="12240" w:orient="landscape"/>
          <w:pgMar w:top="880" w:right="780" w:bottom="660" w:left="1220" w:header="640" w:footer="474" w:gutter="0"/>
          <w:cols w:space="720"/>
        </w:sectPr>
      </w:pPr>
    </w:p>
    <w:p w14:paraId="01CFADEF" w14:textId="77777777" w:rsidR="002F4E97" w:rsidRDefault="002F4E97">
      <w:pPr>
        <w:pStyle w:val="BodyText"/>
        <w:rPr>
          <w:rFonts w:ascii="Times New Roman"/>
          <w:sz w:val="20"/>
        </w:rPr>
      </w:pPr>
    </w:p>
    <w:p w14:paraId="1750554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B9ED4EE" w14:textId="77777777">
        <w:trPr>
          <w:trHeight w:hRule="exact" w:val="8937"/>
        </w:trPr>
        <w:tc>
          <w:tcPr>
            <w:tcW w:w="1440" w:type="dxa"/>
          </w:tcPr>
          <w:p w14:paraId="7FE4927B" w14:textId="77777777" w:rsidR="002F4E97" w:rsidRDefault="002F4E97"/>
        </w:tc>
        <w:tc>
          <w:tcPr>
            <w:tcW w:w="2881" w:type="dxa"/>
          </w:tcPr>
          <w:p w14:paraId="7ED47C08" w14:textId="77777777" w:rsidR="002F4E97" w:rsidRDefault="009B3E3F">
            <w:pPr>
              <w:pStyle w:val="TableParagraph"/>
              <w:spacing w:before="4"/>
              <w:ind w:right="749"/>
              <w:rPr>
                <w:b/>
                <w:sz w:val="28"/>
              </w:rPr>
            </w:pPr>
            <w:r>
              <w:rPr>
                <w:b/>
                <w:sz w:val="28"/>
              </w:rPr>
              <w:t>complaint with NREC?</w:t>
            </w:r>
          </w:p>
          <w:p w14:paraId="38A728C8" w14:textId="77777777" w:rsidR="002F4E97" w:rsidRDefault="002F4E97">
            <w:pPr>
              <w:pStyle w:val="TableParagraph"/>
              <w:spacing w:before="9"/>
              <w:ind w:left="0"/>
              <w:rPr>
                <w:rFonts w:ascii="Times New Roman"/>
                <w:sz w:val="29"/>
              </w:rPr>
            </w:pPr>
          </w:p>
          <w:p w14:paraId="7FD44D74" w14:textId="38A78DB3" w:rsidR="002F4E97" w:rsidRDefault="009B3E3F">
            <w:pPr>
              <w:pStyle w:val="TableParagraph"/>
              <w:rPr>
                <w:b/>
                <w:sz w:val="28"/>
              </w:rPr>
            </w:pPr>
            <w:r>
              <w:rPr>
                <w:b/>
                <w:sz w:val="28"/>
              </w:rPr>
              <w:t xml:space="preserve">(PPT </w:t>
            </w:r>
            <w:r w:rsidR="00A16403">
              <w:rPr>
                <w:b/>
                <w:sz w:val="28"/>
              </w:rPr>
              <w:t>66-67</w:t>
            </w:r>
            <w:r>
              <w:rPr>
                <w:b/>
                <w:sz w:val="28"/>
              </w:rPr>
              <w:t>)</w:t>
            </w:r>
          </w:p>
          <w:p w14:paraId="0EAC6251" w14:textId="77777777" w:rsidR="002F4E97" w:rsidRDefault="002F4E97">
            <w:pPr>
              <w:pStyle w:val="TableParagraph"/>
              <w:spacing w:before="8"/>
              <w:ind w:left="0"/>
              <w:rPr>
                <w:rFonts w:ascii="Times New Roman"/>
                <w:sz w:val="29"/>
              </w:rPr>
            </w:pPr>
          </w:p>
          <w:p w14:paraId="0644649E" w14:textId="77777777" w:rsidR="002F4E97" w:rsidRDefault="009B3E3F">
            <w:pPr>
              <w:pStyle w:val="TableParagraph"/>
              <w:spacing w:before="1"/>
              <w:rPr>
                <w:b/>
                <w:sz w:val="28"/>
              </w:rPr>
            </w:pPr>
            <w:r>
              <w:rPr>
                <w:b/>
                <w:sz w:val="28"/>
              </w:rPr>
              <w:t>(PG 36)</w:t>
            </w:r>
          </w:p>
        </w:tc>
        <w:tc>
          <w:tcPr>
            <w:tcW w:w="8641" w:type="dxa"/>
          </w:tcPr>
          <w:p w14:paraId="08D4B4CE" w14:textId="77777777" w:rsidR="002F4E97" w:rsidRDefault="009B3E3F">
            <w:pPr>
              <w:pStyle w:val="TableParagraph"/>
              <w:spacing w:before="4"/>
              <w:ind w:right="164"/>
              <w:rPr>
                <w:sz w:val="28"/>
              </w:rPr>
            </w:pPr>
            <w:r>
              <w:rPr>
                <w:sz w:val="28"/>
              </w:rPr>
              <w:t xml:space="preserve">and each read a paragraph out loud. Instructors should be visiting each group, motivating learners to </w:t>
            </w:r>
            <w:r>
              <w:rPr>
                <w:i/>
                <w:sz w:val="28"/>
              </w:rPr>
              <w:t xml:space="preserve">interpret </w:t>
            </w:r>
            <w:r>
              <w:rPr>
                <w:sz w:val="28"/>
              </w:rPr>
              <w:t>what they are reading to each other.</w:t>
            </w:r>
          </w:p>
          <w:p w14:paraId="6328E72D" w14:textId="77777777" w:rsidR="002F4E97" w:rsidRDefault="002F4E97">
            <w:pPr>
              <w:pStyle w:val="TableParagraph"/>
              <w:spacing w:before="9"/>
              <w:ind w:left="0"/>
              <w:rPr>
                <w:rFonts w:ascii="Times New Roman"/>
                <w:sz w:val="29"/>
              </w:rPr>
            </w:pPr>
          </w:p>
          <w:p w14:paraId="333986DC" w14:textId="77777777" w:rsidR="002F4E97" w:rsidRDefault="009B3E3F">
            <w:pPr>
              <w:pStyle w:val="TableParagraph"/>
              <w:ind w:right="864"/>
              <w:rPr>
                <w:b/>
                <w:sz w:val="28"/>
              </w:rPr>
            </w:pPr>
            <w:r>
              <w:rPr>
                <w:b/>
                <w:sz w:val="28"/>
              </w:rPr>
              <w:t>20-324. Equal Opportunity Commission; educational and conciliatory activities; programs of compliance and enforcement.</w:t>
            </w:r>
          </w:p>
          <w:p w14:paraId="40F773C6" w14:textId="77777777" w:rsidR="002F4E97" w:rsidRDefault="009B3E3F">
            <w:pPr>
              <w:pStyle w:val="TableParagraph"/>
              <w:spacing w:line="242" w:lineRule="auto"/>
              <w:ind w:right="4756"/>
              <w:rPr>
                <w:b/>
                <w:sz w:val="28"/>
              </w:rPr>
            </w:pPr>
            <w:r>
              <w:rPr>
                <w:b/>
                <w:sz w:val="28"/>
              </w:rPr>
              <w:t>20-325. Commission; duties. Also reference</w:t>
            </w:r>
            <w:proofErr w:type="gramStart"/>
            <w:r>
              <w:rPr>
                <w:b/>
                <w:sz w:val="28"/>
              </w:rPr>
              <w:t>*;</w:t>
            </w:r>
            <w:proofErr w:type="gramEnd"/>
          </w:p>
          <w:p w14:paraId="70214234" w14:textId="77777777" w:rsidR="002F4E97" w:rsidRDefault="009B3E3F">
            <w:pPr>
              <w:pStyle w:val="TableParagraph"/>
              <w:numPr>
                <w:ilvl w:val="1"/>
                <w:numId w:val="133"/>
              </w:numPr>
              <w:tabs>
                <w:tab w:val="left" w:pos="1008"/>
              </w:tabs>
              <w:spacing w:before="3" w:line="344" w:lineRule="exact"/>
              <w:ind w:right="1569" w:firstLine="0"/>
              <w:rPr>
                <w:b/>
                <w:sz w:val="28"/>
              </w:rPr>
            </w:pPr>
            <w:r>
              <w:rPr>
                <w:b/>
                <w:sz w:val="28"/>
              </w:rPr>
              <w:t>; Discriminatory housing practice; complaint; procedure;</w:t>
            </w:r>
            <w:r>
              <w:rPr>
                <w:b/>
                <w:spacing w:val="-13"/>
                <w:sz w:val="28"/>
              </w:rPr>
              <w:t xml:space="preserve"> </w:t>
            </w:r>
            <w:r>
              <w:rPr>
                <w:b/>
                <w:sz w:val="28"/>
              </w:rPr>
              <w:t>investigation.</w:t>
            </w:r>
          </w:p>
          <w:p w14:paraId="46F5A579" w14:textId="77777777" w:rsidR="002F4E97" w:rsidRDefault="009B3E3F">
            <w:pPr>
              <w:pStyle w:val="TableParagraph"/>
              <w:spacing w:line="344" w:lineRule="exact"/>
              <w:ind w:right="730"/>
              <w:rPr>
                <w:b/>
                <w:sz w:val="28"/>
              </w:rPr>
            </w:pPr>
            <w:r>
              <w:rPr>
                <w:b/>
                <w:sz w:val="28"/>
              </w:rPr>
              <w:t>20-337. Hearing officer; powers and duties; civil penalties; order; effect.</w:t>
            </w:r>
          </w:p>
          <w:p w14:paraId="58D9F20A" w14:textId="77777777" w:rsidR="002F4E97" w:rsidRDefault="002F4E97">
            <w:pPr>
              <w:pStyle w:val="TableParagraph"/>
              <w:spacing w:before="3"/>
              <w:ind w:left="0"/>
              <w:rPr>
                <w:rFonts w:ascii="Times New Roman"/>
                <w:sz w:val="29"/>
              </w:rPr>
            </w:pPr>
          </w:p>
          <w:p w14:paraId="3C2756BB" w14:textId="77777777" w:rsidR="002F4E97" w:rsidRDefault="009B3E3F">
            <w:pPr>
              <w:pStyle w:val="TableParagraph"/>
              <w:ind w:right="316"/>
              <w:rPr>
                <w:i/>
                <w:sz w:val="28"/>
              </w:rPr>
            </w:pPr>
            <w:r>
              <w:rPr>
                <w:i/>
                <w:sz w:val="28"/>
              </w:rPr>
              <w:t>*Make sure learners understand to reference back and read referenced paragraphs as well.  20-326 &amp; 20-337</w:t>
            </w:r>
          </w:p>
          <w:p w14:paraId="4C370964" w14:textId="77777777" w:rsidR="002F4E97" w:rsidRDefault="002F4E97">
            <w:pPr>
              <w:pStyle w:val="TableParagraph"/>
              <w:spacing w:before="9"/>
              <w:ind w:left="0"/>
              <w:rPr>
                <w:rFonts w:ascii="Times New Roman"/>
                <w:sz w:val="29"/>
              </w:rPr>
            </w:pPr>
          </w:p>
          <w:p w14:paraId="767029C6" w14:textId="77777777" w:rsidR="002F4E97" w:rsidRDefault="009B3E3F">
            <w:pPr>
              <w:pStyle w:val="TableParagraph"/>
              <w:rPr>
                <w:sz w:val="28"/>
              </w:rPr>
            </w:pPr>
            <w:r>
              <w:rPr>
                <w:b/>
                <w:sz w:val="28"/>
              </w:rPr>
              <w:t xml:space="preserve">LECTURE; </w:t>
            </w:r>
            <w:r>
              <w:rPr>
                <w:sz w:val="28"/>
              </w:rPr>
              <w:t>reading using PPT.</w:t>
            </w:r>
          </w:p>
          <w:p w14:paraId="47FF9913" w14:textId="77777777" w:rsidR="002F4E97" w:rsidRDefault="002F4E97">
            <w:pPr>
              <w:pStyle w:val="TableParagraph"/>
              <w:spacing w:before="9"/>
              <w:ind w:left="0"/>
              <w:rPr>
                <w:rFonts w:ascii="Times New Roman"/>
                <w:sz w:val="29"/>
              </w:rPr>
            </w:pPr>
          </w:p>
          <w:p w14:paraId="33A04964" w14:textId="77777777" w:rsidR="002F4E97" w:rsidRDefault="009B3E3F">
            <w:pPr>
              <w:pStyle w:val="TableParagraph"/>
              <w:rPr>
                <w:sz w:val="28"/>
              </w:rPr>
            </w:pPr>
            <w:r>
              <w:rPr>
                <w:sz w:val="28"/>
              </w:rPr>
              <w:t>HOW TO FILE A COMPLAINT WITH THE NEOC?  Sec. 20-326</w:t>
            </w:r>
          </w:p>
          <w:p w14:paraId="272C52DA" w14:textId="77777777" w:rsidR="002F4E97" w:rsidRDefault="009B3E3F">
            <w:pPr>
              <w:pStyle w:val="TableParagraph"/>
              <w:numPr>
                <w:ilvl w:val="2"/>
                <w:numId w:val="133"/>
              </w:numPr>
              <w:tabs>
                <w:tab w:val="left" w:pos="823"/>
                <w:tab w:val="left" w:pos="824"/>
              </w:tabs>
              <w:ind w:right="589"/>
              <w:rPr>
                <w:sz w:val="28"/>
              </w:rPr>
            </w:pPr>
            <w:r>
              <w:rPr>
                <w:sz w:val="28"/>
              </w:rPr>
              <w:t>Aggrieved person MUST file the complaint within 12 months of an alleged discriminatory housing</w:t>
            </w:r>
            <w:r>
              <w:rPr>
                <w:spacing w:val="-18"/>
                <w:sz w:val="28"/>
              </w:rPr>
              <w:t xml:space="preserve"> </w:t>
            </w:r>
            <w:r>
              <w:rPr>
                <w:sz w:val="28"/>
              </w:rPr>
              <w:t>practice with the</w:t>
            </w:r>
            <w:r>
              <w:rPr>
                <w:spacing w:val="-5"/>
                <w:sz w:val="28"/>
              </w:rPr>
              <w:t xml:space="preserve"> </w:t>
            </w:r>
            <w:r>
              <w:rPr>
                <w:sz w:val="28"/>
              </w:rPr>
              <w:t>NEOC.</w:t>
            </w:r>
          </w:p>
          <w:p w14:paraId="6A7340A5" w14:textId="77777777" w:rsidR="002F4E97" w:rsidRDefault="009B3E3F">
            <w:pPr>
              <w:pStyle w:val="TableParagraph"/>
              <w:numPr>
                <w:ilvl w:val="2"/>
                <w:numId w:val="133"/>
              </w:numPr>
              <w:tabs>
                <w:tab w:val="left" w:pos="823"/>
                <w:tab w:val="left" w:pos="824"/>
              </w:tabs>
              <w:rPr>
                <w:sz w:val="28"/>
              </w:rPr>
            </w:pPr>
            <w:r>
              <w:rPr>
                <w:sz w:val="28"/>
              </w:rPr>
              <w:t>Complaint MUST be in</w:t>
            </w:r>
            <w:r>
              <w:rPr>
                <w:spacing w:val="-8"/>
                <w:sz w:val="28"/>
              </w:rPr>
              <w:t xml:space="preserve"> </w:t>
            </w:r>
            <w:r>
              <w:rPr>
                <w:sz w:val="28"/>
              </w:rPr>
              <w:t>writing.</w:t>
            </w:r>
          </w:p>
          <w:p w14:paraId="6283F6C5" w14:textId="77777777" w:rsidR="002F4E97" w:rsidRDefault="009B3E3F">
            <w:pPr>
              <w:pStyle w:val="TableParagraph"/>
              <w:numPr>
                <w:ilvl w:val="2"/>
                <w:numId w:val="133"/>
              </w:numPr>
              <w:tabs>
                <w:tab w:val="left" w:pos="823"/>
                <w:tab w:val="left" w:pos="824"/>
              </w:tabs>
              <w:ind w:right="504"/>
              <w:rPr>
                <w:sz w:val="28"/>
              </w:rPr>
            </w:pPr>
            <w:r>
              <w:rPr>
                <w:sz w:val="28"/>
              </w:rPr>
              <w:t>Commission may also investigate housing practices</w:t>
            </w:r>
            <w:r>
              <w:rPr>
                <w:spacing w:val="-24"/>
                <w:sz w:val="28"/>
              </w:rPr>
              <w:t xml:space="preserve"> </w:t>
            </w:r>
            <w:r>
              <w:rPr>
                <w:sz w:val="28"/>
              </w:rPr>
              <w:t>to decide if they should hear</w:t>
            </w:r>
            <w:r>
              <w:rPr>
                <w:spacing w:val="-12"/>
                <w:sz w:val="28"/>
              </w:rPr>
              <w:t xml:space="preserve"> </w:t>
            </w:r>
            <w:r>
              <w:rPr>
                <w:sz w:val="28"/>
              </w:rPr>
              <w:t>complaint.</w:t>
            </w:r>
          </w:p>
        </w:tc>
      </w:tr>
    </w:tbl>
    <w:p w14:paraId="175BA7D9" w14:textId="77777777" w:rsidR="002F4E97" w:rsidRDefault="002F4E97">
      <w:pPr>
        <w:rPr>
          <w:sz w:val="28"/>
        </w:rPr>
        <w:sectPr w:rsidR="002F4E97">
          <w:pgSz w:w="15840" w:h="12240" w:orient="landscape"/>
          <w:pgMar w:top="880" w:right="780" w:bottom="660" w:left="1220" w:header="640" w:footer="474" w:gutter="0"/>
          <w:cols w:space="720"/>
        </w:sectPr>
      </w:pPr>
    </w:p>
    <w:p w14:paraId="3242ED33" w14:textId="77777777" w:rsidR="002F4E97" w:rsidRDefault="002F4E97">
      <w:pPr>
        <w:pStyle w:val="BodyText"/>
        <w:rPr>
          <w:rFonts w:ascii="Times New Roman"/>
          <w:sz w:val="20"/>
        </w:rPr>
      </w:pPr>
    </w:p>
    <w:p w14:paraId="4C928E4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70B215F" w14:textId="77777777">
        <w:trPr>
          <w:trHeight w:hRule="exact" w:val="8543"/>
        </w:trPr>
        <w:tc>
          <w:tcPr>
            <w:tcW w:w="1440" w:type="dxa"/>
          </w:tcPr>
          <w:p w14:paraId="2D69F278" w14:textId="77777777" w:rsidR="002F4E97" w:rsidRDefault="002F4E97"/>
        </w:tc>
        <w:tc>
          <w:tcPr>
            <w:tcW w:w="2881" w:type="dxa"/>
          </w:tcPr>
          <w:p w14:paraId="5487BEE8" w14:textId="77777777" w:rsidR="002F4E97" w:rsidRDefault="002F4E97"/>
        </w:tc>
        <w:tc>
          <w:tcPr>
            <w:tcW w:w="8641" w:type="dxa"/>
          </w:tcPr>
          <w:p w14:paraId="76B3B7E6" w14:textId="77777777" w:rsidR="002F4E97" w:rsidRDefault="009B3E3F">
            <w:pPr>
              <w:pStyle w:val="TableParagraph"/>
              <w:spacing w:before="4"/>
              <w:rPr>
                <w:sz w:val="28"/>
              </w:rPr>
            </w:pPr>
            <w:r>
              <w:rPr>
                <w:sz w:val="28"/>
              </w:rPr>
              <w:t xml:space="preserve">After the filing of the </w:t>
            </w:r>
            <w:proofErr w:type="gramStart"/>
            <w:r>
              <w:rPr>
                <w:sz w:val="28"/>
              </w:rPr>
              <w:t>complaint;</w:t>
            </w:r>
            <w:proofErr w:type="gramEnd"/>
          </w:p>
          <w:p w14:paraId="67A2E8CA" w14:textId="77777777" w:rsidR="002F4E97" w:rsidRDefault="009B3E3F">
            <w:pPr>
              <w:pStyle w:val="TableParagraph"/>
              <w:numPr>
                <w:ilvl w:val="0"/>
                <w:numId w:val="132"/>
              </w:numPr>
              <w:tabs>
                <w:tab w:val="left" w:pos="823"/>
                <w:tab w:val="left" w:pos="824"/>
              </w:tabs>
              <w:ind w:right="297"/>
              <w:rPr>
                <w:sz w:val="28"/>
              </w:rPr>
            </w:pPr>
            <w:r>
              <w:rPr>
                <w:sz w:val="28"/>
              </w:rPr>
              <w:t>NEOC will serve notice to the aggrieved person acknowledging they have received the complaint, in addition to sharing with them other forums provided under the Nebraska Fair Housing Act. No later than 100 days after filing the complaint, or identification of an additional respondent, will serve notice of the complaint.</w:t>
            </w:r>
          </w:p>
          <w:p w14:paraId="6FC97F7F" w14:textId="77777777" w:rsidR="002F4E97" w:rsidRDefault="002F4E97">
            <w:pPr>
              <w:pStyle w:val="TableParagraph"/>
              <w:ind w:left="0"/>
              <w:rPr>
                <w:rFonts w:ascii="Times New Roman"/>
                <w:sz w:val="30"/>
              </w:rPr>
            </w:pPr>
          </w:p>
          <w:p w14:paraId="202D1D7B" w14:textId="77777777" w:rsidR="002F4E97" w:rsidRDefault="009B3E3F">
            <w:pPr>
              <w:pStyle w:val="TableParagraph"/>
              <w:ind w:right="598"/>
              <w:rPr>
                <w:sz w:val="28"/>
              </w:rPr>
            </w:pPr>
            <w:r>
              <w:rPr>
                <w:sz w:val="28"/>
              </w:rPr>
              <w:t>EACH respondent will file, within 10 days, a response to the complaint.</w:t>
            </w:r>
          </w:p>
          <w:p w14:paraId="7DD0B259" w14:textId="77777777" w:rsidR="002F4E97" w:rsidRDefault="009B3E3F">
            <w:pPr>
              <w:pStyle w:val="TableParagraph"/>
              <w:numPr>
                <w:ilvl w:val="0"/>
                <w:numId w:val="132"/>
              </w:numPr>
              <w:tabs>
                <w:tab w:val="left" w:pos="823"/>
                <w:tab w:val="left" w:pos="824"/>
              </w:tabs>
              <w:ind w:right="158"/>
              <w:rPr>
                <w:b/>
                <w:sz w:val="28"/>
              </w:rPr>
            </w:pPr>
            <w:r>
              <w:rPr>
                <w:sz w:val="28"/>
              </w:rPr>
              <w:t xml:space="preserve">The NEOC then has 100 days to investigate the complaint or take further action under section 20-332. If the commission cannot complete the investigation within 100 days after the filing of the complaint, they will notify the complainant and respondent in writing for the reasons of not doing so. </w:t>
            </w:r>
            <w:r>
              <w:rPr>
                <w:b/>
                <w:sz w:val="28"/>
                <w:u w:val="thick"/>
              </w:rPr>
              <w:t>Complaints and answers will be under</w:t>
            </w:r>
            <w:r>
              <w:rPr>
                <w:b/>
                <w:spacing w:val="-6"/>
                <w:sz w:val="28"/>
                <w:u w:val="thick"/>
              </w:rPr>
              <w:t xml:space="preserve"> </w:t>
            </w:r>
            <w:r>
              <w:rPr>
                <w:b/>
                <w:sz w:val="28"/>
                <w:u w:val="thick"/>
              </w:rPr>
              <w:t>oath.</w:t>
            </w:r>
          </w:p>
          <w:p w14:paraId="4A570927" w14:textId="77777777" w:rsidR="002F4E97" w:rsidRDefault="009B3E3F">
            <w:pPr>
              <w:pStyle w:val="TableParagraph"/>
              <w:numPr>
                <w:ilvl w:val="0"/>
                <w:numId w:val="132"/>
              </w:numPr>
              <w:tabs>
                <w:tab w:val="left" w:pos="823"/>
                <w:tab w:val="left" w:pos="824"/>
              </w:tabs>
              <w:ind w:right="538"/>
              <w:rPr>
                <w:sz w:val="28"/>
              </w:rPr>
            </w:pPr>
            <w:r>
              <w:rPr>
                <w:sz w:val="28"/>
              </w:rPr>
              <w:t xml:space="preserve">A person who is not named as a respondent in the </w:t>
            </w:r>
            <w:proofErr w:type="gramStart"/>
            <w:r>
              <w:rPr>
                <w:sz w:val="28"/>
              </w:rPr>
              <w:t>complaint, but</w:t>
            </w:r>
            <w:proofErr w:type="gramEnd"/>
            <w:r>
              <w:rPr>
                <w:sz w:val="28"/>
              </w:rPr>
              <w:t xml:space="preserve"> is identified as one in the course of</w:t>
            </w:r>
            <w:r>
              <w:rPr>
                <w:spacing w:val="-16"/>
                <w:sz w:val="28"/>
              </w:rPr>
              <w:t xml:space="preserve"> </w:t>
            </w:r>
            <w:r>
              <w:rPr>
                <w:sz w:val="28"/>
              </w:rPr>
              <w:t>the investigation may be joined as an additional or substitute</w:t>
            </w:r>
            <w:r>
              <w:rPr>
                <w:spacing w:val="-6"/>
                <w:sz w:val="28"/>
              </w:rPr>
              <w:t xml:space="preserve"> </w:t>
            </w:r>
            <w:r>
              <w:rPr>
                <w:sz w:val="28"/>
              </w:rPr>
              <w:t>respondent.</w:t>
            </w:r>
          </w:p>
          <w:p w14:paraId="0806EAB9" w14:textId="77777777" w:rsidR="002F4E97" w:rsidRDefault="002F4E97">
            <w:pPr>
              <w:pStyle w:val="TableParagraph"/>
              <w:spacing w:before="9"/>
              <w:ind w:left="0"/>
              <w:rPr>
                <w:rFonts w:ascii="Times New Roman"/>
                <w:sz w:val="29"/>
              </w:rPr>
            </w:pPr>
          </w:p>
          <w:p w14:paraId="0C676E9C" w14:textId="77777777" w:rsidR="002F4E97" w:rsidRDefault="009B3E3F">
            <w:pPr>
              <w:pStyle w:val="TableParagraph"/>
              <w:rPr>
                <w:sz w:val="28"/>
              </w:rPr>
            </w:pPr>
            <w:r>
              <w:rPr>
                <w:sz w:val="28"/>
              </w:rPr>
              <w:t>(PPT 64-68)</w:t>
            </w:r>
          </w:p>
        </w:tc>
      </w:tr>
      <w:tr w:rsidR="002F4E97" w14:paraId="2FF1B993" w14:textId="77777777">
        <w:trPr>
          <w:trHeight w:hRule="exact" w:val="355"/>
        </w:trPr>
        <w:tc>
          <w:tcPr>
            <w:tcW w:w="1440" w:type="dxa"/>
          </w:tcPr>
          <w:p w14:paraId="010C3D64" w14:textId="77777777" w:rsidR="002F4E97" w:rsidRDefault="009B3E3F">
            <w:pPr>
              <w:pStyle w:val="TableParagraph"/>
              <w:spacing w:before="4"/>
              <w:rPr>
                <w:sz w:val="28"/>
              </w:rPr>
            </w:pPr>
            <w:r>
              <w:rPr>
                <w:sz w:val="28"/>
              </w:rPr>
              <w:t>15 min</w:t>
            </w:r>
          </w:p>
        </w:tc>
        <w:tc>
          <w:tcPr>
            <w:tcW w:w="2881" w:type="dxa"/>
          </w:tcPr>
          <w:p w14:paraId="4D9BCCD1" w14:textId="77777777" w:rsidR="002F4E97" w:rsidRDefault="009B3E3F">
            <w:pPr>
              <w:pStyle w:val="TableParagraph"/>
              <w:spacing w:before="4"/>
              <w:rPr>
                <w:b/>
                <w:sz w:val="28"/>
              </w:rPr>
            </w:pPr>
            <w:r>
              <w:rPr>
                <w:b/>
                <w:sz w:val="28"/>
              </w:rPr>
              <w:t>Who can file a</w:t>
            </w:r>
          </w:p>
        </w:tc>
        <w:tc>
          <w:tcPr>
            <w:tcW w:w="8641" w:type="dxa"/>
          </w:tcPr>
          <w:p w14:paraId="6D0D3D33" w14:textId="77777777" w:rsidR="002F4E97" w:rsidRDefault="009B3E3F">
            <w:pPr>
              <w:pStyle w:val="TableParagraph"/>
              <w:spacing w:before="4"/>
              <w:rPr>
                <w:b/>
                <w:sz w:val="28"/>
              </w:rPr>
            </w:pPr>
            <w:r>
              <w:rPr>
                <w:b/>
                <w:sz w:val="28"/>
              </w:rPr>
              <w:t>LARGE GROUP ACTIVITY;</w:t>
            </w:r>
          </w:p>
        </w:tc>
      </w:tr>
    </w:tbl>
    <w:p w14:paraId="6769138B" w14:textId="77777777" w:rsidR="002F4E97" w:rsidRDefault="002F4E97">
      <w:pPr>
        <w:rPr>
          <w:sz w:val="28"/>
        </w:rPr>
        <w:sectPr w:rsidR="002F4E97">
          <w:pgSz w:w="15840" w:h="12240" w:orient="landscape"/>
          <w:pgMar w:top="880" w:right="780" w:bottom="660" w:left="1220" w:header="640" w:footer="474" w:gutter="0"/>
          <w:cols w:space="720"/>
        </w:sectPr>
      </w:pPr>
    </w:p>
    <w:p w14:paraId="451F9EDA" w14:textId="77777777" w:rsidR="002F4E97" w:rsidRDefault="002F4E97">
      <w:pPr>
        <w:pStyle w:val="BodyText"/>
        <w:rPr>
          <w:rFonts w:ascii="Times New Roman"/>
          <w:sz w:val="20"/>
        </w:rPr>
      </w:pPr>
    </w:p>
    <w:p w14:paraId="691DE57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BE8157B" w14:textId="77777777">
        <w:trPr>
          <w:trHeight w:hRule="exact" w:val="8836"/>
        </w:trPr>
        <w:tc>
          <w:tcPr>
            <w:tcW w:w="1440" w:type="dxa"/>
          </w:tcPr>
          <w:p w14:paraId="3AF9D383" w14:textId="77777777" w:rsidR="002F4E97" w:rsidRDefault="002F4E97"/>
        </w:tc>
        <w:tc>
          <w:tcPr>
            <w:tcW w:w="2881" w:type="dxa"/>
          </w:tcPr>
          <w:p w14:paraId="1D342009" w14:textId="77777777" w:rsidR="002F4E97" w:rsidRDefault="009B3E3F">
            <w:pPr>
              <w:pStyle w:val="TableParagraph"/>
              <w:spacing w:before="4" w:line="480" w:lineRule="auto"/>
              <w:ind w:right="1213"/>
              <w:rPr>
                <w:b/>
                <w:sz w:val="28"/>
              </w:rPr>
            </w:pPr>
            <w:r>
              <w:rPr>
                <w:b/>
                <w:sz w:val="28"/>
              </w:rPr>
              <w:t>complaint? (PPT 70-73)</w:t>
            </w:r>
          </w:p>
          <w:p w14:paraId="73BDABC5" w14:textId="77777777" w:rsidR="002F4E97" w:rsidRDefault="009B3E3F">
            <w:pPr>
              <w:pStyle w:val="TableParagraph"/>
              <w:spacing w:before="3"/>
              <w:rPr>
                <w:b/>
                <w:sz w:val="28"/>
              </w:rPr>
            </w:pPr>
            <w:r>
              <w:rPr>
                <w:b/>
                <w:sz w:val="28"/>
              </w:rPr>
              <w:t>(PG 37-38)</w:t>
            </w:r>
          </w:p>
        </w:tc>
        <w:tc>
          <w:tcPr>
            <w:tcW w:w="8641" w:type="dxa"/>
          </w:tcPr>
          <w:p w14:paraId="4E738EBD" w14:textId="77777777" w:rsidR="002F4E97" w:rsidRDefault="009B3E3F">
            <w:pPr>
              <w:pStyle w:val="TableParagraph"/>
              <w:spacing w:before="4"/>
              <w:ind w:right="2968"/>
              <w:rPr>
                <w:i/>
                <w:sz w:val="28"/>
              </w:rPr>
            </w:pPr>
            <w:r>
              <w:rPr>
                <w:b/>
                <w:sz w:val="28"/>
              </w:rPr>
              <w:t xml:space="preserve">Using Reference 20-327 through 20-334 Problem Solve; </w:t>
            </w:r>
            <w:r>
              <w:rPr>
                <w:i/>
                <w:sz w:val="28"/>
              </w:rPr>
              <w:t>Write questions on board.</w:t>
            </w:r>
          </w:p>
          <w:p w14:paraId="4237D156" w14:textId="77777777" w:rsidR="002F4E97" w:rsidRDefault="002F4E97">
            <w:pPr>
              <w:pStyle w:val="TableParagraph"/>
              <w:spacing w:before="9"/>
              <w:ind w:left="0"/>
              <w:rPr>
                <w:rFonts w:ascii="Times New Roman"/>
                <w:sz w:val="29"/>
              </w:rPr>
            </w:pPr>
          </w:p>
          <w:p w14:paraId="7266A090" w14:textId="77777777" w:rsidR="002F4E97" w:rsidRDefault="009B3E3F">
            <w:pPr>
              <w:pStyle w:val="TableParagraph"/>
              <w:rPr>
                <w:b/>
                <w:sz w:val="28"/>
              </w:rPr>
            </w:pPr>
            <w:r>
              <w:rPr>
                <w:b/>
                <w:sz w:val="28"/>
              </w:rPr>
              <w:t>Discuss Answers</w:t>
            </w:r>
          </w:p>
          <w:p w14:paraId="662AA9B9" w14:textId="77777777" w:rsidR="002F4E97" w:rsidRDefault="002F4E97">
            <w:pPr>
              <w:pStyle w:val="TableParagraph"/>
              <w:spacing w:before="8"/>
              <w:ind w:left="0"/>
              <w:rPr>
                <w:rFonts w:ascii="Times New Roman"/>
                <w:sz w:val="29"/>
              </w:rPr>
            </w:pPr>
          </w:p>
          <w:p w14:paraId="0DBE1054" w14:textId="77777777" w:rsidR="002F4E97" w:rsidRDefault="009B3E3F">
            <w:pPr>
              <w:pStyle w:val="TableParagraph"/>
              <w:spacing w:before="1"/>
              <w:rPr>
                <w:b/>
                <w:sz w:val="28"/>
              </w:rPr>
            </w:pPr>
            <w:r>
              <w:rPr>
                <w:b/>
                <w:sz w:val="28"/>
              </w:rPr>
              <w:t>Reference 20-327 through 20-334</w:t>
            </w:r>
          </w:p>
          <w:p w14:paraId="4F850C21" w14:textId="77777777" w:rsidR="002F4E97" w:rsidRDefault="009B3E3F">
            <w:pPr>
              <w:pStyle w:val="TableParagraph"/>
              <w:ind w:right="93" w:firstLine="76"/>
              <w:rPr>
                <w:sz w:val="28"/>
              </w:rPr>
            </w:pPr>
            <w:r>
              <w:rPr>
                <w:sz w:val="28"/>
              </w:rPr>
              <w:t>“Kayla and Juan, college professors, owned a home situated close to the water on Platte River which they enjoyed during the summer months when school was not in session. The other nine months of the year they contracted with Roger, a licensed property manager to find a suitable couple who would rent it out.</w:t>
            </w:r>
          </w:p>
          <w:p w14:paraId="3E2F2EDF" w14:textId="77777777" w:rsidR="002F4E97" w:rsidRDefault="009B3E3F">
            <w:pPr>
              <w:pStyle w:val="TableParagraph"/>
              <w:ind w:right="185"/>
              <w:jc w:val="both"/>
              <w:rPr>
                <w:sz w:val="28"/>
              </w:rPr>
            </w:pPr>
            <w:r>
              <w:rPr>
                <w:sz w:val="28"/>
              </w:rPr>
              <w:t>Julie and Sam, with their 5 kids, who had excellent credit and referrals, tried to rent the property. However, based on safety fears regarding the children being so close to the water, their application was rejected.</w:t>
            </w:r>
          </w:p>
          <w:p w14:paraId="3325F588" w14:textId="77777777" w:rsidR="002F4E97" w:rsidRDefault="009B3E3F">
            <w:pPr>
              <w:pStyle w:val="TableParagraph"/>
              <w:rPr>
                <w:sz w:val="28"/>
              </w:rPr>
            </w:pPr>
            <w:r>
              <w:rPr>
                <w:sz w:val="28"/>
              </w:rPr>
              <w:t>Based on familial status, Julie and Sam filed a complaint.</w:t>
            </w:r>
          </w:p>
          <w:p w14:paraId="5249380C" w14:textId="77777777" w:rsidR="002F4E97" w:rsidRDefault="002F4E97">
            <w:pPr>
              <w:pStyle w:val="TableParagraph"/>
              <w:spacing w:before="9"/>
              <w:ind w:left="0"/>
              <w:rPr>
                <w:rFonts w:ascii="Times New Roman"/>
                <w:sz w:val="29"/>
              </w:rPr>
            </w:pPr>
          </w:p>
          <w:p w14:paraId="5DF815CD" w14:textId="77777777" w:rsidR="002F4E97" w:rsidRDefault="009B3E3F">
            <w:pPr>
              <w:pStyle w:val="TableParagraph"/>
              <w:numPr>
                <w:ilvl w:val="0"/>
                <w:numId w:val="131"/>
              </w:numPr>
              <w:tabs>
                <w:tab w:val="left" w:pos="824"/>
              </w:tabs>
              <w:spacing w:line="264" w:lineRule="auto"/>
              <w:ind w:right="165"/>
              <w:rPr>
                <w:sz w:val="28"/>
              </w:rPr>
            </w:pPr>
            <w:r>
              <w:rPr>
                <w:b/>
                <w:sz w:val="28"/>
              </w:rPr>
              <w:t xml:space="preserve">Did a discriminatory act occur? </w:t>
            </w:r>
            <w:r>
              <w:rPr>
                <w:sz w:val="28"/>
              </w:rPr>
              <w:t xml:space="preserve">Answer: Yes. Licensed property managers are not allowed to consider risk and circumstances of a home when making rental decisions. For that </w:t>
            </w:r>
            <w:proofErr w:type="gramStart"/>
            <w:r>
              <w:rPr>
                <w:sz w:val="28"/>
              </w:rPr>
              <w:t>reason</w:t>
            </w:r>
            <w:proofErr w:type="gramEnd"/>
            <w:r>
              <w:rPr>
                <w:sz w:val="28"/>
              </w:rPr>
              <w:t xml:space="preserve"> they cannot discriminate based on familial</w:t>
            </w:r>
            <w:r>
              <w:rPr>
                <w:spacing w:val="-5"/>
                <w:sz w:val="28"/>
              </w:rPr>
              <w:t xml:space="preserve"> </w:t>
            </w:r>
            <w:r>
              <w:rPr>
                <w:sz w:val="28"/>
              </w:rPr>
              <w:t>status.</w:t>
            </w:r>
          </w:p>
          <w:p w14:paraId="11693377" w14:textId="77777777" w:rsidR="002F4E97" w:rsidRDefault="009B3E3F">
            <w:pPr>
              <w:pStyle w:val="TableParagraph"/>
              <w:numPr>
                <w:ilvl w:val="0"/>
                <w:numId w:val="131"/>
              </w:numPr>
              <w:tabs>
                <w:tab w:val="left" w:pos="824"/>
              </w:tabs>
              <w:spacing w:before="2" w:line="259" w:lineRule="auto"/>
              <w:ind w:right="962"/>
              <w:rPr>
                <w:b/>
                <w:sz w:val="28"/>
              </w:rPr>
            </w:pPr>
            <w:r>
              <w:rPr>
                <w:b/>
                <w:sz w:val="28"/>
              </w:rPr>
              <w:t>Can Julie and Sam file a complaint with the NREC? (</w:t>
            </w:r>
            <w:r>
              <w:rPr>
                <w:b/>
                <w:i/>
                <w:sz w:val="28"/>
              </w:rPr>
              <w:t>Instructor have the learners identify steps to</w:t>
            </w:r>
            <w:r>
              <w:rPr>
                <w:b/>
                <w:i/>
                <w:spacing w:val="-15"/>
                <w:sz w:val="28"/>
              </w:rPr>
              <w:t xml:space="preserve"> </w:t>
            </w:r>
            <w:r>
              <w:rPr>
                <w:b/>
                <w:i/>
                <w:sz w:val="28"/>
              </w:rPr>
              <w:t>take</w:t>
            </w:r>
            <w:r>
              <w:rPr>
                <w:b/>
                <w:sz w:val="28"/>
              </w:rPr>
              <w:t>,</w:t>
            </w:r>
          </w:p>
        </w:tc>
      </w:tr>
    </w:tbl>
    <w:p w14:paraId="618CBA77" w14:textId="77777777" w:rsidR="002F4E97" w:rsidRDefault="002F4E97">
      <w:pPr>
        <w:spacing w:line="259" w:lineRule="auto"/>
        <w:rPr>
          <w:sz w:val="28"/>
        </w:rPr>
        <w:sectPr w:rsidR="002F4E97">
          <w:pgSz w:w="15840" w:h="12240" w:orient="landscape"/>
          <w:pgMar w:top="880" w:right="780" w:bottom="660" w:left="1220" w:header="640" w:footer="474" w:gutter="0"/>
          <w:cols w:space="720"/>
        </w:sectPr>
      </w:pPr>
    </w:p>
    <w:p w14:paraId="6EDA5C91" w14:textId="77777777" w:rsidR="002F4E97" w:rsidRDefault="002F4E97">
      <w:pPr>
        <w:pStyle w:val="BodyText"/>
        <w:rPr>
          <w:rFonts w:ascii="Times New Roman"/>
          <w:sz w:val="20"/>
        </w:rPr>
      </w:pPr>
    </w:p>
    <w:p w14:paraId="4A1E11B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1B910B5" w14:textId="77777777">
        <w:trPr>
          <w:trHeight w:hRule="exact" w:val="2895"/>
        </w:trPr>
        <w:tc>
          <w:tcPr>
            <w:tcW w:w="1440" w:type="dxa"/>
          </w:tcPr>
          <w:p w14:paraId="7E9BBBF4" w14:textId="77777777" w:rsidR="002F4E97" w:rsidRDefault="002F4E97"/>
        </w:tc>
        <w:tc>
          <w:tcPr>
            <w:tcW w:w="2881" w:type="dxa"/>
          </w:tcPr>
          <w:p w14:paraId="37866B3D" w14:textId="77777777" w:rsidR="002F4E97" w:rsidRDefault="002F4E97"/>
        </w:tc>
        <w:tc>
          <w:tcPr>
            <w:tcW w:w="8641" w:type="dxa"/>
          </w:tcPr>
          <w:p w14:paraId="3ACCD6B5" w14:textId="641BD4EB" w:rsidR="002F4E97" w:rsidRDefault="009B3E3F">
            <w:pPr>
              <w:pStyle w:val="TableParagraph"/>
              <w:spacing w:before="4"/>
              <w:ind w:left="823"/>
              <w:rPr>
                <w:b/>
                <w:sz w:val="28"/>
              </w:rPr>
            </w:pPr>
            <w:r>
              <w:rPr>
                <w:b/>
                <w:sz w:val="28"/>
              </w:rPr>
              <w:t>Reference 20-327 through 20-</w:t>
            </w:r>
            <w:proofErr w:type="gramStart"/>
            <w:r>
              <w:rPr>
                <w:b/>
                <w:sz w:val="28"/>
              </w:rPr>
              <w:t>334 )And</w:t>
            </w:r>
            <w:proofErr w:type="gramEnd"/>
            <w:r>
              <w:rPr>
                <w:b/>
                <w:sz w:val="28"/>
              </w:rPr>
              <w:t xml:space="preserve"> against whom?</w:t>
            </w:r>
          </w:p>
          <w:p w14:paraId="5F55A589" w14:textId="77777777" w:rsidR="002F4E97" w:rsidRDefault="009B3E3F">
            <w:pPr>
              <w:pStyle w:val="TableParagraph"/>
              <w:spacing w:before="36"/>
              <w:ind w:left="823"/>
              <w:rPr>
                <w:sz w:val="28"/>
              </w:rPr>
            </w:pPr>
            <w:r>
              <w:rPr>
                <w:sz w:val="28"/>
              </w:rPr>
              <w:t>Answer: Yes, they can file a complaint against Roger.</w:t>
            </w:r>
          </w:p>
          <w:p w14:paraId="73BC530E" w14:textId="77777777" w:rsidR="002F4E97" w:rsidRDefault="009B3E3F">
            <w:pPr>
              <w:pStyle w:val="TableParagraph"/>
              <w:spacing w:before="33" w:line="264" w:lineRule="auto"/>
              <w:ind w:left="823" w:right="131" w:hanging="360"/>
              <w:rPr>
                <w:sz w:val="28"/>
              </w:rPr>
            </w:pPr>
            <w:r>
              <w:rPr>
                <w:b/>
                <w:sz w:val="28"/>
              </w:rPr>
              <w:t xml:space="preserve">3. If Kayla and Juan had not hired Roger to represent them, would they have been </w:t>
            </w:r>
            <w:proofErr w:type="gramStart"/>
            <w:r>
              <w:rPr>
                <w:b/>
                <w:sz w:val="28"/>
              </w:rPr>
              <w:t>exempt</w:t>
            </w:r>
            <w:proofErr w:type="gramEnd"/>
            <w:r>
              <w:rPr>
                <w:b/>
                <w:sz w:val="28"/>
              </w:rPr>
              <w:t xml:space="preserve"> from the Fair Housing Act? </w:t>
            </w:r>
            <w:r>
              <w:rPr>
                <w:sz w:val="28"/>
              </w:rPr>
              <w:t>Answer: Yes, they would have been exempt if they had no agent.</w:t>
            </w:r>
          </w:p>
          <w:p w14:paraId="1ACB3B92" w14:textId="77777777" w:rsidR="002F4E97" w:rsidRDefault="009B3E3F">
            <w:pPr>
              <w:pStyle w:val="TableParagraph"/>
              <w:spacing w:before="120"/>
              <w:rPr>
                <w:sz w:val="28"/>
              </w:rPr>
            </w:pPr>
            <w:r>
              <w:rPr>
                <w:sz w:val="28"/>
              </w:rPr>
              <w:t>(PPT 69-72)</w:t>
            </w:r>
          </w:p>
        </w:tc>
      </w:tr>
      <w:tr w:rsidR="002F4E97" w14:paraId="510DDDA5" w14:textId="77777777">
        <w:trPr>
          <w:trHeight w:hRule="exact" w:val="6191"/>
        </w:trPr>
        <w:tc>
          <w:tcPr>
            <w:tcW w:w="1440" w:type="dxa"/>
          </w:tcPr>
          <w:p w14:paraId="33C299DD" w14:textId="77777777" w:rsidR="002F4E97" w:rsidRDefault="009B3E3F">
            <w:pPr>
              <w:pStyle w:val="TableParagraph"/>
              <w:spacing w:before="4"/>
              <w:rPr>
                <w:sz w:val="28"/>
              </w:rPr>
            </w:pPr>
            <w:r>
              <w:rPr>
                <w:sz w:val="28"/>
              </w:rPr>
              <w:t>15 min</w:t>
            </w:r>
          </w:p>
        </w:tc>
        <w:tc>
          <w:tcPr>
            <w:tcW w:w="2881" w:type="dxa"/>
          </w:tcPr>
          <w:p w14:paraId="4B959046" w14:textId="77777777" w:rsidR="002F4E97" w:rsidRDefault="009B3E3F">
            <w:pPr>
              <w:pStyle w:val="TableParagraph"/>
              <w:spacing w:before="4"/>
              <w:ind w:right="132"/>
              <w:rPr>
                <w:b/>
                <w:sz w:val="28"/>
              </w:rPr>
            </w:pPr>
            <w:r>
              <w:rPr>
                <w:b/>
                <w:sz w:val="28"/>
              </w:rPr>
              <w:t>Introduction to HUD advertising</w:t>
            </w:r>
          </w:p>
          <w:p w14:paraId="43CCA7DE" w14:textId="77777777" w:rsidR="002F4E97" w:rsidRDefault="002F4E97">
            <w:pPr>
              <w:pStyle w:val="TableParagraph"/>
              <w:spacing w:before="9"/>
              <w:ind w:left="0"/>
              <w:rPr>
                <w:rFonts w:ascii="Times New Roman"/>
                <w:sz w:val="29"/>
              </w:rPr>
            </w:pPr>
          </w:p>
          <w:p w14:paraId="1D50D2B5" w14:textId="77777777" w:rsidR="002F4E97" w:rsidRDefault="009B3E3F">
            <w:pPr>
              <w:pStyle w:val="TableParagraph"/>
              <w:rPr>
                <w:b/>
                <w:sz w:val="28"/>
              </w:rPr>
            </w:pPr>
            <w:r>
              <w:rPr>
                <w:b/>
                <w:sz w:val="28"/>
              </w:rPr>
              <w:t>(PPT 74 -79)</w:t>
            </w:r>
          </w:p>
          <w:p w14:paraId="40B0222D" w14:textId="77777777" w:rsidR="002F4E97" w:rsidRDefault="002F4E97">
            <w:pPr>
              <w:pStyle w:val="TableParagraph"/>
              <w:spacing w:before="8"/>
              <w:ind w:left="0"/>
              <w:rPr>
                <w:rFonts w:ascii="Times New Roman"/>
                <w:sz w:val="29"/>
              </w:rPr>
            </w:pPr>
          </w:p>
          <w:p w14:paraId="401BE992" w14:textId="77777777" w:rsidR="002F4E97" w:rsidRDefault="009B3E3F">
            <w:pPr>
              <w:pStyle w:val="TableParagraph"/>
              <w:spacing w:before="1"/>
              <w:rPr>
                <w:b/>
                <w:sz w:val="28"/>
              </w:rPr>
            </w:pPr>
            <w:r>
              <w:rPr>
                <w:b/>
                <w:sz w:val="28"/>
              </w:rPr>
              <w:t>(PG 40)</w:t>
            </w:r>
          </w:p>
        </w:tc>
        <w:tc>
          <w:tcPr>
            <w:tcW w:w="8641" w:type="dxa"/>
          </w:tcPr>
          <w:p w14:paraId="09DC5BFC" w14:textId="77777777" w:rsidR="002F4E97" w:rsidRDefault="009B3E3F">
            <w:pPr>
              <w:pStyle w:val="TableParagraph"/>
              <w:spacing w:before="4"/>
              <w:rPr>
                <w:b/>
                <w:sz w:val="28"/>
              </w:rPr>
            </w:pPr>
            <w:r>
              <w:rPr>
                <w:b/>
                <w:sz w:val="28"/>
              </w:rPr>
              <w:t>ACTIVITY:</w:t>
            </w:r>
          </w:p>
          <w:p w14:paraId="65C19322" w14:textId="77777777" w:rsidR="002F4E97" w:rsidRDefault="002F4E97">
            <w:pPr>
              <w:pStyle w:val="TableParagraph"/>
              <w:spacing w:before="9"/>
              <w:ind w:left="0"/>
              <w:rPr>
                <w:rFonts w:ascii="Times New Roman"/>
                <w:sz w:val="29"/>
              </w:rPr>
            </w:pPr>
          </w:p>
          <w:p w14:paraId="4E366F38" w14:textId="77777777" w:rsidR="002F4E97" w:rsidRDefault="009B3E3F">
            <w:pPr>
              <w:pStyle w:val="TableParagraph"/>
              <w:ind w:right="2144"/>
              <w:rPr>
                <w:sz w:val="28"/>
              </w:rPr>
            </w:pPr>
            <w:r>
              <w:rPr>
                <w:sz w:val="28"/>
              </w:rPr>
              <w:t xml:space="preserve">Have learners look up advertising guidelines on </w:t>
            </w:r>
            <w:hyperlink r:id="rId46">
              <w:r>
                <w:rPr>
                  <w:color w:val="0D2D46"/>
                  <w:sz w:val="28"/>
                  <w:u w:val="single" w:color="0D2D46"/>
                </w:rPr>
                <w:t>www.hud.gov</w:t>
              </w:r>
            </w:hyperlink>
            <w:r>
              <w:rPr>
                <w:sz w:val="28"/>
              </w:rPr>
              <w:t>.</w:t>
            </w:r>
          </w:p>
          <w:p w14:paraId="19559874" w14:textId="77777777" w:rsidR="002F4E97" w:rsidRDefault="002F4E97">
            <w:pPr>
              <w:pStyle w:val="TableParagraph"/>
              <w:spacing w:before="8"/>
              <w:ind w:left="0"/>
              <w:rPr>
                <w:rFonts w:ascii="Times New Roman"/>
                <w:sz w:val="29"/>
              </w:rPr>
            </w:pPr>
          </w:p>
          <w:p w14:paraId="03C65D35" w14:textId="77777777" w:rsidR="002F4E97" w:rsidRDefault="009B3E3F">
            <w:pPr>
              <w:pStyle w:val="TableParagraph"/>
              <w:spacing w:before="1"/>
              <w:rPr>
                <w:i/>
                <w:sz w:val="28"/>
              </w:rPr>
            </w:pPr>
            <w:r>
              <w:rPr>
                <w:i/>
                <w:sz w:val="28"/>
              </w:rPr>
              <w:t>This may take a few minutes!</w:t>
            </w:r>
          </w:p>
          <w:p w14:paraId="6BF25D2B" w14:textId="77777777" w:rsidR="002F4E97" w:rsidRDefault="002F4E97">
            <w:pPr>
              <w:pStyle w:val="TableParagraph"/>
              <w:spacing w:before="10"/>
              <w:ind w:left="0"/>
              <w:rPr>
                <w:rFonts w:ascii="Times New Roman"/>
                <w:sz w:val="29"/>
              </w:rPr>
            </w:pPr>
          </w:p>
          <w:p w14:paraId="4BED2D30" w14:textId="77777777" w:rsidR="002F4E97" w:rsidRDefault="009B3E3F">
            <w:pPr>
              <w:pStyle w:val="TableParagraph"/>
              <w:rPr>
                <w:sz w:val="28"/>
              </w:rPr>
            </w:pPr>
            <w:r>
              <w:rPr>
                <w:b/>
                <w:sz w:val="28"/>
              </w:rPr>
              <w:t xml:space="preserve">LECTURE:  </w:t>
            </w:r>
            <w:r>
              <w:rPr>
                <w:sz w:val="28"/>
              </w:rPr>
              <w:t>on HUD Advertising Guidelines.</w:t>
            </w:r>
          </w:p>
          <w:p w14:paraId="64EB59EF" w14:textId="77777777" w:rsidR="002F4E97" w:rsidRDefault="002F4E97">
            <w:pPr>
              <w:pStyle w:val="TableParagraph"/>
              <w:spacing w:before="9"/>
              <w:ind w:left="0"/>
              <w:rPr>
                <w:rFonts w:ascii="Times New Roman"/>
                <w:sz w:val="29"/>
              </w:rPr>
            </w:pPr>
          </w:p>
          <w:p w14:paraId="33E61B50" w14:textId="77777777" w:rsidR="002F4E97" w:rsidRDefault="009B3E3F">
            <w:pPr>
              <w:pStyle w:val="TableParagraph"/>
              <w:ind w:right="214"/>
              <w:rPr>
                <w:sz w:val="28"/>
              </w:rPr>
            </w:pPr>
            <w:r>
              <w:rPr>
                <w:sz w:val="28"/>
              </w:rPr>
              <w:t>Section 804(C) of the Fair Housing Act makes it unlawful “to make, print, or publish, or cause to be made, printed, or published, any notice, statement, or preference, limitation, or discrimination because of race, religion, sex, handicap, familial status, or national origin, or an intention to make such preference, limitation, or discrimination.”</w:t>
            </w:r>
          </w:p>
          <w:p w14:paraId="1DB29EB6" w14:textId="77777777" w:rsidR="002F4E97" w:rsidRDefault="002F4E97">
            <w:pPr>
              <w:pStyle w:val="TableParagraph"/>
              <w:spacing w:before="9"/>
              <w:ind w:left="0"/>
              <w:rPr>
                <w:rFonts w:ascii="Times New Roman"/>
                <w:sz w:val="29"/>
              </w:rPr>
            </w:pPr>
          </w:p>
          <w:p w14:paraId="687F6D01" w14:textId="77777777" w:rsidR="002F4E97" w:rsidRDefault="009B3E3F">
            <w:pPr>
              <w:pStyle w:val="TableParagraph"/>
              <w:rPr>
                <w:sz w:val="28"/>
              </w:rPr>
            </w:pPr>
            <w:r>
              <w:rPr>
                <w:sz w:val="28"/>
              </w:rPr>
              <w:t xml:space="preserve">Applies to ALL advertising media, </w:t>
            </w:r>
            <w:proofErr w:type="gramStart"/>
            <w:r>
              <w:rPr>
                <w:sz w:val="28"/>
              </w:rPr>
              <w:t>including;</w:t>
            </w:r>
            <w:proofErr w:type="gramEnd"/>
          </w:p>
          <w:p w14:paraId="7B85A4BD" w14:textId="77777777" w:rsidR="002F4E97" w:rsidRDefault="009B3E3F">
            <w:pPr>
              <w:pStyle w:val="TableParagraph"/>
              <w:numPr>
                <w:ilvl w:val="0"/>
                <w:numId w:val="130"/>
              </w:numPr>
              <w:tabs>
                <w:tab w:val="left" w:pos="823"/>
                <w:tab w:val="left" w:pos="824"/>
              </w:tabs>
              <w:rPr>
                <w:sz w:val="28"/>
              </w:rPr>
            </w:pPr>
            <w:r>
              <w:rPr>
                <w:sz w:val="28"/>
              </w:rPr>
              <w:t>Newspapers</w:t>
            </w:r>
          </w:p>
        </w:tc>
      </w:tr>
    </w:tbl>
    <w:p w14:paraId="1BFCEDDE" w14:textId="77777777" w:rsidR="002F4E97" w:rsidRDefault="002F4E97">
      <w:pPr>
        <w:rPr>
          <w:sz w:val="28"/>
        </w:rPr>
        <w:sectPr w:rsidR="002F4E97">
          <w:footerReference w:type="default" r:id="rId47"/>
          <w:pgSz w:w="15840" w:h="12240" w:orient="landscape"/>
          <w:pgMar w:top="880" w:right="780" w:bottom="660" w:left="1220" w:header="640" w:footer="474" w:gutter="0"/>
          <w:cols w:space="720"/>
        </w:sectPr>
      </w:pPr>
    </w:p>
    <w:p w14:paraId="513E18D7" w14:textId="77777777" w:rsidR="002F4E97" w:rsidRDefault="002F4E97">
      <w:pPr>
        <w:pStyle w:val="BodyText"/>
        <w:rPr>
          <w:rFonts w:ascii="Times New Roman"/>
          <w:sz w:val="20"/>
        </w:rPr>
      </w:pPr>
    </w:p>
    <w:p w14:paraId="564BDCF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BCBB1A3" w14:textId="77777777">
        <w:trPr>
          <w:trHeight w:hRule="exact" w:val="8937"/>
        </w:trPr>
        <w:tc>
          <w:tcPr>
            <w:tcW w:w="1440" w:type="dxa"/>
          </w:tcPr>
          <w:p w14:paraId="376939BD" w14:textId="77777777" w:rsidR="002F4E97" w:rsidRDefault="002F4E97"/>
        </w:tc>
        <w:tc>
          <w:tcPr>
            <w:tcW w:w="2881" w:type="dxa"/>
          </w:tcPr>
          <w:p w14:paraId="5AD8D61C" w14:textId="77777777" w:rsidR="002F4E97" w:rsidRDefault="002F4E97"/>
        </w:tc>
        <w:tc>
          <w:tcPr>
            <w:tcW w:w="8641" w:type="dxa"/>
          </w:tcPr>
          <w:p w14:paraId="4B9AD0D4" w14:textId="77777777" w:rsidR="002F4E97" w:rsidRDefault="009B3E3F">
            <w:pPr>
              <w:pStyle w:val="TableParagraph"/>
              <w:numPr>
                <w:ilvl w:val="0"/>
                <w:numId w:val="129"/>
              </w:numPr>
              <w:tabs>
                <w:tab w:val="left" w:pos="823"/>
                <w:tab w:val="left" w:pos="824"/>
              </w:tabs>
              <w:spacing w:before="4"/>
              <w:rPr>
                <w:sz w:val="28"/>
              </w:rPr>
            </w:pPr>
            <w:r>
              <w:rPr>
                <w:sz w:val="28"/>
              </w:rPr>
              <w:t>Magazines</w:t>
            </w:r>
          </w:p>
          <w:p w14:paraId="0D4A3AFF" w14:textId="77777777" w:rsidR="002F4E97" w:rsidRDefault="009B3E3F">
            <w:pPr>
              <w:pStyle w:val="TableParagraph"/>
              <w:numPr>
                <w:ilvl w:val="0"/>
                <w:numId w:val="129"/>
              </w:numPr>
              <w:tabs>
                <w:tab w:val="left" w:pos="823"/>
                <w:tab w:val="left" w:pos="824"/>
              </w:tabs>
              <w:rPr>
                <w:sz w:val="28"/>
              </w:rPr>
            </w:pPr>
            <w:r>
              <w:rPr>
                <w:sz w:val="28"/>
              </w:rPr>
              <w:t>Television</w:t>
            </w:r>
          </w:p>
          <w:p w14:paraId="73C60447" w14:textId="77777777" w:rsidR="002F4E97" w:rsidRDefault="009B3E3F">
            <w:pPr>
              <w:pStyle w:val="TableParagraph"/>
              <w:numPr>
                <w:ilvl w:val="0"/>
                <w:numId w:val="129"/>
              </w:numPr>
              <w:tabs>
                <w:tab w:val="left" w:pos="823"/>
                <w:tab w:val="left" w:pos="824"/>
              </w:tabs>
              <w:rPr>
                <w:sz w:val="28"/>
              </w:rPr>
            </w:pPr>
            <w:r>
              <w:rPr>
                <w:sz w:val="28"/>
              </w:rPr>
              <w:t>Radio</w:t>
            </w:r>
          </w:p>
          <w:p w14:paraId="0E9F081D" w14:textId="77777777" w:rsidR="002F4E97" w:rsidRDefault="009B3E3F">
            <w:pPr>
              <w:pStyle w:val="TableParagraph"/>
              <w:numPr>
                <w:ilvl w:val="0"/>
                <w:numId w:val="129"/>
              </w:numPr>
              <w:tabs>
                <w:tab w:val="left" w:pos="823"/>
                <w:tab w:val="left" w:pos="824"/>
              </w:tabs>
              <w:rPr>
                <w:b/>
                <w:sz w:val="28"/>
              </w:rPr>
            </w:pPr>
            <w:r>
              <w:rPr>
                <w:b/>
                <w:sz w:val="28"/>
                <w:u w:val="thick"/>
              </w:rPr>
              <w:t>AND INTERNET &amp; SOCIAL</w:t>
            </w:r>
            <w:r>
              <w:rPr>
                <w:b/>
                <w:spacing w:val="-10"/>
                <w:sz w:val="28"/>
                <w:u w:val="thick"/>
              </w:rPr>
              <w:t xml:space="preserve"> </w:t>
            </w:r>
            <w:r>
              <w:rPr>
                <w:b/>
                <w:sz w:val="28"/>
                <w:u w:val="thick"/>
              </w:rPr>
              <w:t>MEDIA!</w:t>
            </w:r>
          </w:p>
          <w:p w14:paraId="0606FECE" w14:textId="77777777" w:rsidR="002F4E97" w:rsidRDefault="002F4E97">
            <w:pPr>
              <w:pStyle w:val="TableParagraph"/>
              <w:spacing w:before="9"/>
              <w:ind w:left="0"/>
              <w:rPr>
                <w:rFonts w:ascii="Times New Roman"/>
                <w:sz w:val="29"/>
              </w:rPr>
            </w:pPr>
          </w:p>
          <w:p w14:paraId="5569D623" w14:textId="77777777" w:rsidR="002F4E97" w:rsidRDefault="009B3E3F">
            <w:pPr>
              <w:pStyle w:val="TableParagraph"/>
              <w:rPr>
                <w:sz w:val="28"/>
              </w:rPr>
            </w:pPr>
            <w:r>
              <w:rPr>
                <w:sz w:val="28"/>
              </w:rPr>
              <w:t xml:space="preserve">DATES TO </w:t>
            </w:r>
            <w:proofErr w:type="gramStart"/>
            <w:r>
              <w:rPr>
                <w:sz w:val="28"/>
              </w:rPr>
              <w:t>REMEMBER;</w:t>
            </w:r>
            <w:proofErr w:type="gramEnd"/>
          </w:p>
          <w:p w14:paraId="5848EA7C" w14:textId="77777777" w:rsidR="002F4E97" w:rsidRDefault="009B3E3F">
            <w:pPr>
              <w:pStyle w:val="TableParagraph"/>
              <w:numPr>
                <w:ilvl w:val="0"/>
                <w:numId w:val="129"/>
              </w:numPr>
              <w:tabs>
                <w:tab w:val="left" w:pos="823"/>
                <w:tab w:val="left" w:pos="824"/>
              </w:tabs>
              <w:rPr>
                <w:sz w:val="28"/>
              </w:rPr>
            </w:pPr>
            <w:r>
              <w:rPr>
                <w:sz w:val="28"/>
              </w:rPr>
              <w:t>1989 HUD published advertising</w:t>
            </w:r>
            <w:r>
              <w:rPr>
                <w:spacing w:val="-17"/>
                <w:sz w:val="28"/>
              </w:rPr>
              <w:t xml:space="preserve"> </w:t>
            </w:r>
            <w:proofErr w:type="gramStart"/>
            <w:r>
              <w:rPr>
                <w:sz w:val="28"/>
              </w:rPr>
              <w:t>guidelines</w:t>
            </w:r>
            <w:proofErr w:type="gramEnd"/>
          </w:p>
          <w:p w14:paraId="005874DC" w14:textId="77777777" w:rsidR="002F4E97" w:rsidRDefault="009B3E3F">
            <w:pPr>
              <w:pStyle w:val="TableParagraph"/>
              <w:numPr>
                <w:ilvl w:val="0"/>
                <w:numId w:val="129"/>
              </w:numPr>
              <w:tabs>
                <w:tab w:val="left" w:pos="823"/>
                <w:tab w:val="left" w:pos="824"/>
              </w:tabs>
              <w:spacing w:before="1"/>
              <w:rPr>
                <w:sz w:val="28"/>
              </w:rPr>
            </w:pPr>
            <w:r>
              <w:rPr>
                <w:sz w:val="28"/>
              </w:rPr>
              <w:t>1995 additional guidelines were</w:t>
            </w:r>
            <w:r>
              <w:rPr>
                <w:spacing w:val="-10"/>
                <w:sz w:val="28"/>
              </w:rPr>
              <w:t xml:space="preserve"> </w:t>
            </w:r>
            <w:r>
              <w:rPr>
                <w:sz w:val="28"/>
              </w:rPr>
              <w:t>published.</w:t>
            </w:r>
          </w:p>
          <w:p w14:paraId="5C87DF48" w14:textId="77777777" w:rsidR="002F4E97" w:rsidRDefault="002F4E97">
            <w:pPr>
              <w:pStyle w:val="TableParagraph"/>
              <w:ind w:left="0"/>
              <w:rPr>
                <w:rFonts w:ascii="Times New Roman"/>
                <w:sz w:val="34"/>
              </w:rPr>
            </w:pPr>
          </w:p>
          <w:p w14:paraId="638DB24F" w14:textId="77777777" w:rsidR="002F4E97" w:rsidRDefault="002F4E97">
            <w:pPr>
              <w:pStyle w:val="TableParagraph"/>
              <w:ind w:left="0"/>
              <w:rPr>
                <w:rFonts w:ascii="Times New Roman"/>
                <w:sz w:val="34"/>
              </w:rPr>
            </w:pPr>
          </w:p>
          <w:p w14:paraId="4DFE712B" w14:textId="77777777" w:rsidR="002F4E97" w:rsidRDefault="002F4E97">
            <w:pPr>
              <w:pStyle w:val="TableParagraph"/>
              <w:ind w:left="0"/>
              <w:rPr>
                <w:rFonts w:ascii="Times New Roman"/>
                <w:sz w:val="34"/>
              </w:rPr>
            </w:pPr>
          </w:p>
          <w:p w14:paraId="35484AC0" w14:textId="77777777" w:rsidR="002F4E97" w:rsidRDefault="009B3E3F">
            <w:pPr>
              <w:pStyle w:val="TableParagraph"/>
              <w:spacing w:before="202"/>
              <w:rPr>
                <w:sz w:val="28"/>
              </w:rPr>
            </w:pPr>
            <w:proofErr w:type="gramStart"/>
            <w:r>
              <w:rPr>
                <w:sz w:val="28"/>
              </w:rPr>
              <w:t>GUIDELINE;</w:t>
            </w:r>
            <w:proofErr w:type="gramEnd"/>
          </w:p>
          <w:p w14:paraId="31687035" w14:textId="77777777" w:rsidR="002F4E97" w:rsidRDefault="009B3E3F">
            <w:pPr>
              <w:pStyle w:val="TableParagraph"/>
              <w:numPr>
                <w:ilvl w:val="0"/>
                <w:numId w:val="129"/>
              </w:numPr>
              <w:tabs>
                <w:tab w:val="left" w:pos="823"/>
                <w:tab w:val="left" w:pos="824"/>
              </w:tabs>
              <w:ind w:right="445"/>
              <w:rPr>
                <w:sz w:val="28"/>
              </w:rPr>
            </w:pPr>
            <w:r>
              <w:rPr>
                <w:sz w:val="28"/>
              </w:rPr>
              <w:t xml:space="preserve">Advertising that contains words, phrases, </w:t>
            </w:r>
            <w:proofErr w:type="gramStart"/>
            <w:r>
              <w:rPr>
                <w:sz w:val="28"/>
              </w:rPr>
              <w:t>symbols</w:t>
            </w:r>
            <w:proofErr w:type="gramEnd"/>
            <w:r>
              <w:rPr>
                <w:sz w:val="28"/>
              </w:rPr>
              <w:t xml:space="preserve"> or visual aids that indicate a discriminatory preference or limitation.</w:t>
            </w:r>
          </w:p>
          <w:p w14:paraId="0EA56D89" w14:textId="77777777" w:rsidR="002F4E97" w:rsidRDefault="009B3E3F">
            <w:pPr>
              <w:pStyle w:val="TableParagraph"/>
              <w:numPr>
                <w:ilvl w:val="0"/>
                <w:numId w:val="129"/>
              </w:numPr>
              <w:tabs>
                <w:tab w:val="left" w:pos="823"/>
                <w:tab w:val="left" w:pos="824"/>
              </w:tabs>
              <w:ind w:right="331"/>
              <w:rPr>
                <w:sz w:val="28"/>
              </w:rPr>
            </w:pPr>
            <w:r>
              <w:rPr>
                <w:sz w:val="28"/>
              </w:rPr>
              <w:t xml:space="preserve">Advertising that selectively uses media, human models, </w:t>
            </w:r>
            <w:proofErr w:type="gramStart"/>
            <w:r>
              <w:rPr>
                <w:sz w:val="28"/>
              </w:rPr>
              <w:t>logos</w:t>
            </w:r>
            <w:proofErr w:type="gramEnd"/>
            <w:r>
              <w:rPr>
                <w:sz w:val="28"/>
              </w:rPr>
              <w:t xml:space="preserve"> and location to indicate illegal preference or limitation.</w:t>
            </w:r>
          </w:p>
          <w:p w14:paraId="7B67D0CC" w14:textId="77777777" w:rsidR="002F4E97" w:rsidRDefault="009B3E3F">
            <w:pPr>
              <w:pStyle w:val="TableParagraph"/>
              <w:numPr>
                <w:ilvl w:val="0"/>
                <w:numId w:val="129"/>
              </w:numPr>
              <w:tabs>
                <w:tab w:val="left" w:pos="823"/>
                <w:tab w:val="left" w:pos="824"/>
              </w:tabs>
              <w:ind w:right="810"/>
              <w:rPr>
                <w:sz w:val="28"/>
              </w:rPr>
            </w:pPr>
            <w:r>
              <w:rPr>
                <w:sz w:val="28"/>
              </w:rPr>
              <w:t>Various types of discriminatory advertising</w:t>
            </w:r>
            <w:r>
              <w:rPr>
                <w:spacing w:val="-25"/>
                <w:sz w:val="28"/>
              </w:rPr>
              <w:t xml:space="preserve"> </w:t>
            </w:r>
            <w:r>
              <w:rPr>
                <w:sz w:val="28"/>
              </w:rPr>
              <w:t>practices condemned by the Fair Housing</w:t>
            </w:r>
            <w:r>
              <w:rPr>
                <w:spacing w:val="-10"/>
                <w:sz w:val="28"/>
              </w:rPr>
              <w:t xml:space="preserve"> </w:t>
            </w:r>
            <w:r>
              <w:rPr>
                <w:sz w:val="28"/>
              </w:rPr>
              <w:t>Acts.</w:t>
            </w:r>
          </w:p>
          <w:p w14:paraId="58C20C82" w14:textId="77777777" w:rsidR="002F4E97" w:rsidRDefault="002F4E97">
            <w:pPr>
              <w:pStyle w:val="TableParagraph"/>
              <w:ind w:left="0"/>
              <w:rPr>
                <w:rFonts w:ascii="Times New Roman"/>
                <w:sz w:val="34"/>
              </w:rPr>
            </w:pPr>
          </w:p>
          <w:p w14:paraId="2766AE5F" w14:textId="77777777" w:rsidR="002F4E97" w:rsidRDefault="002F4E97">
            <w:pPr>
              <w:pStyle w:val="TableParagraph"/>
              <w:ind w:left="0"/>
              <w:rPr>
                <w:rFonts w:ascii="Times New Roman"/>
                <w:sz w:val="34"/>
              </w:rPr>
            </w:pPr>
          </w:p>
          <w:p w14:paraId="293C2F81" w14:textId="77777777" w:rsidR="002F4E97" w:rsidRDefault="009B3E3F">
            <w:pPr>
              <w:pStyle w:val="TableParagraph"/>
              <w:spacing w:before="248"/>
              <w:rPr>
                <w:sz w:val="28"/>
              </w:rPr>
            </w:pPr>
            <w:r>
              <w:rPr>
                <w:sz w:val="28"/>
              </w:rPr>
              <w:t xml:space="preserve">Ask </w:t>
            </w:r>
            <w:proofErr w:type="gramStart"/>
            <w:r>
              <w:rPr>
                <w:sz w:val="28"/>
              </w:rPr>
              <w:t>Learners;</w:t>
            </w:r>
            <w:proofErr w:type="gramEnd"/>
          </w:p>
          <w:p w14:paraId="04F73C29" w14:textId="77777777" w:rsidR="002F4E97" w:rsidRDefault="009B3E3F">
            <w:pPr>
              <w:pStyle w:val="TableParagraph"/>
              <w:ind w:left="823"/>
              <w:rPr>
                <w:sz w:val="28"/>
              </w:rPr>
            </w:pPr>
            <w:r>
              <w:rPr>
                <w:sz w:val="28"/>
              </w:rPr>
              <w:t>4.  If Kayla and Juan had rented out their home using an</w:t>
            </w:r>
          </w:p>
        </w:tc>
      </w:tr>
    </w:tbl>
    <w:p w14:paraId="706A6B4A" w14:textId="77777777" w:rsidR="002F4E97" w:rsidRDefault="002F4E97">
      <w:pPr>
        <w:rPr>
          <w:sz w:val="28"/>
        </w:rPr>
        <w:sectPr w:rsidR="002F4E97">
          <w:footerReference w:type="default" r:id="rId48"/>
          <w:pgSz w:w="15840" w:h="12240" w:orient="landscape"/>
          <w:pgMar w:top="880" w:right="780" w:bottom="660" w:left="1220" w:header="640" w:footer="474" w:gutter="0"/>
          <w:pgNumType w:start="41"/>
          <w:cols w:space="720"/>
        </w:sectPr>
      </w:pPr>
    </w:p>
    <w:p w14:paraId="3DA2F51D" w14:textId="77777777" w:rsidR="002F4E97" w:rsidRDefault="002F4E97">
      <w:pPr>
        <w:pStyle w:val="BodyText"/>
        <w:rPr>
          <w:rFonts w:ascii="Times New Roman"/>
          <w:sz w:val="20"/>
        </w:rPr>
      </w:pPr>
    </w:p>
    <w:p w14:paraId="2FA21D7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0B30E3C" w14:textId="77777777">
        <w:trPr>
          <w:trHeight w:hRule="exact" w:val="4081"/>
        </w:trPr>
        <w:tc>
          <w:tcPr>
            <w:tcW w:w="1440" w:type="dxa"/>
          </w:tcPr>
          <w:p w14:paraId="7952614F" w14:textId="77777777" w:rsidR="002F4E97" w:rsidRDefault="002F4E97"/>
        </w:tc>
        <w:tc>
          <w:tcPr>
            <w:tcW w:w="2881" w:type="dxa"/>
          </w:tcPr>
          <w:p w14:paraId="686BFB2C" w14:textId="77777777" w:rsidR="002F4E97" w:rsidRDefault="002F4E97"/>
        </w:tc>
        <w:tc>
          <w:tcPr>
            <w:tcW w:w="8641" w:type="dxa"/>
          </w:tcPr>
          <w:p w14:paraId="118FC158" w14:textId="77777777" w:rsidR="002F4E97" w:rsidRDefault="009B3E3F">
            <w:pPr>
              <w:pStyle w:val="TableParagraph"/>
              <w:spacing w:before="4"/>
              <w:ind w:left="823" w:right="263"/>
              <w:rPr>
                <w:sz w:val="28"/>
              </w:rPr>
            </w:pPr>
            <w:r>
              <w:rPr>
                <w:sz w:val="28"/>
              </w:rPr>
              <w:t>online ad that stated “NO CHILDREN” would they have still been exempt?</w:t>
            </w:r>
          </w:p>
          <w:p w14:paraId="52F91832" w14:textId="77777777" w:rsidR="002F4E97" w:rsidRDefault="009B3E3F">
            <w:pPr>
              <w:pStyle w:val="TableParagraph"/>
              <w:ind w:left="823"/>
              <w:rPr>
                <w:sz w:val="28"/>
              </w:rPr>
            </w:pPr>
            <w:r>
              <w:rPr>
                <w:sz w:val="28"/>
              </w:rPr>
              <w:t>ANSWER: NO, they would have lost their exemption because of discriminatory advertising.</w:t>
            </w:r>
          </w:p>
          <w:p w14:paraId="39221E17" w14:textId="77777777" w:rsidR="002F4E97" w:rsidRDefault="002F4E97">
            <w:pPr>
              <w:pStyle w:val="TableParagraph"/>
              <w:spacing w:before="9"/>
              <w:ind w:left="0"/>
              <w:rPr>
                <w:rFonts w:ascii="Times New Roman"/>
                <w:sz w:val="29"/>
              </w:rPr>
            </w:pPr>
          </w:p>
          <w:p w14:paraId="6CE92FB8" w14:textId="77777777" w:rsidR="002F4E97" w:rsidRDefault="009B3E3F">
            <w:pPr>
              <w:pStyle w:val="TableParagraph"/>
              <w:rPr>
                <w:b/>
                <w:sz w:val="28"/>
              </w:rPr>
            </w:pPr>
            <w:proofErr w:type="gramStart"/>
            <w:r>
              <w:rPr>
                <w:b/>
                <w:sz w:val="28"/>
              </w:rPr>
              <w:t>DISCUSS;</w:t>
            </w:r>
            <w:proofErr w:type="gramEnd"/>
          </w:p>
          <w:p w14:paraId="48D89E1A" w14:textId="77777777" w:rsidR="002F4E97" w:rsidRDefault="009B3E3F">
            <w:pPr>
              <w:pStyle w:val="TableParagraph"/>
              <w:ind w:right="423"/>
              <w:rPr>
                <w:sz w:val="28"/>
              </w:rPr>
            </w:pPr>
            <w:r>
              <w:rPr>
                <w:sz w:val="28"/>
              </w:rPr>
              <w:t>What other words, phrases, symbols, and visual aids may be prohibited by HUD?</w:t>
            </w:r>
          </w:p>
          <w:p w14:paraId="393639D1" w14:textId="77777777" w:rsidR="002F4E97" w:rsidRDefault="002F4E97">
            <w:pPr>
              <w:pStyle w:val="TableParagraph"/>
              <w:spacing w:before="1"/>
              <w:ind w:left="0"/>
              <w:rPr>
                <w:rFonts w:ascii="Times New Roman"/>
                <w:sz w:val="30"/>
              </w:rPr>
            </w:pPr>
          </w:p>
          <w:p w14:paraId="7054CFC1" w14:textId="77777777" w:rsidR="002F4E97" w:rsidRDefault="009B3E3F">
            <w:pPr>
              <w:pStyle w:val="TableParagraph"/>
              <w:rPr>
                <w:sz w:val="28"/>
              </w:rPr>
            </w:pPr>
            <w:r>
              <w:rPr>
                <w:sz w:val="28"/>
              </w:rPr>
              <w:t>(PPT 73-78)</w:t>
            </w:r>
          </w:p>
        </w:tc>
      </w:tr>
      <w:tr w:rsidR="002F4E97" w14:paraId="0C91A2FC" w14:textId="77777777">
        <w:trPr>
          <w:trHeight w:hRule="exact" w:val="696"/>
        </w:trPr>
        <w:tc>
          <w:tcPr>
            <w:tcW w:w="1440" w:type="dxa"/>
            <w:shd w:val="clear" w:color="auto" w:fill="6A9E1F"/>
          </w:tcPr>
          <w:p w14:paraId="7035D5A8" w14:textId="77777777" w:rsidR="002F4E97" w:rsidRDefault="009B3E3F">
            <w:pPr>
              <w:pStyle w:val="TableParagraph"/>
              <w:spacing w:before="4"/>
              <w:rPr>
                <w:sz w:val="28"/>
              </w:rPr>
            </w:pPr>
            <w:r>
              <w:rPr>
                <w:color w:val="FFFFFF"/>
                <w:sz w:val="28"/>
              </w:rPr>
              <w:t>15 min</w:t>
            </w:r>
          </w:p>
        </w:tc>
        <w:tc>
          <w:tcPr>
            <w:tcW w:w="2881" w:type="dxa"/>
            <w:shd w:val="clear" w:color="auto" w:fill="6A9E1F"/>
          </w:tcPr>
          <w:p w14:paraId="5C528145" w14:textId="77777777" w:rsidR="002F4E97" w:rsidRDefault="009B3E3F">
            <w:pPr>
              <w:pStyle w:val="TableParagraph"/>
              <w:spacing w:before="4"/>
              <w:rPr>
                <w:b/>
                <w:sz w:val="28"/>
              </w:rPr>
            </w:pPr>
            <w:r>
              <w:rPr>
                <w:b/>
                <w:color w:val="FFFFFF"/>
                <w:sz w:val="28"/>
              </w:rPr>
              <w:t>BREAK</w:t>
            </w:r>
          </w:p>
        </w:tc>
        <w:tc>
          <w:tcPr>
            <w:tcW w:w="8641" w:type="dxa"/>
            <w:shd w:val="clear" w:color="auto" w:fill="6A9E1F"/>
          </w:tcPr>
          <w:p w14:paraId="64362761" w14:textId="77777777" w:rsidR="002F4E97" w:rsidRDefault="002F4E97"/>
        </w:tc>
      </w:tr>
      <w:tr w:rsidR="002F4E97" w14:paraId="7886756F" w14:textId="77777777">
        <w:trPr>
          <w:trHeight w:hRule="exact" w:val="3925"/>
        </w:trPr>
        <w:tc>
          <w:tcPr>
            <w:tcW w:w="1440" w:type="dxa"/>
          </w:tcPr>
          <w:p w14:paraId="4A2662DB" w14:textId="77777777" w:rsidR="002F4E97" w:rsidRDefault="009B3E3F">
            <w:pPr>
              <w:pStyle w:val="TableParagraph"/>
              <w:spacing w:before="4"/>
              <w:rPr>
                <w:sz w:val="28"/>
              </w:rPr>
            </w:pPr>
            <w:r>
              <w:rPr>
                <w:sz w:val="28"/>
              </w:rPr>
              <w:t>15 min</w:t>
            </w:r>
          </w:p>
        </w:tc>
        <w:tc>
          <w:tcPr>
            <w:tcW w:w="2881" w:type="dxa"/>
          </w:tcPr>
          <w:p w14:paraId="3DAB4613" w14:textId="77777777" w:rsidR="002F4E97" w:rsidRDefault="009B3E3F">
            <w:pPr>
              <w:pStyle w:val="TableParagraph"/>
              <w:spacing w:before="4"/>
              <w:ind w:right="132"/>
              <w:rPr>
                <w:b/>
                <w:sz w:val="28"/>
              </w:rPr>
            </w:pPr>
            <w:r>
              <w:rPr>
                <w:b/>
                <w:sz w:val="28"/>
              </w:rPr>
              <w:t>Introduction to HUD Advertising</w:t>
            </w:r>
          </w:p>
          <w:p w14:paraId="6EAC0A8F" w14:textId="77777777" w:rsidR="002F4E97" w:rsidRDefault="002F4E97">
            <w:pPr>
              <w:pStyle w:val="TableParagraph"/>
              <w:ind w:left="0"/>
              <w:rPr>
                <w:rFonts w:ascii="Times New Roman"/>
                <w:sz w:val="34"/>
              </w:rPr>
            </w:pPr>
          </w:p>
          <w:p w14:paraId="591E10F9" w14:textId="77777777" w:rsidR="002F4E97" w:rsidRDefault="002F4E97">
            <w:pPr>
              <w:pStyle w:val="TableParagraph"/>
              <w:spacing w:before="2"/>
              <w:ind w:left="0"/>
              <w:rPr>
                <w:rFonts w:ascii="Times New Roman"/>
                <w:sz w:val="39"/>
              </w:rPr>
            </w:pPr>
          </w:p>
          <w:p w14:paraId="717E1890" w14:textId="77777777" w:rsidR="002F4E97" w:rsidRDefault="009B3E3F">
            <w:pPr>
              <w:pStyle w:val="TableParagraph"/>
              <w:spacing w:before="1"/>
              <w:rPr>
                <w:sz w:val="28"/>
              </w:rPr>
            </w:pPr>
            <w:r>
              <w:rPr>
                <w:sz w:val="28"/>
              </w:rPr>
              <w:t>(PPT 80-81)</w:t>
            </w:r>
          </w:p>
          <w:p w14:paraId="0D815309" w14:textId="77777777" w:rsidR="002F4E97" w:rsidRDefault="002F4E97">
            <w:pPr>
              <w:pStyle w:val="TableParagraph"/>
              <w:spacing w:before="9"/>
              <w:ind w:left="0"/>
              <w:rPr>
                <w:rFonts w:ascii="Times New Roman"/>
                <w:sz w:val="29"/>
              </w:rPr>
            </w:pPr>
          </w:p>
          <w:p w14:paraId="355B4A86" w14:textId="77777777" w:rsidR="002F4E97" w:rsidRDefault="009B3E3F">
            <w:pPr>
              <w:pStyle w:val="TableParagraph"/>
              <w:rPr>
                <w:sz w:val="28"/>
              </w:rPr>
            </w:pPr>
            <w:r>
              <w:rPr>
                <w:sz w:val="28"/>
              </w:rPr>
              <w:t>(PG 42)</w:t>
            </w:r>
          </w:p>
        </w:tc>
        <w:tc>
          <w:tcPr>
            <w:tcW w:w="8641" w:type="dxa"/>
          </w:tcPr>
          <w:p w14:paraId="0A46D0BF" w14:textId="77777777" w:rsidR="002F4E97" w:rsidRDefault="009B3E3F">
            <w:pPr>
              <w:pStyle w:val="TableParagraph"/>
              <w:spacing w:before="4"/>
              <w:rPr>
                <w:b/>
                <w:sz w:val="28"/>
              </w:rPr>
            </w:pPr>
            <w:proofErr w:type="gramStart"/>
            <w:r>
              <w:rPr>
                <w:b/>
                <w:sz w:val="28"/>
              </w:rPr>
              <w:t>LECTURE;</w:t>
            </w:r>
            <w:proofErr w:type="gramEnd"/>
          </w:p>
          <w:p w14:paraId="59C2EF99" w14:textId="77777777" w:rsidR="002F4E97" w:rsidRDefault="009B3E3F">
            <w:pPr>
              <w:pStyle w:val="TableParagraph"/>
              <w:ind w:right="958"/>
              <w:rPr>
                <w:sz w:val="28"/>
              </w:rPr>
            </w:pPr>
            <w:r>
              <w:rPr>
                <w:sz w:val="28"/>
              </w:rPr>
              <w:t>Explain to learners the importance of using both the Fair Housing logo and poster in their advertising, and the significance it plays in the real estate industry.</w:t>
            </w:r>
          </w:p>
          <w:p w14:paraId="266EB3F9" w14:textId="77777777" w:rsidR="002F4E97" w:rsidRDefault="002F4E97">
            <w:pPr>
              <w:pStyle w:val="TableParagraph"/>
              <w:ind w:left="0"/>
              <w:rPr>
                <w:rFonts w:ascii="Times New Roman"/>
                <w:sz w:val="34"/>
              </w:rPr>
            </w:pPr>
          </w:p>
          <w:p w14:paraId="7FFB26CD" w14:textId="77777777" w:rsidR="002F4E97" w:rsidRDefault="009B3E3F">
            <w:pPr>
              <w:pStyle w:val="TableParagraph"/>
              <w:spacing w:before="295"/>
              <w:rPr>
                <w:b/>
                <w:sz w:val="28"/>
              </w:rPr>
            </w:pPr>
            <w:r>
              <w:rPr>
                <w:b/>
                <w:sz w:val="28"/>
              </w:rPr>
              <w:t>Equal Housing Opportunity logo</w:t>
            </w:r>
          </w:p>
          <w:p w14:paraId="610C9463" w14:textId="68A76DDB" w:rsidR="002F4E97" w:rsidRDefault="00065FEA">
            <w:pPr>
              <w:pStyle w:val="TableParagraph"/>
              <w:numPr>
                <w:ilvl w:val="0"/>
                <w:numId w:val="128"/>
              </w:numPr>
              <w:tabs>
                <w:tab w:val="left" w:pos="823"/>
                <w:tab w:val="left" w:pos="824"/>
              </w:tabs>
              <w:rPr>
                <w:sz w:val="28"/>
              </w:rPr>
            </w:pPr>
            <w:r>
              <w:rPr>
                <w:sz w:val="28"/>
              </w:rPr>
              <w:t xml:space="preserve"> Recommended</w:t>
            </w:r>
            <w:r w:rsidR="009B3E3F">
              <w:rPr>
                <w:sz w:val="28"/>
              </w:rPr>
              <w:t xml:space="preserve"> on ALL real estate for sale or</w:t>
            </w:r>
            <w:r w:rsidR="009B3E3F">
              <w:rPr>
                <w:spacing w:val="-14"/>
                <w:sz w:val="28"/>
              </w:rPr>
              <w:t xml:space="preserve"> </w:t>
            </w:r>
            <w:r w:rsidR="009B3E3F">
              <w:rPr>
                <w:sz w:val="28"/>
              </w:rPr>
              <w:t>rent.</w:t>
            </w:r>
          </w:p>
          <w:p w14:paraId="3AA57501" w14:textId="77777777" w:rsidR="002F4E97" w:rsidRDefault="009B3E3F">
            <w:pPr>
              <w:pStyle w:val="TableParagraph"/>
              <w:numPr>
                <w:ilvl w:val="0"/>
                <w:numId w:val="128"/>
              </w:numPr>
              <w:tabs>
                <w:tab w:val="left" w:pos="823"/>
                <w:tab w:val="left" w:pos="824"/>
              </w:tabs>
              <w:spacing w:before="36" w:line="264" w:lineRule="auto"/>
              <w:ind w:right="223"/>
              <w:rPr>
                <w:i/>
                <w:sz w:val="28"/>
              </w:rPr>
            </w:pPr>
            <w:r>
              <w:rPr>
                <w:sz w:val="28"/>
              </w:rPr>
              <w:t xml:space="preserve">Logo choice depends on the type of advertising and the size of the advertisement. However, at NO TIME </w:t>
            </w:r>
            <w:r>
              <w:rPr>
                <w:i/>
                <w:sz w:val="28"/>
              </w:rPr>
              <w:t>should the size of the logo be smaller than 1/2 inch by</w:t>
            </w:r>
            <w:r>
              <w:rPr>
                <w:i/>
                <w:spacing w:val="-15"/>
                <w:sz w:val="28"/>
              </w:rPr>
              <w:t xml:space="preserve"> </w:t>
            </w:r>
            <w:r>
              <w:rPr>
                <w:i/>
                <w:sz w:val="28"/>
              </w:rPr>
              <w:t>½</w:t>
            </w:r>
          </w:p>
        </w:tc>
      </w:tr>
    </w:tbl>
    <w:p w14:paraId="59542DDE" w14:textId="77777777" w:rsidR="002F4E97" w:rsidRDefault="002F4E97">
      <w:pPr>
        <w:spacing w:line="264" w:lineRule="auto"/>
        <w:rPr>
          <w:sz w:val="28"/>
        </w:rPr>
        <w:sectPr w:rsidR="002F4E97">
          <w:pgSz w:w="15840" w:h="12240" w:orient="landscape"/>
          <w:pgMar w:top="880" w:right="780" w:bottom="660" w:left="1220" w:header="640" w:footer="474" w:gutter="0"/>
          <w:cols w:space="720"/>
        </w:sectPr>
      </w:pPr>
    </w:p>
    <w:p w14:paraId="0D7071F2" w14:textId="77777777" w:rsidR="002F4E97" w:rsidRDefault="002F4E97">
      <w:pPr>
        <w:pStyle w:val="BodyText"/>
        <w:rPr>
          <w:rFonts w:ascii="Times New Roman"/>
          <w:sz w:val="20"/>
        </w:rPr>
      </w:pPr>
    </w:p>
    <w:p w14:paraId="2DD011A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D7AF6DC" w14:textId="77777777">
        <w:trPr>
          <w:trHeight w:hRule="exact" w:val="9006"/>
        </w:trPr>
        <w:tc>
          <w:tcPr>
            <w:tcW w:w="1440" w:type="dxa"/>
          </w:tcPr>
          <w:p w14:paraId="22420B1D" w14:textId="77777777" w:rsidR="002F4E97" w:rsidRDefault="002F4E97"/>
        </w:tc>
        <w:tc>
          <w:tcPr>
            <w:tcW w:w="2881" w:type="dxa"/>
          </w:tcPr>
          <w:p w14:paraId="5AB10A09" w14:textId="77777777" w:rsidR="002F4E97" w:rsidRDefault="002F4E97"/>
        </w:tc>
        <w:tc>
          <w:tcPr>
            <w:tcW w:w="8641" w:type="dxa"/>
          </w:tcPr>
          <w:p w14:paraId="54DAE571" w14:textId="77777777" w:rsidR="002F4E97" w:rsidRDefault="009B3E3F">
            <w:pPr>
              <w:pStyle w:val="TableParagraph"/>
              <w:spacing w:before="4"/>
              <w:ind w:left="823"/>
              <w:rPr>
                <w:i/>
                <w:sz w:val="28"/>
              </w:rPr>
            </w:pPr>
            <w:r>
              <w:rPr>
                <w:i/>
                <w:sz w:val="28"/>
              </w:rPr>
              <w:t>inch.</w:t>
            </w:r>
          </w:p>
          <w:p w14:paraId="6CA108A6" w14:textId="77777777" w:rsidR="002F4E97" w:rsidRDefault="009B3E3F">
            <w:pPr>
              <w:pStyle w:val="TableParagraph"/>
              <w:spacing w:before="156"/>
              <w:rPr>
                <w:sz w:val="28"/>
              </w:rPr>
            </w:pPr>
            <w:r>
              <w:rPr>
                <w:sz w:val="28"/>
              </w:rPr>
              <w:t xml:space="preserve">Other types of </w:t>
            </w:r>
            <w:proofErr w:type="gramStart"/>
            <w:r>
              <w:rPr>
                <w:sz w:val="28"/>
              </w:rPr>
              <w:t>advertising;</w:t>
            </w:r>
            <w:proofErr w:type="gramEnd"/>
          </w:p>
          <w:p w14:paraId="78D5B805" w14:textId="77777777" w:rsidR="002F4E97" w:rsidRDefault="009B3E3F">
            <w:pPr>
              <w:pStyle w:val="TableParagraph"/>
              <w:numPr>
                <w:ilvl w:val="0"/>
                <w:numId w:val="127"/>
              </w:numPr>
              <w:tabs>
                <w:tab w:val="left" w:pos="823"/>
                <w:tab w:val="left" w:pos="824"/>
              </w:tabs>
              <w:spacing w:before="153" w:line="264" w:lineRule="auto"/>
              <w:ind w:right="328"/>
              <w:rPr>
                <w:sz w:val="28"/>
              </w:rPr>
            </w:pPr>
            <w:r>
              <w:rPr>
                <w:i/>
                <w:sz w:val="28"/>
              </w:rPr>
              <w:t xml:space="preserve">Equal Housing Logo should be the size at least equal to the largest of other types of logos. </w:t>
            </w:r>
            <w:r>
              <w:rPr>
                <w:sz w:val="28"/>
              </w:rPr>
              <w:t>If no logos are used, 3-5% of the advertisement should be a Fair Housing Logo.</w:t>
            </w:r>
          </w:p>
          <w:p w14:paraId="3A01916D" w14:textId="77777777" w:rsidR="002F4E97" w:rsidRDefault="009B3E3F">
            <w:pPr>
              <w:pStyle w:val="TableParagraph"/>
              <w:spacing w:before="120"/>
              <w:rPr>
                <w:b/>
                <w:sz w:val="28"/>
              </w:rPr>
            </w:pPr>
            <w:r>
              <w:rPr>
                <w:b/>
                <w:sz w:val="28"/>
              </w:rPr>
              <w:t>Fair Housing Poster</w:t>
            </w:r>
          </w:p>
          <w:p w14:paraId="6934D4F1" w14:textId="77777777" w:rsidR="002F4E97" w:rsidRDefault="009B3E3F">
            <w:pPr>
              <w:pStyle w:val="TableParagraph"/>
              <w:numPr>
                <w:ilvl w:val="0"/>
                <w:numId w:val="127"/>
              </w:numPr>
              <w:tabs>
                <w:tab w:val="left" w:pos="823"/>
                <w:tab w:val="left" w:pos="824"/>
              </w:tabs>
              <w:rPr>
                <w:sz w:val="28"/>
              </w:rPr>
            </w:pPr>
            <w:proofErr w:type="gramStart"/>
            <w:r>
              <w:rPr>
                <w:sz w:val="28"/>
              </w:rPr>
              <w:t>Persons</w:t>
            </w:r>
            <w:proofErr w:type="gramEnd"/>
            <w:r>
              <w:rPr>
                <w:spacing w:val="-1"/>
                <w:sz w:val="28"/>
              </w:rPr>
              <w:t xml:space="preserve"> </w:t>
            </w:r>
            <w:r>
              <w:rPr>
                <w:sz w:val="28"/>
              </w:rPr>
              <w:t>subject</w:t>
            </w:r>
          </w:p>
          <w:p w14:paraId="2ADA134B" w14:textId="77777777" w:rsidR="002F4E97" w:rsidRDefault="009B3E3F">
            <w:pPr>
              <w:pStyle w:val="TableParagraph"/>
              <w:numPr>
                <w:ilvl w:val="0"/>
                <w:numId w:val="127"/>
              </w:numPr>
              <w:tabs>
                <w:tab w:val="left" w:pos="823"/>
                <w:tab w:val="left" w:pos="824"/>
              </w:tabs>
              <w:spacing w:before="36"/>
              <w:rPr>
                <w:sz w:val="28"/>
              </w:rPr>
            </w:pPr>
            <w:r>
              <w:rPr>
                <w:sz w:val="28"/>
              </w:rPr>
              <w:t>Places of</w:t>
            </w:r>
            <w:r>
              <w:rPr>
                <w:spacing w:val="-9"/>
                <w:sz w:val="28"/>
              </w:rPr>
              <w:t xml:space="preserve"> </w:t>
            </w:r>
            <w:r>
              <w:rPr>
                <w:sz w:val="28"/>
              </w:rPr>
              <w:t>business</w:t>
            </w:r>
          </w:p>
          <w:p w14:paraId="0B22F3C0" w14:textId="77777777" w:rsidR="002F4E97" w:rsidRDefault="009B3E3F">
            <w:pPr>
              <w:pStyle w:val="TableParagraph"/>
              <w:numPr>
                <w:ilvl w:val="0"/>
                <w:numId w:val="127"/>
              </w:numPr>
              <w:tabs>
                <w:tab w:val="left" w:pos="823"/>
                <w:tab w:val="left" w:pos="824"/>
              </w:tabs>
              <w:spacing w:before="33"/>
              <w:rPr>
                <w:sz w:val="28"/>
              </w:rPr>
            </w:pPr>
            <w:r>
              <w:rPr>
                <w:sz w:val="28"/>
              </w:rPr>
              <w:t>Location of</w:t>
            </w:r>
            <w:r>
              <w:rPr>
                <w:spacing w:val="-8"/>
                <w:sz w:val="28"/>
              </w:rPr>
              <w:t xml:space="preserve"> </w:t>
            </w:r>
            <w:r>
              <w:rPr>
                <w:sz w:val="28"/>
              </w:rPr>
              <w:t>posters</w:t>
            </w:r>
          </w:p>
          <w:p w14:paraId="56EDB583" w14:textId="77777777" w:rsidR="002F4E97" w:rsidRDefault="009B3E3F">
            <w:pPr>
              <w:pStyle w:val="TableParagraph"/>
              <w:numPr>
                <w:ilvl w:val="0"/>
                <w:numId w:val="127"/>
              </w:numPr>
              <w:tabs>
                <w:tab w:val="left" w:pos="823"/>
                <w:tab w:val="left" w:pos="824"/>
              </w:tabs>
              <w:spacing w:before="33"/>
              <w:rPr>
                <w:sz w:val="28"/>
              </w:rPr>
            </w:pPr>
            <w:r>
              <w:rPr>
                <w:sz w:val="28"/>
              </w:rPr>
              <w:t>Availability of</w:t>
            </w:r>
            <w:r>
              <w:rPr>
                <w:spacing w:val="-8"/>
                <w:sz w:val="28"/>
              </w:rPr>
              <w:t xml:space="preserve"> </w:t>
            </w:r>
            <w:r>
              <w:rPr>
                <w:sz w:val="28"/>
              </w:rPr>
              <w:t>posters</w:t>
            </w:r>
          </w:p>
          <w:p w14:paraId="7859353C" w14:textId="77777777" w:rsidR="002F4E97" w:rsidRDefault="009B3E3F">
            <w:pPr>
              <w:pStyle w:val="TableParagraph"/>
              <w:spacing w:before="155" w:line="264" w:lineRule="auto"/>
              <w:ind w:right="131"/>
              <w:rPr>
                <w:b/>
                <w:sz w:val="28"/>
              </w:rPr>
            </w:pPr>
            <w:r>
              <w:rPr>
                <w:b/>
                <w:sz w:val="28"/>
              </w:rPr>
              <w:t>The Nebraska Real Estate Commissions Rules and Regulations Title 299, Ch.2, Sec. 003, “ALL advertising shall be under the direct supervision of the broker, and in the name of the broker conducting business as recorded with the Commission.”</w:t>
            </w:r>
          </w:p>
          <w:p w14:paraId="115C260D" w14:textId="77777777" w:rsidR="002F4E97" w:rsidRDefault="009B3E3F">
            <w:pPr>
              <w:pStyle w:val="TableParagraph"/>
              <w:spacing w:before="119"/>
              <w:rPr>
                <w:sz w:val="28"/>
              </w:rPr>
            </w:pPr>
            <w:r>
              <w:rPr>
                <w:sz w:val="28"/>
              </w:rPr>
              <w:t xml:space="preserve">Internet &amp; </w:t>
            </w:r>
            <w:proofErr w:type="gramStart"/>
            <w:r>
              <w:rPr>
                <w:sz w:val="28"/>
              </w:rPr>
              <w:t>Social Media</w:t>
            </w:r>
            <w:proofErr w:type="gramEnd"/>
            <w:r>
              <w:rPr>
                <w:sz w:val="28"/>
              </w:rPr>
              <w:t xml:space="preserve"> sites;</w:t>
            </w:r>
          </w:p>
          <w:p w14:paraId="172C7FE4" w14:textId="77777777" w:rsidR="002F4E97" w:rsidRDefault="009B3E3F">
            <w:pPr>
              <w:pStyle w:val="TableParagraph"/>
              <w:numPr>
                <w:ilvl w:val="0"/>
                <w:numId w:val="127"/>
              </w:numPr>
              <w:tabs>
                <w:tab w:val="left" w:pos="823"/>
                <w:tab w:val="left" w:pos="824"/>
              </w:tabs>
              <w:spacing w:before="153" w:line="264" w:lineRule="auto"/>
              <w:ind w:right="128"/>
              <w:rPr>
                <w:sz w:val="28"/>
              </w:rPr>
            </w:pPr>
            <w:r>
              <w:rPr>
                <w:sz w:val="28"/>
              </w:rPr>
              <w:t>Your broker should be aware of and approve all advertising, including Internet and social media websites such as Facebook, Twitter, LinkedIn, and</w:t>
            </w:r>
            <w:r>
              <w:rPr>
                <w:spacing w:val="-11"/>
                <w:sz w:val="28"/>
              </w:rPr>
              <w:t xml:space="preserve"> </w:t>
            </w:r>
            <w:r>
              <w:rPr>
                <w:sz w:val="28"/>
              </w:rPr>
              <w:t>Craigslist.</w:t>
            </w:r>
          </w:p>
          <w:p w14:paraId="21330607" w14:textId="77777777" w:rsidR="002F4E97" w:rsidRDefault="009B3E3F">
            <w:pPr>
              <w:pStyle w:val="TableParagraph"/>
              <w:numPr>
                <w:ilvl w:val="0"/>
                <w:numId w:val="127"/>
              </w:numPr>
              <w:tabs>
                <w:tab w:val="left" w:pos="823"/>
                <w:tab w:val="left" w:pos="824"/>
              </w:tabs>
              <w:spacing w:line="264" w:lineRule="auto"/>
              <w:ind w:right="400"/>
              <w:rPr>
                <w:sz w:val="28"/>
              </w:rPr>
            </w:pPr>
            <w:r>
              <w:rPr>
                <w:sz w:val="28"/>
              </w:rPr>
              <w:t>ALL advertising MUST follow guidelines by including broker or firm name and FHA Advertising Guidelines on EACH PAGE of Internet and social media</w:t>
            </w:r>
            <w:r>
              <w:rPr>
                <w:spacing w:val="-9"/>
                <w:sz w:val="28"/>
              </w:rPr>
              <w:t xml:space="preserve"> </w:t>
            </w:r>
            <w:r>
              <w:rPr>
                <w:sz w:val="28"/>
              </w:rPr>
              <w:t>websites.</w:t>
            </w:r>
          </w:p>
        </w:tc>
      </w:tr>
    </w:tbl>
    <w:p w14:paraId="315D383B" w14:textId="77777777" w:rsidR="002F4E97" w:rsidRDefault="002F4E97">
      <w:pPr>
        <w:spacing w:line="264" w:lineRule="auto"/>
        <w:rPr>
          <w:sz w:val="28"/>
        </w:rPr>
        <w:sectPr w:rsidR="002F4E97">
          <w:pgSz w:w="15840" w:h="12240" w:orient="landscape"/>
          <w:pgMar w:top="880" w:right="780" w:bottom="660" w:left="1220" w:header="640" w:footer="474" w:gutter="0"/>
          <w:cols w:space="720"/>
        </w:sectPr>
      </w:pPr>
    </w:p>
    <w:p w14:paraId="6042EEE5" w14:textId="77777777" w:rsidR="002F4E97" w:rsidRDefault="002F4E97">
      <w:pPr>
        <w:pStyle w:val="BodyText"/>
        <w:rPr>
          <w:rFonts w:ascii="Times New Roman"/>
          <w:sz w:val="20"/>
        </w:rPr>
      </w:pPr>
    </w:p>
    <w:p w14:paraId="02D3C1A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1D47FBC" w14:textId="77777777">
        <w:trPr>
          <w:trHeight w:hRule="exact" w:val="4645"/>
        </w:trPr>
        <w:tc>
          <w:tcPr>
            <w:tcW w:w="1440" w:type="dxa"/>
          </w:tcPr>
          <w:p w14:paraId="10B7E953" w14:textId="77777777" w:rsidR="002F4E97" w:rsidRDefault="002F4E97"/>
        </w:tc>
        <w:tc>
          <w:tcPr>
            <w:tcW w:w="2881" w:type="dxa"/>
          </w:tcPr>
          <w:p w14:paraId="7A7ED298" w14:textId="77777777" w:rsidR="002F4E97" w:rsidRDefault="002F4E97"/>
        </w:tc>
        <w:tc>
          <w:tcPr>
            <w:tcW w:w="8641" w:type="dxa"/>
          </w:tcPr>
          <w:p w14:paraId="6E61FFF6" w14:textId="77777777" w:rsidR="002F4E97" w:rsidRDefault="009B3E3F">
            <w:pPr>
              <w:pStyle w:val="TableParagraph"/>
              <w:spacing w:before="4" w:line="264" w:lineRule="auto"/>
              <w:ind w:left="823" w:right="380"/>
              <w:rPr>
                <w:i/>
                <w:sz w:val="28"/>
              </w:rPr>
            </w:pPr>
            <w:r>
              <w:rPr>
                <w:i/>
                <w:sz w:val="28"/>
              </w:rPr>
              <w:t>Consumers should not have to click a link to locate this information on your advertising.</w:t>
            </w:r>
          </w:p>
          <w:p w14:paraId="40A56C30" w14:textId="77777777" w:rsidR="002F4E97" w:rsidRDefault="009B3E3F">
            <w:pPr>
              <w:pStyle w:val="TableParagraph"/>
              <w:numPr>
                <w:ilvl w:val="0"/>
                <w:numId w:val="126"/>
              </w:numPr>
              <w:tabs>
                <w:tab w:val="left" w:pos="823"/>
                <w:tab w:val="left" w:pos="824"/>
              </w:tabs>
              <w:spacing w:line="264" w:lineRule="auto"/>
              <w:ind w:right="164"/>
              <w:rPr>
                <w:sz w:val="28"/>
              </w:rPr>
            </w:pPr>
            <w:r>
              <w:rPr>
                <w:sz w:val="28"/>
              </w:rPr>
              <w:t>No matter where you advertise, you need to include the Fair Housing</w:t>
            </w:r>
            <w:r>
              <w:rPr>
                <w:spacing w:val="-7"/>
                <w:sz w:val="28"/>
              </w:rPr>
              <w:t xml:space="preserve"> </w:t>
            </w:r>
            <w:r>
              <w:rPr>
                <w:sz w:val="28"/>
              </w:rPr>
              <w:t>LOGO.</w:t>
            </w:r>
          </w:p>
          <w:p w14:paraId="253455F7" w14:textId="77777777" w:rsidR="002F4E97" w:rsidRDefault="009B3E3F">
            <w:pPr>
              <w:pStyle w:val="TableParagraph"/>
              <w:spacing w:before="122"/>
              <w:rPr>
                <w:sz w:val="28"/>
              </w:rPr>
            </w:pPr>
            <w:r>
              <w:rPr>
                <w:sz w:val="28"/>
              </w:rPr>
              <w:t xml:space="preserve">New Construction &amp; Open </w:t>
            </w:r>
            <w:proofErr w:type="gramStart"/>
            <w:r>
              <w:rPr>
                <w:sz w:val="28"/>
              </w:rPr>
              <w:t>Houses;</w:t>
            </w:r>
            <w:proofErr w:type="gramEnd"/>
          </w:p>
          <w:p w14:paraId="63D2A71D" w14:textId="77777777" w:rsidR="002F4E97" w:rsidRDefault="009B3E3F">
            <w:pPr>
              <w:pStyle w:val="TableParagraph"/>
              <w:numPr>
                <w:ilvl w:val="0"/>
                <w:numId w:val="126"/>
              </w:numPr>
              <w:tabs>
                <w:tab w:val="left" w:pos="823"/>
                <w:tab w:val="left" w:pos="824"/>
              </w:tabs>
              <w:spacing w:before="153" w:line="264" w:lineRule="auto"/>
              <w:ind w:right="118"/>
              <w:rPr>
                <w:sz w:val="28"/>
              </w:rPr>
            </w:pPr>
            <w:r>
              <w:rPr>
                <w:sz w:val="28"/>
              </w:rPr>
              <w:t>Recommend putting poster in 8x10 frame and displaying at new construction and open houses. This will indicate to both testers and the public you follow Fair Housing Guidelines.</w:t>
            </w:r>
          </w:p>
          <w:p w14:paraId="23620131" w14:textId="77777777" w:rsidR="002F4E97" w:rsidRDefault="009B3E3F">
            <w:pPr>
              <w:pStyle w:val="TableParagraph"/>
              <w:spacing w:before="120" w:line="264" w:lineRule="auto"/>
              <w:ind w:right="764"/>
              <w:rPr>
                <w:sz w:val="28"/>
              </w:rPr>
            </w:pPr>
            <w:r>
              <w:rPr>
                <w:sz w:val="28"/>
              </w:rPr>
              <w:t>Ask learners if they have any comments and/or questions regarding Fair Housing Advertising.</w:t>
            </w:r>
          </w:p>
        </w:tc>
      </w:tr>
      <w:tr w:rsidR="002F4E97" w14:paraId="5879A746" w14:textId="77777777">
        <w:trPr>
          <w:trHeight w:hRule="exact" w:val="3445"/>
        </w:trPr>
        <w:tc>
          <w:tcPr>
            <w:tcW w:w="1440" w:type="dxa"/>
          </w:tcPr>
          <w:p w14:paraId="5034F4FC" w14:textId="77777777" w:rsidR="002F4E97" w:rsidRDefault="009B3E3F">
            <w:pPr>
              <w:pStyle w:val="TableParagraph"/>
              <w:spacing w:before="4"/>
              <w:rPr>
                <w:sz w:val="28"/>
              </w:rPr>
            </w:pPr>
            <w:r>
              <w:rPr>
                <w:sz w:val="28"/>
              </w:rPr>
              <w:t>45 min</w:t>
            </w:r>
          </w:p>
        </w:tc>
        <w:tc>
          <w:tcPr>
            <w:tcW w:w="2881" w:type="dxa"/>
          </w:tcPr>
          <w:p w14:paraId="1AA74F67" w14:textId="77777777" w:rsidR="002F4E97" w:rsidRDefault="009B3E3F">
            <w:pPr>
              <w:pStyle w:val="TableParagraph"/>
              <w:spacing w:before="4"/>
              <w:rPr>
                <w:b/>
                <w:sz w:val="28"/>
              </w:rPr>
            </w:pPr>
            <w:r>
              <w:rPr>
                <w:b/>
                <w:sz w:val="28"/>
              </w:rPr>
              <w:t>ASSESS LEARNING</w:t>
            </w:r>
          </w:p>
          <w:p w14:paraId="1F9DE375" w14:textId="77777777" w:rsidR="002F4E97" w:rsidRDefault="002F4E97">
            <w:pPr>
              <w:pStyle w:val="TableParagraph"/>
              <w:spacing w:before="10"/>
              <w:ind w:left="0"/>
              <w:rPr>
                <w:rFonts w:ascii="Times New Roman"/>
                <w:sz w:val="29"/>
              </w:rPr>
            </w:pPr>
          </w:p>
          <w:p w14:paraId="072BCC76" w14:textId="77777777" w:rsidR="002F4E97" w:rsidRDefault="009B3E3F">
            <w:pPr>
              <w:pStyle w:val="TableParagraph"/>
              <w:rPr>
                <w:sz w:val="28"/>
              </w:rPr>
            </w:pPr>
            <w:r>
              <w:rPr>
                <w:sz w:val="28"/>
              </w:rPr>
              <w:t>(PPT 82)</w:t>
            </w:r>
          </w:p>
        </w:tc>
        <w:tc>
          <w:tcPr>
            <w:tcW w:w="8641" w:type="dxa"/>
          </w:tcPr>
          <w:p w14:paraId="364F6CE3" w14:textId="77777777" w:rsidR="002F4E97" w:rsidRDefault="009B3E3F">
            <w:pPr>
              <w:pStyle w:val="TableParagraph"/>
              <w:spacing w:before="4"/>
              <w:rPr>
                <w:b/>
                <w:sz w:val="28"/>
              </w:rPr>
            </w:pPr>
            <w:r>
              <w:rPr>
                <w:b/>
                <w:sz w:val="28"/>
              </w:rPr>
              <w:t>WORD QUIZ*/ ATTACHMENT 3B</w:t>
            </w:r>
          </w:p>
          <w:p w14:paraId="201105C7" w14:textId="77777777" w:rsidR="002F4E97" w:rsidRDefault="009B3E3F">
            <w:pPr>
              <w:pStyle w:val="TableParagraph"/>
              <w:rPr>
                <w:b/>
                <w:sz w:val="28"/>
              </w:rPr>
            </w:pPr>
            <w:r>
              <w:rPr>
                <w:b/>
                <w:sz w:val="28"/>
              </w:rPr>
              <w:t xml:space="preserve">Give students 30 min to complete quiz and review last 15 minutes in class. Recommend </w:t>
            </w:r>
            <w:proofErr w:type="gramStart"/>
            <w:r>
              <w:rPr>
                <w:b/>
                <w:sz w:val="28"/>
              </w:rPr>
              <w:t>to have</w:t>
            </w:r>
            <w:proofErr w:type="gramEnd"/>
            <w:r>
              <w:rPr>
                <w:b/>
                <w:sz w:val="28"/>
              </w:rPr>
              <w:t xml:space="preserve"> students self-check so they can understand word choices</w:t>
            </w:r>
          </w:p>
          <w:p w14:paraId="48175771" w14:textId="77777777" w:rsidR="002F4E97" w:rsidRDefault="002F4E97">
            <w:pPr>
              <w:pStyle w:val="TableParagraph"/>
              <w:spacing w:before="9"/>
              <w:ind w:left="0"/>
              <w:rPr>
                <w:rFonts w:ascii="Times New Roman"/>
                <w:sz w:val="29"/>
              </w:rPr>
            </w:pPr>
          </w:p>
          <w:p w14:paraId="42827413" w14:textId="77777777" w:rsidR="002F4E97" w:rsidRDefault="009B3E3F">
            <w:pPr>
              <w:pStyle w:val="TableParagraph"/>
              <w:rPr>
                <w:b/>
                <w:sz w:val="28"/>
              </w:rPr>
            </w:pPr>
            <w:r>
              <w:rPr>
                <w:b/>
                <w:sz w:val="28"/>
              </w:rPr>
              <w:t xml:space="preserve">Assess </w:t>
            </w:r>
            <w:proofErr w:type="gramStart"/>
            <w:r>
              <w:rPr>
                <w:b/>
                <w:sz w:val="28"/>
              </w:rPr>
              <w:t>Learning;</w:t>
            </w:r>
            <w:proofErr w:type="gramEnd"/>
            <w:r>
              <w:rPr>
                <w:b/>
                <w:sz w:val="28"/>
              </w:rPr>
              <w:t xml:space="preserve"> QUIZ on Fair Housing Act in Nebraska.</w:t>
            </w:r>
          </w:p>
          <w:p w14:paraId="21ABD791" w14:textId="77777777" w:rsidR="002F4E97" w:rsidRDefault="009B3E3F">
            <w:pPr>
              <w:pStyle w:val="TableParagraph"/>
              <w:ind w:right="445"/>
              <w:rPr>
                <w:b/>
                <w:sz w:val="28"/>
              </w:rPr>
            </w:pPr>
            <w:r>
              <w:rPr>
                <w:b/>
                <w:sz w:val="28"/>
              </w:rPr>
              <w:t>*The information for the WORD QUIZ can be found on NEOC, Nebraska Equal Opportunity Website.</w:t>
            </w:r>
            <w:r>
              <w:rPr>
                <w:b/>
                <w:spacing w:val="59"/>
                <w:sz w:val="28"/>
              </w:rPr>
              <w:t xml:space="preserve"> </w:t>
            </w:r>
            <w:hyperlink r:id="rId49">
              <w:r>
                <w:rPr>
                  <w:b/>
                  <w:color w:val="0D2D46"/>
                  <w:sz w:val="28"/>
                  <w:u w:val="thick" w:color="0D2D46"/>
                </w:rPr>
                <w:t>www.neoc.gov</w:t>
              </w:r>
            </w:hyperlink>
          </w:p>
        </w:tc>
      </w:tr>
      <w:tr w:rsidR="002F4E97" w14:paraId="47A2C8AE" w14:textId="77777777">
        <w:trPr>
          <w:trHeight w:hRule="exact" w:val="1039"/>
        </w:trPr>
        <w:tc>
          <w:tcPr>
            <w:tcW w:w="1440" w:type="dxa"/>
          </w:tcPr>
          <w:p w14:paraId="4E12FADA" w14:textId="77777777" w:rsidR="002F4E97" w:rsidRDefault="009B3E3F">
            <w:pPr>
              <w:pStyle w:val="TableParagraph"/>
              <w:spacing w:before="4"/>
              <w:rPr>
                <w:sz w:val="28"/>
              </w:rPr>
            </w:pPr>
            <w:r>
              <w:rPr>
                <w:sz w:val="28"/>
              </w:rPr>
              <w:t>15 min</w:t>
            </w:r>
          </w:p>
        </w:tc>
        <w:tc>
          <w:tcPr>
            <w:tcW w:w="2881" w:type="dxa"/>
          </w:tcPr>
          <w:p w14:paraId="492E4F8B" w14:textId="77777777" w:rsidR="002F4E97" w:rsidRDefault="009B3E3F">
            <w:pPr>
              <w:pStyle w:val="TableParagraph"/>
              <w:spacing w:before="4"/>
              <w:rPr>
                <w:b/>
                <w:sz w:val="28"/>
              </w:rPr>
            </w:pPr>
            <w:r>
              <w:rPr>
                <w:b/>
                <w:sz w:val="28"/>
              </w:rPr>
              <w:t>SPEED QUESTIONS</w:t>
            </w:r>
          </w:p>
          <w:p w14:paraId="10AE52E1" w14:textId="77777777" w:rsidR="002F4E97" w:rsidRDefault="002F4E97">
            <w:pPr>
              <w:pStyle w:val="TableParagraph"/>
              <w:spacing w:before="9"/>
              <w:ind w:left="0"/>
              <w:rPr>
                <w:rFonts w:ascii="Times New Roman"/>
                <w:sz w:val="29"/>
              </w:rPr>
            </w:pPr>
          </w:p>
          <w:p w14:paraId="0AAE2AE1" w14:textId="77777777" w:rsidR="002F4E97" w:rsidRDefault="009B3E3F">
            <w:pPr>
              <w:pStyle w:val="TableParagraph"/>
              <w:rPr>
                <w:b/>
                <w:sz w:val="28"/>
              </w:rPr>
            </w:pPr>
            <w:r>
              <w:rPr>
                <w:b/>
                <w:sz w:val="28"/>
              </w:rPr>
              <w:t>(PPT 83)</w:t>
            </w:r>
          </w:p>
        </w:tc>
        <w:tc>
          <w:tcPr>
            <w:tcW w:w="8641" w:type="dxa"/>
          </w:tcPr>
          <w:p w14:paraId="56AFA280" w14:textId="77777777" w:rsidR="002F4E97" w:rsidRDefault="009B3E3F">
            <w:pPr>
              <w:pStyle w:val="TableParagraph"/>
              <w:spacing w:before="4"/>
              <w:rPr>
                <w:b/>
                <w:sz w:val="28"/>
              </w:rPr>
            </w:pPr>
            <w:r>
              <w:rPr>
                <w:b/>
                <w:sz w:val="28"/>
              </w:rPr>
              <w:t>ACTIVITY:</w:t>
            </w:r>
          </w:p>
          <w:p w14:paraId="2AF9DB26" w14:textId="77777777" w:rsidR="002F4E97" w:rsidRDefault="002F4E97">
            <w:pPr>
              <w:pStyle w:val="TableParagraph"/>
              <w:spacing w:before="11"/>
              <w:ind w:left="0"/>
              <w:rPr>
                <w:rFonts w:ascii="Times New Roman"/>
                <w:sz w:val="28"/>
              </w:rPr>
            </w:pPr>
          </w:p>
          <w:p w14:paraId="4E5901B1" w14:textId="77777777" w:rsidR="002F4E97" w:rsidRDefault="009B3E3F">
            <w:pPr>
              <w:pStyle w:val="TableParagraph"/>
              <w:rPr>
                <w:rFonts w:ascii="Times New Roman"/>
                <w:sz w:val="24"/>
              </w:rPr>
            </w:pPr>
            <w:r>
              <w:rPr>
                <w:rFonts w:ascii="Times New Roman"/>
                <w:sz w:val="24"/>
              </w:rPr>
              <w:t>1)  Which of the following actions is legal under Fair Housing laws in Nebraska?</w:t>
            </w:r>
          </w:p>
        </w:tc>
      </w:tr>
    </w:tbl>
    <w:p w14:paraId="4AF98BD5"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6276554D" w14:textId="77777777" w:rsidR="002F4E97" w:rsidRDefault="002F4E97">
      <w:pPr>
        <w:pStyle w:val="BodyText"/>
        <w:rPr>
          <w:rFonts w:ascii="Times New Roman"/>
          <w:sz w:val="20"/>
        </w:rPr>
      </w:pPr>
    </w:p>
    <w:p w14:paraId="70B34C8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9F714E2" w14:textId="77777777">
        <w:trPr>
          <w:trHeight w:hRule="exact" w:val="9119"/>
        </w:trPr>
        <w:tc>
          <w:tcPr>
            <w:tcW w:w="1440" w:type="dxa"/>
          </w:tcPr>
          <w:p w14:paraId="298BC3EA" w14:textId="77777777" w:rsidR="002F4E97" w:rsidRDefault="002F4E97"/>
        </w:tc>
        <w:tc>
          <w:tcPr>
            <w:tcW w:w="2881" w:type="dxa"/>
          </w:tcPr>
          <w:p w14:paraId="71E7BEFF" w14:textId="77777777" w:rsidR="002F4E97" w:rsidRDefault="002F4E97">
            <w:pPr>
              <w:pStyle w:val="TableParagraph"/>
              <w:spacing w:before="2"/>
              <w:ind w:left="0"/>
              <w:rPr>
                <w:rFonts w:ascii="Times New Roman"/>
                <w:sz w:val="30"/>
              </w:rPr>
            </w:pPr>
          </w:p>
          <w:p w14:paraId="6297386B" w14:textId="77777777" w:rsidR="002F4E97" w:rsidRDefault="009B3E3F">
            <w:pPr>
              <w:pStyle w:val="TableParagraph"/>
              <w:rPr>
                <w:b/>
                <w:sz w:val="28"/>
              </w:rPr>
            </w:pPr>
            <w:r>
              <w:rPr>
                <w:b/>
                <w:sz w:val="28"/>
              </w:rPr>
              <w:t>(PG 47)</w:t>
            </w:r>
          </w:p>
        </w:tc>
        <w:tc>
          <w:tcPr>
            <w:tcW w:w="8641" w:type="dxa"/>
          </w:tcPr>
          <w:p w14:paraId="5E5C3D68" w14:textId="77777777" w:rsidR="002F4E97" w:rsidRDefault="009B3E3F">
            <w:pPr>
              <w:pStyle w:val="TableParagraph"/>
              <w:numPr>
                <w:ilvl w:val="0"/>
                <w:numId w:val="125"/>
              </w:numPr>
              <w:tabs>
                <w:tab w:val="left" w:pos="824"/>
              </w:tabs>
              <w:spacing w:line="270" w:lineRule="exact"/>
              <w:rPr>
                <w:rFonts w:ascii="Times New Roman"/>
                <w:sz w:val="24"/>
              </w:rPr>
            </w:pPr>
            <w:r>
              <w:rPr>
                <w:rFonts w:ascii="Times New Roman"/>
                <w:sz w:val="24"/>
              </w:rPr>
              <w:t>Refusing to rent to a family with</w:t>
            </w:r>
            <w:r>
              <w:rPr>
                <w:rFonts w:ascii="Times New Roman"/>
                <w:spacing w:val="-9"/>
                <w:sz w:val="24"/>
              </w:rPr>
              <w:t xml:space="preserve"> </w:t>
            </w:r>
            <w:r>
              <w:rPr>
                <w:rFonts w:ascii="Times New Roman"/>
                <w:sz w:val="24"/>
              </w:rPr>
              <w:t>children.</w:t>
            </w:r>
          </w:p>
          <w:p w14:paraId="13ACA523" w14:textId="77777777" w:rsidR="002F4E97" w:rsidRDefault="009B3E3F">
            <w:pPr>
              <w:pStyle w:val="TableParagraph"/>
              <w:numPr>
                <w:ilvl w:val="0"/>
                <w:numId w:val="125"/>
              </w:numPr>
              <w:tabs>
                <w:tab w:val="left" w:pos="824"/>
              </w:tabs>
              <w:rPr>
                <w:rFonts w:ascii="Times New Roman"/>
                <w:sz w:val="24"/>
              </w:rPr>
            </w:pPr>
            <w:r>
              <w:rPr>
                <w:rFonts w:ascii="Times New Roman"/>
                <w:sz w:val="24"/>
              </w:rPr>
              <w:t>Refusing to show a home to a Muslim</w:t>
            </w:r>
            <w:r>
              <w:rPr>
                <w:rFonts w:ascii="Times New Roman"/>
                <w:spacing w:val="-5"/>
                <w:sz w:val="24"/>
              </w:rPr>
              <w:t xml:space="preserve"> </w:t>
            </w:r>
            <w:r>
              <w:rPr>
                <w:rFonts w:ascii="Times New Roman"/>
                <w:sz w:val="24"/>
              </w:rPr>
              <w:t>couple.</w:t>
            </w:r>
          </w:p>
          <w:p w14:paraId="6147E7D6" w14:textId="77777777" w:rsidR="002F4E97" w:rsidRDefault="009B3E3F">
            <w:pPr>
              <w:pStyle w:val="TableParagraph"/>
              <w:numPr>
                <w:ilvl w:val="0"/>
                <w:numId w:val="125"/>
              </w:numPr>
              <w:tabs>
                <w:tab w:val="left" w:pos="824"/>
              </w:tabs>
              <w:rPr>
                <w:rFonts w:ascii="Times New Roman"/>
                <w:sz w:val="24"/>
              </w:rPr>
            </w:pPr>
            <w:r>
              <w:rPr>
                <w:rFonts w:ascii="Times New Roman"/>
                <w:sz w:val="24"/>
              </w:rPr>
              <w:t xml:space="preserve">Telling a prospective </w:t>
            </w:r>
            <w:proofErr w:type="gramStart"/>
            <w:r>
              <w:rPr>
                <w:rFonts w:ascii="Times New Roman"/>
                <w:sz w:val="24"/>
              </w:rPr>
              <w:t>tenant</w:t>
            </w:r>
            <w:proofErr w:type="gramEnd"/>
            <w:r>
              <w:rPr>
                <w:rFonts w:ascii="Times New Roman"/>
                <w:sz w:val="24"/>
              </w:rPr>
              <w:t xml:space="preserve"> a home is already rented when it is</w:t>
            </w:r>
            <w:r>
              <w:rPr>
                <w:rFonts w:ascii="Times New Roman"/>
                <w:spacing w:val="-13"/>
                <w:sz w:val="24"/>
              </w:rPr>
              <w:t xml:space="preserve"> </w:t>
            </w:r>
            <w:r>
              <w:rPr>
                <w:rFonts w:ascii="Times New Roman"/>
                <w:sz w:val="24"/>
              </w:rPr>
              <w:t>not.</w:t>
            </w:r>
          </w:p>
          <w:p w14:paraId="1E95D875" w14:textId="77777777" w:rsidR="002F4E97" w:rsidRDefault="009B3E3F">
            <w:pPr>
              <w:pStyle w:val="TableParagraph"/>
              <w:numPr>
                <w:ilvl w:val="0"/>
                <w:numId w:val="125"/>
              </w:numPr>
              <w:tabs>
                <w:tab w:val="left" w:pos="824"/>
              </w:tabs>
              <w:spacing w:before="5"/>
              <w:rPr>
                <w:rFonts w:ascii="Times New Roman"/>
                <w:b/>
                <w:sz w:val="24"/>
              </w:rPr>
            </w:pPr>
            <w:r>
              <w:rPr>
                <w:rFonts w:ascii="Times New Roman"/>
                <w:b/>
                <w:sz w:val="24"/>
              </w:rPr>
              <w:t>Turning down a prospective tenant because of a poor credit</w:t>
            </w:r>
            <w:r>
              <w:rPr>
                <w:rFonts w:ascii="Times New Roman"/>
                <w:b/>
                <w:spacing w:val="-18"/>
                <w:sz w:val="24"/>
              </w:rPr>
              <w:t xml:space="preserve"> </w:t>
            </w:r>
            <w:r>
              <w:rPr>
                <w:rFonts w:ascii="Times New Roman"/>
                <w:b/>
                <w:sz w:val="24"/>
              </w:rPr>
              <w:t>history.</w:t>
            </w:r>
          </w:p>
          <w:p w14:paraId="759DC091" w14:textId="77777777" w:rsidR="002F4E97" w:rsidRDefault="002F4E97">
            <w:pPr>
              <w:pStyle w:val="TableParagraph"/>
              <w:spacing w:before="6"/>
              <w:ind w:left="0"/>
              <w:rPr>
                <w:rFonts w:ascii="Times New Roman"/>
                <w:sz w:val="23"/>
              </w:rPr>
            </w:pPr>
          </w:p>
          <w:p w14:paraId="3FF16021" w14:textId="77777777" w:rsidR="002F4E97" w:rsidRDefault="009B3E3F">
            <w:pPr>
              <w:pStyle w:val="TableParagraph"/>
              <w:numPr>
                <w:ilvl w:val="0"/>
                <w:numId w:val="124"/>
              </w:numPr>
              <w:tabs>
                <w:tab w:val="left" w:pos="423"/>
              </w:tabs>
              <w:spacing w:before="1"/>
              <w:ind w:hanging="360"/>
              <w:rPr>
                <w:rFonts w:ascii="Times New Roman"/>
                <w:sz w:val="24"/>
              </w:rPr>
            </w:pPr>
            <w:r>
              <w:rPr>
                <w:rFonts w:ascii="Times New Roman"/>
                <w:sz w:val="24"/>
              </w:rPr>
              <w:t>ALL of the following are exempt from the Federal Fair Housing Laws</w:t>
            </w:r>
            <w:r>
              <w:rPr>
                <w:rFonts w:ascii="Times New Roman"/>
                <w:spacing w:val="-9"/>
                <w:sz w:val="24"/>
              </w:rPr>
              <w:t xml:space="preserve"> </w:t>
            </w:r>
            <w:proofErr w:type="gramStart"/>
            <w:r>
              <w:rPr>
                <w:rFonts w:ascii="Times New Roman"/>
                <w:sz w:val="24"/>
              </w:rPr>
              <w:t>except;</w:t>
            </w:r>
            <w:proofErr w:type="gramEnd"/>
          </w:p>
          <w:p w14:paraId="2A01A9BB" w14:textId="77777777" w:rsidR="002F4E97" w:rsidRDefault="009B3E3F">
            <w:pPr>
              <w:pStyle w:val="TableParagraph"/>
              <w:numPr>
                <w:ilvl w:val="1"/>
                <w:numId w:val="124"/>
              </w:numPr>
              <w:tabs>
                <w:tab w:val="left" w:pos="824"/>
              </w:tabs>
              <w:spacing w:before="5" w:line="274" w:lineRule="exact"/>
              <w:rPr>
                <w:rFonts w:ascii="Times New Roman"/>
                <w:b/>
                <w:sz w:val="24"/>
              </w:rPr>
            </w:pPr>
            <w:r>
              <w:rPr>
                <w:rFonts w:ascii="Times New Roman"/>
                <w:b/>
                <w:sz w:val="24"/>
              </w:rPr>
              <w:t>A licensed agent selling a home for his/her</w:t>
            </w:r>
            <w:r>
              <w:rPr>
                <w:rFonts w:ascii="Times New Roman"/>
                <w:b/>
                <w:spacing w:val="-11"/>
                <w:sz w:val="24"/>
              </w:rPr>
              <w:t xml:space="preserve"> </w:t>
            </w:r>
            <w:r>
              <w:rPr>
                <w:rFonts w:ascii="Times New Roman"/>
                <w:b/>
                <w:sz w:val="24"/>
              </w:rPr>
              <w:t>family.</w:t>
            </w:r>
          </w:p>
          <w:p w14:paraId="1CD93950" w14:textId="77777777" w:rsidR="002F4E97" w:rsidRDefault="009B3E3F">
            <w:pPr>
              <w:pStyle w:val="TableParagraph"/>
              <w:numPr>
                <w:ilvl w:val="1"/>
                <w:numId w:val="124"/>
              </w:numPr>
              <w:tabs>
                <w:tab w:val="left" w:pos="824"/>
              </w:tabs>
              <w:spacing w:line="274" w:lineRule="exact"/>
              <w:rPr>
                <w:rFonts w:ascii="Times New Roman"/>
                <w:sz w:val="24"/>
              </w:rPr>
            </w:pPr>
            <w:r>
              <w:rPr>
                <w:rFonts w:ascii="Times New Roman"/>
                <w:sz w:val="24"/>
              </w:rPr>
              <w:t>Church using a building for a non-commercial</w:t>
            </w:r>
            <w:r>
              <w:rPr>
                <w:rFonts w:ascii="Times New Roman"/>
                <w:spacing w:val="-9"/>
                <w:sz w:val="24"/>
              </w:rPr>
              <w:t xml:space="preserve"> </w:t>
            </w:r>
            <w:r>
              <w:rPr>
                <w:rFonts w:ascii="Times New Roman"/>
                <w:sz w:val="24"/>
              </w:rPr>
              <w:t>purpose.</w:t>
            </w:r>
          </w:p>
          <w:p w14:paraId="54786563" w14:textId="77777777" w:rsidR="002F4E97" w:rsidRDefault="009B3E3F">
            <w:pPr>
              <w:pStyle w:val="TableParagraph"/>
              <w:numPr>
                <w:ilvl w:val="1"/>
                <w:numId w:val="124"/>
              </w:numPr>
              <w:tabs>
                <w:tab w:val="left" w:pos="824"/>
              </w:tabs>
              <w:rPr>
                <w:rFonts w:ascii="Times New Roman"/>
                <w:sz w:val="24"/>
              </w:rPr>
            </w:pPr>
            <w:r>
              <w:rPr>
                <w:rFonts w:ascii="Times New Roman"/>
                <w:sz w:val="24"/>
              </w:rPr>
              <w:t>For Sale by</w:t>
            </w:r>
            <w:r>
              <w:rPr>
                <w:rFonts w:ascii="Times New Roman"/>
                <w:spacing w:val="-6"/>
                <w:sz w:val="24"/>
              </w:rPr>
              <w:t xml:space="preserve"> </w:t>
            </w:r>
            <w:r>
              <w:rPr>
                <w:rFonts w:ascii="Times New Roman"/>
                <w:sz w:val="24"/>
              </w:rPr>
              <w:t>Owner.</w:t>
            </w:r>
          </w:p>
          <w:p w14:paraId="29D67111" w14:textId="77777777" w:rsidR="002F4E97" w:rsidRDefault="009B3E3F">
            <w:pPr>
              <w:pStyle w:val="TableParagraph"/>
              <w:numPr>
                <w:ilvl w:val="1"/>
                <w:numId w:val="124"/>
              </w:numPr>
              <w:tabs>
                <w:tab w:val="left" w:pos="824"/>
              </w:tabs>
              <w:rPr>
                <w:rFonts w:ascii="Times New Roman"/>
                <w:sz w:val="24"/>
              </w:rPr>
            </w:pPr>
            <w:r>
              <w:rPr>
                <w:rFonts w:ascii="Times New Roman"/>
                <w:sz w:val="24"/>
              </w:rPr>
              <w:t>Private golf club renting out rooms to its</w:t>
            </w:r>
            <w:r>
              <w:rPr>
                <w:rFonts w:ascii="Times New Roman"/>
                <w:spacing w:val="-9"/>
                <w:sz w:val="24"/>
              </w:rPr>
              <w:t xml:space="preserve"> </w:t>
            </w:r>
            <w:r>
              <w:rPr>
                <w:rFonts w:ascii="Times New Roman"/>
                <w:sz w:val="24"/>
              </w:rPr>
              <w:t>members.</w:t>
            </w:r>
          </w:p>
          <w:p w14:paraId="22BC5472" w14:textId="77777777" w:rsidR="002F4E97" w:rsidRDefault="002F4E97">
            <w:pPr>
              <w:pStyle w:val="TableParagraph"/>
              <w:spacing w:before="10"/>
              <w:ind w:left="0"/>
              <w:rPr>
                <w:rFonts w:ascii="Times New Roman"/>
                <w:sz w:val="23"/>
              </w:rPr>
            </w:pPr>
          </w:p>
          <w:p w14:paraId="2E0066E4" w14:textId="77777777" w:rsidR="002F4E97" w:rsidRDefault="009B3E3F">
            <w:pPr>
              <w:pStyle w:val="TableParagraph"/>
              <w:numPr>
                <w:ilvl w:val="0"/>
                <w:numId w:val="124"/>
              </w:numPr>
              <w:tabs>
                <w:tab w:val="left" w:pos="464"/>
              </w:tabs>
              <w:spacing w:before="1"/>
              <w:ind w:right="271" w:hanging="360"/>
              <w:rPr>
                <w:rFonts w:ascii="Times New Roman"/>
                <w:sz w:val="24"/>
              </w:rPr>
            </w:pPr>
            <w:r>
              <w:rPr>
                <w:rFonts w:ascii="Times New Roman"/>
                <w:sz w:val="24"/>
              </w:rPr>
              <w:t>A local broker does not have an equal housing poster displayed prominently in</w:t>
            </w:r>
            <w:r>
              <w:rPr>
                <w:rFonts w:ascii="Times New Roman"/>
                <w:spacing w:val="-11"/>
                <w:sz w:val="24"/>
              </w:rPr>
              <w:t xml:space="preserve"> </w:t>
            </w:r>
            <w:r>
              <w:rPr>
                <w:rFonts w:ascii="Times New Roman"/>
                <w:sz w:val="24"/>
              </w:rPr>
              <w:t>his office, nor do they have the equal housing logo displayed on their website. This absence may be</w:t>
            </w:r>
            <w:r>
              <w:rPr>
                <w:rFonts w:ascii="Times New Roman"/>
                <w:spacing w:val="-6"/>
                <w:sz w:val="24"/>
              </w:rPr>
              <w:t xml:space="preserve"> </w:t>
            </w:r>
            <w:proofErr w:type="gramStart"/>
            <w:r>
              <w:rPr>
                <w:rFonts w:ascii="Times New Roman"/>
                <w:sz w:val="24"/>
              </w:rPr>
              <w:t>considered;</w:t>
            </w:r>
            <w:proofErr w:type="gramEnd"/>
          </w:p>
          <w:p w14:paraId="60780B9F" w14:textId="77777777" w:rsidR="002F4E97" w:rsidRDefault="009B3E3F">
            <w:pPr>
              <w:pStyle w:val="TableParagraph"/>
              <w:numPr>
                <w:ilvl w:val="1"/>
                <w:numId w:val="124"/>
              </w:numPr>
              <w:tabs>
                <w:tab w:val="left" w:pos="1544"/>
              </w:tabs>
              <w:ind w:left="1543"/>
              <w:rPr>
                <w:rFonts w:ascii="Times New Roman"/>
                <w:sz w:val="24"/>
              </w:rPr>
            </w:pPr>
            <w:r>
              <w:rPr>
                <w:rFonts w:ascii="Times New Roman"/>
                <w:sz w:val="24"/>
              </w:rPr>
              <w:t>Acceptable because there are not many minorities in</w:t>
            </w:r>
            <w:r>
              <w:rPr>
                <w:rFonts w:ascii="Times New Roman"/>
                <w:spacing w:val="-14"/>
                <w:sz w:val="24"/>
              </w:rPr>
              <w:t xml:space="preserve"> </w:t>
            </w:r>
            <w:r>
              <w:rPr>
                <w:rFonts w:ascii="Times New Roman"/>
                <w:sz w:val="24"/>
              </w:rPr>
              <w:t>Nebraska.</w:t>
            </w:r>
          </w:p>
          <w:p w14:paraId="7862C7F2" w14:textId="77777777" w:rsidR="002F4E97" w:rsidRDefault="009B3E3F">
            <w:pPr>
              <w:pStyle w:val="TableParagraph"/>
              <w:numPr>
                <w:ilvl w:val="1"/>
                <w:numId w:val="124"/>
              </w:numPr>
              <w:tabs>
                <w:tab w:val="left" w:pos="1544"/>
              </w:tabs>
              <w:ind w:left="1543"/>
              <w:rPr>
                <w:rFonts w:ascii="Times New Roman"/>
                <w:sz w:val="24"/>
              </w:rPr>
            </w:pPr>
            <w:r>
              <w:rPr>
                <w:rFonts w:ascii="Times New Roman"/>
                <w:sz w:val="24"/>
              </w:rPr>
              <w:t>A misdemeanor and subject to a fine of not more than $100</w:t>
            </w:r>
            <w:r>
              <w:rPr>
                <w:rFonts w:ascii="Times New Roman"/>
                <w:spacing w:val="-9"/>
                <w:sz w:val="24"/>
              </w:rPr>
              <w:t xml:space="preserve"> </w:t>
            </w:r>
            <w:r>
              <w:rPr>
                <w:rFonts w:ascii="Times New Roman"/>
                <w:sz w:val="24"/>
              </w:rPr>
              <w:t>dollars.</w:t>
            </w:r>
          </w:p>
          <w:p w14:paraId="009D926B" w14:textId="77777777" w:rsidR="002F4E97" w:rsidRDefault="009B3E3F">
            <w:pPr>
              <w:pStyle w:val="TableParagraph"/>
              <w:numPr>
                <w:ilvl w:val="1"/>
                <w:numId w:val="124"/>
              </w:numPr>
              <w:tabs>
                <w:tab w:val="left" w:pos="1544"/>
              </w:tabs>
              <w:spacing w:before="5" w:line="274" w:lineRule="exact"/>
              <w:ind w:left="1543"/>
              <w:rPr>
                <w:rFonts w:ascii="Times New Roman"/>
                <w:b/>
                <w:sz w:val="24"/>
              </w:rPr>
            </w:pPr>
            <w:r>
              <w:rPr>
                <w:rFonts w:ascii="Times New Roman"/>
                <w:b/>
                <w:sz w:val="24"/>
              </w:rPr>
              <w:t>Prima facie evidence of</w:t>
            </w:r>
            <w:r>
              <w:rPr>
                <w:rFonts w:ascii="Times New Roman"/>
                <w:b/>
                <w:spacing w:val="-11"/>
                <w:sz w:val="24"/>
              </w:rPr>
              <w:t xml:space="preserve"> </w:t>
            </w:r>
            <w:r>
              <w:rPr>
                <w:rFonts w:ascii="Times New Roman"/>
                <w:b/>
                <w:sz w:val="24"/>
              </w:rPr>
              <w:t>discrimination.</w:t>
            </w:r>
          </w:p>
          <w:p w14:paraId="3806BDF5" w14:textId="77777777" w:rsidR="002F4E97" w:rsidRDefault="009B3E3F">
            <w:pPr>
              <w:pStyle w:val="TableParagraph"/>
              <w:numPr>
                <w:ilvl w:val="1"/>
                <w:numId w:val="124"/>
              </w:numPr>
              <w:tabs>
                <w:tab w:val="left" w:pos="1544"/>
              </w:tabs>
              <w:spacing w:line="274" w:lineRule="exact"/>
              <w:ind w:left="1543"/>
              <w:rPr>
                <w:rFonts w:ascii="Times New Roman"/>
                <w:sz w:val="24"/>
              </w:rPr>
            </w:pPr>
            <w:r>
              <w:rPr>
                <w:rFonts w:ascii="Times New Roman"/>
                <w:sz w:val="24"/>
              </w:rPr>
              <w:t>Good use of saving advertising space and</w:t>
            </w:r>
            <w:r>
              <w:rPr>
                <w:rFonts w:ascii="Times New Roman"/>
                <w:spacing w:val="-10"/>
                <w:sz w:val="24"/>
              </w:rPr>
              <w:t xml:space="preserve"> </w:t>
            </w:r>
            <w:r>
              <w:rPr>
                <w:rFonts w:ascii="Times New Roman"/>
                <w:sz w:val="24"/>
              </w:rPr>
              <w:t>money.</w:t>
            </w:r>
          </w:p>
          <w:p w14:paraId="75B2247D" w14:textId="77777777" w:rsidR="002F4E97" w:rsidRDefault="002F4E97">
            <w:pPr>
              <w:pStyle w:val="TableParagraph"/>
              <w:ind w:left="0"/>
              <w:rPr>
                <w:rFonts w:ascii="Times New Roman"/>
                <w:sz w:val="24"/>
              </w:rPr>
            </w:pPr>
          </w:p>
          <w:p w14:paraId="4E2EB576" w14:textId="77777777" w:rsidR="002F4E97" w:rsidRDefault="009B3E3F">
            <w:pPr>
              <w:pStyle w:val="TableParagraph"/>
              <w:numPr>
                <w:ilvl w:val="0"/>
                <w:numId w:val="124"/>
              </w:numPr>
              <w:tabs>
                <w:tab w:val="left" w:pos="425"/>
              </w:tabs>
              <w:ind w:left="424" w:hanging="321"/>
              <w:rPr>
                <w:rFonts w:ascii="Times New Roman"/>
                <w:sz w:val="24"/>
              </w:rPr>
            </w:pPr>
            <w:r>
              <w:rPr>
                <w:rFonts w:ascii="Times New Roman"/>
                <w:sz w:val="24"/>
              </w:rPr>
              <w:t>In 1989 HUD published advertising guidelines</w:t>
            </w:r>
            <w:r>
              <w:rPr>
                <w:rFonts w:ascii="Times New Roman"/>
                <w:spacing w:val="-6"/>
                <w:sz w:val="24"/>
              </w:rPr>
              <w:t xml:space="preserve"> </w:t>
            </w:r>
            <w:proofErr w:type="gramStart"/>
            <w:r>
              <w:rPr>
                <w:rFonts w:ascii="Times New Roman"/>
                <w:sz w:val="24"/>
              </w:rPr>
              <w:t>which;</w:t>
            </w:r>
            <w:proofErr w:type="gramEnd"/>
          </w:p>
          <w:p w14:paraId="70F458FD" w14:textId="77777777" w:rsidR="002F4E97" w:rsidRDefault="009B3E3F">
            <w:pPr>
              <w:pStyle w:val="TableParagraph"/>
              <w:numPr>
                <w:ilvl w:val="1"/>
                <w:numId w:val="124"/>
              </w:numPr>
              <w:tabs>
                <w:tab w:val="left" w:pos="824"/>
              </w:tabs>
              <w:spacing w:before="4"/>
              <w:ind w:right="1254"/>
              <w:rPr>
                <w:rFonts w:ascii="Times New Roman"/>
                <w:b/>
                <w:sz w:val="24"/>
              </w:rPr>
            </w:pPr>
            <w:r>
              <w:rPr>
                <w:rFonts w:ascii="Times New Roman"/>
                <w:b/>
                <w:sz w:val="24"/>
              </w:rPr>
              <w:t xml:space="preserve">Contained words, phrases, </w:t>
            </w:r>
            <w:proofErr w:type="gramStart"/>
            <w:r>
              <w:rPr>
                <w:rFonts w:ascii="Times New Roman"/>
                <w:b/>
                <w:sz w:val="24"/>
              </w:rPr>
              <w:t>symbols</w:t>
            </w:r>
            <w:proofErr w:type="gramEnd"/>
            <w:r>
              <w:rPr>
                <w:rFonts w:ascii="Times New Roman"/>
                <w:b/>
                <w:sz w:val="24"/>
              </w:rPr>
              <w:t xml:space="preserve"> or visual aids that indicate</w:t>
            </w:r>
            <w:r>
              <w:rPr>
                <w:rFonts w:ascii="Times New Roman"/>
                <w:b/>
                <w:spacing w:val="-13"/>
                <w:sz w:val="24"/>
              </w:rPr>
              <w:t xml:space="preserve"> </w:t>
            </w:r>
            <w:r>
              <w:rPr>
                <w:rFonts w:ascii="Times New Roman"/>
                <w:b/>
                <w:sz w:val="24"/>
              </w:rPr>
              <w:t>a discriminatory preference or</w:t>
            </w:r>
            <w:r>
              <w:rPr>
                <w:rFonts w:ascii="Times New Roman"/>
                <w:b/>
                <w:spacing w:val="-11"/>
                <w:sz w:val="24"/>
              </w:rPr>
              <w:t xml:space="preserve"> </w:t>
            </w:r>
            <w:r>
              <w:rPr>
                <w:rFonts w:ascii="Times New Roman"/>
                <w:b/>
                <w:sz w:val="24"/>
              </w:rPr>
              <w:t>limitation.</w:t>
            </w:r>
          </w:p>
          <w:p w14:paraId="6906DC0B" w14:textId="77777777" w:rsidR="002F4E97" w:rsidRDefault="009B3E3F">
            <w:pPr>
              <w:pStyle w:val="TableParagraph"/>
              <w:numPr>
                <w:ilvl w:val="1"/>
                <w:numId w:val="124"/>
              </w:numPr>
              <w:tabs>
                <w:tab w:val="left" w:pos="824"/>
              </w:tabs>
              <w:ind w:right="1166"/>
              <w:rPr>
                <w:rFonts w:ascii="Times New Roman"/>
                <w:sz w:val="24"/>
              </w:rPr>
            </w:pPr>
            <w:r>
              <w:rPr>
                <w:rFonts w:ascii="Times New Roman"/>
                <w:sz w:val="24"/>
              </w:rPr>
              <w:t xml:space="preserve">Contained words, phrases, </w:t>
            </w:r>
            <w:proofErr w:type="gramStart"/>
            <w:r>
              <w:rPr>
                <w:rFonts w:ascii="Times New Roman"/>
                <w:sz w:val="24"/>
              </w:rPr>
              <w:t>symbols</w:t>
            </w:r>
            <w:proofErr w:type="gramEnd"/>
            <w:r>
              <w:rPr>
                <w:rFonts w:ascii="Times New Roman"/>
                <w:sz w:val="24"/>
              </w:rPr>
              <w:t xml:space="preserve"> or visual aids that indicate a non- discriminatory preference or</w:t>
            </w:r>
            <w:r>
              <w:rPr>
                <w:rFonts w:ascii="Times New Roman"/>
                <w:spacing w:val="-6"/>
                <w:sz w:val="24"/>
              </w:rPr>
              <w:t xml:space="preserve"> </w:t>
            </w:r>
            <w:r>
              <w:rPr>
                <w:rFonts w:ascii="Times New Roman"/>
                <w:sz w:val="24"/>
              </w:rPr>
              <w:t>limitation.</w:t>
            </w:r>
          </w:p>
          <w:p w14:paraId="47346ED5" w14:textId="77777777" w:rsidR="002F4E97" w:rsidRDefault="009B3E3F">
            <w:pPr>
              <w:pStyle w:val="TableParagraph"/>
              <w:numPr>
                <w:ilvl w:val="1"/>
                <w:numId w:val="124"/>
              </w:numPr>
              <w:tabs>
                <w:tab w:val="left" w:pos="824"/>
              </w:tabs>
              <w:spacing w:before="5"/>
              <w:ind w:right="366"/>
              <w:rPr>
                <w:rFonts w:ascii="Times New Roman"/>
                <w:sz w:val="24"/>
              </w:rPr>
            </w:pPr>
            <w:r>
              <w:rPr>
                <w:rFonts w:ascii="Times New Roman"/>
                <w:sz w:val="24"/>
              </w:rPr>
              <w:t>Contained tweets, social media campaigns and snap chats that indicate a non- discriminatory preference or</w:t>
            </w:r>
            <w:r>
              <w:rPr>
                <w:rFonts w:ascii="Times New Roman"/>
                <w:spacing w:val="-6"/>
                <w:sz w:val="24"/>
              </w:rPr>
              <w:t xml:space="preserve"> </w:t>
            </w:r>
            <w:r>
              <w:rPr>
                <w:rFonts w:ascii="Times New Roman"/>
                <w:sz w:val="24"/>
              </w:rPr>
              <w:t>limitation.</w:t>
            </w:r>
          </w:p>
          <w:p w14:paraId="418CBD3E" w14:textId="77777777" w:rsidR="002F4E97" w:rsidRDefault="009B3E3F">
            <w:pPr>
              <w:pStyle w:val="TableParagraph"/>
              <w:numPr>
                <w:ilvl w:val="1"/>
                <w:numId w:val="124"/>
              </w:numPr>
              <w:tabs>
                <w:tab w:val="left" w:pos="824"/>
              </w:tabs>
              <w:rPr>
                <w:rFonts w:ascii="Times New Roman"/>
                <w:sz w:val="24"/>
              </w:rPr>
            </w:pPr>
            <w:r>
              <w:rPr>
                <w:rFonts w:ascii="Times New Roman"/>
                <w:sz w:val="24"/>
              </w:rPr>
              <w:t>HUD has no authority to set advertising</w:t>
            </w:r>
            <w:r>
              <w:rPr>
                <w:rFonts w:ascii="Times New Roman"/>
                <w:spacing w:val="-7"/>
                <w:sz w:val="24"/>
              </w:rPr>
              <w:t xml:space="preserve"> </w:t>
            </w:r>
            <w:r>
              <w:rPr>
                <w:rFonts w:ascii="Times New Roman"/>
                <w:sz w:val="24"/>
              </w:rPr>
              <w:t>guidelines.</w:t>
            </w:r>
          </w:p>
          <w:p w14:paraId="4F44C186" w14:textId="77777777" w:rsidR="002F4E97" w:rsidRDefault="002F4E97">
            <w:pPr>
              <w:pStyle w:val="TableParagraph"/>
              <w:ind w:left="0"/>
              <w:rPr>
                <w:rFonts w:ascii="Times New Roman"/>
                <w:sz w:val="26"/>
              </w:rPr>
            </w:pPr>
          </w:p>
          <w:p w14:paraId="1BC10EE5" w14:textId="77777777" w:rsidR="002F4E97" w:rsidRDefault="002F4E97">
            <w:pPr>
              <w:pStyle w:val="TableParagraph"/>
              <w:ind w:left="0"/>
              <w:rPr>
                <w:rFonts w:ascii="Times New Roman"/>
              </w:rPr>
            </w:pPr>
          </w:p>
          <w:p w14:paraId="5865192B" w14:textId="77777777" w:rsidR="002F4E97" w:rsidRDefault="009B3E3F">
            <w:pPr>
              <w:pStyle w:val="TableParagraph"/>
              <w:numPr>
                <w:ilvl w:val="0"/>
                <w:numId w:val="124"/>
              </w:numPr>
              <w:tabs>
                <w:tab w:val="left" w:pos="423"/>
              </w:tabs>
              <w:spacing w:before="1"/>
              <w:ind w:left="103" w:right="321" w:firstLine="0"/>
              <w:rPr>
                <w:rFonts w:ascii="Times New Roman"/>
                <w:sz w:val="24"/>
              </w:rPr>
            </w:pPr>
            <w:r>
              <w:rPr>
                <w:rFonts w:ascii="Times New Roman"/>
                <w:sz w:val="24"/>
              </w:rPr>
              <w:t>When filing a Fair Housing complaint with the Nebraska Real Estate Commission which of the following is</w:t>
            </w:r>
            <w:r>
              <w:rPr>
                <w:rFonts w:ascii="Times New Roman"/>
                <w:spacing w:val="-5"/>
                <w:sz w:val="24"/>
              </w:rPr>
              <w:t xml:space="preserve"> </w:t>
            </w:r>
            <w:proofErr w:type="gramStart"/>
            <w:r>
              <w:rPr>
                <w:rFonts w:ascii="Times New Roman"/>
                <w:sz w:val="24"/>
              </w:rPr>
              <w:t>true;</w:t>
            </w:r>
            <w:proofErr w:type="gramEnd"/>
          </w:p>
          <w:p w14:paraId="39836661" w14:textId="77777777" w:rsidR="002F4E97" w:rsidRDefault="009B3E3F">
            <w:pPr>
              <w:pStyle w:val="TableParagraph"/>
              <w:numPr>
                <w:ilvl w:val="1"/>
                <w:numId w:val="124"/>
              </w:numPr>
              <w:tabs>
                <w:tab w:val="left" w:pos="824"/>
              </w:tabs>
              <w:rPr>
                <w:rFonts w:ascii="Times New Roman"/>
                <w:sz w:val="24"/>
              </w:rPr>
            </w:pPr>
            <w:r>
              <w:rPr>
                <w:rFonts w:ascii="Times New Roman"/>
                <w:sz w:val="24"/>
              </w:rPr>
              <w:t>Complaint MUST be over the phone to a trained</w:t>
            </w:r>
            <w:r>
              <w:rPr>
                <w:rFonts w:ascii="Times New Roman"/>
                <w:spacing w:val="-12"/>
                <w:sz w:val="24"/>
              </w:rPr>
              <w:t xml:space="preserve"> </w:t>
            </w:r>
            <w:r>
              <w:rPr>
                <w:rFonts w:ascii="Times New Roman"/>
                <w:sz w:val="24"/>
              </w:rPr>
              <w:t>professional.</w:t>
            </w:r>
          </w:p>
          <w:p w14:paraId="00FB7654" w14:textId="77777777" w:rsidR="002F4E97" w:rsidRDefault="009B3E3F">
            <w:pPr>
              <w:pStyle w:val="TableParagraph"/>
              <w:numPr>
                <w:ilvl w:val="1"/>
                <w:numId w:val="124"/>
              </w:numPr>
              <w:tabs>
                <w:tab w:val="left" w:pos="824"/>
              </w:tabs>
              <w:rPr>
                <w:rFonts w:ascii="Times New Roman"/>
                <w:sz w:val="24"/>
              </w:rPr>
            </w:pPr>
            <w:r>
              <w:rPr>
                <w:rFonts w:ascii="Times New Roman"/>
                <w:sz w:val="24"/>
              </w:rPr>
              <w:t>Aggrieved person MUST file the complaint within 72 hours of an</w:t>
            </w:r>
            <w:r>
              <w:rPr>
                <w:rFonts w:ascii="Times New Roman"/>
                <w:spacing w:val="-8"/>
                <w:sz w:val="24"/>
              </w:rPr>
              <w:t xml:space="preserve"> </w:t>
            </w:r>
            <w:r>
              <w:rPr>
                <w:rFonts w:ascii="Times New Roman"/>
                <w:sz w:val="24"/>
              </w:rPr>
              <w:t>alleged</w:t>
            </w:r>
          </w:p>
        </w:tc>
      </w:tr>
    </w:tbl>
    <w:p w14:paraId="26E90DED"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55C80AA6" w14:textId="77777777" w:rsidR="002F4E97" w:rsidRDefault="002F4E97">
      <w:pPr>
        <w:pStyle w:val="BodyText"/>
        <w:rPr>
          <w:rFonts w:ascii="Times New Roman"/>
          <w:sz w:val="20"/>
        </w:rPr>
      </w:pPr>
    </w:p>
    <w:p w14:paraId="764D5C1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B042F12" w14:textId="77777777">
        <w:trPr>
          <w:trHeight w:hRule="exact" w:val="1457"/>
        </w:trPr>
        <w:tc>
          <w:tcPr>
            <w:tcW w:w="1440" w:type="dxa"/>
          </w:tcPr>
          <w:p w14:paraId="10D1E93F" w14:textId="77777777" w:rsidR="002F4E97" w:rsidRDefault="002F4E97"/>
        </w:tc>
        <w:tc>
          <w:tcPr>
            <w:tcW w:w="2881" w:type="dxa"/>
          </w:tcPr>
          <w:p w14:paraId="5FEDCD1B" w14:textId="77777777" w:rsidR="002F4E97" w:rsidRDefault="002F4E97"/>
        </w:tc>
        <w:tc>
          <w:tcPr>
            <w:tcW w:w="8641" w:type="dxa"/>
          </w:tcPr>
          <w:p w14:paraId="40E27FFE" w14:textId="77777777" w:rsidR="002F4E97" w:rsidRDefault="009B3E3F">
            <w:pPr>
              <w:pStyle w:val="TableParagraph"/>
              <w:spacing w:line="270" w:lineRule="exact"/>
              <w:ind w:left="823"/>
              <w:rPr>
                <w:rFonts w:ascii="Times New Roman"/>
                <w:sz w:val="24"/>
              </w:rPr>
            </w:pPr>
            <w:r>
              <w:rPr>
                <w:rFonts w:ascii="Times New Roman"/>
                <w:sz w:val="24"/>
              </w:rPr>
              <w:t>discriminatory housing practice.</w:t>
            </w:r>
          </w:p>
          <w:p w14:paraId="4C54FE6D" w14:textId="77777777" w:rsidR="002F4E97" w:rsidRDefault="009B3E3F">
            <w:pPr>
              <w:pStyle w:val="TableParagraph"/>
              <w:numPr>
                <w:ilvl w:val="0"/>
                <w:numId w:val="123"/>
              </w:numPr>
              <w:tabs>
                <w:tab w:val="left" w:pos="824"/>
              </w:tabs>
              <w:ind w:right="304"/>
              <w:rPr>
                <w:rFonts w:ascii="Times New Roman"/>
                <w:sz w:val="24"/>
              </w:rPr>
            </w:pPr>
            <w:r>
              <w:rPr>
                <w:rFonts w:ascii="Times New Roman"/>
                <w:sz w:val="24"/>
              </w:rPr>
              <w:t>Aggrieved person MUST file the complaint with HUD, not the Nebraska</w:t>
            </w:r>
            <w:r>
              <w:rPr>
                <w:rFonts w:ascii="Times New Roman"/>
                <w:spacing w:val="-13"/>
                <w:sz w:val="24"/>
              </w:rPr>
              <w:t xml:space="preserve"> </w:t>
            </w:r>
            <w:r>
              <w:rPr>
                <w:rFonts w:ascii="Times New Roman"/>
                <w:sz w:val="24"/>
              </w:rPr>
              <w:t>Real Estate</w:t>
            </w:r>
            <w:r>
              <w:rPr>
                <w:rFonts w:ascii="Times New Roman"/>
                <w:spacing w:val="-2"/>
                <w:sz w:val="24"/>
              </w:rPr>
              <w:t xml:space="preserve"> </w:t>
            </w:r>
            <w:r>
              <w:rPr>
                <w:rFonts w:ascii="Times New Roman"/>
                <w:sz w:val="24"/>
              </w:rPr>
              <w:t>Commission.</w:t>
            </w:r>
          </w:p>
          <w:p w14:paraId="73B17C8D" w14:textId="77777777" w:rsidR="002F4E97" w:rsidRDefault="009B3E3F">
            <w:pPr>
              <w:pStyle w:val="TableParagraph"/>
              <w:numPr>
                <w:ilvl w:val="0"/>
                <w:numId w:val="123"/>
              </w:numPr>
              <w:tabs>
                <w:tab w:val="left" w:pos="824"/>
              </w:tabs>
              <w:spacing w:before="5"/>
              <w:rPr>
                <w:rFonts w:ascii="Times New Roman"/>
                <w:b/>
                <w:sz w:val="24"/>
              </w:rPr>
            </w:pPr>
            <w:r>
              <w:rPr>
                <w:rFonts w:ascii="Times New Roman"/>
                <w:b/>
                <w:sz w:val="24"/>
              </w:rPr>
              <w:t>Complaint MUST be in</w:t>
            </w:r>
            <w:r>
              <w:rPr>
                <w:rFonts w:ascii="Times New Roman"/>
                <w:b/>
                <w:spacing w:val="-7"/>
                <w:sz w:val="24"/>
              </w:rPr>
              <w:t xml:space="preserve"> </w:t>
            </w:r>
            <w:r>
              <w:rPr>
                <w:rFonts w:ascii="Times New Roman"/>
                <w:b/>
                <w:sz w:val="24"/>
              </w:rPr>
              <w:t>writing.</w:t>
            </w:r>
          </w:p>
        </w:tc>
      </w:tr>
    </w:tbl>
    <w:p w14:paraId="6A8EBD7F"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0108AA00" w14:textId="77777777" w:rsidR="002F4E97" w:rsidRDefault="002F4E97">
      <w:pPr>
        <w:pStyle w:val="BodyText"/>
        <w:rPr>
          <w:rFonts w:ascii="Times New Roman"/>
          <w:sz w:val="20"/>
        </w:rPr>
      </w:pPr>
    </w:p>
    <w:p w14:paraId="446E74F4" w14:textId="77777777" w:rsidR="002F4E97" w:rsidRDefault="002F4E97">
      <w:pPr>
        <w:pStyle w:val="BodyText"/>
        <w:spacing w:before="8"/>
        <w:rPr>
          <w:rFonts w:ascii="Times New Roman"/>
          <w:sz w:val="19"/>
        </w:rPr>
      </w:pPr>
    </w:p>
    <w:p w14:paraId="5C897BE6" w14:textId="77777777" w:rsidR="002F4E97" w:rsidRDefault="009B3E3F">
      <w:pPr>
        <w:spacing w:before="101"/>
        <w:ind w:left="100"/>
        <w:rPr>
          <w:sz w:val="40"/>
        </w:rPr>
      </w:pPr>
      <w:r>
        <w:rPr>
          <w:color w:val="042E60"/>
          <w:sz w:val="40"/>
        </w:rPr>
        <w:t>Attachment 3A</w:t>
      </w:r>
    </w:p>
    <w:p w14:paraId="216301E5" w14:textId="77777777" w:rsidR="002F4E97" w:rsidRDefault="009B3E3F">
      <w:pPr>
        <w:spacing w:before="296"/>
        <w:ind w:left="100" w:right="2848"/>
        <w:rPr>
          <w:b/>
          <w:sz w:val="51"/>
        </w:rPr>
      </w:pPr>
      <w:r>
        <w:rPr>
          <w:b/>
          <w:color w:val="212121"/>
          <w:sz w:val="51"/>
        </w:rPr>
        <w:t>Fremont, Nebraska to Keep Undocumented Immigration Rules</w:t>
      </w:r>
    </w:p>
    <w:p w14:paraId="6E4C71C6" w14:textId="77777777" w:rsidR="002F4E97" w:rsidRDefault="009B3E3F">
      <w:pPr>
        <w:spacing w:before="198"/>
        <w:ind w:left="100"/>
        <w:rPr>
          <w:sz w:val="24"/>
        </w:rPr>
      </w:pPr>
      <w:r>
        <w:rPr>
          <w:noProof/>
        </w:rPr>
        <w:drawing>
          <wp:inline distT="0" distB="0" distL="0" distR="0" wp14:anchorId="257323E7" wp14:editId="4D350C24">
            <wp:extent cx="171450" cy="1713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0" cstate="print"/>
                    <a:stretch>
                      <a:fillRect/>
                    </a:stretch>
                  </pic:blipFill>
                  <pic:spPr>
                    <a:xfrm>
                      <a:off x="0" y="0"/>
                      <a:ext cx="171450" cy="171399"/>
                    </a:xfrm>
                    <a:prstGeom prst="rect">
                      <a:avLst/>
                    </a:prstGeom>
                  </pic:spPr>
                </pic:pic>
              </a:graphicData>
            </a:graphic>
          </wp:inline>
        </w:drawing>
      </w:r>
      <w:r>
        <w:rPr>
          <w:rFonts w:ascii="Times New Roman"/>
          <w:spacing w:val="16"/>
          <w:sz w:val="20"/>
        </w:rPr>
        <w:t xml:space="preserve"> </w:t>
      </w:r>
      <w:r>
        <w:rPr>
          <w:color w:val="212121"/>
          <w:sz w:val="24"/>
        </w:rPr>
        <w:t>| By JOSH</w:t>
      </w:r>
      <w:r>
        <w:rPr>
          <w:color w:val="212121"/>
          <w:spacing w:val="-5"/>
          <w:sz w:val="24"/>
        </w:rPr>
        <w:t xml:space="preserve"> </w:t>
      </w:r>
      <w:r>
        <w:rPr>
          <w:color w:val="212121"/>
          <w:sz w:val="24"/>
        </w:rPr>
        <w:t>FUNK</w:t>
      </w:r>
    </w:p>
    <w:p w14:paraId="05B5B2FE" w14:textId="77777777" w:rsidR="002F4E97" w:rsidRDefault="009B3E3F">
      <w:pPr>
        <w:spacing w:before="99"/>
        <w:ind w:left="100"/>
        <w:rPr>
          <w:sz w:val="24"/>
        </w:rPr>
      </w:pPr>
      <w:r>
        <w:rPr>
          <w:color w:val="212121"/>
          <w:sz w:val="24"/>
        </w:rPr>
        <w:t>Posted: 02/12/2014 9:59 am EST Updated: 02/12/2014 9:59 am EST</w:t>
      </w:r>
    </w:p>
    <w:p w14:paraId="26A069B4" w14:textId="77777777" w:rsidR="002F4E97" w:rsidRDefault="002F4E97">
      <w:pPr>
        <w:pStyle w:val="BodyText"/>
        <w:spacing w:before="3"/>
        <w:rPr>
          <w:sz w:val="40"/>
        </w:rPr>
      </w:pPr>
    </w:p>
    <w:p w14:paraId="7303F767" w14:textId="77777777" w:rsidR="002F4E97" w:rsidRDefault="009B3E3F">
      <w:pPr>
        <w:ind w:left="100"/>
      </w:pPr>
      <w:r>
        <w:rPr>
          <w:color w:val="212121"/>
        </w:rPr>
        <w:t>FREMONT, Neb. (AP) — Residents of a small Nebraska city have reaffirmed their desire to take on illegal immigration.</w:t>
      </w:r>
    </w:p>
    <w:p w14:paraId="7A372286" w14:textId="77777777" w:rsidR="002F4E97" w:rsidRDefault="002F4E97">
      <w:pPr>
        <w:pStyle w:val="BodyText"/>
        <w:spacing w:before="4"/>
        <w:rPr>
          <w:sz w:val="24"/>
        </w:rPr>
      </w:pPr>
    </w:p>
    <w:p w14:paraId="3034757A" w14:textId="77777777" w:rsidR="002F4E97" w:rsidRDefault="009B3E3F">
      <w:pPr>
        <w:ind w:left="100" w:right="899"/>
      </w:pPr>
      <w:r>
        <w:rPr>
          <w:color w:val="212121"/>
        </w:rPr>
        <w:t>Nearly 60 percent of Fremont voters decided Tuesday to keep an ordinance that requires all renters to swear they have legal permission to live in the U.S.</w:t>
      </w:r>
    </w:p>
    <w:p w14:paraId="678B9A77" w14:textId="77777777" w:rsidR="002F4E97" w:rsidRDefault="002F4E97">
      <w:pPr>
        <w:pStyle w:val="BodyText"/>
        <w:spacing w:before="6"/>
        <w:rPr>
          <w:sz w:val="24"/>
        </w:rPr>
      </w:pPr>
    </w:p>
    <w:p w14:paraId="71B1BC91" w14:textId="77777777" w:rsidR="002F4E97" w:rsidRDefault="009B3E3F">
      <w:pPr>
        <w:ind w:left="100" w:right="814"/>
      </w:pPr>
      <w:r>
        <w:rPr>
          <w:color w:val="212121"/>
        </w:rPr>
        <w:t>Voters first approved the rules by a smaller margin in 2010. Critics pushed for the new vote, saying the housing restrictions would be ineffective and might cost Fremont millions of dollars in legal fees and lost federal grants. They also said it was hurting the city's image.</w:t>
      </w:r>
    </w:p>
    <w:p w14:paraId="4A9BF1BF" w14:textId="77777777" w:rsidR="002F4E97" w:rsidRDefault="002F4E97">
      <w:pPr>
        <w:pStyle w:val="BodyText"/>
        <w:spacing w:before="4"/>
        <w:rPr>
          <w:sz w:val="24"/>
        </w:rPr>
      </w:pPr>
    </w:p>
    <w:p w14:paraId="5B961BF4" w14:textId="77777777" w:rsidR="002F4E97" w:rsidRDefault="009B3E3F">
      <w:pPr>
        <w:ind w:left="100"/>
      </w:pPr>
      <w:r>
        <w:rPr>
          <w:color w:val="212121"/>
        </w:rPr>
        <w:t>But it wasn't enough to sway voters in the conservative agricultural hub near Omaha.</w:t>
      </w:r>
    </w:p>
    <w:p w14:paraId="28BB4B3D" w14:textId="77777777" w:rsidR="002F4E97" w:rsidRDefault="002F4E97">
      <w:pPr>
        <w:pStyle w:val="BodyText"/>
        <w:spacing w:before="4"/>
        <w:rPr>
          <w:sz w:val="24"/>
        </w:rPr>
      </w:pPr>
    </w:p>
    <w:p w14:paraId="344236B5" w14:textId="77777777" w:rsidR="002F4E97" w:rsidRDefault="009B3E3F">
      <w:pPr>
        <w:ind w:left="100" w:right="947"/>
      </w:pPr>
      <w:r>
        <w:rPr>
          <w:color w:val="212121"/>
        </w:rPr>
        <w:t>Fremont is one of only a handful of cities trying to restrict illegal immigration and, like those other cities, has found itself mired in court fights because of the regulations. City leaders put the ordinance on hold after the 2010 vote while courts reviewed it.</w:t>
      </w:r>
    </w:p>
    <w:p w14:paraId="6B398588" w14:textId="77777777" w:rsidR="002F4E97" w:rsidRDefault="002F4E97">
      <w:pPr>
        <w:pStyle w:val="BodyText"/>
        <w:spacing w:before="7"/>
        <w:rPr>
          <w:sz w:val="24"/>
        </w:rPr>
      </w:pPr>
    </w:p>
    <w:p w14:paraId="18C4B310" w14:textId="77777777" w:rsidR="002F4E97" w:rsidRDefault="009B3E3F">
      <w:pPr>
        <w:ind w:left="100" w:right="1029"/>
      </w:pPr>
      <w:r>
        <w:rPr>
          <w:color w:val="212121"/>
        </w:rPr>
        <w:t xml:space="preserve">Now, some supporters are questioning whether city leaders will implement the ordinance, which was mostly upheld by the 8th U.S. Circuit Court of Appeals last year. The city of 26,000 residents was getting ready to enforce the housing restrictions for the </w:t>
      </w:r>
      <w:proofErr w:type="gramStart"/>
      <w:r>
        <w:rPr>
          <w:color w:val="212121"/>
        </w:rPr>
        <w:t>first time</w:t>
      </w:r>
      <w:proofErr w:type="gramEnd"/>
      <w:r>
        <w:rPr>
          <w:color w:val="212121"/>
        </w:rPr>
        <w:t xml:space="preserve"> last fall when elected officials decided to schedule another vote.</w:t>
      </w:r>
    </w:p>
    <w:p w14:paraId="4D161BA4" w14:textId="77777777" w:rsidR="002F4E97" w:rsidRDefault="002F4E97">
      <w:pPr>
        <w:sectPr w:rsidR="002F4E97">
          <w:pgSz w:w="15840" w:h="12240" w:orient="landscape"/>
          <w:pgMar w:top="880" w:right="780" w:bottom="660" w:left="1340" w:header="640" w:footer="474" w:gutter="0"/>
          <w:cols w:space="720"/>
        </w:sectPr>
      </w:pPr>
    </w:p>
    <w:p w14:paraId="642F5092" w14:textId="77777777" w:rsidR="002F4E97" w:rsidRDefault="002F4E97">
      <w:pPr>
        <w:pStyle w:val="BodyText"/>
        <w:rPr>
          <w:sz w:val="20"/>
        </w:rPr>
      </w:pPr>
    </w:p>
    <w:p w14:paraId="0632E3C2" w14:textId="77777777" w:rsidR="002F4E97" w:rsidRDefault="002F4E97">
      <w:pPr>
        <w:pStyle w:val="BodyText"/>
        <w:spacing w:before="4"/>
        <w:rPr>
          <w:sz w:val="17"/>
        </w:rPr>
      </w:pPr>
    </w:p>
    <w:p w14:paraId="69584079" w14:textId="77777777" w:rsidR="002F4E97" w:rsidRDefault="009B3E3F">
      <w:pPr>
        <w:spacing w:before="100"/>
        <w:ind w:left="100" w:right="762"/>
      </w:pPr>
      <w:r>
        <w:rPr>
          <w:color w:val="212121"/>
        </w:rPr>
        <w:t>"The mayor and city council need to listen to the people," said John Wiegert, who helped organize the petition drive that put the ordinance on the 2010 ballot. "The people have spoken twice."</w:t>
      </w:r>
    </w:p>
    <w:p w14:paraId="79AE483B" w14:textId="77777777" w:rsidR="002F4E97" w:rsidRDefault="002F4E97">
      <w:pPr>
        <w:pStyle w:val="BodyText"/>
        <w:spacing w:before="6"/>
        <w:rPr>
          <w:sz w:val="24"/>
        </w:rPr>
      </w:pPr>
    </w:p>
    <w:p w14:paraId="2E15FD51" w14:textId="77777777" w:rsidR="002F4E97" w:rsidRDefault="009B3E3F">
      <w:pPr>
        <w:ind w:left="100" w:right="958"/>
      </w:pPr>
      <w:r>
        <w:rPr>
          <w:color w:val="212121"/>
        </w:rPr>
        <w:t>Fremont resident Matt Kwiatkowski, who voted to keep the housing restrictions, said he doesn't have any problems with immigrants who legally come to the U.S., but he doesn't think the country should go easy on people living here illegally. He hopes Fremont's ordinance will help increase pressure on the federal government to do something about illegal immigration.</w:t>
      </w:r>
    </w:p>
    <w:p w14:paraId="1CA3C5E6" w14:textId="77777777" w:rsidR="002F4E97" w:rsidRDefault="002F4E97">
      <w:pPr>
        <w:pStyle w:val="BodyText"/>
        <w:spacing w:before="4"/>
        <w:rPr>
          <w:sz w:val="24"/>
        </w:rPr>
      </w:pPr>
    </w:p>
    <w:p w14:paraId="51EBC83E" w14:textId="77777777" w:rsidR="002F4E97" w:rsidRDefault="009B3E3F">
      <w:pPr>
        <w:ind w:left="100"/>
      </w:pPr>
      <w:r>
        <w:rPr>
          <w:color w:val="212121"/>
        </w:rPr>
        <w:t>"I think more towns need to do this given that the federal government isn't doing its job," Kwiatkowski said.</w:t>
      </w:r>
    </w:p>
    <w:p w14:paraId="5D6DDB7F" w14:textId="77777777" w:rsidR="002F4E97" w:rsidRDefault="002F4E97">
      <w:pPr>
        <w:pStyle w:val="BodyText"/>
        <w:spacing w:before="7"/>
        <w:rPr>
          <w:sz w:val="24"/>
        </w:rPr>
      </w:pPr>
    </w:p>
    <w:p w14:paraId="5A8A8355" w14:textId="77777777" w:rsidR="002F4E97" w:rsidRDefault="009B3E3F">
      <w:pPr>
        <w:ind w:left="100" w:right="1135"/>
      </w:pPr>
      <w:r>
        <w:rPr>
          <w:color w:val="212121"/>
        </w:rPr>
        <w:t>Civil rights groups, which could still derail the ordinance by taking their challenge to the U.S. Supreme Court, said they would closely monitor Fremont's implementation of the rules.</w:t>
      </w:r>
    </w:p>
    <w:p w14:paraId="0EDD38D0" w14:textId="77777777" w:rsidR="002F4E97" w:rsidRDefault="002F4E97">
      <w:pPr>
        <w:pStyle w:val="BodyText"/>
        <w:spacing w:before="6"/>
        <w:rPr>
          <w:sz w:val="24"/>
        </w:rPr>
      </w:pPr>
    </w:p>
    <w:p w14:paraId="57D92A60" w14:textId="77777777" w:rsidR="002F4E97" w:rsidRDefault="009B3E3F">
      <w:pPr>
        <w:ind w:left="100" w:right="763"/>
      </w:pPr>
      <w:r>
        <w:rPr>
          <w:color w:val="212121"/>
        </w:rPr>
        <w:t xml:space="preserve">"We are saddened by the result of today's </w:t>
      </w:r>
      <w:proofErr w:type="gramStart"/>
      <w:r>
        <w:rPr>
          <w:color w:val="212121"/>
        </w:rPr>
        <w:t>vote, and</w:t>
      </w:r>
      <w:proofErr w:type="gramEnd"/>
      <w:r>
        <w:rPr>
          <w:color w:val="212121"/>
        </w:rPr>
        <w:t xml:space="preserve"> will stand with those residents of Fremont who will be harmed by the unfortunate decision to allow a discriminatory housing ordinance to be implemented," Amy Miller, legal director of the American Civil Liberties Union of Nebraska, said Tuesday night.</w:t>
      </w:r>
    </w:p>
    <w:p w14:paraId="413B8229" w14:textId="77777777" w:rsidR="002F4E97" w:rsidRDefault="002F4E97">
      <w:pPr>
        <w:pStyle w:val="BodyText"/>
        <w:spacing w:before="6"/>
        <w:rPr>
          <w:sz w:val="24"/>
        </w:rPr>
      </w:pPr>
    </w:p>
    <w:p w14:paraId="22FD3E35" w14:textId="77777777" w:rsidR="002F4E97" w:rsidRDefault="009B3E3F">
      <w:pPr>
        <w:ind w:left="100" w:right="820"/>
      </w:pPr>
      <w:r>
        <w:rPr>
          <w:color w:val="212121"/>
        </w:rPr>
        <w:t>The housing rules require anyone who rents a home or apartment to apply for a $5 permit and attest to their legal status, but there is no mandate to show proof. New permits are needed for every move, and landlords are required to make sure their tenants have permits or face a $100 fine.</w:t>
      </w:r>
    </w:p>
    <w:p w14:paraId="68482C87" w14:textId="77777777" w:rsidR="002F4E97" w:rsidRDefault="002F4E97">
      <w:pPr>
        <w:pStyle w:val="BodyText"/>
        <w:spacing w:before="6"/>
        <w:rPr>
          <w:sz w:val="24"/>
        </w:rPr>
      </w:pPr>
    </w:p>
    <w:p w14:paraId="33E11681" w14:textId="77777777" w:rsidR="002F4E97" w:rsidRDefault="009B3E3F">
      <w:pPr>
        <w:ind w:left="100" w:right="1047"/>
        <w:jc w:val="both"/>
      </w:pPr>
      <w:r>
        <w:rPr>
          <w:color w:val="212121"/>
        </w:rPr>
        <w:t>It's not clear how many people live in Fremont illegally. Census figures show 1,150 noncitizens live in the town, including immigrants who don't have permission to be in the U.S. and lawful permanent residents, foreign students and refugees who are legally in the country.</w:t>
      </w:r>
    </w:p>
    <w:p w14:paraId="5D291613" w14:textId="77777777" w:rsidR="002F4E97" w:rsidRDefault="002F4E97">
      <w:pPr>
        <w:pStyle w:val="BodyText"/>
        <w:spacing w:before="4"/>
        <w:rPr>
          <w:sz w:val="24"/>
        </w:rPr>
      </w:pPr>
    </w:p>
    <w:p w14:paraId="0C40AE1F" w14:textId="77777777" w:rsidR="002F4E97" w:rsidRDefault="009B3E3F">
      <w:pPr>
        <w:ind w:left="100" w:right="923"/>
      </w:pPr>
      <w:r>
        <w:rPr>
          <w:color w:val="212121"/>
        </w:rPr>
        <w:t>Supporters insist the measure does not target Hispanics, but the topic can make for awkward conversation given Fremont's growing immigrant population. The number of Hispanics jumped from 165 in 1990 to 1,085 in 2000 and 3,149 in 2010, mostly because of jobs at the nearby Hormel and Fremont Beef plants.</w:t>
      </w:r>
    </w:p>
    <w:p w14:paraId="28649F39" w14:textId="77777777" w:rsidR="002F4E97" w:rsidRDefault="002F4E97">
      <w:pPr>
        <w:pStyle w:val="BodyText"/>
        <w:spacing w:before="5"/>
        <w:rPr>
          <w:sz w:val="24"/>
        </w:rPr>
      </w:pPr>
    </w:p>
    <w:p w14:paraId="373D1DE2" w14:textId="77777777" w:rsidR="002F4E97" w:rsidRDefault="009B3E3F">
      <w:pPr>
        <w:ind w:left="100" w:right="837"/>
      </w:pPr>
      <w:r>
        <w:rPr>
          <w:color w:val="212121"/>
        </w:rPr>
        <w:t>When Fremont first adopted the ordinance, the city was thrust into the national spotlight partly because it acted shortly after Arizona's strict immigration law made headlines. A few other cities, such as Valley Park in Missouri, have modified or abandoned ordinances in the face of court challenges and dissent.</w:t>
      </w:r>
    </w:p>
    <w:p w14:paraId="3EB02837" w14:textId="77777777" w:rsidR="002F4E97" w:rsidRDefault="002F4E97">
      <w:pPr>
        <w:sectPr w:rsidR="002F4E97">
          <w:pgSz w:w="15840" w:h="12240" w:orient="landscape"/>
          <w:pgMar w:top="880" w:right="780" w:bottom="660" w:left="1340" w:header="640" w:footer="474" w:gutter="0"/>
          <w:cols w:space="720"/>
        </w:sectPr>
      </w:pPr>
    </w:p>
    <w:p w14:paraId="070399E7" w14:textId="77777777" w:rsidR="002F4E97" w:rsidRDefault="002F4E97">
      <w:pPr>
        <w:pStyle w:val="BodyText"/>
        <w:rPr>
          <w:sz w:val="20"/>
        </w:rPr>
      </w:pPr>
    </w:p>
    <w:p w14:paraId="3033F72E" w14:textId="77777777" w:rsidR="002F4E97" w:rsidRDefault="002F4E97">
      <w:pPr>
        <w:pStyle w:val="BodyText"/>
        <w:spacing w:before="4"/>
        <w:rPr>
          <w:sz w:val="17"/>
        </w:rPr>
      </w:pPr>
    </w:p>
    <w:p w14:paraId="549E6565" w14:textId="77777777" w:rsidR="002F4E97" w:rsidRDefault="009B3E3F">
      <w:pPr>
        <w:spacing w:before="100"/>
        <w:ind w:left="100" w:right="827"/>
        <w:jc w:val="both"/>
      </w:pPr>
      <w:r>
        <w:rPr>
          <w:color w:val="212121"/>
        </w:rPr>
        <w:t>In Congress, similar issues have halted immigration reform. A Senate-passed bill appears to be dead in the House, where conservatives</w:t>
      </w:r>
      <w:r>
        <w:rPr>
          <w:color w:val="212121"/>
          <w:spacing w:val="-5"/>
        </w:rPr>
        <w:t xml:space="preserve"> </w:t>
      </w:r>
      <w:r>
        <w:rPr>
          <w:color w:val="212121"/>
        </w:rPr>
        <w:t>cite</w:t>
      </w:r>
      <w:r>
        <w:rPr>
          <w:color w:val="212121"/>
          <w:spacing w:val="-3"/>
        </w:rPr>
        <w:t xml:space="preserve"> </w:t>
      </w:r>
      <w:r>
        <w:rPr>
          <w:color w:val="212121"/>
        </w:rPr>
        <w:t>a</w:t>
      </w:r>
      <w:r>
        <w:rPr>
          <w:color w:val="212121"/>
          <w:spacing w:val="-3"/>
        </w:rPr>
        <w:t xml:space="preserve"> </w:t>
      </w:r>
      <w:r>
        <w:rPr>
          <w:color w:val="212121"/>
        </w:rPr>
        <w:t>changing</w:t>
      </w:r>
      <w:r>
        <w:rPr>
          <w:color w:val="212121"/>
          <w:spacing w:val="-4"/>
        </w:rPr>
        <w:t xml:space="preserve"> </w:t>
      </w:r>
      <w:r>
        <w:rPr>
          <w:color w:val="212121"/>
        </w:rPr>
        <w:t>series</w:t>
      </w:r>
      <w:r>
        <w:rPr>
          <w:color w:val="212121"/>
          <w:spacing w:val="-2"/>
        </w:rPr>
        <w:t xml:space="preserve"> </w:t>
      </w:r>
      <w:r>
        <w:rPr>
          <w:color w:val="212121"/>
        </w:rPr>
        <w:t>of</w:t>
      </w:r>
      <w:r>
        <w:rPr>
          <w:color w:val="212121"/>
          <w:spacing w:val="-4"/>
        </w:rPr>
        <w:t xml:space="preserve"> </w:t>
      </w:r>
      <w:r>
        <w:rPr>
          <w:color w:val="212121"/>
        </w:rPr>
        <w:t>reasons</w:t>
      </w:r>
      <w:r>
        <w:rPr>
          <w:color w:val="212121"/>
          <w:spacing w:val="-3"/>
        </w:rPr>
        <w:t xml:space="preserve"> </w:t>
      </w:r>
      <w:r>
        <w:rPr>
          <w:color w:val="212121"/>
        </w:rPr>
        <w:t>for</w:t>
      </w:r>
      <w:r>
        <w:rPr>
          <w:color w:val="212121"/>
          <w:spacing w:val="-3"/>
        </w:rPr>
        <w:t xml:space="preserve"> </w:t>
      </w:r>
      <w:r>
        <w:rPr>
          <w:color w:val="212121"/>
        </w:rPr>
        <w:t>not</w:t>
      </w:r>
      <w:r>
        <w:rPr>
          <w:color w:val="212121"/>
          <w:spacing w:val="-4"/>
        </w:rPr>
        <w:t xml:space="preserve"> </w:t>
      </w:r>
      <w:r>
        <w:rPr>
          <w:color w:val="212121"/>
        </w:rPr>
        <w:t>wanting</w:t>
      </w:r>
      <w:r>
        <w:rPr>
          <w:color w:val="212121"/>
          <w:spacing w:val="-4"/>
        </w:rPr>
        <w:t xml:space="preserve"> </w:t>
      </w:r>
      <w:r>
        <w:rPr>
          <w:color w:val="212121"/>
        </w:rPr>
        <w:t>to</w:t>
      </w:r>
      <w:r>
        <w:rPr>
          <w:color w:val="212121"/>
          <w:spacing w:val="-4"/>
        </w:rPr>
        <w:t xml:space="preserve"> </w:t>
      </w:r>
      <w:r>
        <w:rPr>
          <w:color w:val="212121"/>
        </w:rPr>
        <w:t>act.</w:t>
      </w:r>
      <w:r>
        <w:rPr>
          <w:color w:val="212121"/>
          <w:spacing w:val="-5"/>
        </w:rPr>
        <w:t xml:space="preserve"> </w:t>
      </w:r>
      <w:r>
        <w:rPr>
          <w:color w:val="212121"/>
        </w:rPr>
        <w:t>House</w:t>
      </w:r>
      <w:r>
        <w:rPr>
          <w:color w:val="212121"/>
          <w:spacing w:val="-2"/>
        </w:rPr>
        <w:t xml:space="preserve"> </w:t>
      </w:r>
      <w:r>
        <w:rPr>
          <w:color w:val="212121"/>
        </w:rPr>
        <w:t>Speaker</w:t>
      </w:r>
      <w:r>
        <w:rPr>
          <w:color w:val="212121"/>
          <w:spacing w:val="-2"/>
        </w:rPr>
        <w:t xml:space="preserve"> </w:t>
      </w:r>
      <w:r>
        <w:rPr>
          <w:color w:val="212121"/>
        </w:rPr>
        <w:t>John</w:t>
      </w:r>
      <w:r>
        <w:rPr>
          <w:color w:val="212121"/>
          <w:spacing w:val="-4"/>
        </w:rPr>
        <w:t xml:space="preserve"> </w:t>
      </w:r>
      <w:r>
        <w:rPr>
          <w:color w:val="212121"/>
        </w:rPr>
        <w:t>Boehner</w:t>
      </w:r>
      <w:r>
        <w:rPr>
          <w:color w:val="212121"/>
          <w:spacing w:val="-2"/>
        </w:rPr>
        <w:t xml:space="preserve"> </w:t>
      </w:r>
      <w:r>
        <w:rPr>
          <w:color w:val="212121"/>
        </w:rPr>
        <w:t>has</w:t>
      </w:r>
      <w:r>
        <w:rPr>
          <w:color w:val="212121"/>
          <w:spacing w:val="-2"/>
        </w:rPr>
        <w:t xml:space="preserve"> </w:t>
      </w:r>
      <w:r>
        <w:rPr>
          <w:color w:val="212121"/>
        </w:rPr>
        <w:t>all</w:t>
      </w:r>
      <w:r>
        <w:rPr>
          <w:color w:val="212121"/>
          <w:spacing w:val="-2"/>
        </w:rPr>
        <w:t xml:space="preserve"> </w:t>
      </w:r>
      <w:r>
        <w:rPr>
          <w:color w:val="212121"/>
        </w:rPr>
        <w:t>but</w:t>
      </w:r>
      <w:r>
        <w:rPr>
          <w:color w:val="212121"/>
          <w:spacing w:val="-4"/>
        </w:rPr>
        <w:t xml:space="preserve"> </w:t>
      </w:r>
      <w:r>
        <w:rPr>
          <w:color w:val="212121"/>
        </w:rPr>
        <w:t>ruled</w:t>
      </w:r>
      <w:r>
        <w:rPr>
          <w:color w:val="212121"/>
          <w:spacing w:val="-3"/>
        </w:rPr>
        <w:t xml:space="preserve"> </w:t>
      </w:r>
      <w:r>
        <w:rPr>
          <w:color w:val="212121"/>
        </w:rPr>
        <w:t>out passage of immigration legislation before the fall</w:t>
      </w:r>
      <w:r>
        <w:rPr>
          <w:color w:val="212121"/>
          <w:spacing w:val="-15"/>
        </w:rPr>
        <w:t xml:space="preserve"> </w:t>
      </w:r>
      <w:r>
        <w:rPr>
          <w:color w:val="212121"/>
        </w:rPr>
        <w:t>elections.</w:t>
      </w:r>
    </w:p>
    <w:p w14:paraId="5BA4AAAF" w14:textId="77777777" w:rsidR="002F4E97" w:rsidRDefault="002F4E97">
      <w:pPr>
        <w:pStyle w:val="BodyText"/>
        <w:spacing w:before="4"/>
        <w:rPr>
          <w:sz w:val="24"/>
        </w:rPr>
      </w:pPr>
    </w:p>
    <w:p w14:paraId="5734D0FE" w14:textId="77777777" w:rsidR="002F4E97" w:rsidRDefault="009B3E3F">
      <w:pPr>
        <w:ind w:left="100" w:right="775"/>
      </w:pPr>
      <w:r>
        <w:rPr>
          <w:color w:val="212121"/>
        </w:rPr>
        <w:t>A provision in the ordinance that wasn't up for consideration in Tuesday's vote requires employers to use a federal online system to check whether prospective employees are permitted to work in the U.S. That part of the law has been in place since 2012, and larger employers were already using it.</w:t>
      </w:r>
    </w:p>
    <w:p w14:paraId="20427CD0" w14:textId="77777777" w:rsidR="002F4E97" w:rsidRDefault="002F4E97">
      <w:pPr>
        <w:sectPr w:rsidR="002F4E97">
          <w:pgSz w:w="15840" w:h="12240" w:orient="landscape"/>
          <w:pgMar w:top="880" w:right="780" w:bottom="660" w:left="1340" w:header="640" w:footer="474" w:gutter="0"/>
          <w:cols w:space="720"/>
        </w:sectPr>
      </w:pPr>
    </w:p>
    <w:p w14:paraId="31BAF78D" w14:textId="77777777" w:rsidR="002F4E97" w:rsidRDefault="002F4E97">
      <w:pPr>
        <w:pStyle w:val="BodyText"/>
        <w:rPr>
          <w:sz w:val="20"/>
        </w:rPr>
      </w:pPr>
    </w:p>
    <w:p w14:paraId="6CB7BAB4" w14:textId="77777777" w:rsidR="002F4E97" w:rsidRDefault="002F4E97">
      <w:pPr>
        <w:pStyle w:val="BodyText"/>
        <w:rPr>
          <w:sz w:val="20"/>
        </w:rPr>
      </w:pPr>
    </w:p>
    <w:p w14:paraId="5F828D77" w14:textId="77777777" w:rsidR="002F4E97" w:rsidRDefault="002F4E97">
      <w:pPr>
        <w:pStyle w:val="BodyText"/>
        <w:rPr>
          <w:sz w:val="20"/>
        </w:rPr>
      </w:pPr>
    </w:p>
    <w:p w14:paraId="2E79F4A9" w14:textId="77777777" w:rsidR="002F4E97" w:rsidRDefault="002F4E97">
      <w:pPr>
        <w:pStyle w:val="BodyText"/>
        <w:rPr>
          <w:sz w:val="20"/>
        </w:rPr>
      </w:pPr>
    </w:p>
    <w:p w14:paraId="17ABB67D" w14:textId="77777777" w:rsidR="002F4E97" w:rsidRDefault="002F4E97">
      <w:pPr>
        <w:pStyle w:val="BodyText"/>
        <w:rPr>
          <w:sz w:val="20"/>
        </w:rPr>
      </w:pPr>
    </w:p>
    <w:p w14:paraId="31848AA4" w14:textId="77777777" w:rsidR="002F4E97" w:rsidRDefault="002F4E97">
      <w:pPr>
        <w:pStyle w:val="BodyText"/>
        <w:spacing w:before="4"/>
        <w:rPr>
          <w:sz w:val="16"/>
        </w:rPr>
      </w:pPr>
    </w:p>
    <w:p w14:paraId="44C77604" w14:textId="77777777" w:rsidR="002F4E97" w:rsidRDefault="009B3E3F">
      <w:pPr>
        <w:pStyle w:val="Heading8"/>
        <w:ind w:left="80" w:right="5609" w:firstLine="0"/>
        <w:jc w:val="center"/>
      </w:pPr>
      <w:r>
        <w:t>Answer the following questions based on the article above.</w:t>
      </w:r>
    </w:p>
    <w:p w14:paraId="33075963" w14:textId="77777777" w:rsidR="002F4E97" w:rsidRDefault="002F4E97">
      <w:pPr>
        <w:pStyle w:val="BodyText"/>
        <w:rPr>
          <w:b/>
          <w:sz w:val="34"/>
        </w:rPr>
      </w:pPr>
    </w:p>
    <w:p w14:paraId="3BFCEDF4" w14:textId="77777777" w:rsidR="002F4E97" w:rsidRDefault="002F4E97">
      <w:pPr>
        <w:pStyle w:val="BodyText"/>
        <w:spacing w:before="8"/>
        <w:rPr>
          <w:b/>
          <w:sz w:val="34"/>
        </w:rPr>
      </w:pPr>
    </w:p>
    <w:p w14:paraId="71416BF3" w14:textId="77777777" w:rsidR="002F4E97" w:rsidRDefault="009B3E3F">
      <w:pPr>
        <w:pStyle w:val="ListParagraph"/>
        <w:numPr>
          <w:ilvl w:val="0"/>
          <w:numId w:val="122"/>
        </w:numPr>
        <w:tabs>
          <w:tab w:val="left" w:pos="821"/>
        </w:tabs>
        <w:spacing w:line="266" w:lineRule="auto"/>
        <w:ind w:right="852"/>
        <w:rPr>
          <w:b/>
          <w:sz w:val="28"/>
        </w:rPr>
      </w:pPr>
      <w:r>
        <w:rPr>
          <w:b/>
          <w:sz w:val="28"/>
        </w:rPr>
        <w:t>Did the City of Fremont, NE employ a discriminatory housing practice when they enacted this</w:t>
      </w:r>
      <w:r>
        <w:rPr>
          <w:b/>
          <w:spacing w:val="-9"/>
          <w:sz w:val="28"/>
        </w:rPr>
        <w:t xml:space="preserve"> </w:t>
      </w:r>
      <w:r>
        <w:rPr>
          <w:b/>
          <w:sz w:val="28"/>
        </w:rPr>
        <w:t>ordinance?</w:t>
      </w:r>
    </w:p>
    <w:p w14:paraId="75D73FF6" w14:textId="77777777" w:rsidR="002F4E97" w:rsidRDefault="009B3E3F">
      <w:pPr>
        <w:spacing w:before="118"/>
        <w:ind w:left="820"/>
        <w:rPr>
          <w:i/>
          <w:sz w:val="28"/>
        </w:rPr>
      </w:pPr>
      <w:r>
        <w:rPr>
          <w:b/>
          <w:sz w:val="28"/>
        </w:rPr>
        <w:t xml:space="preserve">ANSWER:  </w:t>
      </w:r>
      <w:r>
        <w:rPr>
          <w:i/>
          <w:sz w:val="28"/>
        </w:rPr>
        <w:t>No, illegal immigrants’ rights are not protected.</w:t>
      </w:r>
    </w:p>
    <w:p w14:paraId="5DBDB5C7" w14:textId="77777777" w:rsidR="002F4E97" w:rsidRDefault="002F4E97">
      <w:pPr>
        <w:pStyle w:val="BodyText"/>
        <w:rPr>
          <w:i/>
          <w:sz w:val="34"/>
        </w:rPr>
      </w:pPr>
    </w:p>
    <w:p w14:paraId="51F38568" w14:textId="77777777" w:rsidR="002F4E97" w:rsidRDefault="002F4E97">
      <w:pPr>
        <w:pStyle w:val="BodyText"/>
        <w:spacing w:before="10"/>
        <w:rPr>
          <w:i/>
          <w:sz w:val="34"/>
        </w:rPr>
      </w:pPr>
    </w:p>
    <w:p w14:paraId="0651D920" w14:textId="77777777" w:rsidR="002F4E97" w:rsidRDefault="009B3E3F">
      <w:pPr>
        <w:pStyle w:val="Heading8"/>
        <w:numPr>
          <w:ilvl w:val="0"/>
          <w:numId w:val="122"/>
        </w:numPr>
        <w:tabs>
          <w:tab w:val="left" w:pos="821"/>
        </w:tabs>
        <w:spacing w:before="0" w:line="264" w:lineRule="auto"/>
        <w:ind w:right="1140"/>
      </w:pPr>
      <w:r>
        <w:t xml:space="preserve">If the Fair Housing Act of 1968 prohibited discrimination </w:t>
      </w:r>
      <w:proofErr w:type="gramStart"/>
      <w:r>
        <w:t>on the basis of</w:t>
      </w:r>
      <w:proofErr w:type="gramEnd"/>
      <w:r>
        <w:t xml:space="preserve"> race, color, religion, sex and national origin why would this new ordinance be exempt from the Fair Housing</w:t>
      </w:r>
      <w:r>
        <w:rPr>
          <w:spacing w:val="-3"/>
        </w:rPr>
        <w:t xml:space="preserve"> </w:t>
      </w:r>
      <w:r>
        <w:t>ACT?</w:t>
      </w:r>
    </w:p>
    <w:p w14:paraId="0D035B26" w14:textId="77777777" w:rsidR="002F4E97" w:rsidRDefault="009B3E3F">
      <w:pPr>
        <w:spacing w:before="1" w:line="276" w:lineRule="auto"/>
        <w:ind w:left="820" w:right="795"/>
        <w:rPr>
          <w:i/>
          <w:sz w:val="28"/>
        </w:rPr>
      </w:pPr>
      <w:r>
        <w:rPr>
          <w:b/>
          <w:sz w:val="28"/>
        </w:rPr>
        <w:t xml:space="preserve">ANSWER: </w:t>
      </w:r>
      <w:r>
        <w:rPr>
          <w:i/>
          <w:sz w:val="28"/>
        </w:rPr>
        <w:t>Illegal immigrants’ rights are not protected under the Fair Housing Act because they have entered the country without permission.  They have no legal rights.</w:t>
      </w:r>
    </w:p>
    <w:p w14:paraId="54CC6EF6" w14:textId="77777777" w:rsidR="002F4E97" w:rsidRDefault="009B3E3F">
      <w:pPr>
        <w:spacing w:before="2"/>
        <w:ind w:left="820"/>
        <w:rPr>
          <w:i/>
          <w:sz w:val="28"/>
        </w:rPr>
      </w:pPr>
      <w:r>
        <w:rPr>
          <w:i/>
          <w:sz w:val="28"/>
        </w:rPr>
        <w:t>However, “legal immigrants” rights are protected.</w:t>
      </w:r>
    </w:p>
    <w:p w14:paraId="41C9A903" w14:textId="77777777" w:rsidR="002F4E97" w:rsidRDefault="002F4E97">
      <w:pPr>
        <w:pStyle w:val="BodyText"/>
        <w:rPr>
          <w:i/>
          <w:sz w:val="34"/>
        </w:rPr>
      </w:pPr>
    </w:p>
    <w:p w14:paraId="7065A32A" w14:textId="77777777" w:rsidR="002F4E97" w:rsidRDefault="002F4E97">
      <w:pPr>
        <w:pStyle w:val="BodyText"/>
        <w:spacing w:before="5"/>
        <w:rPr>
          <w:i/>
          <w:sz w:val="34"/>
        </w:rPr>
      </w:pPr>
    </w:p>
    <w:p w14:paraId="0631829D" w14:textId="77777777" w:rsidR="002F4E97" w:rsidRDefault="009B3E3F">
      <w:pPr>
        <w:pStyle w:val="Heading8"/>
        <w:numPr>
          <w:ilvl w:val="0"/>
          <w:numId w:val="122"/>
        </w:numPr>
        <w:tabs>
          <w:tab w:val="left" w:pos="821"/>
        </w:tabs>
        <w:spacing w:before="1" w:line="266" w:lineRule="auto"/>
        <w:ind w:right="775"/>
      </w:pPr>
      <w:r>
        <w:t>Based on the information in this article, do you project more communities in Nebraska will enact similar city ordinances in the</w:t>
      </w:r>
      <w:r>
        <w:rPr>
          <w:spacing w:val="-17"/>
        </w:rPr>
        <w:t xml:space="preserve"> </w:t>
      </w:r>
      <w:r>
        <w:t>future?</w:t>
      </w:r>
    </w:p>
    <w:p w14:paraId="346C7A5B" w14:textId="77777777" w:rsidR="002F4E97" w:rsidRDefault="009B3E3F">
      <w:pPr>
        <w:spacing w:line="342" w:lineRule="exact"/>
        <w:ind w:left="820"/>
        <w:rPr>
          <w:i/>
          <w:sz w:val="28"/>
        </w:rPr>
      </w:pPr>
      <w:r>
        <w:rPr>
          <w:b/>
          <w:sz w:val="28"/>
        </w:rPr>
        <w:t xml:space="preserve">ANSWER:  </w:t>
      </w:r>
      <w:r>
        <w:rPr>
          <w:sz w:val="28"/>
        </w:rPr>
        <w:t xml:space="preserve">Opinion; </w:t>
      </w:r>
      <w:r>
        <w:rPr>
          <w:i/>
          <w:sz w:val="28"/>
        </w:rPr>
        <w:t>There is no right or wrong answer.</w:t>
      </w:r>
    </w:p>
    <w:p w14:paraId="409ECD2D" w14:textId="77777777" w:rsidR="002F4E97" w:rsidRDefault="002F4E97">
      <w:pPr>
        <w:spacing w:line="342" w:lineRule="exact"/>
        <w:rPr>
          <w:sz w:val="28"/>
        </w:rPr>
        <w:sectPr w:rsidR="002F4E97">
          <w:footerReference w:type="default" r:id="rId51"/>
          <w:pgSz w:w="15840" w:h="12240" w:orient="landscape"/>
          <w:pgMar w:top="880" w:right="780" w:bottom="660" w:left="1340" w:header="640" w:footer="474" w:gutter="0"/>
          <w:cols w:space="720"/>
        </w:sectPr>
      </w:pPr>
    </w:p>
    <w:p w14:paraId="27320234" w14:textId="77777777" w:rsidR="002F4E97" w:rsidRDefault="002F4E97">
      <w:pPr>
        <w:pStyle w:val="BodyText"/>
        <w:rPr>
          <w:i/>
          <w:sz w:val="20"/>
        </w:rPr>
      </w:pPr>
    </w:p>
    <w:p w14:paraId="448B49F9" w14:textId="77777777" w:rsidR="002F4E97" w:rsidRDefault="002F4E97">
      <w:pPr>
        <w:pStyle w:val="BodyText"/>
        <w:spacing w:before="2"/>
        <w:rPr>
          <w:i/>
          <w:sz w:val="17"/>
        </w:rPr>
      </w:pPr>
    </w:p>
    <w:p w14:paraId="2EA1C16E" w14:textId="77777777" w:rsidR="002F4E97" w:rsidRDefault="009B3E3F">
      <w:pPr>
        <w:pStyle w:val="Heading3"/>
      </w:pPr>
      <w:r>
        <w:rPr>
          <w:color w:val="042E60"/>
        </w:rPr>
        <w:t>Attachment 3B</w:t>
      </w:r>
    </w:p>
    <w:p w14:paraId="0E8668FD" w14:textId="77777777" w:rsidR="002F4E97" w:rsidRDefault="009B3E3F">
      <w:pPr>
        <w:pStyle w:val="Heading6"/>
        <w:spacing w:before="299"/>
        <w:ind w:left="100"/>
      </w:pPr>
      <w:r>
        <w:t>FAIR HOUSING ADVERTISING WORD AND PHRASE QUIZ</w:t>
      </w:r>
    </w:p>
    <w:p w14:paraId="55766516" w14:textId="77777777" w:rsidR="002F4E97" w:rsidRDefault="009B3E3F">
      <w:pPr>
        <w:pStyle w:val="BodyText"/>
        <w:spacing w:before="259" w:line="276" w:lineRule="auto"/>
        <w:ind w:left="100" w:right="899"/>
      </w:pPr>
      <w:r>
        <w:t>Below is a list of words and phrases that are sometimes used by Real Estate Professionals in advertising. Mark which words you think are not acceptable, should be used with caution, or are considered acceptable in complying with state and federal housing laws.</w:t>
      </w:r>
    </w:p>
    <w:p w14:paraId="3A10D928" w14:textId="77777777" w:rsidR="002F4E97" w:rsidRDefault="009B3E3F">
      <w:pPr>
        <w:spacing w:before="200"/>
        <w:ind w:left="100"/>
        <w:rPr>
          <w:b/>
          <w:sz w:val="28"/>
        </w:rPr>
      </w:pPr>
      <w:r>
        <w:rPr>
          <w:b/>
          <w:sz w:val="28"/>
        </w:rPr>
        <w:t xml:space="preserve">NA </w:t>
      </w:r>
      <w:r>
        <w:rPr>
          <w:sz w:val="28"/>
        </w:rPr>
        <w:t xml:space="preserve">to indicate </w:t>
      </w:r>
      <w:r>
        <w:rPr>
          <w:b/>
          <w:sz w:val="28"/>
        </w:rPr>
        <w:t>Not Acceptable</w:t>
      </w:r>
    </w:p>
    <w:p w14:paraId="3367970B" w14:textId="77777777" w:rsidR="002F4E97" w:rsidRDefault="009B3E3F">
      <w:pPr>
        <w:spacing w:before="151" w:line="345" w:lineRule="auto"/>
        <w:ind w:left="100" w:right="6319"/>
        <w:rPr>
          <w:b/>
          <w:sz w:val="28"/>
        </w:rPr>
      </w:pPr>
      <w:r>
        <w:rPr>
          <w:b/>
          <w:sz w:val="28"/>
        </w:rPr>
        <w:t xml:space="preserve">C </w:t>
      </w:r>
      <w:r>
        <w:rPr>
          <w:sz w:val="28"/>
        </w:rPr>
        <w:t xml:space="preserve">to indicate words that should be used with </w:t>
      </w:r>
      <w:r>
        <w:rPr>
          <w:b/>
          <w:sz w:val="28"/>
        </w:rPr>
        <w:t xml:space="preserve">Caution. A </w:t>
      </w:r>
      <w:r>
        <w:rPr>
          <w:sz w:val="28"/>
        </w:rPr>
        <w:t xml:space="preserve">to indicate the words are </w:t>
      </w:r>
      <w:r>
        <w:rPr>
          <w:b/>
          <w:sz w:val="28"/>
        </w:rPr>
        <w:t>Acceptable.</w:t>
      </w:r>
    </w:p>
    <w:p w14:paraId="281A4DB9" w14:textId="77777777" w:rsidR="002F4E97" w:rsidRDefault="002F4E97">
      <w:pPr>
        <w:pStyle w:val="BodyText"/>
        <w:spacing w:before="4"/>
        <w:rPr>
          <w:b/>
          <w:sz w:val="24"/>
        </w:rPr>
      </w:pPr>
    </w:p>
    <w:p w14:paraId="14248C0D" w14:textId="77777777" w:rsidR="002F4E97" w:rsidRDefault="002F4E97">
      <w:pPr>
        <w:rPr>
          <w:sz w:val="24"/>
        </w:rPr>
        <w:sectPr w:rsidR="002F4E97">
          <w:footerReference w:type="default" r:id="rId52"/>
          <w:pgSz w:w="15840" w:h="12240" w:orient="landscape"/>
          <w:pgMar w:top="880" w:right="780" w:bottom="660" w:left="1340" w:header="640" w:footer="474" w:gutter="0"/>
          <w:pgNumType w:start="51"/>
          <w:cols w:space="720"/>
        </w:sectPr>
      </w:pPr>
    </w:p>
    <w:p w14:paraId="591D7A08" w14:textId="77777777" w:rsidR="002F4E97" w:rsidRDefault="009B3E3F">
      <w:pPr>
        <w:pStyle w:val="BodyText"/>
        <w:tabs>
          <w:tab w:val="left" w:pos="380"/>
          <w:tab w:val="left" w:pos="1147"/>
        </w:tabs>
        <w:spacing w:before="200"/>
        <w:ind w:left="100"/>
      </w:pPr>
      <w:r>
        <w:rPr>
          <w:u w:val="single"/>
        </w:rPr>
        <w:t xml:space="preserve"> </w:t>
      </w:r>
      <w:r>
        <w:rPr>
          <w:u w:val="single"/>
        </w:rPr>
        <w:tab/>
      </w:r>
      <w:r>
        <w:t>NA</w:t>
      </w:r>
      <w:r>
        <w:rPr>
          <w:u w:val="single"/>
        </w:rPr>
        <w:t xml:space="preserve"> </w:t>
      </w:r>
      <w:r>
        <w:rPr>
          <w:u w:val="single"/>
        </w:rPr>
        <w:tab/>
      </w:r>
    </w:p>
    <w:p w14:paraId="5ADF5E4B" w14:textId="77777777" w:rsidR="002F4E97" w:rsidRDefault="009B3E3F">
      <w:pPr>
        <w:pStyle w:val="BodyText"/>
        <w:tabs>
          <w:tab w:val="left" w:pos="521"/>
          <w:tab w:val="left" w:pos="1101"/>
        </w:tabs>
        <w:spacing w:before="252"/>
        <w:ind w:left="100"/>
      </w:pPr>
      <w:r>
        <w:rPr>
          <w:u w:val="single"/>
        </w:rPr>
        <w:t xml:space="preserve"> </w:t>
      </w:r>
      <w:r>
        <w:rPr>
          <w:u w:val="single"/>
        </w:rPr>
        <w:tab/>
      </w:r>
      <w:r>
        <w:rPr>
          <w:spacing w:val="-3"/>
        </w:rPr>
        <w:t>C</w:t>
      </w:r>
      <w:r>
        <w:rPr>
          <w:u w:val="single"/>
        </w:rPr>
        <w:t xml:space="preserve"> </w:t>
      </w:r>
      <w:r>
        <w:rPr>
          <w:u w:val="single"/>
        </w:rPr>
        <w:tab/>
      </w:r>
    </w:p>
    <w:p w14:paraId="463157D6"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6E03787E"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16326C1E"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276A7592"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3A2D1E22" w14:textId="77777777" w:rsidR="002F4E97" w:rsidRDefault="009B3E3F">
      <w:pPr>
        <w:pStyle w:val="BodyText"/>
        <w:tabs>
          <w:tab w:val="left" w:pos="380"/>
          <w:tab w:val="left" w:pos="1147"/>
        </w:tabs>
        <w:spacing w:before="249"/>
        <w:ind w:left="100"/>
      </w:pPr>
      <w:r>
        <w:rPr>
          <w:u w:val="single"/>
        </w:rPr>
        <w:t xml:space="preserve"> </w:t>
      </w:r>
      <w:r>
        <w:rPr>
          <w:u w:val="single"/>
        </w:rPr>
        <w:tab/>
      </w:r>
      <w:r>
        <w:t>NA</w:t>
      </w:r>
      <w:r>
        <w:rPr>
          <w:u w:val="single"/>
        </w:rPr>
        <w:t xml:space="preserve"> </w:t>
      </w:r>
      <w:r>
        <w:rPr>
          <w:u w:val="single"/>
        </w:rPr>
        <w:tab/>
      </w:r>
    </w:p>
    <w:p w14:paraId="6FE9CBC0" w14:textId="77777777" w:rsidR="002F4E97" w:rsidRDefault="009B3E3F">
      <w:pPr>
        <w:pStyle w:val="BodyText"/>
        <w:spacing w:before="200" w:line="415" w:lineRule="auto"/>
        <w:ind w:left="100" w:right="145"/>
      </w:pPr>
      <w:r>
        <w:br w:type="column"/>
      </w:r>
      <w:r>
        <w:t>able-bodied active</w:t>
      </w:r>
    </w:p>
    <w:p w14:paraId="773A76F0" w14:textId="77777777" w:rsidR="002F4E97" w:rsidRDefault="009B3E3F">
      <w:pPr>
        <w:pStyle w:val="BodyText"/>
        <w:spacing w:before="8" w:line="415" w:lineRule="auto"/>
        <w:ind w:left="100" w:right="390"/>
      </w:pPr>
      <w:r>
        <w:t>adult living adults only African agile</w:t>
      </w:r>
    </w:p>
    <w:p w14:paraId="18F1CE80" w14:textId="77777777" w:rsidR="002F4E97" w:rsidRDefault="009B3E3F">
      <w:pPr>
        <w:pStyle w:val="BodyText"/>
        <w:spacing w:before="5"/>
        <w:ind w:left="100"/>
      </w:pPr>
      <w:r>
        <w:t>alcoholics,</w:t>
      </w:r>
      <w:r>
        <w:rPr>
          <w:spacing w:val="-7"/>
        </w:rPr>
        <w:t xml:space="preserve"> </w:t>
      </w:r>
      <w:r>
        <w:t>no</w:t>
      </w:r>
    </w:p>
    <w:p w14:paraId="0F8BBAFA" w14:textId="77777777" w:rsidR="002F4E97" w:rsidRDefault="009B3E3F">
      <w:pPr>
        <w:pStyle w:val="BodyText"/>
        <w:tabs>
          <w:tab w:val="left" w:pos="380"/>
          <w:tab w:val="left" w:pos="1147"/>
        </w:tabs>
        <w:spacing w:before="101"/>
        <w:ind w:left="100"/>
      </w:pPr>
      <w:r>
        <w:br w:type="column"/>
      </w:r>
      <w:r>
        <w:rPr>
          <w:u w:val="single"/>
        </w:rPr>
        <w:t xml:space="preserve"> </w:t>
      </w:r>
      <w:r>
        <w:rPr>
          <w:u w:val="single"/>
        </w:rPr>
        <w:tab/>
      </w:r>
      <w:r>
        <w:t>NA</w:t>
      </w:r>
      <w:r>
        <w:rPr>
          <w:u w:val="single"/>
        </w:rPr>
        <w:t xml:space="preserve"> </w:t>
      </w:r>
      <w:r>
        <w:rPr>
          <w:u w:val="single"/>
        </w:rPr>
        <w:tab/>
      </w:r>
    </w:p>
    <w:p w14:paraId="7E90BE51"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11E21DCB" w14:textId="77777777" w:rsidR="002F4E97" w:rsidRDefault="009B3E3F">
      <w:pPr>
        <w:pStyle w:val="BodyText"/>
        <w:tabs>
          <w:tab w:val="left" w:pos="380"/>
          <w:tab w:val="left" w:pos="1147"/>
        </w:tabs>
        <w:spacing w:before="249"/>
        <w:ind w:left="100"/>
      </w:pPr>
      <w:r>
        <w:rPr>
          <w:u w:val="single"/>
        </w:rPr>
        <w:t xml:space="preserve"> </w:t>
      </w:r>
      <w:r>
        <w:rPr>
          <w:u w:val="single"/>
        </w:rPr>
        <w:tab/>
      </w:r>
      <w:r>
        <w:t>NA</w:t>
      </w:r>
      <w:r>
        <w:rPr>
          <w:u w:val="single"/>
        </w:rPr>
        <w:t xml:space="preserve"> </w:t>
      </w:r>
      <w:r>
        <w:rPr>
          <w:u w:val="single"/>
        </w:rPr>
        <w:tab/>
      </w:r>
    </w:p>
    <w:p w14:paraId="2A9DABAC"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7DCF9E6D" w14:textId="77777777" w:rsidR="002F4E97" w:rsidRDefault="009B3E3F">
      <w:pPr>
        <w:pStyle w:val="BodyText"/>
        <w:tabs>
          <w:tab w:val="left" w:pos="382"/>
          <w:tab w:val="left" w:pos="1101"/>
        </w:tabs>
        <w:spacing w:before="252"/>
        <w:ind w:left="100"/>
      </w:pPr>
      <w:r>
        <w:rPr>
          <w:u w:val="single"/>
        </w:rPr>
        <w:t xml:space="preserve"> </w:t>
      </w:r>
      <w:r>
        <w:rPr>
          <w:u w:val="single"/>
        </w:rPr>
        <w:tab/>
      </w:r>
      <w:r>
        <w:rPr>
          <w:spacing w:val="-3"/>
        </w:rPr>
        <w:t>C</w:t>
      </w:r>
      <w:r>
        <w:rPr>
          <w:u w:val="single"/>
        </w:rPr>
        <w:t xml:space="preserve"> </w:t>
      </w:r>
      <w:r>
        <w:rPr>
          <w:u w:val="single"/>
        </w:rPr>
        <w:tab/>
      </w:r>
    </w:p>
    <w:p w14:paraId="20FDBD9A"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415F761E" w14:textId="77777777" w:rsidR="002F4E97" w:rsidRDefault="009B3E3F">
      <w:pPr>
        <w:pStyle w:val="BodyText"/>
        <w:spacing w:before="101" w:line="415" w:lineRule="auto"/>
        <w:ind w:left="100" w:right="3942"/>
      </w:pPr>
      <w:r>
        <w:br w:type="column"/>
      </w:r>
      <w:r>
        <w:t>Asian bachelor blacks, no blind, no</w:t>
      </w:r>
    </w:p>
    <w:p w14:paraId="06432715" w14:textId="77777777" w:rsidR="002F4E97" w:rsidRDefault="009B3E3F">
      <w:pPr>
        <w:pStyle w:val="BodyText"/>
        <w:spacing w:before="7" w:line="417" w:lineRule="auto"/>
        <w:ind w:left="100" w:right="1812"/>
      </w:pPr>
      <w:r>
        <w:t xml:space="preserve">board approved required </w:t>
      </w:r>
      <w:proofErr w:type="gramStart"/>
      <w:r>
        <w:t>Chinese</w:t>
      </w:r>
      <w:proofErr w:type="gramEnd"/>
    </w:p>
    <w:p w14:paraId="593EFD5C" w14:textId="77777777" w:rsidR="002F4E97" w:rsidRDefault="002F4E97">
      <w:pPr>
        <w:spacing w:line="417" w:lineRule="auto"/>
        <w:sectPr w:rsidR="002F4E97">
          <w:type w:val="continuous"/>
          <w:pgSz w:w="15840" w:h="12240" w:orient="landscape"/>
          <w:pgMar w:top="880" w:right="780" w:bottom="660" w:left="1340" w:header="720" w:footer="720" w:gutter="0"/>
          <w:cols w:num="4" w:space="720" w:equalWidth="0">
            <w:col w:w="1148" w:space="292"/>
            <w:col w:w="1975" w:space="3425"/>
            <w:col w:w="1148" w:space="292"/>
            <w:col w:w="5440"/>
          </w:cols>
        </w:sectPr>
      </w:pPr>
    </w:p>
    <w:p w14:paraId="608A9D1E" w14:textId="77777777" w:rsidR="002F4E97" w:rsidRDefault="002F4E97">
      <w:pPr>
        <w:pStyle w:val="BodyText"/>
        <w:rPr>
          <w:sz w:val="20"/>
        </w:rPr>
      </w:pPr>
    </w:p>
    <w:p w14:paraId="40BA7AEA" w14:textId="77777777" w:rsidR="002F4E97" w:rsidRDefault="002F4E97">
      <w:pPr>
        <w:pStyle w:val="BodyText"/>
        <w:spacing w:before="8"/>
        <w:rPr>
          <w:sz w:val="17"/>
        </w:rPr>
      </w:pPr>
    </w:p>
    <w:p w14:paraId="4D0A35E1" w14:textId="77777777" w:rsidR="002F4E97" w:rsidRDefault="002F4E97">
      <w:pPr>
        <w:rPr>
          <w:sz w:val="17"/>
        </w:rPr>
        <w:sectPr w:rsidR="002F4E97">
          <w:pgSz w:w="15840" w:h="12240" w:orient="landscape"/>
          <w:pgMar w:top="880" w:right="780" w:bottom="660" w:left="1340" w:header="640" w:footer="474" w:gutter="0"/>
          <w:cols w:space="720"/>
        </w:sectPr>
      </w:pPr>
    </w:p>
    <w:p w14:paraId="1BC1CE89" w14:textId="77777777" w:rsidR="002F4E97" w:rsidRDefault="009B3E3F">
      <w:pPr>
        <w:pStyle w:val="BodyText"/>
        <w:tabs>
          <w:tab w:val="left" w:pos="380"/>
          <w:tab w:val="left" w:pos="1147"/>
        </w:tabs>
        <w:spacing w:before="101"/>
        <w:ind w:left="100"/>
      </w:pPr>
      <w:r>
        <w:rPr>
          <w:u w:val="single"/>
        </w:rPr>
        <w:t xml:space="preserve"> </w:t>
      </w:r>
      <w:r>
        <w:rPr>
          <w:u w:val="single"/>
        </w:rPr>
        <w:tab/>
      </w:r>
      <w:r>
        <w:t>NA</w:t>
      </w:r>
      <w:r>
        <w:rPr>
          <w:u w:val="single"/>
        </w:rPr>
        <w:t xml:space="preserve"> </w:t>
      </w:r>
      <w:r>
        <w:rPr>
          <w:u w:val="single"/>
        </w:rPr>
        <w:tab/>
      </w:r>
    </w:p>
    <w:p w14:paraId="751D106B"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770BD0FA" w14:textId="77777777" w:rsidR="002F4E97" w:rsidRDefault="009B3E3F">
      <w:pPr>
        <w:pStyle w:val="BodyText"/>
        <w:spacing w:before="101" w:line="415" w:lineRule="auto"/>
        <w:ind w:left="100" w:right="-18"/>
      </w:pPr>
      <w:r>
        <w:br w:type="column"/>
      </w:r>
      <w:r>
        <w:t>Children, no church (es),</w:t>
      </w:r>
      <w:r>
        <w:rPr>
          <w:spacing w:val="-3"/>
        </w:rPr>
        <w:t xml:space="preserve"> </w:t>
      </w:r>
      <w:r>
        <w:t>near</w:t>
      </w:r>
    </w:p>
    <w:p w14:paraId="1B5D0D9E" w14:textId="77777777" w:rsidR="002F4E97" w:rsidRDefault="009B3E3F">
      <w:pPr>
        <w:pStyle w:val="BodyText"/>
        <w:tabs>
          <w:tab w:val="left" w:pos="380"/>
          <w:tab w:val="left" w:pos="1147"/>
        </w:tabs>
        <w:spacing w:before="101"/>
        <w:ind w:left="100"/>
      </w:pPr>
      <w:r>
        <w:br w:type="column"/>
      </w:r>
      <w:r>
        <w:rPr>
          <w:u w:val="single"/>
        </w:rPr>
        <w:t xml:space="preserve"> </w:t>
      </w:r>
      <w:r>
        <w:rPr>
          <w:u w:val="single"/>
        </w:rPr>
        <w:tab/>
      </w:r>
      <w:r>
        <w:t>NA</w:t>
      </w:r>
      <w:r>
        <w:rPr>
          <w:u w:val="single"/>
        </w:rPr>
        <w:t xml:space="preserve"> </w:t>
      </w:r>
      <w:r>
        <w:rPr>
          <w:u w:val="single"/>
        </w:rPr>
        <w:tab/>
      </w:r>
    </w:p>
    <w:p w14:paraId="5BE0378B"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43BFC4D5" w14:textId="77777777" w:rsidR="002F4E97" w:rsidRDefault="009B3E3F">
      <w:pPr>
        <w:pStyle w:val="BodyText"/>
        <w:spacing w:before="101" w:line="415" w:lineRule="auto"/>
        <w:ind w:left="100" w:right="3609"/>
      </w:pPr>
      <w:r>
        <w:br w:type="column"/>
      </w:r>
      <w:r>
        <w:t>couple couples only</w:t>
      </w:r>
    </w:p>
    <w:p w14:paraId="2EEF0A74" w14:textId="77777777" w:rsidR="002F4E97" w:rsidRDefault="002F4E97">
      <w:pPr>
        <w:spacing w:line="415" w:lineRule="auto"/>
        <w:sectPr w:rsidR="002F4E97">
          <w:type w:val="continuous"/>
          <w:pgSz w:w="15840" w:h="12240" w:orient="landscape"/>
          <w:pgMar w:top="880" w:right="780" w:bottom="660" w:left="1340" w:header="720" w:footer="720" w:gutter="0"/>
          <w:cols w:num="4" w:space="720" w:equalWidth="0">
            <w:col w:w="1148" w:space="292"/>
            <w:col w:w="2416" w:space="2984"/>
            <w:col w:w="1148" w:space="292"/>
            <w:col w:w="5440"/>
          </w:cols>
        </w:sectPr>
      </w:pPr>
    </w:p>
    <w:p w14:paraId="2370CD46" w14:textId="77777777" w:rsidR="002F4E97" w:rsidRDefault="009B3E3F">
      <w:pPr>
        <w:pStyle w:val="BodyText"/>
        <w:tabs>
          <w:tab w:val="left" w:pos="382"/>
          <w:tab w:val="left" w:pos="1101"/>
        </w:tabs>
        <w:spacing w:before="8"/>
        <w:ind w:left="100"/>
      </w:pPr>
      <w:r>
        <w:rPr>
          <w:u w:val="single"/>
        </w:rPr>
        <w:t xml:space="preserve"> </w:t>
      </w:r>
      <w:r>
        <w:rPr>
          <w:u w:val="single"/>
        </w:rPr>
        <w:tab/>
      </w:r>
      <w:r>
        <w:rPr>
          <w:spacing w:val="-3"/>
        </w:rPr>
        <w:t>C</w:t>
      </w:r>
      <w:r>
        <w:rPr>
          <w:u w:val="single"/>
        </w:rPr>
        <w:t xml:space="preserve"> </w:t>
      </w:r>
      <w:r>
        <w:rPr>
          <w:u w:val="single"/>
        </w:rPr>
        <w:tab/>
      </w:r>
    </w:p>
    <w:p w14:paraId="397FB4B2" w14:textId="77777777" w:rsidR="002F4E97" w:rsidRDefault="009B3E3F">
      <w:pPr>
        <w:pStyle w:val="BodyText"/>
        <w:tabs>
          <w:tab w:val="left" w:pos="5500"/>
          <w:tab w:val="left" w:pos="5782"/>
          <w:tab w:val="left" w:pos="6501"/>
        </w:tabs>
        <w:spacing w:before="8"/>
        <w:ind w:left="100"/>
      </w:pPr>
      <w:r>
        <w:br w:type="column"/>
      </w:r>
      <w:r>
        <w:t>close</w:t>
      </w:r>
      <w:r>
        <w:rPr>
          <w:spacing w:val="-2"/>
        </w:rPr>
        <w:t xml:space="preserve"> </w:t>
      </w:r>
      <w:r>
        <w:t>to</w:t>
      </w:r>
      <w:r>
        <w:tab/>
      </w:r>
      <w:r>
        <w:rPr>
          <w:u w:val="single"/>
        </w:rPr>
        <w:t xml:space="preserve"> </w:t>
      </w:r>
      <w:r>
        <w:rPr>
          <w:u w:val="single"/>
        </w:rPr>
        <w:tab/>
      </w:r>
      <w:r>
        <w:rPr>
          <w:spacing w:val="-3"/>
        </w:rPr>
        <w:t>C</w:t>
      </w:r>
      <w:r>
        <w:rPr>
          <w:u w:val="single"/>
        </w:rPr>
        <w:t xml:space="preserve"> </w:t>
      </w:r>
      <w:r>
        <w:rPr>
          <w:u w:val="single"/>
        </w:rPr>
        <w:tab/>
      </w:r>
    </w:p>
    <w:p w14:paraId="7343E854" w14:textId="77777777" w:rsidR="002F4E97" w:rsidRDefault="009B3E3F">
      <w:pPr>
        <w:pStyle w:val="BodyText"/>
        <w:spacing w:before="8"/>
        <w:ind w:left="100"/>
      </w:pPr>
      <w:r>
        <w:br w:type="column"/>
      </w:r>
      <w:r>
        <w:t>country club, near</w:t>
      </w:r>
    </w:p>
    <w:p w14:paraId="0F34CC4A" w14:textId="77777777" w:rsidR="002F4E97" w:rsidRDefault="002F4E97">
      <w:pPr>
        <w:sectPr w:rsidR="002F4E97">
          <w:type w:val="continuous"/>
          <w:pgSz w:w="15840" w:h="12240" w:orient="landscape"/>
          <w:pgMar w:top="880" w:right="780" w:bottom="660" w:left="1340" w:header="720" w:footer="720" w:gutter="0"/>
          <w:cols w:num="3" w:space="720" w:equalWidth="0">
            <w:col w:w="1102" w:space="339"/>
            <w:col w:w="6502" w:space="339"/>
            <w:col w:w="5438"/>
          </w:cols>
        </w:sectPr>
      </w:pPr>
    </w:p>
    <w:p w14:paraId="778DEA67" w14:textId="77777777" w:rsidR="002F4E97" w:rsidRDefault="002F4E97">
      <w:pPr>
        <w:pStyle w:val="BodyText"/>
        <w:spacing w:before="1"/>
        <w:rPr>
          <w:sz w:val="12"/>
        </w:rPr>
      </w:pPr>
    </w:p>
    <w:p w14:paraId="1A66621D" w14:textId="77777777" w:rsidR="002F4E97" w:rsidRDefault="002F4E97">
      <w:pPr>
        <w:rPr>
          <w:sz w:val="12"/>
        </w:rPr>
        <w:sectPr w:rsidR="002F4E97">
          <w:type w:val="continuous"/>
          <w:pgSz w:w="15840" w:h="12240" w:orient="landscape"/>
          <w:pgMar w:top="880" w:right="780" w:bottom="660" w:left="1340" w:header="720" w:footer="720" w:gutter="0"/>
          <w:cols w:space="720"/>
        </w:sectPr>
      </w:pPr>
    </w:p>
    <w:p w14:paraId="64CEAD34" w14:textId="77777777" w:rsidR="002F4E97" w:rsidRDefault="009B3E3F">
      <w:pPr>
        <w:pStyle w:val="BodyText"/>
        <w:tabs>
          <w:tab w:val="left" w:pos="382"/>
          <w:tab w:val="left" w:pos="1101"/>
        </w:tabs>
        <w:spacing w:before="101"/>
        <w:ind w:left="100"/>
      </w:pPr>
      <w:r>
        <w:rPr>
          <w:u w:val="single"/>
        </w:rPr>
        <w:t xml:space="preserve"> </w:t>
      </w:r>
      <w:r>
        <w:rPr>
          <w:u w:val="single"/>
        </w:rPr>
        <w:tab/>
      </w:r>
      <w:r>
        <w:rPr>
          <w:spacing w:val="-3"/>
        </w:rPr>
        <w:t>C</w:t>
      </w:r>
      <w:r>
        <w:rPr>
          <w:u w:val="single"/>
        </w:rPr>
        <w:t xml:space="preserve"> </w:t>
      </w:r>
      <w:r>
        <w:rPr>
          <w:u w:val="single"/>
        </w:rPr>
        <w:tab/>
      </w:r>
    </w:p>
    <w:p w14:paraId="67D78658"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5249D1BB" w14:textId="77777777" w:rsidR="002F4E97" w:rsidRDefault="002F4E97">
      <w:pPr>
        <w:pStyle w:val="BodyText"/>
        <w:spacing w:before="6"/>
      </w:pPr>
    </w:p>
    <w:p w14:paraId="74FFE51F" w14:textId="77777777" w:rsidR="002F4E97" w:rsidRDefault="009B3E3F">
      <w:pPr>
        <w:pStyle w:val="BodyText"/>
        <w:tabs>
          <w:tab w:val="left" w:pos="380"/>
          <w:tab w:val="left" w:pos="1219"/>
        </w:tabs>
        <w:ind w:left="100"/>
      </w:pPr>
      <w:r>
        <w:rPr>
          <w:u w:val="single"/>
        </w:rPr>
        <w:t xml:space="preserve"> </w:t>
      </w:r>
      <w:r>
        <w:rPr>
          <w:u w:val="single"/>
        </w:rPr>
        <w:tab/>
      </w:r>
      <w:r>
        <w:t>A</w:t>
      </w:r>
      <w:r>
        <w:rPr>
          <w:u w:val="single"/>
        </w:rPr>
        <w:t xml:space="preserve"> </w:t>
      </w:r>
      <w:r>
        <w:rPr>
          <w:u w:val="single"/>
        </w:rPr>
        <w:tab/>
      </w:r>
    </w:p>
    <w:p w14:paraId="1805CF93" w14:textId="77777777" w:rsidR="002F4E97" w:rsidRDefault="009B3E3F">
      <w:pPr>
        <w:pStyle w:val="BodyText"/>
        <w:tabs>
          <w:tab w:val="left" w:pos="380"/>
          <w:tab w:val="left" w:pos="1147"/>
        </w:tabs>
        <w:spacing w:before="253"/>
        <w:ind w:left="100"/>
      </w:pPr>
      <w:r>
        <w:rPr>
          <w:u w:val="single"/>
        </w:rPr>
        <w:t xml:space="preserve"> </w:t>
      </w:r>
      <w:r>
        <w:rPr>
          <w:u w:val="single"/>
        </w:rPr>
        <w:tab/>
      </w:r>
      <w:r>
        <w:t>NA</w:t>
      </w:r>
      <w:r>
        <w:rPr>
          <w:u w:val="single"/>
        </w:rPr>
        <w:t xml:space="preserve"> </w:t>
      </w:r>
      <w:r>
        <w:rPr>
          <w:u w:val="single"/>
        </w:rPr>
        <w:tab/>
      </w:r>
    </w:p>
    <w:p w14:paraId="31F8F0E0" w14:textId="77777777" w:rsidR="002F4E97" w:rsidRDefault="009B3E3F">
      <w:pPr>
        <w:pStyle w:val="BodyText"/>
        <w:tabs>
          <w:tab w:val="left" w:pos="380"/>
          <w:tab w:val="left" w:pos="1147"/>
        </w:tabs>
        <w:spacing w:before="249"/>
        <w:ind w:left="100"/>
      </w:pPr>
      <w:r>
        <w:rPr>
          <w:u w:val="single"/>
        </w:rPr>
        <w:t xml:space="preserve"> </w:t>
      </w:r>
      <w:r>
        <w:rPr>
          <w:u w:val="single"/>
        </w:rPr>
        <w:tab/>
      </w:r>
      <w:r>
        <w:t>NA</w:t>
      </w:r>
      <w:r>
        <w:rPr>
          <w:u w:val="single"/>
        </w:rPr>
        <w:t xml:space="preserve"> </w:t>
      </w:r>
      <w:r>
        <w:rPr>
          <w:u w:val="single"/>
        </w:rPr>
        <w:tab/>
      </w:r>
    </w:p>
    <w:p w14:paraId="363D9D3D"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74C5FB28"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6A41311A" w14:textId="77777777" w:rsidR="002F4E97" w:rsidRDefault="009B3E3F">
      <w:pPr>
        <w:pStyle w:val="BodyText"/>
        <w:tabs>
          <w:tab w:val="left" w:pos="380"/>
          <w:tab w:val="left" w:pos="1080"/>
        </w:tabs>
        <w:spacing w:before="251"/>
        <w:ind w:left="100"/>
      </w:pPr>
      <w:r>
        <w:rPr>
          <w:u w:val="single"/>
        </w:rPr>
        <w:t xml:space="preserve"> </w:t>
      </w:r>
      <w:r>
        <w:rPr>
          <w:u w:val="single"/>
        </w:rPr>
        <w:tab/>
      </w:r>
      <w:r>
        <w:t>A</w:t>
      </w:r>
      <w:r>
        <w:rPr>
          <w:u w:val="single"/>
        </w:rPr>
        <w:t xml:space="preserve"> </w:t>
      </w:r>
      <w:r>
        <w:rPr>
          <w:u w:val="single"/>
        </w:rPr>
        <w:tab/>
      </w:r>
    </w:p>
    <w:p w14:paraId="6205B126" w14:textId="77777777" w:rsidR="002F4E97" w:rsidRDefault="009B3E3F">
      <w:pPr>
        <w:pStyle w:val="BodyText"/>
        <w:tabs>
          <w:tab w:val="left" w:pos="382"/>
          <w:tab w:val="left" w:pos="1101"/>
        </w:tabs>
        <w:spacing w:before="251"/>
        <w:ind w:left="100"/>
      </w:pPr>
      <w:r>
        <w:rPr>
          <w:u w:val="single"/>
        </w:rPr>
        <w:t xml:space="preserve"> </w:t>
      </w:r>
      <w:r>
        <w:rPr>
          <w:u w:val="single"/>
        </w:rPr>
        <w:tab/>
      </w:r>
      <w:r>
        <w:rPr>
          <w:spacing w:val="-3"/>
        </w:rPr>
        <w:t>C</w:t>
      </w:r>
      <w:r>
        <w:rPr>
          <w:u w:val="single"/>
        </w:rPr>
        <w:t xml:space="preserve"> </w:t>
      </w:r>
      <w:r>
        <w:rPr>
          <w:u w:val="single"/>
        </w:rPr>
        <w:tab/>
      </w:r>
    </w:p>
    <w:p w14:paraId="0F69DE91"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6B8C1965" w14:textId="77777777" w:rsidR="002F4E97" w:rsidRDefault="009B3E3F">
      <w:pPr>
        <w:pStyle w:val="BodyText"/>
        <w:tabs>
          <w:tab w:val="left" w:pos="380"/>
          <w:tab w:val="left" w:pos="1080"/>
        </w:tabs>
        <w:spacing w:before="249"/>
        <w:ind w:left="100"/>
      </w:pPr>
      <w:r>
        <w:rPr>
          <w:u w:val="single"/>
        </w:rPr>
        <w:t xml:space="preserve"> </w:t>
      </w:r>
      <w:r>
        <w:rPr>
          <w:u w:val="single"/>
        </w:rPr>
        <w:tab/>
      </w:r>
      <w:r>
        <w:t>A</w:t>
      </w:r>
      <w:r>
        <w:rPr>
          <w:u w:val="single"/>
        </w:rPr>
        <w:t xml:space="preserve"> </w:t>
      </w:r>
      <w:r>
        <w:rPr>
          <w:u w:val="single"/>
        </w:rPr>
        <w:tab/>
      </w:r>
    </w:p>
    <w:p w14:paraId="78B724C9" w14:textId="77777777" w:rsidR="002F4E97" w:rsidRDefault="009B3E3F">
      <w:pPr>
        <w:pStyle w:val="BodyText"/>
        <w:tabs>
          <w:tab w:val="left" w:pos="380"/>
          <w:tab w:val="left" w:pos="1080"/>
        </w:tabs>
        <w:spacing w:before="251"/>
        <w:ind w:left="100"/>
      </w:pPr>
      <w:r>
        <w:rPr>
          <w:u w:val="single"/>
        </w:rPr>
        <w:t xml:space="preserve"> </w:t>
      </w:r>
      <w:r>
        <w:rPr>
          <w:u w:val="single"/>
        </w:rPr>
        <w:tab/>
      </w:r>
      <w:r>
        <w:t>A</w:t>
      </w:r>
      <w:r>
        <w:rPr>
          <w:u w:val="single"/>
        </w:rPr>
        <w:t xml:space="preserve"> </w:t>
      </w:r>
      <w:r>
        <w:rPr>
          <w:u w:val="single"/>
        </w:rPr>
        <w:tab/>
      </w:r>
    </w:p>
    <w:p w14:paraId="250B1ED8" w14:textId="77777777" w:rsidR="002F4E97" w:rsidRDefault="009B3E3F">
      <w:pPr>
        <w:pStyle w:val="BodyText"/>
        <w:spacing w:before="101" w:line="417" w:lineRule="auto"/>
        <w:ind w:left="100" w:right="1109"/>
      </w:pPr>
      <w:r>
        <w:br w:type="column"/>
      </w:r>
      <w:r>
        <w:t xml:space="preserve">college students </w:t>
      </w:r>
      <w:proofErr w:type="gramStart"/>
      <w:r>
        <w:t>colored</w:t>
      </w:r>
      <w:proofErr w:type="gramEnd"/>
    </w:p>
    <w:p w14:paraId="36AB06A2" w14:textId="77777777" w:rsidR="002F4E97" w:rsidRDefault="009B3E3F">
      <w:pPr>
        <w:pStyle w:val="BodyText"/>
        <w:spacing w:before="103" w:line="415" w:lineRule="auto"/>
        <w:ind w:left="100" w:right="1327"/>
      </w:pPr>
      <w:r>
        <w:t>bus/MAX, near Catholic Caucasian Chicano</w:t>
      </w:r>
    </w:p>
    <w:p w14:paraId="5A2A373D" w14:textId="77777777" w:rsidR="002F4E97" w:rsidRDefault="009B3E3F">
      <w:pPr>
        <w:pStyle w:val="BodyText"/>
        <w:spacing w:before="8" w:line="415" w:lineRule="auto"/>
        <w:ind w:left="100" w:right="2175"/>
      </w:pPr>
      <w:r>
        <w:t>deaf, no den</w:t>
      </w:r>
    </w:p>
    <w:p w14:paraId="2095F674" w14:textId="77777777" w:rsidR="002F4E97" w:rsidRDefault="009B3E3F">
      <w:pPr>
        <w:pStyle w:val="BodyText"/>
        <w:spacing w:before="8" w:line="415" w:lineRule="auto"/>
        <w:ind w:left="100" w:right="-16"/>
      </w:pPr>
      <w:r>
        <w:t>desirable, neighborhood drinkers, no</w:t>
      </w:r>
    </w:p>
    <w:p w14:paraId="341C8B12" w14:textId="77777777" w:rsidR="002F4E97" w:rsidRDefault="009B3E3F">
      <w:pPr>
        <w:pStyle w:val="BodyText"/>
        <w:spacing w:before="6" w:line="415" w:lineRule="auto"/>
        <w:ind w:left="100" w:right="1470"/>
      </w:pPr>
      <w:r>
        <w:t>drugs, no drug users, no</w:t>
      </w:r>
    </w:p>
    <w:p w14:paraId="460FFD97" w14:textId="77777777" w:rsidR="002F4E97" w:rsidRDefault="009B3E3F">
      <w:pPr>
        <w:pStyle w:val="BodyText"/>
        <w:tabs>
          <w:tab w:val="left" w:pos="380"/>
          <w:tab w:val="left" w:pos="1080"/>
        </w:tabs>
        <w:spacing w:before="101"/>
        <w:ind w:left="100"/>
      </w:pPr>
      <w:r>
        <w:br w:type="column"/>
      </w:r>
      <w:r>
        <w:rPr>
          <w:u w:val="single"/>
        </w:rPr>
        <w:t xml:space="preserve"> </w:t>
      </w:r>
      <w:r>
        <w:rPr>
          <w:u w:val="single"/>
        </w:rPr>
        <w:tab/>
      </w:r>
      <w:r>
        <w:t>A</w:t>
      </w:r>
      <w:r>
        <w:rPr>
          <w:u w:val="single"/>
        </w:rPr>
        <w:t xml:space="preserve"> </w:t>
      </w:r>
      <w:r>
        <w:rPr>
          <w:u w:val="single"/>
        </w:rPr>
        <w:tab/>
      </w:r>
    </w:p>
    <w:p w14:paraId="6E8071B4" w14:textId="77777777" w:rsidR="002F4E97" w:rsidRDefault="009B3E3F">
      <w:pPr>
        <w:pStyle w:val="BodyText"/>
        <w:tabs>
          <w:tab w:val="left" w:pos="380"/>
          <w:tab w:val="left" w:pos="1147"/>
        </w:tabs>
        <w:spacing w:before="252"/>
        <w:ind w:left="100"/>
      </w:pPr>
      <w:r>
        <w:rPr>
          <w:u w:val="single"/>
        </w:rPr>
        <w:t xml:space="preserve"> </w:t>
      </w:r>
      <w:r>
        <w:rPr>
          <w:u w:val="single"/>
        </w:rPr>
        <w:tab/>
      </w:r>
      <w:r>
        <w:t>NA</w:t>
      </w:r>
      <w:r>
        <w:rPr>
          <w:u w:val="single"/>
        </w:rPr>
        <w:t xml:space="preserve"> </w:t>
      </w:r>
      <w:r>
        <w:rPr>
          <w:u w:val="single"/>
        </w:rPr>
        <w:tab/>
      </w:r>
    </w:p>
    <w:p w14:paraId="5096FD27"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4B7A9743" w14:textId="77777777" w:rsidR="002F4E97" w:rsidRDefault="009B3E3F">
      <w:pPr>
        <w:pStyle w:val="BodyText"/>
        <w:tabs>
          <w:tab w:val="left" w:pos="382"/>
          <w:tab w:val="left" w:pos="1101"/>
        </w:tabs>
        <w:spacing w:before="251"/>
        <w:ind w:left="100"/>
      </w:pPr>
      <w:r>
        <w:rPr>
          <w:u w:val="single"/>
        </w:rPr>
        <w:t xml:space="preserve"> </w:t>
      </w:r>
      <w:r>
        <w:rPr>
          <w:u w:val="single"/>
        </w:rPr>
        <w:tab/>
      </w:r>
      <w:r>
        <w:rPr>
          <w:spacing w:val="-3"/>
        </w:rPr>
        <w:t>C</w:t>
      </w:r>
      <w:r>
        <w:rPr>
          <w:u w:val="single"/>
        </w:rPr>
        <w:t xml:space="preserve"> </w:t>
      </w:r>
      <w:r>
        <w:rPr>
          <w:u w:val="single"/>
        </w:rPr>
        <w:tab/>
      </w:r>
    </w:p>
    <w:p w14:paraId="3909B3DE" w14:textId="77777777" w:rsidR="002F4E97" w:rsidRDefault="009B3E3F">
      <w:pPr>
        <w:pStyle w:val="BodyText"/>
        <w:tabs>
          <w:tab w:val="left" w:pos="382"/>
          <w:tab w:val="left" w:pos="1101"/>
        </w:tabs>
        <w:spacing w:before="251"/>
        <w:ind w:left="100"/>
      </w:pPr>
      <w:r>
        <w:rPr>
          <w:u w:val="single"/>
        </w:rPr>
        <w:t xml:space="preserve"> </w:t>
      </w:r>
      <w:r>
        <w:rPr>
          <w:u w:val="single"/>
        </w:rPr>
        <w:tab/>
      </w:r>
      <w:r>
        <w:rPr>
          <w:spacing w:val="-3"/>
        </w:rPr>
        <w:t>C</w:t>
      </w:r>
      <w:r>
        <w:rPr>
          <w:u w:val="single"/>
        </w:rPr>
        <w:t xml:space="preserve"> </w:t>
      </w:r>
      <w:r>
        <w:rPr>
          <w:u w:val="single"/>
        </w:rPr>
        <w:tab/>
      </w:r>
    </w:p>
    <w:p w14:paraId="44460CE9" w14:textId="77777777" w:rsidR="002F4E97" w:rsidRDefault="009B3E3F">
      <w:pPr>
        <w:pStyle w:val="BodyText"/>
        <w:tabs>
          <w:tab w:val="left" w:pos="382"/>
          <w:tab w:val="left" w:pos="1101"/>
        </w:tabs>
        <w:spacing w:before="251"/>
        <w:ind w:left="100"/>
      </w:pPr>
      <w:r>
        <w:rPr>
          <w:u w:val="single"/>
        </w:rPr>
        <w:t xml:space="preserve"> </w:t>
      </w:r>
      <w:r>
        <w:rPr>
          <w:u w:val="single"/>
        </w:rPr>
        <w:tab/>
      </w:r>
      <w:r>
        <w:rPr>
          <w:spacing w:val="-3"/>
        </w:rPr>
        <w:t>C</w:t>
      </w:r>
      <w:r>
        <w:rPr>
          <w:u w:val="single"/>
        </w:rPr>
        <w:t xml:space="preserve"> </w:t>
      </w:r>
      <w:r>
        <w:rPr>
          <w:u w:val="single"/>
        </w:rPr>
        <w:tab/>
      </w:r>
    </w:p>
    <w:p w14:paraId="4E6A2880" w14:textId="77777777" w:rsidR="002F4E97" w:rsidRDefault="009B3E3F">
      <w:pPr>
        <w:pStyle w:val="BodyText"/>
        <w:tabs>
          <w:tab w:val="left" w:pos="380"/>
          <w:tab w:val="left" w:pos="1147"/>
        </w:tabs>
        <w:spacing w:before="249"/>
        <w:ind w:left="100"/>
      </w:pPr>
      <w:r>
        <w:rPr>
          <w:u w:val="single"/>
        </w:rPr>
        <w:t xml:space="preserve"> </w:t>
      </w:r>
      <w:r>
        <w:rPr>
          <w:u w:val="single"/>
        </w:rPr>
        <w:tab/>
      </w:r>
      <w:r>
        <w:t>NA</w:t>
      </w:r>
      <w:r>
        <w:rPr>
          <w:u w:val="single"/>
        </w:rPr>
        <w:t xml:space="preserve"> </w:t>
      </w:r>
      <w:r>
        <w:rPr>
          <w:u w:val="single"/>
        </w:rPr>
        <w:tab/>
      </w:r>
    </w:p>
    <w:p w14:paraId="59A098E1" w14:textId="77777777" w:rsidR="002F4E97" w:rsidRDefault="009B3E3F">
      <w:pPr>
        <w:pStyle w:val="BodyText"/>
        <w:tabs>
          <w:tab w:val="left" w:pos="380"/>
          <w:tab w:val="left" w:pos="1080"/>
        </w:tabs>
        <w:spacing w:before="251"/>
        <w:ind w:left="100"/>
      </w:pPr>
      <w:r>
        <w:rPr>
          <w:u w:val="single"/>
        </w:rPr>
        <w:t xml:space="preserve"> </w:t>
      </w:r>
      <w:r>
        <w:rPr>
          <w:u w:val="single"/>
        </w:rPr>
        <w:tab/>
      </w:r>
      <w:r>
        <w:t>A</w:t>
      </w:r>
      <w:r>
        <w:rPr>
          <w:u w:val="single"/>
        </w:rPr>
        <w:t xml:space="preserve"> </w:t>
      </w:r>
      <w:r>
        <w:rPr>
          <w:u w:val="single"/>
        </w:rPr>
        <w:tab/>
      </w:r>
    </w:p>
    <w:p w14:paraId="0115DC8A" w14:textId="77777777" w:rsidR="002F4E97" w:rsidRDefault="009B3E3F">
      <w:pPr>
        <w:pStyle w:val="BodyText"/>
        <w:tabs>
          <w:tab w:val="left" w:pos="380"/>
          <w:tab w:val="left" w:pos="1147"/>
        </w:tabs>
        <w:spacing w:before="251"/>
        <w:ind w:left="100"/>
      </w:pPr>
      <w:r>
        <w:rPr>
          <w:u w:val="single"/>
        </w:rPr>
        <w:t xml:space="preserve"> </w:t>
      </w:r>
      <w:r>
        <w:rPr>
          <w:u w:val="single"/>
        </w:rPr>
        <w:tab/>
      </w:r>
      <w:r>
        <w:t>NA</w:t>
      </w:r>
      <w:r>
        <w:rPr>
          <w:u w:val="single"/>
        </w:rPr>
        <w:t xml:space="preserve"> </w:t>
      </w:r>
      <w:r>
        <w:rPr>
          <w:u w:val="single"/>
        </w:rPr>
        <w:tab/>
      </w:r>
    </w:p>
    <w:p w14:paraId="3EBA43B8" w14:textId="77777777" w:rsidR="002F4E97" w:rsidRDefault="009B3E3F">
      <w:pPr>
        <w:pStyle w:val="BodyText"/>
        <w:tabs>
          <w:tab w:val="left" w:pos="382"/>
          <w:tab w:val="left" w:pos="1101"/>
        </w:tabs>
        <w:spacing w:before="251"/>
        <w:ind w:left="100"/>
      </w:pPr>
      <w:r>
        <w:rPr>
          <w:u w:val="single"/>
        </w:rPr>
        <w:t xml:space="preserve"> </w:t>
      </w:r>
      <w:r>
        <w:rPr>
          <w:u w:val="single"/>
        </w:rPr>
        <w:tab/>
      </w:r>
      <w:r>
        <w:rPr>
          <w:spacing w:val="-3"/>
        </w:rPr>
        <w:t>C</w:t>
      </w:r>
      <w:r>
        <w:rPr>
          <w:u w:val="single"/>
        </w:rPr>
        <w:t xml:space="preserve"> </w:t>
      </w:r>
      <w:r>
        <w:rPr>
          <w:u w:val="single"/>
        </w:rPr>
        <w:tab/>
      </w:r>
    </w:p>
    <w:p w14:paraId="0AC4BC6B" w14:textId="77777777" w:rsidR="002F4E97" w:rsidRDefault="009B3E3F">
      <w:pPr>
        <w:pStyle w:val="BodyText"/>
        <w:tabs>
          <w:tab w:val="left" w:pos="380"/>
          <w:tab w:val="left" w:pos="1080"/>
        </w:tabs>
        <w:spacing w:before="252"/>
        <w:ind w:left="100"/>
      </w:pPr>
      <w:r>
        <w:rPr>
          <w:u w:val="single"/>
        </w:rPr>
        <w:t xml:space="preserve"> </w:t>
      </w:r>
      <w:r>
        <w:rPr>
          <w:u w:val="single"/>
        </w:rPr>
        <w:tab/>
      </w:r>
      <w:r>
        <w:t>A</w:t>
      </w:r>
      <w:r>
        <w:rPr>
          <w:u w:val="single"/>
        </w:rPr>
        <w:t xml:space="preserve"> </w:t>
      </w:r>
      <w:r>
        <w:rPr>
          <w:u w:val="single"/>
        </w:rPr>
        <w:tab/>
      </w:r>
    </w:p>
    <w:p w14:paraId="387D1A41" w14:textId="77777777" w:rsidR="002F4E97" w:rsidRDefault="009B3E3F">
      <w:pPr>
        <w:pStyle w:val="BodyText"/>
        <w:tabs>
          <w:tab w:val="left" w:pos="380"/>
          <w:tab w:val="left" w:pos="1080"/>
        </w:tabs>
        <w:spacing w:before="251"/>
        <w:ind w:left="100"/>
      </w:pPr>
      <w:r>
        <w:rPr>
          <w:u w:val="single"/>
        </w:rPr>
        <w:t xml:space="preserve"> </w:t>
      </w:r>
      <w:r>
        <w:rPr>
          <w:u w:val="single"/>
        </w:rPr>
        <w:tab/>
      </w:r>
      <w:r>
        <w:t>A</w:t>
      </w:r>
      <w:r>
        <w:rPr>
          <w:u w:val="single"/>
        </w:rPr>
        <w:t xml:space="preserve"> </w:t>
      </w:r>
      <w:r>
        <w:rPr>
          <w:u w:val="single"/>
        </w:rPr>
        <w:tab/>
      </w:r>
    </w:p>
    <w:p w14:paraId="32651119" w14:textId="77777777" w:rsidR="002F4E97" w:rsidRDefault="009B3E3F">
      <w:pPr>
        <w:pStyle w:val="BodyText"/>
        <w:spacing w:before="101" w:line="415" w:lineRule="auto"/>
        <w:ind w:left="100" w:right="2376"/>
      </w:pPr>
      <w:r>
        <w:br w:type="column"/>
      </w:r>
      <w:r>
        <w:t>credit check required crippled, no employees, must be (gender)</w:t>
      </w:r>
    </w:p>
    <w:p w14:paraId="6A4DAB9E" w14:textId="77777777" w:rsidR="002F4E97" w:rsidRDefault="009B3E3F">
      <w:pPr>
        <w:pStyle w:val="BodyText"/>
        <w:spacing w:before="8" w:line="415" w:lineRule="auto"/>
        <w:ind w:left="100" w:right="2925"/>
        <w:jc w:val="both"/>
      </w:pPr>
      <w:r>
        <w:t>grandma’s house gentleman’s farm empty nesters</w:t>
      </w:r>
    </w:p>
    <w:p w14:paraId="40BDCDCD" w14:textId="77777777" w:rsidR="002F4E97" w:rsidRDefault="009B3E3F">
      <w:pPr>
        <w:pStyle w:val="BodyText"/>
        <w:spacing w:before="8" w:line="415" w:lineRule="auto"/>
        <w:ind w:left="100" w:right="579"/>
      </w:pPr>
      <w:r>
        <w:t>Equal Opportunity Employers (EOE) (ethnic references)</w:t>
      </w:r>
    </w:p>
    <w:p w14:paraId="4C8CFF8C" w14:textId="77777777" w:rsidR="002F4E97" w:rsidRDefault="009B3E3F">
      <w:pPr>
        <w:pStyle w:val="BodyText"/>
        <w:spacing w:before="8" w:line="415" w:lineRule="auto"/>
        <w:ind w:left="100" w:right="3203"/>
      </w:pPr>
      <w:r>
        <w:t>exclusive family, great for family</w:t>
      </w:r>
      <w:r>
        <w:rPr>
          <w:spacing w:val="-1"/>
        </w:rPr>
        <w:t xml:space="preserve"> </w:t>
      </w:r>
      <w:r>
        <w:t>room</w:t>
      </w:r>
    </w:p>
    <w:p w14:paraId="5834820A" w14:textId="77777777" w:rsidR="002F4E97" w:rsidRDefault="002F4E97">
      <w:pPr>
        <w:spacing w:line="415" w:lineRule="auto"/>
        <w:sectPr w:rsidR="002F4E97">
          <w:type w:val="continuous"/>
          <w:pgSz w:w="15840" w:h="12240" w:orient="landscape"/>
          <w:pgMar w:top="880" w:right="780" w:bottom="660" w:left="1340" w:header="720" w:footer="720" w:gutter="0"/>
          <w:cols w:num="4" w:space="720" w:equalWidth="0">
            <w:col w:w="1220" w:space="220"/>
            <w:col w:w="3458" w:space="1943"/>
            <w:col w:w="1148" w:space="292"/>
            <w:col w:w="5439"/>
          </w:cols>
        </w:sectPr>
      </w:pPr>
    </w:p>
    <w:p w14:paraId="716D8DD9" w14:textId="77777777" w:rsidR="002F4E97" w:rsidRDefault="002F4E97">
      <w:pPr>
        <w:pStyle w:val="BodyText"/>
        <w:rPr>
          <w:sz w:val="20"/>
        </w:rPr>
      </w:pPr>
    </w:p>
    <w:p w14:paraId="12E7C455" w14:textId="77777777" w:rsidR="002F4E97" w:rsidRDefault="002F4E97">
      <w:pPr>
        <w:pStyle w:val="BodyText"/>
        <w:spacing w:before="10"/>
        <w:rPr>
          <w:sz w:val="25"/>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4"/>
        <w:gridCol w:w="4527"/>
        <w:gridCol w:w="2314"/>
        <w:gridCol w:w="4480"/>
      </w:tblGrid>
      <w:tr w:rsidR="002F4E97" w14:paraId="48C24AD9" w14:textId="77777777">
        <w:trPr>
          <w:trHeight w:hRule="exact" w:val="470"/>
        </w:trPr>
        <w:tc>
          <w:tcPr>
            <w:tcW w:w="1294" w:type="dxa"/>
          </w:tcPr>
          <w:p w14:paraId="6063A627" w14:textId="77777777" w:rsidR="002F4E97" w:rsidRDefault="009B3E3F">
            <w:pPr>
              <w:pStyle w:val="TableParagraph"/>
              <w:tabs>
                <w:tab w:val="left" w:pos="332"/>
                <w:tab w:val="left" w:pos="1051"/>
              </w:tabs>
              <w:spacing w:before="1"/>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527" w:type="dxa"/>
          </w:tcPr>
          <w:p w14:paraId="69EA05A0" w14:textId="77777777" w:rsidR="002F4E97" w:rsidRDefault="009B3E3F">
            <w:pPr>
              <w:pStyle w:val="TableParagraph"/>
              <w:spacing w:before="1"/>
              <w:ind w:left="196"/>
              <w:rPr>
                <w:sz w:val="28"/>
              </w:rPr>
            </w:pPr>
            <w:r>
              <w:rPr>
                <w:sz w:val="28"/>
              </w:rPr>
              <w:t>female(s) only</w:t>
            </w:r>
          </w:p>
        </w:tc>
        <w:tc>
          <w:tcPr>
            <w:tcW w:w="2314" w:type="dxa"/>
          </w:tcPr>
          <w:p w14:paraId="51E6B4B3" w14:textId="77777777" w:rsidR="002F4E97" w:rsidRDefault="009B3E3F">
            <w:pPr>
              <w:pStyle w:val="TableParagraph"/>
              <w:tabs>
                <w:tab w:val="left" w:pos="280"/>
                <w:tab w:val="left" w:pos="980"/>
              </w:tabs>
              <w:spacing w:before="1"/>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4480" w:type="dxa"/>
          </w:tcPr>
          <w:p w14:paraId="1AAF0E3F" w14:textId="77777777" w:rsidR="002F4E97" w:rsidRDefault="009B3E3F">
            <w:pPr>
              <w:pStyle w:val="TableParagraph"/>
              <w:spacing w:before="1"/>
              <w:ind w:left="196"/>
              <w:rPr>
                <w:sz w:val="28"/>
              </w:rPr>
            </w:pPr>
            <w:r>
              <w:rPr>
                <w:sz w:val="28"/>
              </w:rPr>
              <w:t>luxury townhouse</w:t>
            </w:r>
          </w:p>
        </w:tc>
      </w:tr>
      <w:tr w:rsidR="002F4E97" w14:paraId="5C1FC885" w14:textId="77777777">
        <w:trPr>
          <w:trHeight w:hRule="exact" w:val="595"/>
        </w:trPr>
        <w:tc>
          <w:tcPr>
            <w:tcW w:w="1294" w:type="dxa"/>
          </w:tcPr>
          <w:p w14:paraId="60BE3701"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527" w:type="dxa"/>
          </w:tcPr>
          <w:p w14:paraId="7C5108D6" w14:textId="77777777" w:rsidR="002F4E97" w:rsidRDefault="009B3E3F">
            <w:pPr>
              <w:pStyle w:val="TableParagraph"/>
              <w:spacing w:before="126"/>
              <w:ind w:left="196"/>
              <w:rPr>
                <w:sz w:val="28"/>
              </w:rPr>
            </w:pPr>
            <w:r>
              <w:rPr>
                <w:sz w:val="28"/>
              </w:rPr>
              <w:t>fisherman’s retreat</w:t>
            </w:r>
          </w:p>
        </w:tc>
        <w:tc>
          <w:tcPr>
            <w:tcW w:w="2314" w:type="dxa"/>
          </w:tcPr>
          <w:p w14:paraId="4BCCF406" w14:textId="77777777" w:rsidR="002F4E97" w:rsidRDefault="009B3E3F">
            <w:pPr>
              <w:pStyle w:val="TableParagraph"/>
              <w:tabs>
                <w:tab w:val="left" w:pos="282"/>
                <w:tab w:val="left" w:pos="1001"/>
              </w:tabs>
              <w:spacing w:before="126"/>
              <w:ind w:left="0" w:right="240"/>
              <w:jc w:val="right"/>
              <w:rPr>
                <w:sz w:val="28"/>
              </w:rPr>
            </w:pPr>
            <w:r>
              <w:rPr>
                <w:rFonts w:ascii="Times New Roman"/>
                <w:sz w:val="28"/>
                <w:u w:val="single"/>
              </w:rPr>
              <w:t xml:space="preserve"> </w:t>
            </w:r>
            <w:r>
              <w:rPr>
                <w:rFonts w:ascii="Times New Roman"/>
                <w:sz w:val="28"/>
                <w:u w:val="single"/>
              </w:rPr>
              <w:tab/>
            </w:r>
            <w:r>
              <w:rPr>
                <w:spacing w:val="-4"/>
                <w:sz w:val="28"/>
              </w:rPr>
              <w:t>C</w:t>
            </w:r>
            <w:r>
              <w:rPr>
                <w:sz w:val="28"/>
                <w:u w:val="single"/>
              </w:rPr>
              <w:t xml:space="preserve"> </w:t>
            </w:r>
            <w:r>
              <w:rPr>
                <w:sz w:val="28"/>
                <w:u w:val="single"/>
              </w:rPr>
              <w:tab/>
            </w:r>
          </w:p>
        </w:tc>
        <w:tc>
          <w:tcPr>
            <w:tcW w:w="4480" w:type="dxa"/>
          </w:tcPr>
          <w:p w14:paraId="10BA74CE" w14:textId="77777777" w:rsidR="002F4E97" w:rsidRDefault="009B3E3F">
            <w:pPr>
              <w:pStyle w:val="TableParagraph"/>
              <w:spacing w:before="126"/>
              <w:ind w:left="196"/>
              <w:rPr>
                <w:sz w:val="28"/>
              </w:rPr>
            </w:pPr>
            <w:r>
              <w:rPr>
                <w:sz w:val="28"/>
              </w:rPr>
              <w:t>male(s) only</w:t>
            </w:r>
          </w:p>
        </w:tc>
      </w:tr>
      <w:tr w:rsidR="002F4E97" w14:paraId="640BFF55" w14:textId="77777777">
        <w:trPr>
          <w:trHeight w:hRule="exact" w:val="594"/>
        </w:trPr>
        <w:tc>
          <w:tcPr>
            <w:tcW w:w="1294" w:type="dxa"/>
          </w:tcPr>
          <w:p w14:paraId="4A5C6D4F"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527" w:type="dxa"/>
          </w:tcPr>
          <w:p w14:paraId="56DA451E" w14:textId="77777777" w:rsidR="002F4E97" w:rsidRDefault="009B3E3F">
            <w:pPr>
              <w:pStyle w:val="TableParagraph"/>
              <w:spacing w:before="126"/>
              <w:ind w:left="196"/>
              <w:rPr>
                <w:sz w:val="28"/>
              </w:rPr>
            </w:pPr>
            <w:r>
              <w:rPr>
                <w:sz w:val="28"/>
              </w:rPr>
              <w:t>fixer-upper</w:t>
            </w:r>
          </w:p>
        </w:tc>
        <w:tc>
          <w:tcPr>
            <w:tcW w:w="2314" w:type="dxa"/>
          </w:tcPr>
          <w:p w14:paraId="0E9A6C70"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4480" w:type="dxa"/>
          </w:tcPr>
          <w:p w14:paraId="553EC4AD" w14:textId="77777777" w:rsidR="002F4E97" w:rsidRDefault="009B3E3F">
            <w:pPr>
              <w:pStyle w:val="TableParagraph"/>
              <w:spacing w:before="126"/>
              <w:ind w:left="196"/>
              <w:rPr>
                <w:sz w:val="28"/>
              </w:rPr>
            </w:pPr>
            <w:r>
              <w:rPr>
                <w:sz w:val="28"/>
              </w:rPr>
              <w:t>male roommate</w:t>
            </w:r>
          </w:p>
        </w:tc>
      </w:tr>
      <w:tr w:rsidR="002F4E97" w14:paraId="64F07E24" w14:textId="77777777">
        <w:trPr>
          <w:trHeight w:hRule="exact" w:val="594"/>
        </w:trPr>
        <w:tc>
          <w:tcPr>
            <w:tcW w:w="1294" w:type="dxa"/>
          </w:tcPr>
          <w:p w14:paraId="3B4F3B97" w14:textId="77777777" w:rsidR="002F4E97" w:rsidRDefault="009B3E3F">
            <w:pPr>
              <w:pStyle w:val="TableParagraph"/>
              <w:tabs>
                <w:tab w:val="left" w:pos="332"/>
                <w:tab w:val="left" w:pos="1051"/>
              </w:tabs>
              <w:spacing w:before="125"/>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527" w:type="dxa"/>
          </w:tcPr>
          <w:p w14:paraId="69ADF648" w14:textId="77777777" w:rsidR="002F4E97" w:rsidRDefault="009B3E3F">
            <w:pPr>
              <w:pStyle w:val="TableParagraph"/>
              <w:spacing w:before="125"/>
              <w:ind w:left="196"/>
              <w:rPr>
                <w:sz w:val="28"/>
              </w:rPr>
            </w:pPr>
            <w:r>
              <w:rPr>
                <w:sz w:val="28"/>
              </w:rPr>
              <w:t>gays, no</w:t>
            </w:r>
          </w:p>
        </w:tc>
        <w:tc>
          <w:tcPr>
            <w:tcW w:w="2314" w:type="dxa"/>
          </w:tcPr>
          <w:p w14:paraId="51CE0D9C" w14:textId="77777777" w:rsidR="002F4E97" w:rsidRDefault="009B3E3F">
            <w:pPr>
              <w:pStyle w:val="TableParagraph"/>
              <w:tabs>
                <w:tab w:val="left" w:pos="282"/>
                <w:tab w:val="left" w:pos="1001"/>
              </w:tabs>
              <w:spacing w:before="125"/>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4480" w:type="dxa"/>
          </w:tcPr>
          <w:p w14:paraId="68ECF143" w14:textId="77777777" w:rsidR="002F4E97" w:rsidRDefault="009B3E3F">
            <w:pPr>
              <w:pStyle w:val="TableParagraph"/>
              <w:spacing w:before="125"/>
              <w:ind w:left="196"/>
              <w:rPr>
                <w:sz w:val="28"/>
              </w:rPr>
            </w:pPr>
            <w:r>
              <w:rPr>
                <w:sz w:val="28"/>
              </w:rPr>
              <w:t>man (men) only</w:t>
            </w:r>
          </w:p>
        </w:tc>
      </w:tr>
      <w:tr w:rsidR="002F4E97" w14:paraId="48016F0F" w14:textId="77777777">
        <w:trPr>
          <w:trHeight w:hRule="exact" w:val="596"/>
        </w:trPr>
        <w:tc>
          <w:tcPr>
            <w:tcW w:w="1294" w:type="dxa"/>
          </w:tcPr>
          <w:p w14:paraId="79240D02"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7713EF13" w14:textId="77777777" w:rsidR="002F4E97" w:rsidRDefault="009B3E3F">
            <w:pPr>
              <w:pStyle w:val="TableParagraph"/>
              <w:spacing w:before="126"/>
              <w:ind w:left="196"/>
              <w:rPr>
                <w:sz w:val="28"/>
              </w:rPr>
            </w:pPr>
            <w:r>
              <w:rPr>
                <w:sz w:val="28"/>
              </w:rPr>
              <w:t>Indian</w:t>
            </w:r>
          </w:p>
        </w:tc>
        <w:tc>
          <w:tcPr>
            <w:tcW w:w="2314" w:type="dxa"/>
          </w:tcPr>
          <w:p w14:paraId="52C794BA"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4DA181E8" w14:textId="77777777" w:rsidR="002F4E97" w:rsidRDefault="009B3E3F">
            <w:pPr>
              <w:pStyle w:val="TableParagraph"/>
              <w:spacing w:before="126"/>
              <w:ind w:left="196"/>
              <w:rPr>
                <w:sz w:val="28"/>
              </w:rPr>
            </w:pPr>
            <w:r>
              <w:rPr>
                <w:sz w:val="28"/>
              </w:rPr>
              <w:t>married</w:t>
            </w:r>
          </w:p>
        </w:tc>
      </w:tr>
      <w:tr w:rsidR="002F4E97" w14:paraId="22E7A0C5" w14:textId="77777777">
        <w:trPr>
          <w:trHeight w:hRule="exact" w:val="595"/>
        </w:trPr>
        <w:tc>
          <w:tcPr>
            <w:tcW w:w="1294" w:type="dxa"/>
          </w:tcPr>
          <w:p w14:paraId="7A0E5AC0"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13BC82D2" w14:textId="77777777" w:rsidR="002F4E97" w:rsidRDefault="009B3E3F">
            <w:pPr>
              <w:pStyle w:val="TableParagraph"/>
              <w:spacing w:before="126"/>
              <w:ind w:left="196"/>
              <w:rPr>
                <w:sz w:val="28"/>
              </w:rPr>
            </w:pPr>
            <w:r>
              <w:rPr>
                <w:sz w:val="28"/>
              </w:rPr>
              <w:t>Irish</w:t>
            </w:r>
          </w:p>
        </w:tc>
        <w:tc>
          <w:tcPr>
            <w:tcW w:w="2314" w:type="dxa"/>
          </w:tcPr>
          <w:p w14:paraId="41F36A8F"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4480" w:type="dxa"/>
          </w:tcPr>
          <w:p w14:paraId="324BD999" w14:textId="77777777" w:rsidR="002F4E97" w:rsidRDefault="009B3E3F">
            <w:pPr>
              <w:pStyle w:val="TableParagraph"/>
              <w:spacing w:before="126"/>
              <w:ind w:left="196"/>
              <w:rPr>
                <w:sz w:val="28"/>
              </w:rPr>
            </w:pPr>
            <w:r>
              <w:rPr>
                <w:sz w:val="28"/>
              </w:rPr>
              <w:t>mature</w:t>
            </w:r>
          </w:p>
        </w:tc>
      </w:tr>
      <w:tr w:rsidR="002F4E97" w14:paraId="693A3D8F" w14:textId="77777777">
        <w:trPr>
          <w:trHeight w:hRule="exact" w:val="595"/>
        </w:trPr>
        <w:tc>
          <w:tcPr>
            <w:tcW w:w="1294" w:type="dxa"/>
          </w:tcPr>
          <w:p w14:paraId="2B0F6568"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08B21755" w14:textId="77777777" w:rsidR="002F4E97" w:rsidRDefault="009B3E3F">
            <w:pPr>
              <w:pStyle w:val="TableParagraph"/>
              <w:spacing w:before="126"/>
              <w:ind w:left="196"/>
              <w:rPr>
                <w:sz w:val="28"/>
              </w:rPr>
            </w:pPr>
            <w:r>
              <w:rPr>
                <w:sz w:val="28"/>
              </w:rPr>
              <w:t>Integrated</w:t>
            </w:r>
          </w:p>
        </w:tc>
        <w:tc>
          <w:tcPr>
            <w:tcW w:w="2314" w:type="dxa"/>
          </w:tcPr>
          <w:p w14:paraId="3335D579"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334B4246" w14:textId="77777777" w:rsidR="002F4E97" w:rsidRDefault="009B3E3F">
            <w:pPr>
              <w:pStyle w:val="TableParagraph"/>
              <w:spacing w:before="126"/>
              <w:ind w:left="196"/>
              <w:rPr>
                <w:sz w:val="28"/>
              </w:rPr>
            </w:pPr>
            <w:r>
              <w:rPr>
                <w:sz w:val="28"/>
              </w:rPr>
              <w:t>mature couple</w:t>
            </w:r>
          </w:p>
        </w:tc>
      </w:tr>
      <w:tr w:rsidR="002F4E97" w14:paraId="596BF545" w14:textId="77777777">
        <w:trPr>
          <w:trHeight w:hRule="exact" w:val="595"/>
        </w:trPr>
        <w:tc>
          <w:tcPr>
            <w:tcW w:w="1294" w:type="dxa"/>
          </w:tcPr>
          <w:p w14:paraId="7A5897BF"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33C283CE" w14:textId="77777777" w:rsidR="002F4E97" w:rsidRDefault="009B3E3F">
            <w:pPr>
              <w:pStyle w:val="TableParagraph"/>
              <w:spacing w:before="126"/>
              <w:ind w:left="196"/>
              <w:rPr>
                <w:sz w:val="28"/>
              </w:rPr>
            </w:pPr>
            <w:r>
              <w:rPr>
                <w:sz w:val="28"/>
              </w:rPr>
              <w:t>Jewish</w:t>
            </w:r>
          </w:p>
        </w:tc>
        <w:tc>
          <w:tcPr>
            <w:tcW w:w="2314" w:type="dxa"/>
          </w:tcPr>
          <w:p w14:paraId="484754C5"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738BE8B9" w14:textId="77777777" w:rsidR="002F4E97" w:rsidRDefault="009B3E3F">
            <w:pPr>
              <w:pStyle w:val="TableParagraph"/>
              <w:spacing w:before="126"/>
              <w:ind w:left="196"/>
              <w:rPr>
                <w:sz w:val="28"/>
              </w:rPr>
            </w:pPr>
            <w:r>
              <w:rPr>
                <w:sz w:val="28"/>
              </w:rPr>
              <w:t>mature individuals</w:t>
            </w:r>
          </w:p>
        </w:tc>
      </w:tr>
      <w:tr w:rsidR="002F4E97" w14:paraId="4BAADFBD" w14:textId="77777777">
        <w:trPr>
          <w:trHeight w:hRule="exact" w:val="594"/>
        </w:trPr>
        <w:tc>
          <w:tcPr>
            <w:tcW w:w="1294" w:type="dxa"/>
          </w:tcPr>
          <w:p w14:paraId="1DAD3FD8"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1A770AE7" w14:textId="77777777" w:rsidR="002F4E97" w:rsidRDefault="009B3E3F">
            <w:pPr>
              <w:pStyle w:val="TableParagraph"/>
              <w:spacing w:before="126"/>
              <w:ind w:left="196"/>
              <w:rPr>
                <w:sz w:val="28"/>
              </w:rPr>
            </w:pPr>
            <w:r>
              <w:rPr>
                <w:sz w:val="28"/>
              </w:rPr>
              <w:t>landlord (description of)</w:t>
            </w:r>
          </w:p>
        </w:tc>
        <w:tc>
          <w:tcPr>
            <w:tcW w:w="2314" w:type="dxa"/>
          </w:tcPr>
          <w:p w14:paraId="63E9F3B1"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2136BAD9" w14:textId="77777777" w:rsidR="002F4E97" w:rsidRDefault="009B3E3F">
            <w:pPr>
              <w:pStyle w:val="TableParagraph"/>
              <w:spacing w:before="126"/>
              <w:ind w:left="196"/>
              <w:rPr>
                <w:sz w:val="28"/>
              </w:rPr>
            </w:pPr>
            <w:r>
              <w:rPr>
                <w:sz w:val="28"/>
              </w:rPr>
              <w:t>mature person(s)</w:t>
            </w:r>
          </w:p>
        </w:tc>
      </w:tr>
      <w:tr w:rsidR="002F4E97" w14:paraId="38426D46" w14:textId="77777777">
        <w:trPr>
          <w:trHeight w:hRule="exact" w:val="594"/>
        </w:trPr>
        <w:tc>
          <w:tcPr>
            <w:tcW w:w="1294" w:type="dxa"/>
          </w:tcPr>
          <w:p w14:paraId="75562562" w14:textId="77777777" w:rsidR="002F4E97" w:rsidRDefault="009B3E3F">
            <w:pPr>
              <w:pStyle w:val="TableParagraph"/>
              <w:tabs>
                <w:tab w:val="left" w:pos="330"/>
                <w:tab w:val="left" w:pos="1097"/>
              </w:tabs>
              <w:spacing w:before="125"/>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527" w:type="dxa"/>
          </w:tcPr>
          <w:p w14:paraId="04E504A3" w14:textId="77777777" w:rsidR="002F4E97" w:rsidRDefault="009B3E3F">
            <w:pPr>
              <w:pStyle w:val="TableParagraph"/>
              <w:spacing w:before="125"/>
              <w:ind w:left="196"/>
              <w:rPr>
                <w:sz w:val="28"/>
              </w:rPr>
            </w:pPr>
            <w:r>
              <w:rPr>
                <w:sz w:val="28"/>
              </w:rPr>
              <w:t>Latino</w:t>
            </w:r>
          </w:p>
        </w:tc>
        <w:tc>
          <w:tcPr>
            <w:tcW w:w="2314" w:type="dxa"/>
          </w:tcPr>
          <w:p w14:paraId="60EF8135" w14:textId="77777777" w:rsidR="002F4E97" w:rsidRDefault="009B3E3F">
            <w:pPr>
              <w:pStyle w:val="TableParagraph"/>
              <w:tabs>
                <w:tab w:val="left" w:pos="280"/>
                <w:tab w:val="left" w:pos="1047"/>
              </w:tabs>
              <w:spacing w:before="125"/>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5F3CBD99" w14:textId="77777777" w:rsidR="002F4E97" w:rsidRDefault="009B3E3F">
            <w:pPr>
              <w:pStyle w:val="TableParagraph"/>
              <w:spacing w:before="125"/>
              <w:ind w:left="196"/>
              <w:rPr>
                <w:sz w:val="28"/>
              </w:rPr>
            </w:pPr>
            <w:r>
              <w:rPr>
                <w:sz w:val="28"/>
              </w:rPr>
              <w:t>membership approval required</w:t>
            </w:r>
          </w:p>
        </w:tc>
      </w:tr>
      <w:tr w:rsidR="002F4E97" w14:paraId="32141EA9" w14:textId="77777777">
        <w:trPr>
          <w:trHeight w:hRule="exact" w:val="470"/>
        </w:trPr>
        <w:tc>
          <w:tcPr>
            <w:tcW w:w="1294" w:type="dxa"/>
          </w:tcPr>
          <w:p w14:paraId="6766F656"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527" w:type="dxa"/>
          </w:tcPr>
          <w:p w14:paraId="74052E43" w14:textId="77777777" w:rsidR="002F4E97" w:rsidRDefault="009B3E3F">
            <w:pPr>
              <w:pStyle w:val="TableParagraph"/>
              <w:spacing w:before="126"/>
              <w:ind w:left="196"/>
              <w:rPr>
                <w:sz w:val="28"/>
              </w:rPr>
            </w:pPr>
            <w:r>
              <w:rPr>
                <w:sz w:val="28"/>
              </w:rPr>
              <w:t>lesbians, no</w:t>
            </w:r>
          </w:p>
        </w:tc>
        <w:tc>
          <w:tcPr>
            <w:tcW w:w="2314" w:type="dxa"/>
          </w:tcPr>
          <w:p w14:paraId="05CCA532"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4480" w:type="dxa"/>
          </w:tcPr>
          <w:p w14:paraId="16EA3586" w14:textId="77777777" w:rsidR="002F4E97" w:rsidRDefault="009B3E3F">
            <w:pPr>
              <w:pStyle w:val="TableParagraph"/>
              <w:spacing w:before="126"/>
              <w:ind w:left="196"/>
              <w:rPr>
                <w:sz w:val="28"/>
              </w:rPr>
            </w:pPr>
            <w:r>
              <w:rPr>
                <w:sz w:val="28"/>
              </w:rPr>
              <w:t>mentally handicapped, no</w:t>
            </w:r>
          </w:p>
        </w:tc>
      </w:tr>
    </w:tbl>
    <w:p w14:paraId="48E91016" w14:textId="77777777" w:rsidR="002F4E97" w:rsidRDefault="002F4E97">
      <w:pPr>
        <w:pStyle w:val="BodyText"/>
        <w:spacing w:before="3"/>
        <w:rPr>
          <w:sz w:val="12"/>
        </w:rPr>
      </w:pPr>
    </w:p>
    <w:p w14:paraId="301AFBE7" w14:textId="77777777" w:rsidR="002F4E97" w:rsidRDefault="002F4E97">
      <w:pPr>
        <w:rPr>
          <w:sz w:val="12"/>
        </w:rPr>
        <w:sectPr w:rsidR="002F4E97">
          <w:pgSz w:w="15840" w:h="12240" w:orient="landscape"/>
          <w:pgMar w:top="880" w:right="780" w:bottom="660" w:left="1280" w:header="640" w:footer="474" w:gutter="0"/>
          <w:cols w:space="720"/>
        </w:sectPr>
      </w:pPr>
    </w:p>
    <w:p w14:paraId="163E9394" w14:textId="77777777" w:rsidR="002F4E97" w:rsidRDefault="009B3E3F">
      <w:pPr>
        <w:pStyle w:val="BodyText"/>
        <w:tabs>
          <w:tab w:val="left" w:pos="440"/>
          <w:tab w:val="left" w:pos="1207"/>
        </w:tabs>
        <w:spacing w:before="200"/>
        <w:ind w:left="160"/>
      </w:pPr>
      <w:r>
        <w:rPr>
          <w:u w:val="single"/>
        </w:rPr>
        <w:t xml:space="preserve"> </w:t>
      </w:r>
      <w:r>
        <w:rPr>
          <w:u w:val="single"/>
        </w:rPr>
        <w:tab/>
      </w:r>
      <w:r>
        <w:t>NA</w:t>
      </w:r>
      <w:r>
        <w:rPr>
          <w:u w:val="single"/>
        </w:rPr>
        <w:t xml:space="preserve"> </w:t>
      </w:r>
      <w:r>
        <w:rPr>
          <w:u w:val="single"/>
        </w:rPr>
        <w:tab/>
      </w:r>
    </w:p>
    <w:p w14:paraId="79B05341" w14:textId="77777777" w:rsidR="002F4E97" w:rsidRDefault="009B3E3F">
      <w:pPr>
        <w:pStyle w:val="BodyText"/>
        <w:tabs>
          <w:tab w:val="left" w:pos="440"/>
          <w:tab w:val="left" w:pos="1140"/>
        </w:tabs>
        <w:spacing w:before="254"/>
        <w:ind w:left="160"/>
      </w:pPr>
      <w:r>
        <w:rPr>
          <w:u w:val="single"/>
        </w:rPr>
        <w:t xml:space="preserve"> </w:t>
      </w:r>
      <w:r>
        <w:rPr>
          <w:u w:val="single"/>
        </w:rPr>
        <w:tab/>
      </w:r>
      <w:r>
        <w:t>A</w:t>
      </w:r>
      <w:r>
        <w:rPr>
          <w:u w:val="single"/>
        </w:rPr>
        <w:t xml:space="preserve"> </w:t>
      </w:r>
      <w:r>
        <w:rPr>
          <w:u w:val="single"/>
        </w:rPr>
        <w:tab/>
      </w:r>
    </w:p>
    <w:p w14:paraId="7C76D12E" w14:textId="77777777" w:rsidR="002F4E97" w:rsidRDefault="009B3E3F">
      <w:pPr>
        <w:pStyle w:val="BodyText"/>
        <w:tabs>
          <w:tab w:val="left" w:pos="440"/>
          <w:tab w:val="left" w:pos="1207"/>
        </w:tabs>
        <w:spacing w:before="249"/>
        <w:ind w:left="160"/>
      </w:pPr>
      <w:r>
        <w:rPr>
          <w:u w:val="single"/>
        </w:rPr>
        <w:t xml:space="preserve"> </w:t>
      </w:r>
      <w:r>
        <w:rPr>
          <w:u w:val="single"/>
        </w:rPr>
        <w:tab/>
      </w:r>
      <w:r>
        <w:t>NA</w:t>
      </w:r>
      <w:r>
        <w:rPr>
          <w:u w:val="single"/>
        </w:rPr>
        <w:t xml:space="preserve"> </w:t>
      </w:r>
      <w:r>
        <w:rPr>
          <w:u w:val="single"/>
        </w:rPr>
        <w:tab/>
      </w:r>
    </w:p>
    <w:p w14:paraId="7543D98E" w14:textId="77777777" w:rsidR="002F4E97" w:rsidRDefault="009B3E3F">
      <w:pPr>
        <w:pStyle w:val="BodyText"/>
        <w:tabs>
          <w:tab w:val="left" w:pos="442"/>
          <w:tab w:val="left" w:pos="1161"/>
        </w:tabs>
        <w:spacing w:before="251"/>
        <w:ind w:left="160"/>
      </w:pPr>
      <w:r>
        <w:rPr>
          <w:u w:val="single"/>
        </w:rPr>
        <w:t xml:space="preserve"> </w:t>
      </w:r>
      <w:r>
        <w:rPr>
          <w:u w:val="single"/>
        </w:rPr>
        <w:tab/>
      </w:r>
      <w:r>
        <w:rPr>
          <w:spacing w:val="-3"/>
        </w:rPr>
        <w:t>C</w:t>
      </w:r>
      <w:r>
        <w:rPr>
          <w:u w:val="single"/>
        </w:rPr>
        <w:t xml:space="preserve"> </w:t>
      </w:r>
      <w:r>
        <w:rPr>
          <w:u w:val="single"/>
        </w:rPr>
        <w:tab/>
      </w:r>
    </w:p>
    <w:p w14:paraId="46FE0290" w14:textId="77777777" w:rsidR="002F4E97" w:rsidRDefault="009B3E3F">
      <w:pPr>
        <w:pStyle w:val="BodyText"/>
        <w:spacing w:before="200" w:line="415" w:lineRule="auto"/>
        <w:ind w:left="160" w:right="-10"/>
      </w:pPr>
      <w:r>
        <w:br w:type="column"/>
      </w:r>
      <w:r>
        <w:t>golden agers only golf course, near handicapped, not for handyman’s dream</w:t>
      </w:r>
    </w:p>
    <w:p w14:paraId="19B53065" w14:textId="77777777" w:rsidR="002F4E97" w:rsidRDefault="009B3E3F">
      <w:pPr>
        <w:pStyle w:val="BodyText"/>
        <w:tabs>
          <w:tab w:val="left" w:pos="440"/>
          <w:tab w:val="left" w:pos="1207"/>
        </w:tabs>
        <w:spacing w:before="101"/>
        <w:ind w:left="160"/>
      </w:pPr>
      <w:r>
        <w:br w:type="column"/>
      </w:r>
      <w:r>
        <w:rPr>
          <w:u w:val="single"/>
        </w:rPr>
        <w:t xml:space="preserve"> </w:t>
      </w:r>
      <w:r>
        <w:rPr>
          <w:u w:val="single"/>
        </w:rPr>
        <w:tab/>
      </w:r>
      <w:r>
        <w:t>NA</w:t>
      </w:r>
      <w:r>
        <w:rPr>
          <w:u w:val="single"/>
        </w:rPr>
        <w:t xml:space="preserve"> </w:t>
      </w:r>
      <w:r>
        <w:rPr>
          <w:u w:val="single"/>
        </w:rPr>
        <w:tab/>
      </w:r>
    </w:p>
    <w:p w14:paraId="570E639D" w14:textId="77777777" w:rsidR="002F4E97" w:rsidRDefault="009B3E3F">
      <w:pPr>
        <w:pStyle w:val="BodyText"/>
        <w:tabs>
          <w:tab w:val="left" w:pos="440"/>
          <w:tab w:val="left" w:pos="1207"/>
        </w:tabs>
        <w:spacing w:before="251"/>
        <w:ind w:left="160"/>
      </w:pPr>
      <w:r>
        <w:rPr>
          <w:u w:val="single"/>
        </w:rPr>
        <w:t xml:space="preserve"> </w:t>
      </w:r>
      <w:r>
        <w:rPr>
          <w:u w:val="single"/>
        </w:rPr>
        <w:tab/>
      </w:r>
      <w:r>
        <w:t>NA</w:t>
      </w:r>
      <w:r>
        <w:rPr>
          <w:u w:val="single"/>
        </w:rPr>
        <w:t xml:space="preserve"> </w:t>
      </w:r>
      <w:r>
        <w:rPr>
          <w:u w:val="single"/>
        </w:rPr>
        <w:tab/>
      </w:r>
    </w:p>
    <w:p w14:paraId="5E105E77" w14:textId="77777777" w:rsidR="002F4E97" w:rsidRDefault="009B3E3F">
      <w:pPr>
        <w:pStyle w:val="BodyText"/>
        <w:tabs>
          <w:tab w:val="left" w:pos="440"/>
          <w:tab w:val="left" w:pos="1140"/>
        </w:tabs>
        <w:spacing w:before="252"/>
        <w:ind w:left="160"/>
      </w:pPr>
      <w:r>
        <w:rPr>
          <w:u w:val="single"/>
        </w:rPr>
        <w:t xml:space="preserve"> </w:t>
      </w:r>
      <w:r>
        <w:rPr>
          <w:u w:val="single"/>
        </w:rPr>
        <w:tab/>
      </w:r>
      <w:r>
        <w:t>A</w:t>
      </w:r>
      <w:r>
        <w:rPr>
          <w:u w:val="single"/>
        </w:rPr>
        <w:t xml:space="preserve"> </w:t>
      </w:r>
      <w:r>
        <w:rPr>
          <w:u w:val="single"/>
        </w:rPr>
        <w:tab/>
      </w:r>
    </w:p>
    <w:p w14:paraId="3504F2AB" w14:textId="77777777" w:rsidR="002F4E97" w:rsidRDefault="009B3E3F">
      <w:pPr>
        <w:pStyle w:val="BodyText"/>
        <w:tabs>
          <w:tab w:val="left" w:pos="440"/>
          <w:tab w:val="left" w:pos="1207"/>
        </w:tabs>
        <w:spacing w:before="251"/>
        <w:ind w:left="160"/>
      </w:pPr>
      <w:r>
        <w:rPr>
          <w:u w:val="single"/>
        </w:rPr>
        <w:t xml:space="preserve"> </w:t>
      </w:r>
      <w:r>
        <w:rPr>
          <w:u w:val="single"/>
        </w:rPr>
        <w:tab/>
      </w:r>
      <w:r>
        <w:t>NA</w:t>
      </w:r>
      <w:r>
        <w:rPr>
          <w:u w:val="single"/>
        </w:rPr>
        <w:t xml:space="preserve"> </w:t>
      </w:r>
      <w:r>
        <w:rPr>
          <w:u w:val="single"/>
        </w:rPr>
        <w:tab/>
      </w:r>
    </w:p>
    <w:p w14:paraId="19DE5221" w14:textId="77777777" w:rsidR="002F4E97" w:rsidRDefault="009B3E3F">
      <w:pPr>
        <w:pStyle w:val="BodyText"/>
        <w:spacing w:before="101" w:line="415" w:lineRule="auto"/>
        <w:ind w:left="160" w:right="3665"/>
      </w:pPr>
      <w:r>
        <w:br w:type="column"/>
      </w:r>
      <w:r>
        <w:t>healthy only Hispanic hobby farm Impair, no</w:t>
      </w:r>
    </w:p>
    <w:p w14:paraId="010184D3" w14:textId="77777777" w:rsidR="002F4E97" w:rsidRDefault="002F4E97">
      <w:pPr>
        <w:spacing w:line="415" w:lineRule="auto"/>
        <w:sectPr w:rsidR="002F4E97">
          <w:type w:val="continuous"/>
          <w:pgSz w:w="15840" w:h="12240" w:orient="landscape"/>
          <w:pgMar w:top="880" w:right="780" w:bottom="660" w:left="1280" w:header="720" w:footer="720" w:gutter="0"/>
          <w:cols w:num="4" w:space="720" w:equalWidth="0">
            <w:col w:w="1208" w:space="232"/>
            <w:col w:w="3108" w:space="2293"/>
            <w:col w:w="1208" w:space="232"/>
            <w:col w:w="5499"/>
          </w:cols>
        </w:sectPr>
      </w:pPr>
    </w:p>
    <w:p w14:paraId="3251350C" w14:textId="77777777" w:rsidR="002F4E97" w:rsidRDefault="002F4E97">
      <w:pPr>
        <w:pStyle w:val="BodyText"/>
        <w:rPr>
          <w:rFonts w:ascii="Times New Roman"/>
          <w:sz w:val="20"/>
        </w:rPr>
      </w:pPr>
    </w:p>
    <w:p w14:paraId="706CCF25" w14:textId="77777777" w:rsidR="002F4E97" w:rsidRDefault="002F4E97">
      <w:pPr>
        <w:pStyle w:val="BodyText"/>
        <w:spacing w:before="10"/>
        <w:rPr>
          <w:rFonts w:ascii="Times New Roman"/>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4"/>
        <w:gridCol w:w="4764"/>
        <w:gridCol w:w="2113"/>
        <w:gridCol w:w="2937"/>
      </w:tblGrid>
      <w:tr w:rsidR="002F4E97" w14:paraId="79CB29B2" w14:textId="77777777">
        <w:trPr>
          <w:trHeight w:hRule="exact" w:val="470"/>
        </w:trPr>
        <w:tc>
          <w:tcPr>
            <w:tcW w:w="1294" w:type="dxa"/>
          </w:tcPr>
          <w:p w14:paraId="1953B638" w14:textId="77777777" w:rsidR="002F4E97" w:rsidRDefault="009B3E3F">
            <w:pPr>
              <w:pStyle w:val="TableParagraph"/>
              <w:tabs>
                <w:tab w:val="left" w:pos="330"/>
                <w:tab w:val="left" w:pos="1097"/>
              </w:tabs>
              <w:spacing w:before="1"/>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3B823047" w14:textId="77777777" w:rsidR="002F4E97" w:rsidRDefault="009B3E3F">
            <w:pPr>
              <w:pStyle w:val="TableParagraph"/>
              <w:spacing w:before="1"/>
              <w:ind w:left="196"/>
              <w:rPr>
                <w:sz w:val="28"/>
              </w:rPr>
            </w:pPr>
            <w:r>
              <w:rPr>
                <w:sz w:val="28"/>
              </w:rPr>
              <w:t>mentally ill, no</w:t>
            </w:r>
          </w:p>
        </w:tc>
        <w:tc>
          <w:tcPr>
            <w:tcW w:w="2113" w:type="dxa"/>
          </w:tcPr>
          <w:p w14:paraId="0C82D489" w14:textId="77777777" w:rsidR="002F4E97" w:rsidRDefault="009B3E3F">
            <w:pPr>
              <w:pStyle w:val="TableParagraph"/>
              <w:tabs>
                <w:tab w:val="left" w:pos="1113"/>
                <w:tab w:val="left" w:pos="1880"/>
              </w:tabs>
              <w:spacing w:before="1"/>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12203CDA" w14:textId="77777777" w:rsidR="002F4E97" w:rsidRDefault="009B3E3F">
            <w:pPr>
              <w:pStyle w:val="TableParagraph"/>
              <w:spacing w:before="1"/>
              <w:ind w:left="160"/>
              <w:rPr>
                <w:sz w:val="28"/>
              </w:rPr>
            </w:pPr>
            <w:r>
              <w:rPr>
                <w:sz w:val="28"/>
              </w:rPr>
              <w:t>non-drinkers</w:t>
            </w:r>
          </w:p>
        </w:tc>
      </w:tr>
      <w:tr w:rsidR="002F4E97" w14:paraId="583E28F4" w14:textId="77777777">
        <w:trPr>
          <w:trHeight w:hRule="exact" w:val="595"/>
        </w:trPr>
        <w:tc>
          <w:tcPr>
            <w:tcW w:w="1294" w:type="dxa"/>
          </w:tcPr>
          <w:p w14:paraId="020B7BD7"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0D9AA96C" w14:textId="77777777" w:rsidR="002F4E97" w:rsidRDefault="009B3E3F">
            <w:pPr>
              <w:pStyle w:val="TableParagraph"/>
              <w:spacing w:before="126"/>
              <w:ind w:left="196"/>
              <w:rPr>
                <w:sz w:val="28"/>
              </w:rPr>
            </w:pPr>
            <w:proofErr w:type="gramStart"/>
            <w:r>
              <w:rPr>
                <w:sz w:val="28"/>
              </w:rPr>
              <w:t>Mexican-American</w:t>
            </w:r>
            <w:proofErr w:type="gramEnd"/>
          </w:p>
        </w:tc>
        <w:tc>
          <w:tcPr>
            <w:tcW w:w="2113" w:type="dxa"/>
          </w:tcPr>
          <w:p w14:paraId="01623E33"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30F8EA38" w14:textId="77777777" w:rsidR="002F4E97" w:rsidRDefault="009B3E3F">
            <w:pPr>
              <w:pStyle w:val="TableParagraph"/>
              <w:spacing w:before="126"/>
              <w:ind w:left="160"/>
              <w:rPr>
                <w:sz w:val="28"/>
              </w:rPr>
            </w:pPr>
            <w:r>
              <w:rPr>
                <w:sz w:val="28"/>
              </w:rPr>
              <w:t>non-smokers</w:t>
            </w:r>
          </w:p>
        </w:tc>
      </w:tr>
      <w:tr w:rsidR="002F4E97" w14:paraId="6107DA8F" w14:textId="77777777">
        <w:trPr>
          <w:trHeight w:hRule="exact" w:val="594"/>
        </w:trPr>
        <w:tc>
          <w:tcPr>
            <w:tcW w:w="1294" w:type="dxa"/>
          </w:tcPr>
          <w:p w14:paraId="63B61056"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5A9DA6C8" w14:textId="77777777" w:rsidR="002F4E97" w:rsidRDefault="009B3E3F">
            <w:pPr>
              <w:pStyle w:val="TableParagraph"/>
              <w:spacing w:before="126"/>
              <w:ind w:left="196"/>
              <w:rPr>
                <w:sz w:val="28"/>
              </w:rPr>
            </w:pPr>
            <w:r>
              <w:rPr>
                <w:sz w:val="28"/>
              </w:rPr>
              <w:t>Mormon Temple</w:t>
            </w:r>
          </w:p>
        </w:tc>
        <w:tc>
          <w:tcPr>
            <w:tcW w:w="2113" w:type="dxa"/>
          </w:tcPr>
          <w:p w14:paraId="6D1423F1" w14:textId="77777777" w:rsidR="002F4E97" w:rsidRDefault="009B3E3F">
            <w:pPr>
              <w:pStyle w:val="TableParagraph"/>
              <w:tabs>
                <w:tab w:val="left" w:pos="1113"/>
                <w:tab w:val="left" w:pos="1952"/>
              </w:tabs>
              <w:spacing w:before="126"/>
              <w:ind w:left="832"/>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2937" w:type="dxa"/>
          </w:tcPr>
          <w:p w14:paraId="38B3B3DC" w14:textId="77777777" w:rsidR="002F4E97" w:rsidRDefault="009B3E3F">
            <w:pPr>
              <w:pStyle w:val="TableParagraph"/>
              <w:spacing w:before="126"/>
              <w:ind w:left="160"/>
              <w:rPr>
                <w:sz w:val="28"/>
              </w:rPr>
            </w:pPr>
            <w:r>
              <w:rPr>
                <w:sz w:val="28"/>
              </w:rPr>
              <w:t>(#of) bedrooms</w:t>
            </w:r>
          </w:p>
        </w:tc>
      </w:tr>
      <w:tr w:rsidR="002F4E97" w14:paraId="15EF1B5D" w14:textId="77777777">
        <w:trPr>
          <w:trHeight w:hRule="exact" w:val="594"/>
        </w:trPr>
        <w:tc>
          <w:tcPr>
            <w:tcW w:w="1294" w:type="dxa"/>
          </w:tcPr>
          <w:p w14:paraId="05587F69" w14:textId="77777777" w:rsidR="002F4E97" w:rsidRDefault="009B3E3F">
            <w:pPr>
              <w:pStyle w:val="TableParagraph"/>
              <w:tabs>
                <w:tab w:val="left" w:pos="330"/>
                <w:tab w:val="left" w:pos="1097"/>
              </w:tabs>
              <w:spacing w:before="125"/>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2F1CA25B" w14:textId="77777777" w:rsidR="002F4E97" w:rsidRDefault="009B3E3F">
            <w:pPr>
              <w:pStyle w:val="TableParagraph"/>
              <w:spacing w:before="125"/>
              <w:ind w:left="196"/>
              <w:rPr>
                <w:sz w:val="28"/>
              </w:rPr>
            </w:pPr>
            <w:r>
              <w:rPr>
                <w:sz w:val="28"/>
              </w:rPr>
              <w:t>mosque</w:t>
            </w:r>
          </w:p>
        </w:tc>
        <w:tc>
          <w:tcPr>
            <w:tcW w:w="2113" w:type="dxa"/>
          </w:tcPr>
          <w:p w14:paraId="788D5446" w14:textId="77777777" w:rsidR="002F4E97" w:rsidRDefault="009B3E3F">
            <w:pPr>
              <w:pStyle w:val="TableParagraph"/>
              <w:tabs>
                <w:tab w:val="left" w:pos="1113"/>
                <w:tab w:val="left" w:pos="1880"/>
              </w:tabs>
              <w:spacing w:before="125"/>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60E6EBC0" w14:textId="77777777" w:rsidR="002F4E97" w:rsidRDefault="009B3E3F">
            <w:pPr>
              <w:pStyle w:val="TableParagraph"/>
              <w:spacing w:before="125"/>
              <w:ind w:left="160"/>
              <w:rPr>
                <w:sz w:val="28"/>
              </w:rPr>
            </w:pPr>
            <w:r>
              <w:rPr>
                <w:sz w:val="28"/>
              </w:rPr>
              <w:t>(#of) children</w:t>
            </w:r>
          </w:p>
        </w:tc>
      </w:tr>
      <w:tr w:rsidR="002F4E97" w14:paraId="299AE6DF" w14:textId="77777777">
        <w:trPr>
          <w:trHeight w:hRule="exact" w:val="596"/>
        </w:trPr>
        <w:tc>
          <w:tcPr>
            <w:tcW w:w="1294" w:type="dxa"/>
          </w:tcPr>
          <w:p w14:paraId="10F986DF"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4FB7C272" w14:textId="77777777" w:rsidR="002F4E97" w:rsidRDefault="009B3E3F">
            <w:pPr>
              <w:pStyle w:val="TableParagraph"/>
              <w:spacing w:before="126"/>
              <w:ind w:left="196"/>
              <w:rPr>
                <w:sz w:val="28"/>
              </w:rPr>
            </w:pPr>
            <w:r>
              <w:rPr>
                <w:sz w:val="28"/>
              </w:rPr>
              <w:t>mother-in-law apartment</w:t>
            </w:r>
          </w:p>
        </w:tc>
        <w:tc>
          <w:tcPr>
            <w:tcW w:w="2113" w:type="dxa"/>
          </w:tcPr>
          <w:p w14:paraId="57AB7A69" w14:textId="77777777" w:rsidR="002F4E97" w:rsidRDefault="009B3E3F">
            <w:pPr>
              <w:pStyle w:val="TableParagraph"/>
              <w:tabs>
                <w:tab w:val="left" w:pos="1252"/>
                <w:tab w:val="left" w:pos="1813"/>
              </w:tabs>
              <w:spacing w:before="126"/>
              <w:ind w:left="832"/>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2937" w:type="dxa"/>
          </w:tcPr>
          <w:p w14:paraId="6883F6AB" w14:textId="77777777" w:rsidR="002F4E97" w:rsidRDefault="009B3E3F">
            <w:pPr>
              <w:pStyle w:val="TableParagraph"/>
              <w:spacing w:before="126"/>
              <w:ind w:left="160"/>
              <w:rPr>
                <w:sz w:val="28"/>
              </w:rPr>
            </w:pPr>
            <w:r>
              <w:rPr>
                <w:sz w:val="28"/>
              </w:rPr>
              <w:t>(#of) sleeping areas</w:t>
            </w:r>
          </w:p>
        </w:tc>
      </w:tr>
      <w:tr w:rsidR="002F4E97" w14:paraId="1F036E00" w14:textId="77777777">
        <w:trPr>
          <w:trHeight w:hRule="exact" w:val="595"/>
        </w:trPr>
        <w:tc>
          <w:tcPr>
            <w:tcW w:w="1294" w:type="dxa"/>
          </w:tcPr>
          <w:p w14:paraId="3697D04E"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791F0B43" w14:textId="77777777" w:rsidR="002F4E97" w:rsidRDefault="009B3E3F">
            <w:pPr>
              <w:pStyle w:val="TableParagraph"/>
              <w:spacing w:before="126"/>
              <w:ind w:left="196"/>
              <w:rPr>
                <w:sz w:val="28"/>
              </w:rPr>
            </w:pPr>
            <w:r>
              <w:rPr>
                <w:sz w:val="28"/>
              </w:rPr>
              <w:t>Muslim</w:t>
            </w:r>
          </w:p>
        </w:tc>
        <w:tc>
          <w:tcPr>
            <w:tcW w:w="2113" w:type="dxa"/>
          </w:tcPr>
          <w:p w14:paraId="36FFFBC2" w14:textId="77777777" w:rsidR="002F4E97" w:rsidRDefault="009B3E3F">
            <w:pPr>
              <w:pStyle w:val="TableParagraph"/>
              <w:tabs>
                <w:tab w:val="left" w:pos="1115"/>
                <w:tab w:val="left" w:pos="1833"/>
              </w:tabs>
              <w:spacing w:before="126"/>
              <w:ind w:left="832"/>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2937" w:type="dxa"/>
          </w:tcPr>
          <w:p w14:paraId="156A030B" w14:textId="77777777" w:rsidR="002F4E97" w:rsidRDefault="009B3E3F">
            <w:pPr>
              <w:pStyle w:val="TableParagraph"/>
              <w:spacing w:before="126"/>
              <w:ind w:left="160"/>
              <w:rPr>
                <w:sz w:val="28"/>
              </w:rPr>
            </w:pPr>
            <w:r>
              <w:rPr>
                <w:sz w:val="28"/>
              </w:rPr>
              <w:t>(#of) persons</w:t>
            </w:r>
          </w:p>
        </w:tc>
      </w:tr>
      <w:tr w:rsidR="002F4E97" w14:paraId="7033511C" w14:textId="77777777">
        <w:trPr>
          <w:trHeight w:hRule="exact" w:val="595"/>
        </w:trPr>
        <w:tc>
          <w:tcPr>
            <w:tcW w:w="1294" w:type="dxa"/>
          </w:tcPr>
          <w:p w14:paraId="619FC7E5"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49C48A7C" w14:textId="77777777" w:rsidR="002F4E97" w:rsidRDefault="009B3E3F">
            <w:pPr>
              <w:pStyle w:val="TableParagraph"/>
              <w:spacing w:before="126"/>
              <w:ind w:left="196"/>
              <w:rPr>
                <w:sz w:val="28"/>
              </w:rPr>
            </w:pPr>
            <w:r>
              <w:rPr>
                <w:sz w:val="28"/>
              </w:rPr>
              <w:t>must comply with park rules</w:t>
            </w:r>
          </w:p>
        </w:tc>
        <w:tc>
          <w:tcPr>
            <w:tcW w:w="2113" w:type="dxa"/>
          </w:tcPr>
          <w:p w14:paraId="14019F46" w14:textId="77777777" w:rsidR="002F4E97" w:rsidRDefault="009B3E3F">
            <w:pPr>
              <w:pStyle w:val="TableParagraph"/>
              <w:tabs>
                <w:tab w:val="left" w:pos="1113"/>
                <w:tab w:val="left" w:pos="1813"/>
              </w:tabs>
              <w:spacing w:before="126"/>
              <w:ind w:left="832"/>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2937" w:type="dxa"/>
          </w:tcPr>
          <w:p w14:paraId="1D480D4F" w14:textId="77777777" w:rsidR="002F4E97" w:rsidRDefault="009B3E3F">
            <w:pPr>
              <w:pStyle w:val="TableParagraph"/>
              <w:spacing w:before="126"/>
              <w:ind w:left="160"/>
              <w:rPr>
                <w:sz w:val="28"/>
              </w:rPr>
            </w:pPr>
            <w:r>
              <w:rPr>
                <w:sz w:val="28"/>
              </w:rPr>
              <w:t>nursery</w:t>
            </w:r>
          </w:p>
        </w:tc>
      </w:tr>
      <w:tr w:rsidR="002F4E97" w14:paraId="004F384F" w14:textId="77777777">
        <w:trPr>
          <w:trHeight w:hRule="exact" w:val="595"/>
        </w:trPr>
        <w:tc>
          <w:tcPr>
            <w:tcW w:w="1294" w:type="dxa"/>
          </w:tcPr>
          <w:p w14:paraId="7BBB8EF6"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764" w:type="dxa"/>
          </w:tcPr>
          <w:p w14:paraId="656873DE" w14:textId="77777777" w:rsidR="002F4E97" w:rsidRDefault="009B3E3F">
            <w:pPr>
              <w:pStyle w:val="TableParagraph"/>
              <w:spacing w:before="126"/>
              <w:ind w:left="196"/>
              <w:rPr>
                <w:sz w:val="28"/>
              </w:rPr>
            </w:pPr>
            <w:r>
              <w:rPr>
                <w:sz w:val="28"/>
              </w:rPr>
              <w:t>nanny’s room</w:t>
            </w:r>
          </w:p>
        </w:tc>
        <w:tc>
          <w:tcPr>
            <w:tcW w:w="2113" w:type="dxa"/>
          </w:tcPr>
          <w:p w14:paraId="7331F944" w14:textId="77777777" w:rsidR="002F4E97" w:rsidRDefault="009B3E3F">
            <w:pPr>
              <w:pStyle w:val="TableParagraph"/>
              <w:tabs>
                <w:tab w:val="left" w:pos="1113"/>
                <w:tab w:val="left" w:pos="1813"/>
              </w:tabs>
              <w:spacing w:before="126"/>
              <w:ind w:left="832"/>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2937" w:type="dxa"/>
          </w:tcPr>
          <w:p w14:paraId="5F349BF0" w14:textId="77777777" w:rsidR="002F4E97" w:rsidRDefault="009B3E3F">
            <w:pPr>
              <w:pStyle w:val="TableParagraph"/>
              <w:spacing w:before="126"/>
              <w:ind w:left="160"/>
              <w:rPr>
                <w:sz w:val="28"/>
              </w:rPr>
            </w:pPr>
            <w:r>
              <w:rPr>
                <w:sz w:val="28"/>
              </w:rPr>
              <w:t>nursing home</w:t>
            </w:r>
          </w:p>
        </w:tc>
      </w:tr>
      <w:tr w:rsidR="002F4E97" w14:paraId="12664213" w14:textId="77777777">
        <w:trPr>
          <w:trHeight w:hRule="exact" w:val="594"/>
        </w:trPr>
        <w:tc>
          <w:tcPr>
            <w:tcW w:w="1294" w:type="dxa"/>
          </w:tcPr>
          <w:p w14:paraId="7A2FD44F"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17F0E1F3" w14:textId="77777777" w:rsidR="002F4E97" w:rsidRDefault="009B3E3F">
            <w:pPr>
              <w:pStyle w:val="TableParagraph"/>
              <w:spacing w:before="126"/>
              <w:ind w:left="196"/>
              <w:rPr>
                <w:sz w:val="28"/>
              </w:rPr>
            </w:pPr>
            <w:r>
              <w:rPr>
                <w:sz w:val="28"/>
              </w:rPr>
              <w:t>(nationality)</w:t>
            </w:r>
          </w:p>
        </w:tc>
        <w:tc>
          <w:tcPr>
            <w:tcW w:w="2113" w:type="dxa"/>
          </w:tcPr>
          <w:p w14:paraId="0F18E3E6"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48EBA002" w14:textId="77777777" w:rsidR="002F4E97" w:rsidRDefault="009B3E3F">
            <w:pPr>
              <w:pStyle w:val="TableParagraph"/>
              <w:spacing w:before="126"/>
              <w:ind w:left="160"/>
              <w:rPr>
                <w:sz w:val="28"/>
              </w:rPr>
            </w:pPr>
            <w:r>
              <w:rPr>
                <w:sz w:val="28"/>
              </w:rPr>
              <w:t>older person(s)</w:t>
            </w:r>
          </w:p>
        </w:tc>
      </w:tr>
      <w:tr w:rsidR="002F4E97" w14:paraId="3FBD609E" w14:textId="77777777">
        <w:trPr>
          <w:trHeight w:hRule="exact" w:val="594"/>
        </w:trPr>
        <w:tc>
          <w:tcPr>
            <w:tcW w:w="1294" w:type="dxa"/>
          </w:tcPr>
          <w:p w14:paraId="7801821B" w14:textId="77777777" w:rsidR="002F4E97" w:rsidRDefault="009B3E3F">
            <w:pPr>
              <w:pStyle w:val="TableParagraph"/>
              <w:tabs>
                <w:tab w:val="left" w:pos="332"/>
                <w:tab w:val="left" w:pos="1051"/>
              </w:tabs>
              <w:spacing w:before="125"/>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764" w:type="dxa"/>
          </w:tcPr>
          <w:p w14:paraId="6CE93047" w14:textId="77777777" w:rsidR="002F4E97" w:rsidRDefault="009B3E3F">
            <w:pPr>
              <w:pStyle w:val="TableParagraph"/>
              <w:spacing w:before="125"/>
              <w:ind w:left="196"/>
              <w:rPr>
                <w:sz w:val="28"/>
              </w:rPr>
            </w:pPr>
            <w:r>
              <w:rPr>
                <w:sz w:val="28"/>
              </w:rPr>
              <w:t>near</w:t>
            </w:r>
          </w:p>
        </w:tc>
        <w:tc>
          <w:tcPr>
            <w:tcW w:w="2113" w:type="dxa"/>
          </w:tcPr>
          <w:p w14:paraId="48EE1857" w14:textId="77777777" w:rsidR="002F4E97" w:rsidRDefault="009B3E3F">
            <w:pPr>
              <w:pStyle w:val="TableParagraph"/>
              <w:tabs>
                <w:tab w:val="left" w:pos="1113"/>
                <w:tab w:val="left" w:pos="1880"/>
              </w:tabs>
              <w:spacing w:before="125"/>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7128A7E1" w14:textId="77777777" w:rsidR="002F4E97" w:rsidRDefault="009B3E3F">
            <w:pPr>
              <w:pStyle w:val="TableParagraph"/>
              <w:spacing w:before="125"/>
              <w:ind w:left="160"/>
              <w:rPr>
                <w:sz w:val="28"/>
              </w:rPr>
            </w:pPr>
            <w:r>
              <w:rPr>
                <w:sz w:val="28"/>
              </w:rPr>
              <w:t>one child</w:t>
            </w:r>
          </w:p>
        </w:tc>
      </w:tr>
      <w:tr w:rsidR="002F4E97" w14:paraId="20C57005" w14:textId="77777777">
        <w:trPr>
          <w:trHeight w:hRule="exact" w:val="595"/>
        </w:trPr>
        <w:tc>
          <w:tcPr>
            <w:tcW w:w="1294" w:type="dxa"/>
          </w:tcPr>
          <w:p w14:paraId="5F306D3B"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764" w:type="dxa"/>
          </w:tcPr>
          <w:p w14:paraId="5FDB567C" w14:textId="77777777" w:rsidR="002F4E97" w:rsidRDefault="009B3E3F">
            <w:pPr>
              <w:pStyle w:val="TableParagraph"/>
              <w:spacing w:before="126"/>
              <w:ind w:left="196"/>
              <w:rPr>
                <w:sz w:val="28"/>
              </w:rPr>
            </w:pPr>
            <w:r>
              <w:rPr>
                <w:sz w:val="28"/>
              </w:rPr>
              <w:t>neighborhood name</w:t>
            </w:r>
          </w:p>
        </w:tc>
        <w:tc>
          <w:tcPr>
            <w:tcW w:w="2113" w:type="dxa"/>
          </w:tcPr>
          <w:p w14:paraId="7C91BC05"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7DE6F802" w14:textId="77777777" w:rsidR="002F4E97" w:rsidRDefault="009B3E3F">
            <w:pPr>
              <w:pStyle w:val="TableParagraph"/>
              <w:spacing w:before="126"/>
              <w:ind w:left="160"/>
              <w:rPr>
                <w:sz w:val="28"/>
              </w:rPr>
            </w:pPr>
            <w:r>
              <w:rPr>
                <w:sz w:val="28"/>
              </w:rPr>
              <w:t>one person</w:t>
            </w:r>
          </w:p>
        </w:tc>
      </w:tr>
      <w:tr w:rsidR="002F4E97" w14:paraId="13BCBE54" w14:textId="77777777">
        <w:trPr>
          <w:trHeight w:hRule="exact" w:val="595"/>
        </w:trPr>
        <w:tc>
          <w:tcPr>
            <w:tcW w:w="1294" w:type="dxa"/>
          </w:tcPr>
          <w:p w14:paraId="51673D11"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009E996F" w14:textId="77777777" w:rsidR="002F4E97" w:rsidRDefault="009B3E3F">
            <w:pPr>
              <w:pStyle w:val="TableParagraph"/>
              <w:spacing w:before="126"/>
              <w:ind w:left="196"/>
              <w:rPr>
                <w:sz w:val="28"/>
              </w:rPr>
            </w:pPr>
            <w:r>
              <w:rPr>
                <w:sz w:val="28"/>
              </w:rPr>
              <w:t>newlyweds</w:t>
            </w:r>
          </w:p>
        </w:tc>
        <w:tc>
          <w:tcPr>
            <w:tcW w:w="2113" w:type="dxa"/>
          </w:tcPr>
          <w:p w14:paraId="5F70EC26"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0A2049D2" w14:textId="77777777" w:rsidR="002F4E97" w:rsidRDefault="009B3E3F">
            <w:pPr>
              <w:pStyle w:val="TableParagraph"/>
              <w:spacing w:before="126"/>
              <w:ind w:left="160"/>
              <w:rPr>
                <w:sz w:val="28"/>
              </w:rPr>
            </w:pPr>
            <w:r>
              <w:rPr>
                <w:sz w:val="28"/>
              </w:rPr>
              <w:t>Oriental</w:t>
            </w:r>
          </w:p>
        </w:tc>
      </w:tr>
      <w:tr w:rsidR="002F4E97" w14:paraId="4E60D886" w14:textId="77777777">
        <w:trPr>
          <w:trHeight w:hRule="exact" w:val="595"/>
        </w:trPr>
        <w:tc>
          <w:tcPr>
            <w:tcW w:w="1294" w:type="dxa"/>
          </w:tcPr>
          <w:p w14:paraId="4ADE6977"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764" w:type="dxa"/>
          </w:tcPr>
          <w:p w14:paraId="5180E8F9" w14:textId="77777777" w:rsidR="002F4E97" w:rsidRDefault="009B3E3F">
            <w:pPr>
              <w:pStyle w:val="TableParagraph"/>
              <w:spacing w:before="126"/>
              <w:ind w:left="196"/>
              <w:rPr>
                <w:sz w:val="28"/>
              </w:rPr>
            </w:pPr>
            <w:r>
              <w:rPr>
                <w:sz w:val="28"/>
              </w:rPr>
              <w:t>nice</w:t>
            </w:r>
          </w:p>
        </w:tc>
        <w:tc>
          <w:tcPr>
            <w:tcW w:w="2113" w:type="dxa"/>
          </w:tcPr>
          <w:p w14:paraId="59768421"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32B7C081" w14:textId="77777777" w:rsidR="002F4E97" w:rsidRDefault="009B3E3F">
            <w:pPr>
              <w:pStyle w:val="TableParagraph"/>
              <w:spacing w:before="126"/>
              <w:ind w:left="160"/>
              <w:rPr>
                <w:sz w:val="28"/>
              </w:rPr>
            </w:pPr>
            <w:r>
              <w:rPr>
                <w:sz w:val="28"/>
              </w:rPr>
              <w:t>physically fit</w:t>
            </w:r>
          </w:p>
        </w:tc>
      </w:tr>
      <w:tr w:rsidR="002F4E97" w14:paraId="46C62F3B" w14:textId="77777777">
        <w:trPr>
          <w:trHeight w:hRule="exact" w:val="596"/>
        </w:trPr>
        <w:tc>
          <w:tcPr>
            <w:tcW w:w="1294" w:type="dxa"/>
          </w:tcPr>
          <w:p w14:paraId="745F6757"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764" w:type="dxa"/>
          </w:tcPr>
          <w:p w14:paraId="0B0C6C92" w14:textId="77777777" w:rsidR="002F4E97" w:rsidRDefault="009B3E3F">
            <w:pPr>
              <w:pStyle w:val="TableParagraph"/>
              <w:spacing w:before="126"/>
              <w:ind w:left="196"/>
              <w:rPr>
                <w:sz w:val="28"/>
              </w:rPr>
            </w:pPr>
            <w:r>
              <w:rPr>
                <w:sz w:val="28"/>
              </w:rPr>
              <w:t>no play area</w:t>
            </w:r>
          </w:p>
        </w:tc>
        <w:tc>
          <w:tcPr>
            <w:tcW w:w="2113" w:type="dxa"/>
          </w:tcPr>
          <w:p w14:paraId="76ADC92B" w14:textId="77777777" w:rsidR="002F4E97" w:rsidRDefault="009B3E3F">
            <w:pPr>
              <w:pStyle w:val="TableParagraph"/>
              <w:tabs>
                <w:tab w:val="left" w:pos="1113"/>
                <w:tab w:val="left" w:pos="1813"/>
              </w:tabs>
              <w:spacing w:before="126"/>
              <w:ind w:left="832"/>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2937" w:type="dxa"/>
          </w:tcPr>
          <w:p w14:paraId="040B764E" w14:textId="77777777" w:rsidR="002F4E97" w:rsidRDefault="009B3E3F">
            <w:pPr>
              <w:pStyle w:val="TableParagraph"/>
              <w:spacing w:before="126"/>
              <w:ind w:left="160"/>
              <w:rPr>
                <w:sz w:val="28"/>
              </w:rPr>
            </w:pPr>
            <w:r>
              <w:rPr>
                <w:sz w:val="28"/>
              </w:rPr>
              <w:t>play area</w:t>
            </w:r>
          </w:p>
        </w:tc>
      </w:tr>
      <w:tr w:rsidR="002F4E97" w14:paraId="638AD1C5" w14:textId="77777777">
        <w:trPr>
          <w:trHeight w:hRule="exact" w:val="470"/>
        </w:trPr>
        <w:tc>
          <w:tcPr>
            <w:tcW w:w="1294" w:type="dxa"/>
          </w:tcPr>
          <w:p w14:paraId="3C0EBA4F"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764" w:type="dxa"/>
          </w:tcPr>
          <w:p w14:paraId="1C0E344E" w14:textId="77777777" w:rsidR="002F4E97" w:rsidRDefault="009B3E3F">
            <w:pPr>
              <w:pStyle w:val="TableParagraph"/>
              <w:spacing w:before="126"/>
              <w:ind w:left="196"/>
              <w:rPr>
                <w:sz w:val="28"/>
              </w:rPr>
            </w:pPr>
            <w:r>
              <w:rPr>
                <w:sz w:val="28"/>
              </w:rPr>
              <w:t>no student(s)</w:t>
            </w:r>
          </w:p>
        </w:tc>
        <w:tc>
          <w:tcPr>
            <w:tcW w:w="2113" w:type="dxa"/>
          </w:tcPr>
          <w:p w14:paraId="67F95260" w14:textId="77777777" w:rsidR="002F4E97" w:rsidRDefault="009B3E3F">
            <w:pPr>
              <w:pStyle w:val="TableParagraph"/>
              <w:tabs>
                <w:tab w:val="left" w:pos="1113"/>
                <w:tab w:val="left" w:pos="1880"/>
              </w:tabs>
              <w:spacing w:before="126"/>
              <w:ind w:left="832"/>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2937" w:type="dxa"/>
          </w:tcPr>
          <w:p w14:paraId="62DA15FF" w14:textId="77777777" w:rsidR="002F4E97" w:rsidRDefault="009B3E3F">
            <w:pPr>
              <w:pStyle w:val="TableParagraph"/>
              <w:spacing w:before="126"/>
              <w:ind w:left="160"/>
              <w:rPr>
                <w:sz w:val="28"/>
              </w:rPr>
            </w:pPr>
            <w:r>
              <w:rPr>
                <w:sz w:val="28"/>
              </w:rPr>
              <w:t>Polish</w:t>
            </w:r>
          </w:p>
        </w:tc>
      </w:tr>
    </w:tbl>
    <w:p w14:paraId="5F9E4F40" w14:textId="77777777" w:rsidR="002F4E97" w:rsidRDefault="002F4E97">
      <w:pPr>
        <w:rPr>
          <w:sz w:val="28"/>
        </w:rPr>
        <w:sectPr w:rsidR="002F4E97">
          <w:pgSz w:w="15840" w:h="12240" w:orient="landscape"/>
          <w:pgMar w:top="880" w:right="780" w:bottom="660" w:left="1280" w:header="640" w:footer="474" w:gutter="0"/>
          <w:cols w:space="720"/>
        </w:sectPr>
      </w:pPr>
    </w:p>
    <w:p w14:paraId="57533E8A" w14:textId="77777777" w:rsidR="002F4E97" w:rsidRDefault="002F4E97">
      <w:pPr>
        <w:pStyle w:val="BodyText"/>
        <w:rPr>
          <w:rFonts w:ascii="Times New Roman"/>
          <w:sz w:val="20"/>
        </w:rPr>
      </w:pPr>
    </w:p>
    <w:p w14:paraId="2F930A60" w14:textId="77777777" w:rsidR="002F4E97" w:rsidRDefault="002F4E97">
      <w:pPr>
        <w:pStyle w:val="BodyText"/>
        <w:spacing w:before="10"/>
        <w:rPr>
          <w:rFonts w:ascii="Times New Roman"/>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4"/>
        <w:gridCol w:w="4370"/>
        <w:gridCol w:w="2471"/>
        <w:gridCol w:w="2933"/>
      </w:tblGrid>
      <w:tr w:rsidR="002F4E97" w14:paraId="0BD43505" w14:textId="77777777">
        <w:trPr>
          <w:trHeight w:hRule="exact" w:val="470"/>
        </w:trPr>
        <w:tc>
          <w:tcPr>
            <w:tcW w:w="1294" w:type="dxa"/>
          </w:tcPr>
          <w:p w14:paraId="3701E156" w14:textId="77777777" w:rsidR="002F4E97" w:rsidRDefault="009B3E3F">
            <w:pPr>
              <w:pStyle w:val="TableParagraph"/>
              <w:tabs>
                <w:tab w:val="left" w:pos="332"/>
                <w:tab w:val="left" w:pos="1051"/>
              </w:tabs>
              <w:spacing w:before="1"/>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370" w:type="dxa"/>
          </w:tcPr>
          <w:p w14:paraId="5E2E7FA0" w14:textId="77777777" w:rsidR="002F4E97" w:rsidRDefault="009B3E3F">
            <w:pPr>
              <w:pStyle w:val="TableParagraph"/>
              <w:spacing w:before="1"/>
              <w:ind w:left="196"/>
              <w:rPr>
                <w:sz w:val="28"/>
              </w:rPr>
            </w:pPr>
            <w:r>
              <w:rPr>
                <w:sz w:val="28"/>
              </w:rPr>
              <w:t>prestigious</w:t>
            </w:r>
          </w:p>
        </w:tc>
        <w:tc>
          <w:tcPr>
            <w:tcW w:w="2471" w:type="dxa"/>
          </w:tcPr>
          <w:p w14:paraId="38E2FFBB" w14:textId="77777777" w:rsidR="002F4E97" w:rsidRDefault="009B3E3F">
            <w:pPr>
              <w:pStyle w:val="TableParagraph"/>
              <w:tabs>
                <w:tab w:val="left" w:pos="280"/>
                <w:tab w:val="left" w:pos="1047"/>
              </w:tabs>
              <w:spacing w:before="1"/>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2933" w:type="dxa"/>
          </w:tcPr>
          <w:p w14:paraId="77798445" w14:textId="77777777" w:rsidR="002F4E97" w:rsidRDefault="009B3E3F">
            <w:pPr>
              <w:pStyle w:val="TableParagraph"/>
              <w:spacing w:before="1"/>
              <w:ind w:left="196"/>
              <w:rPr>
                <w:sz w:val="28"/>
              </w:rPr>
            </w:pPr>
            <w:r>
              <w:rPr>
                <w:sz w:val="28"/>
              </w:rPr>
              <w:t>restricted</w:t>
            </w:r>
          </w:p>
        </w:tc>
      </w:tr>
      <w:tr w:rsidR="002F4E97" w14:paraId="74B33F47" w14:textId="77777777">
        <w:trPr>
          <w:trHeight w:hRule="exact" w:val="595"/>
        </w:trPr>
        <w:tc>
          <w:tcPr>
            <w:tcW w:w="1294" w:type="dxa"/>
          </w:tcPr>
          <w:p w14:paraId="6702AE4C"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370" w:type="dxa"/>
          </w:tcPr>
          <w:p w14:paraId="6CE57D43" w14:textId="77777777" w:rsidR="002F4E97" w:rsidRDefault="009B3E3F">
            <w:pPr>
              <w:pStyle w:val="TableParagraph"/>
              <w:spacing w:before="126"/>
              <w:ind w:left="196"/>
              <w:rPr>
                <w:sz w:val="28"/>
              </w:rPr>
            </w:pPr>
            <w:r>
              <w:rPr>
                <w:sz w:val="28"/>
              </w:rPr>
              <w:t>privacy</w:t>
            </w:r>
          </w:p>
        </w:tc>
        <w:tc>
          <w:tcPr>
            <w:tcW w:w="2471" w:type="dxa"/>
          </w:tcPr>
          <w:p w14:paraId="3B036382"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2933" w:type="dxa"/>
          </w:tcPr>
          <w:p w14:paraId="0C0D48EC" w14:textId="77777777" w:rsidR="002F4E97" w:rsidRDefault="009B3E3F">
            <w:pPr>
              <w:pStyle w:val="TableParagraph"/>
              <w:spacing w:before="126"/>
              <w:ind w:left="196"/>
              <w:rPr>
                <w:sz w:val="28"/>
              </w:rPr>
            </w:pPr>
            <w:r>
              <w:rPr>
                <w:sz w:val="28"/>
              </w:rPr>
              <w:t>retarded, no</w:t>
            </w:r>
          </w:p>
        </w:tc>
      </w:tr>
      <w:tr w:rsidR="002F4E97" w14:paraId="09A70FA0" w14:textId="77777777">
        <w:trPr>
          <w:trHeight w:hRule="exact" w:val="594"/>
        </w:trPr>
        <w:tc>
          <w:tcPr>
            <w:tcW w:w="1294" w:type="dxa"/>
          </w:tcPr>
          <w:p w14:paraId="1B8F73D1"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370" w:type="dxa"/>
          </w:tcPr>
          <w:p w14:paraId="695AD77D" w14:textId="77777777" w:rsidR="002F4E97" w:rsidRDefault="009B3E3F">
            <w:pPr>
              <w:pStyle w:val="TableParagraph"/>
              <w:spacing w:before="126"/>
              <w:ind w:left="196"/>
              <w:rPr>
                <w:sz w:val="28"/>
              </w:rPr>
            </w:pPr>
            <w:r>
              <w:rPr>
                <w:sz w:val="28"/>
              </w:rPr>
              <w:t>private</w:t>
            </w:r>
          </w:p>
        </w:tc>
        <w:tc>
          <w:tcPr>
            <w:tcW w:w="2471" w:type="dxa"/>
          </w:tcPr>
          <w:p w14:paraId="5D09C9F3"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5B954C90" w14:textId="77777777" w:rsidR="002F4E97" w:rsidRDefault="009B3E3F">
            <w:pPr>
              <w:pStyle w:val="TableParagraph"/>
              <w:spacing w:before="126"/>
              <w:ind w:left="196"/>
              <w:rPr>
                <w:sz w:val="28"/>
              </w:rPr>
            </w:pPr>
            <w:r>
              <w:rPr>
                <w:sz w:val="28"/>
              </w:rPr>
              <w:t>retired</w:t>
            </w:r>
          </w:p>
        </w:tc>
      </w:tr>
      <w:tr w:rsidR="002F4E97" w14:paraId="6B201347" w14:textId="77777777">
        <w:trPr>
          <w:trHeight w:hRule="exact" w:val="594"/>
        </w:trPr>
        <w:tc>
          <w:tcPr>
            <w:tcW w:w="1294" w:type="dxa"/>
          </w:tcPr>
          <w:p w14:paraId="690F2266" w14:textId="77777777" w:rsidR="002F4E97" w:rsidRDefault="009B3E3F">
            <w:pPr>
              <w:pStyle w:val="TableParagraph"/>
              <w:tabs>
                <w:tab w:val="left" w:pos="330"/>
                <w:tab w:val="left" w:pos="1030"/>
              </w:tabs>
              <w:spacing w:before="125"/>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04A78284" w14:textId="77777777" w:rsidR="002F4E97" w:rsidRDefault="009B3E3F">
            <w:pPr>
              <w:pStyle w:val="TableParagraph"/>
              <w:spacing w:before="125"/>
              <w:ind w:left="196"/>
              <w:rPr>
                <w:sz w:val="28"/>
              </w:rPr>
            </w:pPr>
            <w:r>
              <w:rPr>
                <w:sz w:val="28"/>
              </w:rPr>
              <w:t>private driveway</w:t>
            </w:r>
          </w:p>
        </w:tc>
        <w:tc>
          <w:tcPr>
            <w:tcW w:w="2471" w:type="dxa"/>
          </w:tcPr>
          <w:p w14:paraId="2946C52A" w14:textId="77777777" w:rsidR="002F4E97" w:rsidRDefault="009B3E3F">
            <w:pPr>
              <w:pStyle w:val="TableParagraph"/>
              <w:tabs>
                <w:tab w:val="left" w:pos="282"/>
                <w:tab w:val="left" w:pos="1001"/>
              </w:tabs>
              <w:spacing w:before="125"/>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1B06B37A" w14:textId="77777777" w:rsidR="002F4E97" w:rsidRDefault="009B3E3F">
            <w:pPr>
              <w:pStyle w:val="TableParagraph"/>
              <w:spacing w:before="125"/>
              <w:ind w:left="196"/>
              <w:rPr>
                <w:sz w:val="28"/>
              </w:rPr>
            </w:pPr>
            <w:r>
              <w:rPr>
                <w:sz w:val="28"/>
              </w:rPr>
              <w:t>retirees</w:t>
            </w:r>
          </w:p>
        </w:tc>
      </w:tr>
      <w:tr w:rsidR="002F4E97" w14:paraId="7D2E7BAF" w14:textId="77777777">
        <w:trPr>
          <w:trHeight w:hRule="exact" w:val="596"/>
        </w:trPr>
        <w:tc>
          <w:tcPr>
            <w:tcW w:w="1294" w:type="dxa"/>
          </w:tcPr>
          <w:p w14:paraId="48908154"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6ABE5B24" w14:textId="77777777" w:rsidR="002F4E97" w:rsidRDefault="009B3E3F">
            <w:pPr>
              <w:pStyle w:val="TableParagraph"/>
              <w:spacing w:before="126"/>
              <w:ind w:left="196"/>
              <w:rPr>
                <w:sz w:val="28"/>
              </w:rPr>
            </w:pPr>
            <w:r>
              <w:rPr>
                <w:sz w:val="28"/>
              </w:rPr>
              <w:t>private entrance</w:t>
            </w:r>
          </w:p>
        </w:tc>
        <w:tc>
          <w:tcPr>
            <w:tcW w:w="2471" w:type="dxa"/>
          </w:tcPr>
          <w:p w14:paraId="23BB55F0" w14:textId="77777777" w:rsidR="002F4E97" w:rsidRDefault="009B3E3F">
            <w:pPr>
              <w:pStyle w:val="TableParagraph"/>
              <w:tabs>
                <w:tab w:val="left" w:pos="280"/>
                <w:tab w:val="left" w:pos="980"/>
              </w:tabs>
              <w:spacing w:before="126"/>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2933" w:type="dxa"/>
          </w:tcPr>
          <w:p w14:paraId="64DC9434" w14:textId="77777777" w:rsidR="002F4E97" w:rsidRDefault="009B3E3F">
            <w:pPr>
              <w:pStyle w:val="TableParagraph"/>
              <w:spacing w:before="126"/>
              <w:ind w:left="196"/>
              <w:rPr>
                <w:sz w:val="28"/>
              </w:rPr>
            </w:pPr>
            <w:r>
              <w:rPr>
                <w:sz w:val="28"/>
              </w:rPr>
              <w:t>school district</w:t>
            </w:r>
          </w:p>
        </w:tc>
      </w:tr>
      <w:tr w:rsidR="002F4E97" w14:paraId="7EF9178C" w14:textId="77777777">
        <w:trPr>
          <w:trHeight w:hRule="exact" w:val="595"/>
        </w:trPr>
        <w:tc>
          <w:tcPr>
            <w:tcW w:w="1294" w:type="dxa"/>
          </w:tcPr>
          <w:p w14:paraId="7B4BDEE2"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28B27D1D" w14:textId="77777777" w:rsidR="002F4E97" w:rsidRDefault="009B3E3F">
            <w:pPr>
              <w:pStyle w:val="TableParagraph"/>
              <w:spacing w:before="126"/>
              <w:ind w:left="196"/>
              <w:rPr>
                <w:sz w:val="28"/>
              </w:rPr>
            </w:pPr>
            <w:r>
              <w:rPr>
                <w:sz w:val="28"/>
              </w:rPr>
              <w:t>private property</w:t>
            </w:r>
          </w:p>
        </w:tc>
        <w:tc>
          <w:tcPr>
            <w:tcW w:w="2471" w:type="dxa"/>
          </w:tcPr>
          <w:p w14:paraId="6276827F" w14:textId="77777777" w:rsidR="002F4E97" w:rsidRDefault="009B3E3F">
            <w:pPr>
              <w:pStyle w:val="TableParagraph"/>
              <w:tabs>
                <w:tab w:val="left" w:pos="280"/>
                <w:tab w:val="left" w:pos="980"/>
              </w:tabs>
              <w:spacing w:before="126"/>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2933" w:type="dxa"/>
          </w:tcPr>
          <w:p w14:paraId="77792E7B" w14:textId="77777777" w:rsidR="002F4E97" w:rsidRDefault="009B3E3F">
            <w:pPr>
              <w:pStyle w:val="TableParagraph"/>
              <w:spacing w:before="126"/>
              <w:ind w:left="196"/>
              <w:rPr>
                <w:sz w:val="28"/>
              </w:rPr>
            </w:pPr>
            <w:r>
              <w:rPr>
                <w:sz w:val="28"/>
              </w:rPr>
              <w:t>school name</w:t>
            </w:r>
          </w:p>
        </w:tc>
      </w:tr>
      <w:tr w:rsidR="002F4E97" w14:paraId="49367162" w14:textId="77777777">
        <w:trPr>
          <w:trHeight w:hRule="exact" w:val="595"/>
        </w:trPr>
        <w:tc>
          <w:tcPr>
            <w:tcW w:w="1294" w:type="dxa"/>
          </w:tcPr>
          <w:p w14:paraId="3509413C"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3F185983" w14:textId="77777777" w:rsidR="002F4E97" w:rsidRDefault="009B3E3F">
            <w:pPr>
              <w:pStyle w:val="TableParagraph"/>
              <w:spacing w:before="126"/>
              <w:ind w:left="196"/>
              <w:rPr>
                <w:sz w:val="28"/>
              </w:rPr>
            </w:pPr>
            <w:r>
              <w:rPr>
                <w:sz w:val="28"/>
              </w:rPr>
              <w:t>private setting</w:t>
            </w:r>
          </w:p>
        </w:tc>
        <w:tc>
          <w:tcPr>
            <w:tcW w:w="2471" w:type="dxa"/>
          </w:tcPr>
          <w:p w14:paraId="242ED1B4"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2933" w:type="dxa"/>
          </w:tcPr>
          <w:p w14:paraId="332FBB6F" w14:textId="77777777" w:rsidR="002F4E97" w:rsidRDefault="009B3E3F">
            <w:pPr>
              <w:pStyle w:val="TableParagraph"/>
              <w:spacing w:before="126"/>
              <w:ind w:left="196"/>
              <w:rPr>
                <w:sz w:val="28"/>
              </w:rPr>
            </w:pPr>
            <w:r>
              <w:rPr>
                <w:sz w:val="28"/>
              </w:rPr>
              <w:t>seasonal worker, no</w:t>
            </w:r>
          </w:p>
        </w:tc>
      </w:tr>
      <w:tr w:rsidR="002F4E97" w14:paraId="1523B420" w14:textId="77777777">
        <w:trPr>
          <w:trHeight w:hRule="exact" w:val="595"/>
        </w:trPr>
        <w:tc>
          <w:tcPr>
            <w:tcW w:w="1294" w:type="dxa"/>
          </w:tcPr>
          <w:p w14:paraId="48A89132"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05D707C8" w14:textId="77777777" w:rsidR="002F4E97" w:rsidRDefault="009B3E3F">
            <w:pPr>
              <w:pStyle w:val="TableParagraph"/>
              <w:spacing w:before="126"/>
              <w:ind w:left="196"/>
              <w:rPr>
                <w:sz w:val="28"/>
              </w:rPr>
            </w:pPr>
            <w:r>
              <w:rPr>
                <w:sz w:val="28"/>
              </w:rPr>
              <w:t>public transport, near</w:t>
            </w:r>
          </w:p>
        </w:tc>
        <w:tc>
          <w:tcPr>
            <w:tcW w:w="2471" w:type="dxa"/>
          </w:tcPr>
          <w:p w14:paraId="25522441" w14:textId="77777777" w:rsidR="002F4E97" w:rsidRDefault="009B3E3F">
            <w:pPr>
              <w:pStyle w:val="TableParagraph"/>
              <w:tabs>
                <w:tab w:val="left" w:pos="280"/>
                <w:tab w:val="left" w:pos="980"/>
              </w:tabs>
              <w:spacing w:before="126"/>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2933" w:type="dxa"/>
          </w:tcPr>
          <w:p w14:paraId="5B45859D" w14:textId="77777777" w:rsidR="002F4E97" w:rsidRDefault="009B3E3F">
            <w:pPr>
              <w:pStyle w:val="TableParagraph"/>
              <w:spacing w:before="126"/>
              <w:ind w:left="196"/>
              <w:rPr>
                <w:sz w:val="28"/>
              </w:rPr>
            </w:pPr>
            <w:r>
              <w:rPr>
                <w:sz w:val="28"/>
              </w:rPr>
              <w:t>secluded</w:t>
            </w:r>
          </w:p>
        </w:tc>
      </w:tr>
      <w:tr w:rsidR="002F4E97" w14:paraId="6843F892" w14:textId="77777777">
        <w:trPr>
          <w:trHeight w:hRule="exact" w:val="594"/>
        </w:trPr>
        <w:tc>
          <w:tcPr>
            <w:tcW w:w="1294" w:type="dxa"/>
          </w:tcPr>
          <w:p w14:paraId="15C1EC2C"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370" w:type="dxa"/>
          </w:tcPr>
          <w:p w14:paraId="4B8DFE78" w14:textId="77777777" w:rsidR="002F4E97" w:rsidRDefault="009B3E3F">
            <w:pPr>
              <w:pStyle w:val="TableParagraph"/>
              <w:spacing w:before="126"/>
              <w:ind w:left="196"/>
              <w:rPr>
                <w:sz w:val="28"/>
              </w:rPr>
            </w:pPr>
            <w:r>
              <w:rPr>
                <w:sz w:val="28"/>
              </w:rPr>
              <w:t>Puerto Rican</w:t>
            </w:r>
          </w:p>
        </w:tc>
        <w:tc>
          <w:tcPr>
            <w:tcW w:w="2471" w:type="dxa"/>
          </w:tcPr>
          <w:p w14:paraId="21681B0F"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31E2E3A5" w14:textId="77777777" w:rsidR="002F4E97" w:rsidRDefault="009B3E3F">
            <w:pPr>
              <w:pStyle w:val="TableParagraph"/>
              <w:spacing w:before="126"/>
              <w:ind w:left="196"/>
              <w:rPr>
                <w:sz w:val="28"/>
              </w:rPr>
            </w:pPr>
            <w:r>
              <w:rPr>
                <w:sz w:val="28"/>
              </w:rPr>
              <w:t>Section 8, no</w:t>
            </w:r>
          </w:p>
        </w:tc>
      </w:tr>
      <w:tr w:rsidR="002F4E97" w14:paraId="3F234DE5" w14:textId="77777777">
        <w:trPr>
          <w:trHeight w:hRule="exact" w:val="594"/>
        </w:trPr>
        <w:tc>
          <w:tcPr>
            <w:tcW w:w="1294" w:type="dxa"/>
          </w:tcPr>
          <w:p w14:paraId="12A3EBC2" w14:textId="77777777" w:rsidR="002F4E97" w:rsidRDefault="009B3E3F">
            <w:pPr>
              <w:pStyle w:val="TableParagraph"/>
              <w:tabs>
                <w:tab w:val="left" w:pos="330"/>
                <w:tab w:val="left" w:pos="1030"/>
              </w:tabs>
              <w:spacing w:before="125"/>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3598287A" w14:textId="77777777" w:rsidR="002F4E97" w:rsidRDefault="009B3E3F">
            <w:pPr>
              <w:pStyle w:val="TableParagraph"/>
              <w:spacing w:before="125"/>
              <w:ind w:left="196"/>
              <w:rPr>
                <w:sz w:val="28"/>
              </w:rPr>
            </w:pPr>
            <w:r>
              <w:rPr>
                <w:sz w:val="28"/>
              </w:rPr>
              <w:t>quality construction</w:t>
            </w:r>
          </w:p>
        </w:tc>
        <w:tc>
          <w:tcPr>
            <w:tcW w:w="2471" w:type="dxa"/>
          </w:tcPr>
          <w:p w14:paraId="2955903C" w14:textId="77777777" w:rsidR="002F4E97" w:rsidRDefault="009B3E3F">
            <w:pPr>
              <w:pStyle w:val="TableParagraph"/>
              <w:tabs>
                <w:tab w:val="left" w:pos="282"/>
                <w:tab w:val="left" w:pos="1001"/>
              </w:tabs>
              <w:spacing w:before="125"/>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528B2550" w14:textId="77777777" w:rsidR="002F4E97" w:rsidRDefault="009B3E3F">
            <w:pPr>
              <w:pStyle w:val="TableParagraph"/>
              <w:spacing w:before="125"/>
              <w:ind w:left="196"/>
              <w:rPr>
                <w:sz w:val="28"/>
              </w:rPr>
            </w:pPr>
            <w:r>
              <w:rPr>
                <w:sz w:val="28"/>
              </w:rPr>
              <w:t>secure</w:t>
            </w:r>
          </w:p>
        </w:tc>
      </w:tr>
      <w:tr w:rsidR="002F4E97" w14:paraId="5FCA1260" w14:textId="77777777">
        <w:trPr>
          <w:trHeight w:hRule="exact" w:val="595"/>
        </w:trPr>
        <w:tc>
          <w:tcPr>
            <w:tcW w:w="1294" w:type="dxa"/>
          </w:tcPr>
          <w:p w14:paraId="4870303E" w14:textId="77777777" w:rsidR="002F4E97" w:rsidRDefault="009B3E3F">
            <w:pPr>
              <w:pStyle w:val="TableParagraph"/>
              <w:tabs>
                <w:tab w:val="left" w:pos="333"/>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4370" w:type="dxa"/>
          </w:tcPr>
          <w:p w14:paraId="12F7A380" w14:textId="77777777" w:rsidR="002F4E97" w:rsidRDefault="009B3E3F">
            <w:pPr>
              <w:pStyle w:val="TableParagraph"/>
              <w:spacing w:before="126"/>
              <w:ind w:left="196"/>
              <w:rPr>
                <w:sz w:val="28"/>
              </w:rPr>
            </w:pPr>
            <w:r>
              <w:rPr>
                <w:sz w:val="28"/>
              </w:rPr>
              <w:t>quality neighborhood</w:t>
            </w:r>
          </w:p>
        </w:tc>
        <w:tc>
          <w:tcPr>
            <w:tcW w:w="2471" w:type="dxa"/>
          </w:tcPr>
          <w:p w14:paraId="41482B55" w14:textId="77777777" w:rsidR="002F4E97" w:rsidRDefault="009B3E3F">
            <w:pPr>
              <w:pStyle w:val="TableParagraph"/>
              <w:tabs>
                <w:tab w:val="left" w:pos="280"/>
                <w:tab w:val="left" w:pos="980"/>
              </w:tabs>
              <w:spacing w:before="126"/>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2933" w:type="dxa"/>
          </w:tcPr>
          <w:p w14:paraId="08B340D0" w14:textId="77777777" w:rsidR="002F4E97" w:rsidRDefault="009B3E3F">
            <w:pPr>
              <w:pStyle w:val="TableParagraph"/>
              <w:spacing w:before="126"/>
              <w:ind w:left="196"/>
              <w:rPr>
                <w:sz w:val="28"/>
              </w:rPr>
            </w:pPr>
            <w:r>
              <w:rPr>
                <w:sz w:val="28"/>
              </w:rPr>
              <w:t>security provided</w:t>
            </w:r>
          </w:p>
        </w:tc>
      </w:tr>
      <w:tr w:rsidR="002F4E97" w14:paraId="518FDE39" w14:textId="77777777">
        <w:trPr>
          <w:trHeight w:hRule="exact" w:val="595"/>
        </w:trPr>
        <w:tc>
          <w:tcPr>
            <w:tcW w:w="1294" w:type="dxa"/>
          </w:tcPr>
          <w:p w14:paraId="662FCA29"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526B6634" w14:textId="77777777" w:rsidR="002F4E97" w:rsidRDefault="009B3E3F">
            <w:pPr>
              <w:pStyle w:val="TableParagraph"/>
              <w:spacing w:before="126"/>
              <w:ind w:left="196"/>
              <w:rPr>
                <w:sz w:val="28"/>
              </w:rPr>
            </w:pPr>
            <w:r>
              <w:rPr>
                <w:sz w:val="28"/>
              </w:rPr>
              <w:t>quiet</w:t>
            </w:r>
          </w:p>
        </w:tc>
        <w:tc>
          <w:tcPr>
            <w:tcW w:w="2471" w:type="dxa"/>
          </w:tcPr>
          <w:p w14:paraId="7D3CB486"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1CE67E81" w14:textId="77777777" w:rsidR="002F4E97" w:rsidRDefault="009B3E3F">
            <w:pPr>
              <w:pStyle w:val="TableParagraph"/>
              <w:spacing w:before="126"/>
              <w:ind w:left="196"/>
              <w:rPr>
                <w:sz w:val="28"/>
              </w:rPr>
            </w:pPr>
            <w:r>
              <w:rPr>
                <w:sz w:val="28"/>
              </w:rPr>
              <w:t>senior(s)</w:t>
            </w:r>
          </w:p>
        </w:tc>
      </w:tr>
      <w:tr w:rsidR="002F4E97" w14:paraId="45D75EB7" w14:textId="77777777">
        <w:trPr>
          <w:trHeight w:hRule="exact" w:val="595"/>
        </w:trPr>
        <w:tc>
          <w:tcPr>
            <w:tcW w:w="1294" w:type="dxa"/>
          </w:tcPr>
          <w:p w14:paraId="174D15DD"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034C7B02" w14:textId="77777777" w:rsidR="002F4E97" w:rsidRDefault="009B3E3F">
            <w:pPr>
              <w:pStyle w:val="TableParagraph"/>
              <w:spacing w:before="126"/>
              <w:ind w:left="196"/>
              <w:rPr>
                <w:sz w:val="28"/>
              </w:rPr>
            </w:pPr>
            <w:r>
              <w:rPr>
                <w:sz w:val="28"/>
              </w:rPr>
              <w:t>quiet neighborhood</w:t>
            </w:r>
          </w:p>
        </w:tc>
        <w:tc>
          <w:tcPr>
            <w:tcW w:w="2471" w:type="dxa"/>
          </w:tcPr>
          <w:p w14:paraId="2817A64A" w14:textId="77777777" w:rsidR="002F4E97" w:rsidRDefault="009B3E3F">
            <w:pPr>
              <w:pStyle w:val="TableParagraph"/>
              <w:tabs>
                <w:tab w:val="left" w:pos="282"/>
                <w:tab w:val="left" w:pos="1001"/>
              </w:tabs>
              <w:spacing w:before="126"/>
              <w:ind w:left="0" w:right="240"/>
              <w:jc w:val="right"/>
              <w:rPr>
                <w:sz w:val="28"/>
              </w:rPr>
            </w:pPr>
            <w:r>
              <w:rPr>
                <w:sz w:val="28"/>
                <w:u w:val="single"/>
              </w:rPr>
              <w:t xml:space="preserve"> </w:t>
            </w:r>
            <w:r>
              <w:rPr>
                <w:sz w:val="28"/>
                <w:u w:val="single"/>
              </w:rPr>
              <w:tab/>
            </w:r>
            <w:r>
              <w:rPr>
                <w:spacing w:val="-4"/>
                <w:sz w:val="28"/>
              </w:rPr>
              <w:t>C</w:t>
            </w:r>
            <w:r>
              <w:rPr>
                <w:sz w:val="28"/>
                <w:u w:val="single"/>
              </w:rPr>
              <w:t xml:space="preserve"> </w:t>
            </w:r>
            <w:r>
              <w:rPr>
                <w:sz w:val="28"/>
                <w:u w:val="single"/>
              </w:rPr>
              <w:tab/>
            </w:r>
          </w:p>
        </w:tc>
        <w:tc>
          <w:tcPr>
            <w:tcW w:w="2933" w:type="dxa"/>
          </w:tcPr>
          <w:p w14:paraId="2E531EF5" w14:textId="77777777" w:rsidR="002F4E97" w:rsidRDefault="009B3E3F">
            <w:pPr>
              <w:pStyle w:val="TableParagraph"/>
              <w:spacing w:before="126"/>
              <w:ind w:left="196"/>
              <w:rPr>
                <w:sz w:val="28"/>
              </w:rPr>
            </w:pPr>
            <w:r>
              <w:rPr>
                <w:sz w:val="28"/>
              </w:rPr>
              <w:t>senior citizen(s)</w:t>
            </w:r>
          </w:p>
        </w:tc>
      </w:tr>
      <w:tr w:rsidR="002F4E97" w14:paraId="3D94BCF0" w14:textId="77777777">
        <w:trPr>
          <w:trHeight w:hRule="exact" w:val="596"/>
        </w:trPr>
        <w:tc>
          <w:tcPr>
            <w:tcW w:w="1294" w:type="dxa"/>
          </w:tcPr>
          <w:p w14:paraId="725977C8"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4370" w:type="dxa"/>
          </w:tcPr>
          <w:p w14:paraId="6D5523AC" w14:textId="77777777" w:rsidR="002F4E97" w:rsidRDefault="009B3E3F">
            <w:pPr>
              <w:pStyle w:val="TableParagraph"/>
              <w:spacing w:before="126"/>
              <w:ind w:left="196"/>
              <w:rPr>
                <w:sz w:val="28"/>
              </w:rPr>
            </w:pPr>
            <w:r>
              <w:rPr>
                <w:sz w:val="28"/>
              </w:rPr>
              <w:t>quiet tenants</w:t>
            </w:r>
          </w:p>
        </w:tc>
        <w:tc>
          <w:tcPr>
            <w:tcW w:w="2471" w:type="dxa"/>
          </w:tcPr>
          <w:p w14:paraId="76466C9A" w14:textId="77777777" w:rsidR="002F4E97" w:rsidRDefault="009B3E3F">
            <w:pPr>
              <w:pStyle w:val="TableParagraph"/>
              <w:tabs>
                <w:tab w:val="left" w:pos="280"/>
                <w:tab w:val="left" w:pos="980"/>
              </w:tabs>
              <w:spacing w:before="126"/>
              <w:ind w:left="0" w:right="261"/>
              <w:jc w:val="right"/>
              <w:rPr>
                <w:sz w:val="28"/>
              </w:rPr>
            </w:pPr>
            <w:r>
              <w:rPr>
                <w:sz w:val="28"/>
                <w:u w:val="single"/>
              </w:rPr>
              <w:t xml:space="preserve"> </w:t>
            </w:r>
            <w:r>
              <w:rPr>
                <w:sz w:val="28"/>
                <w:u w:val="single"/>
              </w:rPr>
              <w:tab/>
            </w:r>
            <w:r>
              <w:rPr>
                <w:spacing w:val="-1"/>
                <w:sz w:val="28"/>
              </w:rPr>
              <w:t>A</w:t>
            </w:r>
            <w:r>
              <w:rPr>
                <w:spacing w:val="-1"/>
                <w:sz w:val="28"/>
                <w:u w:val="single"/>
              </w:rPr>
              <w:t xml:space="preserve"> </w:t>
            </w:r>
            <w:r>
              <w:rPr>
                <w:spacing w:val="-1"/>
                <w:sz w:val="28"/>
                <w:u w:val="single"/>
              </w:rPr>
              <w:tab/>
            </w:r>
          </w:p>
        </w:tc>
        <w:tc>
          <w:tcPr>
            <w:tcW w:w="2933" w:type="dxa"/>
          </w:tcPr>
          <w:p w14:paraId="06C1382D" w14:textId="77777777" w:rsidR="002F4E97" w:rsidRDefault="009B3E3F">
            <w:pPr>
              <w:pStyle w:val="TableParagraph"/>
              <w:spacing w:before="126"/>
              <w:ind w:left="196"/>
              <w:rPr>
                <w:sz w:val="28"/>
              </w:rPr>
            </w:pPr>
            <w:r>
              <w:rPr>
                <w:sz w:val="28"/>
              </w:rPr>
              <w:t>senior discount</w:t>
            </w:r>
          </w:p>
        </w:tc>
      </w:tr>
      <w:tr w:rsidR="002F4E97" w14:paraId="4006CD70" w14:textId="77777777">
        <w:trPr>
          <w:trHeight w:hRule="exact" w:val="470"/>
        </w:trPr>
        <w:tc>
          <w:tcPr>
            <w:tcW w:w="1294" w:type="dxa"/>
          </w:tcPr>
          <w:p w14:paraId="0E210B92"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4370" w:type="dxa"/>
          </w:tcPr>
          <w:p w14:paraId="24C5A55A" w14:textId="77777777" w:rsidR="002F4E97" w:rsidRDefault="009B3E3F">
            <w:pPr>
              <w:pStyle w:val="TableParagraph"/>
              <w:spacing w:before="126"/>
              <w:ind w:left="196"/>
              <w:rPr>
                <w:sz w:val="28"/>
              </w:rPr>
            </w:pPr>
            <w:r>
              <w:rPr>
                <w:sz w:val="28"/>
              </w:rPr>
              <w:t>responsible</w:t>
            </w:r>
          </w:p>
        </w:tc>
        <w:tc>
          <w:tcPr>
            <w:tcW w:w="2471" w:type="dxa"/>
          </w:tcPr>
          <w:p w14:paraId="4D6521D8" w14:textId="77777777" w:rsidR="002F4E97" w:rsidRDefault="009B3E3F">
            <w:pPr>
              <w:pStyle w:val="TableParagraph"/>
              <w:tabs>
                <w:tab w:val="left" w:pos="280"/>
                <w:tab w:val="left" w:pos="1047"/>
              </w:tabs>
              <w:spacing w:before="126"/>
              <w:ind w:left="0" w:right="194"/>
              <w:jc w:val="right"/>
              <w:rPr>
                <w:sz w:val="28"/>
              </w:rPr>
            </w:pPr>
            <w:r>
              <w:rPr>
                <w:sz w:val="28"/>
                <w:u w:val="single"/>
              </w:rPr>
              <w:t xml:space="preserve"> </w:t>
            </w:r>
            <w:r>
              <w:rPr>
                <w:sz w:val="28"/>
                <w:u w:val="single"/>
              </w:rPr>
              <w:tab/>
            </w:r>
            <w:r>
              <w:rPr>
                <w:spacing w:val="-2"/>
                <w:sz w:val="28"/>
              </w:rPr>
              <w:t>NA</w:t>
            </w:r>
            <w:r>
              <w:rPr>
                <w:spacing w:val="-2"/>
                <w:sz w:val="28"/>
                <w:u w:val="single"/>
              </w:rPr>
              <w:t xml:space="preserve"> </w:t>
            </w:r>
            <w:r>
              <w:rPr>
                <w:spacing w:val="-2"/>
                <w:sz w:val="28"/>
                <w:u w:val="single"/>
              </w:rPr>
              <w:tab/>
            </w:r>
          </w:p>
        </w:tc>
        <w:tc>
          <w:tcPr>
            <w:tcW w:w="2933" w:type="dxa"/>
          </w:tcPr>
          <w:p w14:paraId="3BD0457E" w14:textId="77777777" w:rsidR="002F4E97" w:rsidRDefault="009B3E3F">
            <w:pPr>
              <w:pStyle w:val="TableParagraph"/>
              <w:spacing w:before="126"/>
              <w:ind w:left="196"/>
              <w:rPr>
                <w:sz w:val="28"/>
              </w:rPr>
            </w:pPr>
            <w:r>
              <w:rPr>
                <w:sz w:val="28"/>
              </w:rPr>
              <w:t>shrine</w:t>
            </w:r>
          </w:p>
        </w:tc>
      </w:tr>
    </w:tbl>
    <w:p w14:paraId="60041348" w14:textId="77777777" w:rsidR="002F4E97" w:rsidRDefault="002F4E97">
      <w:pPr>
        <w:rPr>
          <w:sz w:val="28"/>
        </w:rPr>
        <w:sectPr w:rsidR="002F4E97">
          <w:pgSz w:w="15840" w:h="12240" w:orient="landscape"/>
          <w:pgMar w:top="880" w:right="780" w:bottom="660" w:left="1280" w:header="640" w:footer="474" w:gutter="0"/>
          <w:cols w:space="720"/>
        </w:sectPr>
      </w:pPr>
    </w:p>
    <w:p w14:paraId="1764A9F2" w14:textId="77777777" w:rsidR="002F4E97" w:rsidRDefault="002F4E97">
      <w:pPr>
        <w:pStyle w:val="BodyText"/>
        <w:rPr>
          <w:rFonts w:ascii="Times New Roman"/>
          <w:sz w:val="20"/>
        </w:rPr>
      </w:pPr>
    </w:p>
    <w:p w14:paraId="0BD854E7" w14:textId="77777777" w:rsidR="002F4E97" w:rsidRDefault="002F4E97">
      <w:pPr>
        <w:pStyle w:val="BodyText"/>
        <w:spacing w:before="10"/>
        <w:rPr>
          <w:rFonts w:ascii="Times New Roman"/>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94"/>
        <w:gridCol w:w="5178"/>
        <w:gridCol w:w="1663"/>
        <w:gridCol w:w="1622"/>
      </w:tblGrid>
      <w:tr w:rsidR="002F4E97" w14:paraId="2088CAF1" w14:textId="77777777">
        <w:trPr>
          <w:trHeight w:hRule="exact" w:val="470"/>
        </w:trPr>
        <w:tc>
          <w:tcPr>
            <w:tcW w:w="1294" w:type="dxa"/>
          </w:tcPr>
          <w:p w14:paraId="053DC6F0" w14:textId="77777777" w:rsidR="002F4E97" w:rsidRDefault="009B3E3F">
            <w:pPr>
              <w:pStyle w:val="TableParagraph"/>
              <w:tabs>
                <w:tab w:val="left" w:pos="330"/>
                <w:tab w:val="left" w:pos="1097"/>
              </w:tabs>
              <w:spacing w:before="1"/>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5178" w:type="dxa"/>
          </w:tcPr>
          <w:p w14:paraId="2E058E53" w14:textId="77777777" w:rsidR="002F4E97" w:rsidRDefault="009B3E3F">
            <w:pPr>
              <w:pStyle w:val="TableParagraph"/>
              <w:spacing w:before="1"/>
              <w:ind w:left="196"/>
              <w:rPr>
                <w:sz w:val="28"/>
              </w:rPr>
            </w:pPr>
            <w:r>
              <w:rPr>
                <w:sz w:val="28"/>
              </w:rPr>
              <w:t>singles only</w:t>
            </w:r>
          </w:p>
        </w:tc>
        <w:tc>
          <w:tcPr>
            <w:tcW w:w="1663" w:type="dxa"/>
          </w:tcPr>
          <w:p w14:paraId="2631D547" w14:textId="77777777" w:rsidR="002F4E97" w:rsidRDefault="009B3E3F">
            <w:pPr>
              <w:pStyle w:val="TableParagraph"/>
              <w:tabs>
                <w:tab w:val="left" w:pos="699"/>
                <w:tab w:val="left" w:pos="1399"/>
              </w:tabs>
              <w:spacing w:before="1"/>
              <w:ind w:left="418"/>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1622" w:type="dxa"/>
          </w:tcPr>
          <w:p w14:paraId="60CFD770" w14:textId="77777777" w:rsidR="002F4E97" w:rsidRDefault="009B3E3F">
            <w:pPr>
              <w:pStyle w:val="TableParagraph"/>
              <w:spacing w:before="1"/>
              <w:ind w:left="196"/>
              <w:rPr>
                <w:sz w:val="28"/>
              </w:rPr>
            </w:pPr>
            <w:r>
              <w:rPr>
                <w:sz w:val="28"/>
              </w:rPr>
              <w:t>view of</w:t>
            </w:r>
          </w:p>
        </w:tc>
      </w:tr>
      <w:tr w:rsidR="002F4E97" w14:paraId="1F68371C" w14:textId="77777777">
        <w:trPr>
          <w:trHeight w:hRule="exact" w:val="595"/>
        </w:trPr>
        <w:tc>
          <w:tcPr>
            <w:tcW w:w="1294" w:type="dxa"/>
          </w:tcPr>
          <w:p w14:paraId="3ADE3E91"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5178" w:type="dxa"/>
          </w:tcPr>
          <w:p w14:paraId="7B13114C" w14:textId="77777777" w:rsidR="002F4E97" w:rsidRDefault="009B3E3F">
            <w:pPr>
              <w:pStyle w:val="TableParagraph"/>
              <w:spacing w:before="126"/>
              <w:ind w:left="196"/>
              <w:rPr>
                <w:sz w:val="28"/>
              </w:rPr>
            </w:pPr>
            <w:r>
              <w:rPr>
                <w:sz w:val="28"/>
              </w:rPr>
              <w:t>single person</w:t>
            </w:r>
          </w:p>
        </w:tc>
        <w:tc>
          <w:tcPr>
            <w:tcW w:w="1663" w:type="dxa"/>
          </w:tcPr>
          <w:p w14:paraId="258B7B89" w14:textId="77777777" w:rsidR="002F4E97" w:rsidRDefault="009B3E3F">
            <w:pPr>
              <w:pStyle w:val="TableParagraph"/>
              <w:tabs>
                <w:tab w:val="left" w:pos="699"/>
                <w:tab w:val="left" w:pos="1466"/>
              </w:tabs>
              <w:spacing w:before="126"/>
              <w:ind w:left="418"/>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1622" w:type="dxa"/>
          </w:tcPr>
          <w:p w14:paraId="730EF209" w14:textId="77777777" w:rsidR="002F4E97" w:rsidRDefault="009B3E3F">
            <w:pPr>
              <w:pStyle w:val="TableParagraph"/>
              <w:spacing w:before="126"/>
              <w:ind w:left="196"/>
              <w:rPr>
                <w:sz w:val="28"/>
              </w:rPr>
            </w:pPr>
            <w:r>
              <w:rPr>
                <w:sz w:val="28"/>
              </w:rPr>
              <w:t>white</w:t>
            </w:r>
          </w:p>
        </w:tc>
      </w:tr>
      <w:tr w:rsidR="002F4E97" w14:paraId="5792AB21" w14:textId="77777777">
        <w:trPr>
          <w:trHeight w:hRule="exact" w:val="594"/>
        </w:trPr>
        <w:tc>
          <w:tcPr>
            <w:tcW w:w="1294" w:type="dxa"/>
          </w:tcPr>
          <w:p w14:paraId="7C17001D"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5178" w:type="dxa"/>
          </w:tcPr>
          <w:p w14:paraId="196C5BAA" w14:textId="77777777" w:rsidR="002F4E97" w:rsidRDefault="009B3E3F">
            <w:pPr>
              <w:pStyle w:val="TableParagraph"/>
              <w:spacing w:before="126"/>
              <w:ind w:left="196"/>
              <w:rPr>
                <w:sz w:val="28"/>
              </w:rPr>
            </w:pPr>
            <w:r>
              <w:rPr>
                <w:sz w:val="28"/>
              </w:rPr>
              <w:t>single women, man</w:t>
            </w:r>
          </w:p>
        </w:tc>
        <w:tc>
          <w:tcPr>
            <w:tcW w:w="1663" w:type="dxa"/>
          </w:tcPr>
          <w:p w14:paraId="6D053770" w14:textId="77777777" w:rsidR="002F4E97" w:rsidRDefault="009B3E3F">
            <w:pPr>
              <w:pStyle w:val="TableParagraph"/>
              <w:tabs>
                <w:tab w:val="left" w:pos="699"/>
                <w:tab w:val="left" w:pos="1466"/>
              </w:tabs>
              <w:spacing w:before="126"/>
              <w:ind w:left="418"/>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1622" w:type="dxa"/>
          </w:tcPr>
          <w:p w14:paraId="7C2CA3BE" w14:textId="77777777" w:rsidR="002F4E97" w:rsidRDefault="009B3E3F">
            <w:pPr>
              <w:pStyle w:val="TableParagraph"/>
              <w:spacing w:before="126"/>
              <w:ind w:left="196"/>
              <w:rPr>
                <w:sz w:val="28"/>
              </w:rPr>
            </w:pPr>
            <w:r>
              <w:rPr>
                <w:sz w:val="28"/>
              </w:rPr>
              <w:t>white only</w:t>
            </w:r>
          </w:p>
        </w:tc>
      </w:tr>
      <w:tr w:rsidR="002F4E97" w14:paraId="7676C46E" w14:textId="77777777">
        <w:trPr>
          <w:trHeight w:hRule="exact" w:val="594"/>
        </w:trPr>
        <w:tc>
          <w:tcPr>
            <w:tcW w:w="1294" w:type="dxa"/>
          </w:tcPr>
          <w:p w14:paraId="30BBFB9D" w14:textId="77777777" w:rsidR="002F4E97" w:rsidRDefault="009B3E3F">
            <w:pPr>
              <w:pStyle w:val="TableParagraph"/>
              <w:tabs>
                <w:tab w:val="left" w:pos="330"/>
                <w:tab w:val="left" w:pos="1030"/>
              </w:tabs>
              <w:spacing w:before="125"/>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5178" w:type="dxa"/>
          </w:tcPr>
          <w:p w14:paraId="36B07BB8" w14:textId="77777777" w:rsidR="002F4E97" w:rsidRDefault="009B3E3F">
            <w:pPr>
              <w:pStyle w:val="TableParagraph"/>
              <w:spacing w:before="125"/>
              <w:ind w:left="196"/>
              <w:rPr>
                <w:sz w:val="28"/>
              </w:rPr>
            </w:pPr>
            <w:r>
              <w:rPr>
                <w:sz w:val="28"/>
              </w:rPr>
              <w:t>smoking, no</w:t>
            </w:r>
          </w:p>
        </w:tc>
        <w:tc>
          <w:tcPr>
            <w:tcW w:w="1663" w:type="dxa"/>
          </w:tcPr>
          <w:p w14:paraId="2B8718D6" w14:textId="77777777" w:rsidR="002F4E97" w:rsidRDefault="002F4E97"/>
        </w:tc>
        <w:tc>
          <w:tcPr>
            <w:tcW w:w="1622" w:type="dxa"/>
          </w:tcPr>
          <w:p w14:paraId="78D09F28" w14:textId="77777777" w:rsidR="002F4E97" w:rsidRDefault="002F4E97"/>
        </w:tc>
      </w:tr>
      <w:tr w:rsidR="002F4E97" w14:paraId="61A9F041" w14:textId="77777777">
        <w:trPr>
          <w:trHeight w:hRule="exact" w:val="596"/>
        </w:trPr>
        <w:tc>
          <w:tcPr>
            <w:tcW w:w="1294" w:type="dxa"/>
          </w:tcPr>
          <w:p w14:paraId="455A9663"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5178" w:type="dxa"/>
          </w:tcPr>
          <w:p w14:paraId="3F48397E" w14:textId="77777777" w:rsidR="002F4E97" w:rsidRDefault="009B3E3F">
            <w:pPr>
              <w:pStyle w:val="TableParagraph"/>
              <w:spacing w:before="126"/>
              <w:ind w:left="196"/>
              <w:rPr>
                <w:sz w:val="28"/>
              </w:rPr>
            </w:pPr>
            <w:r>
              <w:rPr>
                <w:sz w:val="28"/>
              </w:rPr>
              <w:t>smokers, no</w:t>
            </w:r>
          </w:p>
        </w:tc>
        <w:tc>
          <w:tcPr>
            <w:tcW w:w="1663" w:type="dxa"/>
          </w:tcPr>
          <w:p w14:paraId="50D27555" w14:textId="77777777" w:rsidR="002F4E97" w:rsidRDefault="002F4E97"/>
        </w:tc>
        <w:tc>
          <w:tcPr>
            <w:tcW w:w="1622" w:type="dxa"/>
          </w:tcPr>
          <w:p w14:paraId="34EC208F" w14:textId="77777777" w:rsidR="002F4E97" w:rsidRDefault="002F4E97"/>
        </w:tc>
      </w:tr>
      <w:tr w:rsidR="002F4E97" w14:paraId="584F8284" w14:textId="77777777">
        <w:trPr>
          <w:trHeight w:hRule="exact" w:val="595"/>
        </w:trPr>
        <w:tc>
          <w:tcPr>
            <w:tcW w:w="1294" w:type="dxa"/>
          </w:tcPr>
          <w:p w14:paraId="4F72D371" w14:textId="77777777" w:rsidR="002F4E97" w:rsidRDefault="009B3E3F">
            <w:pPr>
              <w:pStyle w:val="TableParagraph"/>
              <w:tabs>
                <w:tab w:val="left" w:pos="330"/>
                <w:tab w:val="left" w:pos="1029"/>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5178" w:type="dxa"/>
          </w:tcPr>
          <w:p w14:paraId="03266A20" w14:textId="77777777" w:rsidR="002F4E97" w:rsidRDefault="009B3E3F">
            <w:pPr>
              <w:pStyle w:val="TableParagraph"/>
              <w:spacing w:before="126"/>
              <w:ind w:left="196"/>
              <w:rPr>
                <w:sz w:val="28"/>
              </w:rPr>
            </w:pPr>
            <w:r>
              <w:rPr>
                <w:sz w:val="28"/>
              </w:rPr>
              <w:t>(</w:t>
            </w:r>
            <w:proofErr w:type="gramStart"/>
            <w:r>
              <w:rPr>
                <w:sz w:val="28"/>
              </w:rPr>
              <w:t>square</w:t>
            </w:r>
            <w:proofErr w:type="gramEnd"/>
            <w:r>
              <w:rPr>
                <w:sz w:val="28"/>
              </w:rPr>
              <w:t xml:space="preserve"> feet)</w:t>
            </w:r>
          </w:p>
        </w:tc>
        <w:tc>
          <w:tcPr>
            <w:tcW w:w="1663" w:type="dxa"/>
          </w:tcPr>
          <w:p w14:paraId="73C1F975" w14:textId="77777777" w:rsidR="002F4E97" w:rsidRDefault="002F4E97"/>
        </w:tc>
        <w:tc>
          <w:tcPr>
            <w:tcW w:w="1622" w:type="dxa"/>
          </w:tcPr>
          <w:p w14:paraId="738BE14F" w14:textId="77777777" w:rsidR="002F4E97" w:rsidRDefault="002F4E97"/>
        </w:tc>
      </w:tr>
      <w:tr w:rsidR="002F4E97" w14:paraId="04288EB8" w14:textId="77777777">
        <w:trPr>
          <w:trHeight w:hRule="exact" w:val="595"/>
        </w:trPr>
        <w:tc>
          <w:tcPr>
            <w:tcW w:w="1294" w:type="dxa"/>
          </w:tcPr>
          <w:p w14:paraId="7D4EF4AA"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5178" w:type="dxa"/>
          </w:tcPr>
          <w:p w14:paraId="590D217B" w14:textId="77777777" w:rsidR="002F4E97" w:rsidRDefault="009B3E3F">
            <w:pPr>
              <w:pStyle w:val="TableParagraph"/>
              <w:spacing w:before="126"/>
              <w:ind w:left="196"/>
              <w:rPr>
                <w:sz w:val="28"/>
              </w:rPr>
            </w:pPr>
            <w:r>
              <w:rPr>
                <w:sz w:val="28"/>
              </w:rPr>
              <w:t>Social Security Insurance (SSE), no</w:t>
            </w:r>
          </w:p>
        </w:tc>
        <w:tc>
          <w:tcPr>
            <w:tcW w:w="1663" w:type="dxa"/>
          </w:tcPr>
          <w:p w14:paraId="67CA521C" w14:textId="77777777" w:rsidR="002F4E97" w:rsidRDefault="002F4E97"/>
        </w:tc>
        <w:tc>
          <w:tcPr>
            <w:tcW w:w="1622" w:type="dxa"/>
          </w:tcPr>
          <w:p w14:paraId="57BCE1A0" w14:textId="77777777" w:rsidR="002F4E97" w:rsidRDefault="002F4E97"/>
        </w:tc>
      </w:tr>
      <w:tr w:rsidR="002F4E97" w14:paraId="4445B67B" w14:textId="77777777">
        <w:trPr>
          <w:trHeight w:hRule="exact" w:val="595"/>
        </w:trPr>
        <w:tc>
          <w:tcPr>
            <w:tcW w:w="1294" w:type="dxa"/>
          </w:tcPr>
          <w:p w14:paraId="22F7E949"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5178" w:type="dxa"/>
          </w:tcPr>
          <w:p w14:paraId="1BBD5117" w14:textId="77777777" w:rsidR="002F4E97" w:rsidRDefault="009B3E3F">
            <w:pPr>
              <w:pStyle w:val="TableParagraph"/>
              <w:spacing w:before="126"/>
              <w:ind w:left="196"/>
              <w:rPr>
                <w:sz w:val="28"/>
              </w:rPr>
            </w:pPr>
            <w:r>
              <w:rPr>
                <w:sz w:val="28"/>
              </w:rPr>
              <w:t>sophisticated</w:t>
            </w:r>
          </w:p>
        </w:tc>
        <w:tc>
          <w:tcPr>
            <w:tcW w:w="1663" w:type="dxa"/>
          </w:tcPr>
          <w:p w14:paraId="48DCA257" w14:textId="77777777" w:rsidR="002F4E97" w:rsidRDefault="002F4E97"/>
        </w:tc>
        <w:tc>
          <w:tcPr>
            <w:tcW w:w="1622" w:type="dxa"/>
          </w:tcPr>
          <w:p w14:paraId="534CCC48" w14:textId="77777777" w:rsidR="002F4E97" w:rsidRDefault="002F4E97"/>
        </w:tc>
      </w:tr>
      <w:tr w:rsidR="002F4E97" w14:paraId="1E87A6D5" w14:textId="77777777">
        <w:trPr>
          <w:trHeight w:hRule="exact" w:val="594"/>
        </w:trPr>
        <w:tc>
          <w:tcPr>
            <w:tcW w:w="1294" w:type="dxa"/>
          </w:tcPr>
          <w:p w14:paraId="41765BBC"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5178" w:type="dxa"/>
          </w:tcPr>
          <w:p w14:paraId="74AA06F9" w14:textId="77777777" w:rsidR="002F4E97" w:rsidRDefault="009B3E3F">
            <w:pPr>
              <w:pStyle w:val="TableParagraph"/>
              <w:spacing w:before="126"/>
              <w:ind w:left="196"/>
              <w:rPr>
                <w:sz w:val="28"/>
              </w:rPr>
            </w:pPr>
            <w:r>
              <w:rPr>
                <w:sz w:val="28"/>
              </w:rPr>
              <w:t>stable</w:t>
            </w:r>
          </w:p>
        </w:tc>
        <w:tc>
          <w:tcPr>
            <w:tcW w:w="1663" w:type="dxa"/>
          </w:tcPr>
          <w:p w14:paraId="39DA69D4" w14:textId="77777777" w:rsidR="002F4E97" w:rsidRDefault="002F4E97"/>
        </w:tc>
        <w:tc>
          <w:tcPr>
            <w:tcW w:w="1622" w:type="dxa"/>
          </w:tcPr>
          <w:p w14:paraId="0B1ACF19" w14:textId="77777777" w:rsidR="002F4E97" w:rsidRDefault="002F4E97"/>
        </w:tc>
      </w:tr>
      <w:tr w:rsidR="002F4E97" w14:paraId="6381AFCD" w14:textId="77777777">
        <w:trPr>
          <w:trHeight w:hRule="exact" w:val="594"/>
        </w:trPr>
        <w:tc>
          <w:tcPr>
            <w:tcW w:w="1294" w:type="dxa"/>
          </w:tcPr>
          <w:p w14:paraId="55180E6C" w14:textId="77777777" w:rsidR="002F4E97" w:rsidRDefault="009B3E3F">
            <w:pPr>
              <w:pStyle w:val="TableParagraph"/>
              <w:tabs>
                <w:tab w:val="left" w:pos="332"/>
                <w:tab w:val="left" w:pos="1051"/>
              </w:tabs>
              <w:spacing w:before="125"/>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5178" w:type="dxa"/>
          </w:tcPr>
          <w:p w14:paraId="16EE254C" w14:textId="77777777" w:rsidR="002F4E97" w:rsidRDefault="009B3E3F">
            <w:pPr>
              <w:pStyle w:val="TableParagraph"/>
              <w:spacing w:before="125"/>
              <w:ind w:left="196"/>
              <w:rPr>
                <w:sz w:val="28"/>
              </w:rPr>
            </w:pPr>
            <w:r>
              <w:rPr>
                <w:sz w:val="28"/>
              </w:rPr>
              <w:t>straight only</w:t>
            </w:r>
          </w:p>
        </w:tc>
        <w:tc>
          <w:tcPr>
            <w:tcW w:w="1663" w:type="dxa"/>
          </w:tcPr>
          <w:p w14:paraId="491982D7" w14:textId="77777777" w:rsidR="002F4E97" w:rsidRDefault="002F4E97"/>
        </w:tc>
        <w:tc>
          <w:tcPr>
            <w:tcW w:w="1622" w:type="dxa"/>
          </w:tcPr>
          <w:p w14:paraId="72BD4EB7" w14:textId="77777777" w:rsidR="002F4E97" w:rsidRDefault="002F4E97"/>
        </w:tc>
      </w:tr>
      <w:tr w:rsidR="002F4E97" w14:paraId="4D167C2D" w14:textId="77777777">
        <w:trPr>
          <w:trHeight w:hRule="exact" w:val="595"/>
        </w:trPr>
        <w:tc>
          <w:tcPr>
            <w:tcW w:w="1294" w:type="dxa"/>
          </w:tcPr>
          <w:p w14:paraId="014225EA"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5178" w:type="dxa"/>
          </w:tcPr>
          <w:p w14:paraId="61B53EB3" w14:textId="77777777" w:rsidR="002F4E97" w:rsidRDefault="009B3E3F">
            <w:pPr>
              <w:pStyle w:val="TableParagraph"/>
              <w:spacing w:before="126"/>
              <w:ind w:left="196"/>
              <w:rPr>
                <w:sz w:val="28"/>
              </w:rPr>
            </w:pPr>
            <w:r>
              <w:rPr>
                <w:sz w:val="28"/>
              </w:rPr>
              <w:t>student(s) only</w:t>
            </w:r>
          </w:p>
        </w:tc>
        <w:tc>
          <w:tcPr>
            <w:tcW w:w="1663" w:type="dxa"/>
          </w:tcPr>
          <w:p w14:paraId="013337D1" w14:textId="77777777" w:rsidR="002F4E97" w:rsidRDefault="002F4E97"/>
        </w:tc>
        <w:tc>
          <w:tcPr>
            <w:tcW w:w="1622" w:type="dxa"/>
          </w:tcPr>
          <w:p w14:paraId="24F10340" w14:textId="77777777" w:rsidR="002F4E97" w:rsidRDefault="002F4E97"/>
        </w:tc>
      </w:tr>
      <w:tr w:rsidR="002F4E97" w14:paraId="3DEE4711" w14:textId="77777777">
        <w:trPr>
          <w:trHeight w:hRule="exact" w:val="595"/>
        </w:trPr>
        <w:tc>
          <w:tcPr>
            <w:tcW w:w="1294" w:type="dxa"/>
          </w:tcPr>
          <w:p w14:paraId="72A6AC17" w14:textId="77777777" w:rsidR="002F4E97" w:rsidRDefault="009B3E3F">
            <w:pPr>
              <w:pStyle w:val="TableParagraph"/>
              <w:tabs>
                <w:tab w:val="left" w:pos="330"/>
                <w:tab w:val="left" w:pos="1097"/>
              </w:tabs>
              <w:spacing w:before="126"/>
              <w:ind w:left="50"/>
              <w:rPr>
                <w:sz w:val="28"/>
              </w:rPr>
            </w:pPr>
            <w:r>
              <w:rPr>
                <w:sz w:val="28"/>
                <w:u w:val="single"/>
              </w:rPr>
              <w:t xml:space="preserve"> </w:t>
            </w:r>
            <w:r>
              <w:rPr>
                <w:sz w:val="28"/>
                <w:u w:val="single"/>
              </w:rPr>
              <w:tab/>
            </w:r>
            <w:r>
              <w:rPr>
                <w:sz w:val="28"/>
              </w:rPr>
              <w:t>NA</w:t>
            </w:r>
            <w:r>
              <w:rPr>
                <w:sz w:val="28"/>
                <w:u w:val="single"/>
              </w:rPr>
              <w:t xml:space="preserve"> </w:t>
            </w:r>
            <w:r>
              <w:rPr>
                <w:sz w:val="28"/>
                <w:u w:val="single"/>
              </w:rPr>
              <w:tab/>
            </w:r>
          </w:p>
        </w:tc>
        <w:tc>
          <w:tcPr>
            <w:tcW w:w="5178" w:type="dxa"/>
          </w:tcPr>
          <w:p w14:paraId="7F24D980" w14:textId="77777777" w:rsidR="002F4E97" w:rsidRDefault="009B3E3F">
            <w:pPr>
              <w:pStyle w:val="TableParagraph"/>
              <w:spacing w:before="126"/>
              <w:ind w:left="196"/>
              <w:rPr>
                <w:sz w:val="28"/>
              </w:rPr>
            </w:pPr>
            <w:r>
              <w:rPr>
                <w:sz w:val="28"/>
              </w:rPr>
              <w:t>temple, near</w:t>
            </w:r>
          </w:p>
        </w:tc>
        <w:tc>
          <w:tcPr>
            <w:tcW w:w="1663" w:type="dxa"/>
          </w:tcPr>
          <w:p w14:paraId="43B8FA1D" w14:textId="77777777" w:rsidR="002F4E97" w:rsidRDefault="002F4E97"/>
        </w:tc>
        <w:tc>
          <w:tcPr>
            <w:tcW w:w="1622" w:type="dxa"/>
          </w:tcPr>
          <w:p w14:paraId="2A5FF2B1" w14:textId="77777777" w:rsidR="002F4E97" w:rsidRDefault="002F4E97"/>
        </w:tc>
      </w:tr>
      <w:tr w:rsidR="002F4E97" w14:paraId="21805152" w14:textId="77777777">
        <w:trPr>
          <w:trHeight w:hRule="exact" w:val="595"/>
        </w:trPr>
        <w:tc>
          <w:tcPr>
            <w:tcW w:w="1294" w:type="dxa"/>
          </w:tcPr>
          <w:p w14:paraId="79293E0D"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5178" w:type="dxa"/>
          </w:tcPr>
          <w:p w14:paraId="3E3E619F" w14:textId="77777777" w:rsidR="002F4E97" w:rsidRDefault="009B3E3F">
            <w:pPr>
              <w:pStyle w:val="TableParagraph"/>
              <w:spacing w:before="126"/>
              <w:ind w:left="196"/>
              <w:rPr>
                <w:sz w:val="28"/>
              </w:rPr>
            </w:pPr>
            <w:r>
              <w:rPr>
                <w:sz w:val="28"/>
              </w:rPr>
              <w:t>townhouse</w:t>
            </w:r>
          </w:p>
        </w:tc>
        <w:tc>
          <w:tcPr>
            <w:tcW w:w="1663" w:type="dxa"/>
          </w:tcPr>
          <w:p w14:paraId="7A33F5FD" w14:textId="77777777" w:rsidR="002F4E97" w:rsidRDefault="002F4E97"/>
        </w:tc>
        <w:tc>
          <w:tcPr>
            <w:tcW w:w="1622" w:type="dxa"/>
          </w:tcPr>
          <w:p w14:paraId="3670D3F6" w14:textId="77777777" w:rsidR="002F4E97" w:rsidRDefault="002F4E97"/>
        </w:tc>
      </w:tr>
      <w:tr w:rsidR="002F4E97" w14:paraId="7EB32429" w14:textId="77777777">
        <w:trPr>
          <w:trHeight w:hRule="exact" w:val="596"/>
        </w:trPr>
        <w:tc>
          <w:tcPr>
            <w:tcW w:w="1294" w:type="dxa"/>
          </w:tcPr>
          <w:p w14:paraId="52BC7F2B" w14:textId="77777777" w:rsidR="002F4E97" w:rsidRDefault="009B3E3F">
            <w:pPr>
              <w:pStyle w:val="TableParagraph"/>
              <w:tabs>
                <w:tab w:val="left" w:pos="330"/>
                <w:tab w:val="left" w:pos="1030"/>
              </w:tabs>
              <w:spacing w:before="126"/>
              <w:ind w:left="50"/>
              <w:rPr>
                <w:sz w:val="28"/>
              </w:rPr>
            </w:pPr>
            <w:r>
              <w:rPr>
                <w:sz w:val="28"/>
                <w:u w:val="single"/>
              </w:rPr>
              <w:t xml:space="preserve"> </w:t>
            </w:r>
            <w:r>
              <w:rPr>
                <w:sz w:val="28"/>
                <w:u w:val="single"/>
              </w:rPr>
              <w:tab/>
            </w:r>
            <w:r>
              <w:rPr>
                <w:sz w:val="28"/>
              </w:rPr>
              <w:t>A</w:t>
            </w:r>
            <w:r>
              <w:rPr>
                <w:sz w:val="28"/>
                <w:u w:val="single"/>
              </w:rPr>
              <w:t xml:space="preserve"> </w:t>
            </w:r>
            <w:r>
              <w:rPr>
                <w:sz w:val="28"/>
                <w:u w:val="single"/>
              </w:rPr>
              <w:tab/>
            </w:r>
          </w:p>
        </w:tc>
        <w:tc>
          <w:tcPr>
            <w:tcW w:w="5178" w:type="dxa"/>
          </w:tcPr>
          <w:p w14:paraId="2467804C" w14:textId="77777777" w:rsidR="002F4E97" w:rsidRDefault="009B3E3F">
            <w:pPr>
              <w:pStyle w:val="TableParagraph"/>
              <w:spacing w:before="126"/>
              <w:ind w:left="196"/>
              <w:rPr>
                <w:sz w:val="28"/>
              </w:rPr>
            </w:pPr>
            <w:r>
              <w:rPr>
                <w:sz w:val="28"/>
              </w:rPr>
              <w:t>traditional style</w:t>
            </w:r>
          </w:p>
        </w:tc>
        <w:tc>
          <w:tcPr>
            <w:tcW w:w="1663" w:type="dxa"/>
          </w:tcPr>
          <w:p w14:paraId="31B197C3" w14:textId="77777777" w:rsidR="002F4E97" w:rsidRDefault="002F4E97"/>
        </w:tc>
        <w:tc>
          <w:tcPr>
            <w:tcW w:w="1622" w:type="dxa"/>
          </w:tcPr>
          <w:p w14:paraId="0517D781" w14:textId="77777777" w:rsidR="002F4E97" w:rsidRDefault="002F4E97"/>
        </w:tc>
      </w:tr>
      <w:tr w:rsidR="002F4E97" w14:paraId="72FAC0B8" w14:textId="77777777">
        <w:trPr>
          <w:trHeight w:hRule="exact" w:val="470"/>
        </w:trPr>
        <w:tc>
          <w:tcPr>
            <w:tcW w:w="1294" w:type="dxa"/>
          </w:tcPr>
          <w:p w14:paraId="397F30DB" w14:textId="77777777" w:rsidR="002F4E97" w:rsidRDefault="009B3E3F">
            <w:pPr>
              <w:pStyle w:val="TableParagraph"/>
              <w:tabs>
                <w:tab w:val="left" w:pos="332"/>
                <w:tab w:val="left" w:pos="1051"/>
              </w:tabs>
              <w:spacing w:before="126"/>
              <w:ind w:left="50"/>
              <w:rPr>
                <w:sz w:val="28"/>
              </w:rPr>
            </w:pPr>
            <w:r>
              <w:rPr>
                <w:sz w:val="28"/>
                <w:u w:val="single"/>
              </w:rPr>
              <w:t xml:space="preserve"> </w:t>
            </w:r>
            <w:r>
              <w:rPr>
                <w:sz w:val="28"/>
                <w:u w:val="single"/>
              </w:rPr>
              <w:tab/>
            </w:r>
            <w:r>
              <w:rPr>
                <w:spacing w:val="-3"/>
                <w:sz w:val="28"/>
              </w:rPr>
              <w:t>C</w:t>
            </w:r>
            <w:r>
              <w:rPr>
                <w:sz w:val="28"/>
                <w:u w:val="single"/>
              </w:rPr>
              <w:t xml:space="preserve"> </w:t>
            </w:r>
            <w:r>
              <w:rPr>
                <w:sz w:val="28"/>
                <w:u w:val="single"/>
              </w:rPr>
              <w:tab/>
            </w:r>
          </w:p>
        </w:tc>
        <w:tc>
          <w:tcPr>
            <w:tcW w:w="5178" w:type="dxa"/>
          </w:tcPr>
          <w:p w14:paraId="5F82140E" w14:textId="77777777" w:rsidR="002F4E97" w:rsidRDefault="009B3E3F">
            <w:pPr>
              <w:pStyle w:val="TableParagraph"/>
              <w:spacing w:before="126"/>
              <w:ind w:left="196"/>
              <w:rPr>
                <w:sz w:val="28"/>
              </w:rPr>
            </w:pPr>
            <w:r>
              <w:rPr>
                <w:sz w:val="28"/>
              </w:rPr>
              <w:t>two people</w:t>
            </w:r>
          </w:p>
        </w:tc>
        <w:tc>
          <w:tcPr>
            <w:tcW w:w="1663" w:type="dxa"/>
          </w:tcPr>
          <w:p w14:paraId="1C483667" w14:textId="77777777" w:rsidR="002F4E97" w:rsidRDefault="002F4E97"/>
        </w:tc>
        <w:tc>
          <w:tcPr>
            <w:tcW w:w="1622" w:type="dxa"/>
          </w:tcPr>
          <w:p w14:paraId="195BD4AD" w14:textId="77777777" w:rsidR="002F4E97" w:rsidRDefault="002F4E97"/>
        </w:tc>
      </w:tr>
    </w:tbl>
    <w:p w14:paraId="18C044D0" w14:textId="77777777" w:rsidR="002F4E97" w:rsidRDefault="002F4E97">
      <w:pPr>
        <w:sectPr w:rsidR="002F4E97">
          <w:pgSz w:w="15840" w:h="12240" w:orient="landscape"/>
          <w:pgMar w:top="880" w:right="780" w:bottom="660" w:left="1280" w:header="640" w:footer="474" w:gutter="0"/>
          <w:cols w:space="720"/>
        </w:sectPr>
      </w:pPr>
    </w:p>
    <w:p w14:paraId="231C9DAE" w14:textId="77777777" w:rsidR="002F4E97" w:rsidRDefault="002F4E97">
      <w:pPr>
        <w:pStyle w:val="BodyText"/>
        <w:spacing w:before="11"/>
        <w:rPr>
          <w:rFonts w:ascii="Times New Roman"/>
          <w:sz w:val="25"/>
        </w:rPr>
      </w:pPr>
    </w:p>
    <w:p w14:paraId="1BD9E5F1" w14:textId="77777777" w:rsidR="002F4E97" w:rsidRDefault="009B3E3F">
      <w:pPr>
        <w:tabs>
          <w:tab w:val="left" w:pos="2385"/>
        </w:tabs>
        <w:spacing w:before="101"/>
        <w:ind w:left="100"/>
        <w:rPr>
          <w:sz w:val="40"/>
        </w:rPr>
      </w:pPr>
      <w:r>
        <w:rPr>
          <w:b/>
          <w:sz w:val="40"/>
        </w:rPr>
        <w:t>MODULE</w:t>
      </w:r>
      <w:r>
        <w:rPr>
          <w:b/>
          <w:spacing w:val="-3"/>
          <w:sz w:val="40"/>
        </w:rPr>
        <w:t xml:space="preserve"> </w:t>
      </w:r>
      <w:r>
        <w:rPr>
          <w:b/>
          <w:sz w:val="40"/>
        </w:rPr>
        <w:t>4:</w:t>
      </w:r>
      <w:r>
        <w:rPr>
          <w:b/>
          <w:sz w:val="40"/>
        </w:rPr>
        <w:tab/>
      </w:r>
      <w:r>
        <w:rPr>
          <w:sz w:val="40"/>
        </w:rPr>
        <w:t>Understanding Real Estate</w:t>
      </w:r>
      <w:r>
        <w:rPr>
          <w:spacing w:val="-10"/>
          <w:sz w:val="40"/>
        </w:rPr>
        <w:t xml:space="preserve"> </w:t>
      </w:r>
      <w:r>
        <w:rPr>
          <w:sz w:val="40"/>
        </w:rPr>
        <w:t>Law</w:t>
      </w:r>
    </w:p>
    <w:p w14:paraId="11571E34" w14:textId="77777777" w:rsidR="002F4E97" w:rsidRDefault="009B3E3F">
      <w:pPr>
        <w:spacing w:before="279"/>
        <w:ind w:left="100"/>
        <w:rPr>
          <w:sz w:val="36"/>
        </w:rPr>
      </w:pPr>
      <w:r>
        <w:rPr>
          <w:sz w:val="36"/>
        </w:rPr>
        <w:t>Objectives:</w:t>
      </w:r>
    </w:p>
    <w:p w14:paraId="562E6796" w14:textId="77777777" w:rsidR="002F4E97" w:rsidRDefault="00B81D99">
      <w:pPr>
        <w:pStyle w:val="BodyText"/>
        <w:spacing w:before="3"/>
        <w:rPr>
          <w:sz w:val="19"/>
        </w:rPr>
      </w:pPr>
      <w:r>
        <w:pict w14:anchorId="071F95E7">
          <v:group id="_x0000_s1091" style="position:absolute;margin-left:75pt;margin-top:13.8pt;width:368.85pt;height:32.15pt;z-index:1624;mso-wrap-distance-left:0;mso-wrap-distance-right:0;mso-position-horizontal-relative:page" coordorigin="1500,276" coordsize="7377,643">
            <v:shape id="_x0000_s1093" style="position:absolute;left:1500;top:276;width:7377;height:643" coordorigin="1500,276" coordsize="7377,643" path="m8770,276r-7163,l1565,284r-34,23l1508,341r-8,42l1500,811r8,42l1531,887r34,23l1607,918r7163,l8812,910r34,-23l8869,853r8,-42l8877,383r-8,-42l8846,307r-34,-23l8770,276xe" fillcolor="#a40d82" stroked="f">
              <v:path arrowok="t"/>
            </v:shape>
            <v:shape id="_x0000_s1092" type="#_x0000_t202" style="position:absolute;left:1500;top:276;width:7377;height:643" filled="f" stroked="f">
              <v:textbox inset="0,0,0,0">
                <w:txbxContent>
                  <w:p w14:paraId="4A251AD7" w14:textId="77777777" w:rsidR="002F4E97" w:rsidRDefault="009B3E3F">
                    <w:pPr>
                      <w:spacing w:before="92"/>
                      <w:ind w:left="133"/>
                      <w:rPr>
                        <w:sz w:val="34"/>
                      </w:rPr>
                    </w:pPr>
                    <w:r>
                      <w:rPr>
                        <w:color w:val="FFFFFF"/>
                        <w:sz w:val="34"/>
                      </w:rPr>
                      <w:t>Real Estate Law</w:t>
                    </w:r>
                  </w:p>
                </w:txbxContent>
              </v:textbox>
            </v:shape>
            <w10:wrap type="topAndBottom" anchorx="page"/>
          </v:group>
        </w:pict>
      </w:r>
    </w:p>
    <w:p w14:paraId="4D48D642" w14:textId="77777777" w:rsidR="002F4E97" w:rsidRDefault="009B3E3F">
      <w:pPr>
        <w:pStyle w:val="BodyText"/>
        <w:spacing w:line="216" w:lineRule="auto"/>
        <w:ind w:left="574" w:right="7004" w:hanging="181"/>
      </w:pPr>
      <w:r>
        <w:t>•Introduction to the Importance of Real Estate Law.</w:t>
      </w:r>
    </w:p>
    <w:p w14:paraId="7E5089F9" w14:textId="77777777" w:rsidR="002F4E97" w:rsidRDefault="002F4E97">
      <w:pPr>
        <w:pStyle w:val="BodyText"/>
        <w:rPr>
          <w:sz w:val="20"/>
        </w:rPr>
      </w:pPr>
    </w:p>
    <w:p w14:paraId="72CA1A27" w14:textId="77777777" w:rsidR="002F4E97" w:rsidRDefault="002F4E97">
      <w:pPr>
        <w:pStyle w:val="BodyText"/>
        <w:spacing w:before="3"/>
        <w:rPr>
          <w:sz w:val="27"/>
        </w:rPr>
      </w:pPr>
    </w:p>
    <w:p w14:paraId="4E5A3E62" w14:textId="77777777" w:rsidR="002F4E97" w:rsidRDefault="00B81D99">
      <w:pPr>
        <w:pStyle w:val="BodyText"/>
        <w:spacing w:before="101" w:line="327" w:lineRule="exact"/>
        <w:ind w:left="394"/>
      </w:pPr>
      <w:r>
        <w:pict w14:anchorId="61C663B5">
          <v:group id="_x0000_s1088" style="position:absolute;left:0;text-align:left;margin-left:75pt;margin-top:-26.1pt;width:368.85pt;height:32.1pt;z-index:-174400;mso-position-horizontal-relative:page" coordorigin="1500,-522" coordsize="7377,642">
            <v:shape id="_x0000_s1090" style="position:absolute;left:1500;top:-522;width:7377;height:642" coordorigin="1500,-522" coordsize="7377,642" path="m8770,-522r-7163,l1565,-514r-34,23l1508,-457r-8,42l1500,13r8,42l1531,89r34,22l1607,120r7163,l8812,111r34,-22l8869,55r8,-42l8877,-415r-8,-42l8846,-491r-34,-23l8770,-522xe" fillcolor="#042e60" stroked="f">
              <v:path arrowok="t"/>
            </v:shape>
            <v:shape id="_x0000_s1089" type="#_x0000_t202" style="position:absolute;left:1500;top:-522;width:7377;height:642" filled="f" stroked="f">
              <v:textbox inset="0,0,0,0">
                <w:txbxContent>
                  <w:p w14:paraId="2A7B42D5" w14:textId="77777777" w:rsidR="002F4E97" w:rsidRDefault="009B3E3F">
                    <w:pPr>
                      <w:spacing w:before="92"/>
                      <w:ind w:left="133"/>
                      <w:rPr>
                        <w:sz w:val="34"/>
                      </w:rPr>
                    </w:pPr>
                    <w:proofErr w:type="spellStart"/>
                    <w:r>
                      <w:rPr>
                        <w:color w:val="FFFFFF"/>
                        <w:sz w:val="34"/>
                      </w:rPr>
                      <w:t>Nebraksa's</w:t>
                    </w:r>
                    <w:proofErr w:type="spellEnd"/>
                    <w:r>
                      <w:rPr>
                        <w:color w:val="FFFFFF"/>
                        <w:sz w:val="34"/>
                      </w:rPr>
                      <w:t xml:space="preserve"> License Law Act</w:t>
                    </w:r>
                  </w:p>
                </w:txbxContent>
              </v:textbox>
            </v:shape>
            <w10:wrap anchorx="page"/>
          </v:group>
        </w:pict>
      </w:r>
      <w:r w:rsidR="009B3E3F">
        <w:t>•Discover what roles NREC plays in Nebraska Fair</w:t>
      </w:r>
    </w:p>
    <w:p w14:paraId="771804F3" w14:textId="77777777" w:rsidR="002F4E97" w:rsidRDefault="00B81D99">
      <w:pPr>
        <w:pStyle w:val="BodyText"/>
        <w:spacing w:line="327" w:lineRule="exact"/>
        <w:ind w:left="574"/>
      </w:pPr>
      <w:r>
        <w:pict w14:anchorId="12EBF7B7">
          <v:group id="_x0000_s1085" style="position:absolute;left:0;text-align:left;margin-left:75pt;margin-top:17.9pt;width:368.85pt;height:32.15pt;z-index:1672;mso-wrap-distance-left:0;mso-wrap-distance-right:0;mso-position-horizontal-relative:page" coordorigin="1500,358" coordsize="7377,643">
            <v:shape id="_x0000_s1087" style="position:absolute;left:1500;top:358;width:7377;height:643" coordorigin="1500,358" coordsize="7377,643" path="m8770,358r-7163,l1565,366r-34,23l1508,423r-8,42l1500,893r8,42l1531,969r34,23l1607,1000r7163,l8812,992r34,-23l8869,935r8,-42l8877,465r-8,-42l8846,389r-34,-23l8770,358xe" fillcolor="#136093" stroked="f">
              <v:path arrowok="t"/>
            </v:shape>
            <v:shape id="_x0000_s1086" type="#_x0000_t202" style="position:absolute;left:1500;top:358;width:7377;height:643" filled="f" stroked="f">
              <v:textbox inset="0,0,0,0">
                <w:txbxContent>
                  <w:p w14:paraId="3503FC74" w14:textId="77777777" w:rsidR="002F4E97" w:rsidRDefault="009B3E3F">
                    <w:pPr>
                      <w:spacing w:before="92"/>
                      <w:ind w:left="133"/>
                      <w:rPr>
                        <w:sz w:val="34"/>
                      </w:rPr>
                    </w:pPr>
                    <w:r>
                      <w:rPr>
                        <w:color w:val="FFFFFF"/>
                        <w:sz w:val="34"/>
                      </w:rPr>
                      <w:t>Key Terms</w:t>
                    </w:r>
                  </w:p>
                </w:txbxContent>
              </v:textbox>
            </v:shape>
            <w10:wrap type="topAndBottom" anchorx="page"/>
          </v:group>
        </w:pict>
      </w:r>
      <w:r w:rsidR="009B3E3F">
        <w:t>Housing.</w:t>
      </w:r>
    </w:p>
    <w:p w14:paraId="6F82C5D3" w14:textId="77777777" w:rsidR="002F4E97" w:rsidRDefault="002F4E97">
      <w:pPr>
        <w:pStyle w:val="BodyText"/>
        <w:rPr>
          <w:sz w:val="20"/>
        </w:rPr>
      </w:pPr>
    </w:p>
    <w:p w14:paraId="06EC310F" w14:textId="77777777" w:rsidR="002F4E97" w:rsidRDefault="002F4E97">
      <w:pPr>
        <w:pStyle w:val="BodyText"/>
        <w:rPr>
          <w:sz w:val="20"/>
        </w:rPr>
      </w:pPr>
    </w:p>
    <w:p w14:paraId="2E22B43D" w14:textId="77777777" w:rsidR="002F4E97" w:rsidRDefault="002F4E97">
      <w:pPr>
        <w:pStyle w:val="BodyText"/>
        <w:spacing w:before="9"/>
      </w:pPr>
    </w:p>
    <w:p w14:paraId="04694CF3" w14:textId="77777777" w:rsidR="002F4E97" w:rsidRDefault="009B3E3F">
      <w:pPr>
        <w:spacing w:before="99" w:line="276" w:lineRule="auto"/>
        <w:ind w:left="100" w:right="899"/>
        <w:rPr>
          <w:i/>
          <w:sz w:val="32"/>
        </w:rPr>
      </w:pPr>
      <w:r>
        <w:rPr>
          <w:b/>
          <w:i/>
          <w:sz w:val="32"/>
        </w:rPr>
        <w:t xml:space="preserve">INSTRUCTORS YOU WILL NEED: </w:t>
      </w:r>
      <w:r>
        <w:rPr>
          <w:i/>
          <w:sz w:val="32"/>
        </w:rPr>
        <w:t>A Nebraska License Law Packet for this 30 Hour Pre- License Course. It should include a copy of the “NEBRASKA CANDIDATE HANDBOOK.”</w:t>
      </w:r>
    </w:p>
    <w:p w14:paraId="56B9B003" w14:textId="77777777" w:rsidR="002F4E97" w:rsidRDefault="009B3E3F">
      <w:pPr>
        <w:spacing w:before="200" w:line="276" w:lineRule="auto"/>
        <w:ind w:left="100" w:right="1034"/>
        <w:rPr>
          <w:i/>
          <w:sz w:val="32"/>
        </w:rPr>
      </w:pPr>
      <w:r>
        <w:rPr>
          <w:i/>
          <w:sz w:val="32"/>
        </w:rPr>
        <w:t xml:space="preserve">If students do NOT already have a packet, they may go to the NREC website; </w:t>
      </w:r>
      <w:hyperlink r:id="rId53">
        <w:r>
          <w:rPr>
            <w:i/>
            <w:color w:val="0D2D46"/>
            <w:sz w:val="32"/>
            <w:u w:val="single" w:color="0D2D46"/>
          </w:rPr>
          <w:t xml:space="preserve">www.nrec.ne.gov </w:t>
        </w:r>
      </w:hyperlink>
      <w:r>
        <w:rPr>
          <w:i/>
          <w:sz w:val="32"/>
        </w:rPr>
        <w:t>to get one or call the Commission at 402-471-2004 to have one mailed directly to them.</w:t>
      </w:r>
    </w:p>
    <w:p w14:paraId="2CA24399" w14:textId="77777777" w:rsidR="002F4E97" w:rsidRDefault="002F4E97">
      <w:pPr>
        <w:spacing w:line="276" w:lineRule="auto"/>
        <w:rPr>
          <w:sz w:val="32"/>
        </w:rPr>
        <w:sectPr w:rsidR="002F4E97">
          <w:headerReference w:type="default" r:id="rId54"/>
          <w:footerReference w:type="default" r:id="rId55"/>
          <w:pgSz w:w="15840" w:h="12240" w:orient="landscape"/>
          <w:pgMar w:top="1140" w:right="780" w:bottom="660" w:left="1340" w:header="0" w:footer="474" w:gutter="0"/>
          <w:pgNumType w:start="57"/>
          <w:cols w:space="720"/>
        </w:sectPr>
      </w:pPr>
    </w:p>
    <w:p w14:paraId="68081C9F" w14:textId="77777777" w:rsidR="002F4E97" w:rsidRDefault="002F4E97">
      <w:pPr>
        <w:pStyle w:val="BodyText"/>
        <w:rPr>
          <w:i/>
          <w:sz w:val="20"/>
        </w:rPr>
      </w:pPr>
    </w:p>
    <w:p w14:paraId="1A3EEA03" w14:textId="77777777" w:rsidR="002F4E97" w:rsidRDefault="002F4E97">
      <w:pPr>
        <w:pStyle w:val="BodyText"/>
        <w:spacing w:before="5"/>
        <w:rPr>
          <w:i/>
          <w:sz w:val="17"/>
        </w:rPr>
      </w:pPr>
    </w:p>
    <w:p w14:paraId="7AA43E4B" w14:textId="77777777" w:rsidR="002F4E97" w:rsidRDefault="009B3E3F">
      <w:pPr>
        <w:spacing w:before="100"/>
        <w:ind w:left="220"/>
        <w:rPr>
          <w:sz w:val="32"/>
        </w:rPr>
      </w:pPr>
      <w:r>
        <w:rPr>
          <w:sz w:val="32"/>
        </w:rPr>
        <w:t>(PPT 84-85)</w:t>
      </w:r>
    </w:p>
    <w:p w14:paraId="09F6AED9" w14:textId="77777777" w:rsidR="002F4E97" w:rsidRDefault="009B3E3F">
      <w:pPr>
        <w:spacing w:before="258"/>
        <w:ind w:left="220"/>
        <w:rPr>
          <w:sz w:val="32"/>
        </w:rPr>
      </w:pPr>
      <w:r>
        <w:rPr>
          <w:sz w:val="32"/>
        </w:rPr>
        <w:t>MODULE 4: UNDERSTANDING REAL ESTATE LAW</w:t>
      </w:r>
    </w:p>
    <w:p w14:paraId="579E6803" w14:textId="77777777" w:rsidR="002F4E97" w:rsidRDefault="002F4E97">
      <w:pPr>
        <w:pStyle w:val="BodyText"/>
        <w:spacing w:after="1"/>
        <w:rPr>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3AA5B12" w14:textId="77777777">
        <w:trPr>
          <w:trHeight w:hRule="exact" w:val="353"/>
        </w:trPr>
        <w:tc>
          <w:tcPr>
            <w:tcW w:w="1440" w:type="dxa"/>
            <w:shd w:val="clear" w:color="auto" w:fill="E87C37"/>
          </w:tcPr>
          <w:p w14:paraId="7309293B" w14:textId="77777777" w:rsidR="002F4E97" w:rsidRDefault="009B3E3F">
            <w:pPr>
              <w:pStyle w:val="TableParagraph"/>
              <w:spacing w:before="4"/>
              <w:rPr>
                <w:sz w:val="28"/>
              </w:rPr>
            </w:pPr>
            <w:r>
              <w:rPr>
                <w:color w:val="FFFFFF"/>
                <w:sz w:val="28"/>
              </w:rPr>
              <w:t>Time</w:t>
            </w:r>
          </w:p>
        </w:tc>
        <w:tc>
          <w:tcPr>
            <w:tcW w:w="2881" w:type="dxa"/>
            <w:shd w:val="clear" w:color="auto" w:fill="E87C37"/>
          </w:tcPr>
          <w:p w14:paraId="417FBD16" w14:textId="77777777" w:rsidR="002F4E97" w:rsidRDefault="009B3E3F">
            <w:pPr>
              <w:pStyle w:val="TableParagraph"/>
              <w:spacing w:before="4"/>
              <w:rPr>
                <w:sz w:val="28"/>
              </w:rPr>
            </w:pPr>
            <w:r>
              <w:rPr>
                <w:color w:val="FFFFFF"/>
                <w:sz w:val="28"/>
              </w:rPr>
              <w:t>Topic</w:t>
            </w:r>
          </w:p>
        </w:tc>
        <w:tc>
          <w:tcPr>
            <w:tcW w:w="8641" w:type="dxa"/>
            <w:shd w:val="clear" w:color="auto" w:fill="E87C37"/>
          </w:tcPr>
          <w:p w14:paraId="5C85CA2F" w14:textId="77777777" w:rsidR="002F4E97" w:rsidRDefault="009B3E3F">
            <w:pPr>
              <w:pStyle w:val="TableParagraph"/>
              <w:spacing w:before="4"/>
              <w:rPr>
                <w:sz w:val="28"/>
              </w:rPr>
            </w:pPr>
            <w:r>
              <w:rPr>
                <w:color w:val="FFFFFF"/>
                <w:sz w:val="28"/>
              </w:rPr>
              <w:t>Lecture &amp; Activities</w:t>
            </w:r>
          </w:p>
        </w:tc>
      </w:tr>
      <w:tr w:rsidR="002F4E97" w14:paraId="38ABE681" w14:textId="77777777">
        <w:trPr>
          <w:trHeight w:hRule="exact" w:val="7170"/>
        </w:trPr>
        <w:tc>
          <w:tcPr>
            <w:tcW w:w="1440" w:type="dxa"/>
          </w:tcPr>
          <w:p w14:paraId="09748DE5" w14:textId="77777777" w:rsidR="002F4E97" w:rsidRDefault="009B3E3F">
            <w:pPr>
              <w:pStyle w:val="TableParagraph"/>
              <w:spacing w:before="4"/>
              <w:rPr>
                <w:sz w:val="28"/>
              </w:rPr>
            </w:pPr>
            <w:r>
              <w:rPr>
                <w:sz w:val="28"/>
              </w:rPr>
              <w:t>15 min</w:t>
            </w:r>
          </w:p>
        </w:tc>
        <w:tc>
          <w:tcPr>
            <w:tcW w:w="2881" w:type="dxa"/>
          </w:tcPr>
          <w:p w14:paraId="57744130" w14:textId="77777777" w:rsidR="002F4E97" w:rsidRDefault="002F4E97">
            <w:pPr>
              <w:pStyle w:val="TableParagraph"/>
              <w:ind w:left="0"/>
              <w:rPr>
                <w:sz w:val="34"/>
              </w:rPr>
            </w:pPr>
          </w:p>
          <w:p w14:paraId="21F5B4B7" w14:textId="77777777" w:rsidR="002F4E97" w:rsidRDefault="002F4E97">
            <w:pPr>
              <w:pStyle w:val="TableParagraph"/>
              <w:ind w:left="0"/>
              <w:rPr>
                <w:sz w:val="34"/>
              </w:rPr>
            </w:pPr>
          </w:p>
          <w:p w14:paraId="6A22A7FF" w14:textId="77777777" w:rsidR="002F4E97" w:rsidRDefault="002F4E97">
            <w:pPr>
              <w:pStyle w:val="TableParagraph"/>
              <w:ind w:left="0"/>
              <w:rPr>
                <w:sz w:val="34"/>
              </w:rPr>
            </w:pPr>
          </w:p>
          <w:p w14:paraId="4E93C178" w14:textId="77777777" w:rsidR="002F4E97" w:rsidRDefault="002F4E97">
            <w:pPr>
              <w:pStyle w:val="TableParagraph"/>
              <w:ind w:left="0"/>
              <w:rPr>
                <w:sz w:val="34"/>
              </w:rPr>
            </w:pPr>
          </w:p>
          <w:p w14:paraId="1571FEA6" w14:textId="77777777" w:rsidR="002F4E97" w:rsidRDefault="002F4E97">
            <w:pPr>
              <w:pStyle w:val="TableParagraph"/>
              <w:ind w:left="0"/>
              <w:rPr>
                <w:sz w:val="34"/>
              </w:rPr>
            </w:pPr>
          </w:p>
          <w:p w14:paraId="5142E8EA" w14:textId="77777777" w:rsidR="002F4E97" w:rsidRDefault="002F4E97">
            <w:pPr>
              <w:pStyle w:val="TableParagraph"/>
              <w:ind w:left="0"/>
              <w:rPr>
                <w:sz w:val="34"/>
              </w:rPr>
            </w:pPr>
          </w:p>
          <w:p w14:paraId="0EEE4535" w14:textId="77777777" w:rsidR="002F4E97" w:rsidRDefault="009B3E3F">
            <w:pPr>
              <w:pStyle w:val="TableParagraph"/>
              <w:spacing w:before="225" w:line="480" w:lineRule="auto"/>
              <w:ind w:right="491"/>
              <w:rPr>
                <w:b/>
                <w:sz w:val="28"/>
              </w:rPr>
            </w:pPr>
            <w:r>
              <w:rPr>
                <w:b/>
                <w:sz w:val="28"/>
              </w:rPr>
              <w:t>REAL ESTATE LAW (PPT 86-92)</w:t>
            </w:r>
          </w:p>
          <w:p w14:paraId="65E1C0D1" w14:textId="77777777" w:rsidR="002F4E97" w:rsidRDefault="009B3E3F">
            <w:pPr>
              <w:pStyle w:val="TableParagraph"/>
              <w:spacing w:before="3"/>
              <w:rPr>
                <w:b/>
                <w:sz w:val="28"/>
              </w:rPr>
            </w:pPr>
            <w:r>
              <w:rPr>
                <w:b/>
                <w:sz w:val="28"/>
              </w:rPr>
              <w:t>(PG 49-50)</w:t>
            </w:r>
          </w:p>
        </w:tc>
        <w:tc>
          <w:tcPr>
            <w:tcW w:w="8641" w:type="dxa"/>
          </w:tcPr>
          <w:p w14:paraId="20AF0578" w14:textId="77777777" w:rsidR="002F4E97" w:rsidRDefault="009B3E3F">
            <w:pPr>
              <w:pStyle w:val="TableParagraph"/>
              <w:spacing w:before="4"/>
              <w:rPr>
                <w:b/>
                <w:sz w:val="28"/>
              </w:rPr>
            </w:pPr>
            <w:proofErr w:type="gramStart"/>
            <w:r>
              <w:rPr>
                <w:b/>
                <w:sz w:val="28"/>
              </w:rPr>
              <w:t>LECTURE;</w:t>
            </w:r>
            <w:proofErr w:type="gramEnd"/>
          </w:p>
          <w:p w14:paraId="75718383" w14:textId="77777777" w:rsidR="002F4E97" w:rsidRDefault="009B3E3F">
            <w:pPr>
              <w:pStyle w:val="TableParagraph"/>
              <w:rPr>
                <w:b/>
                <w:sz w:val="28"/>
              </w:rPr>
            </w:pPr>
            <w:r>
              <w:rPr>
                <w:b/>
                <w:sz w:val="28"/>
              </w:rPr>
              <w:t>What makes real estate operations successful?</w:t>
            </w:r>
          </w:p>
          <w:p w14:paraId="1ECF3E44" w14:textId="77777777" w:rsidR="002F4E97" w:rsidRDefault="002F4E97">
            <w:pPr>
              <w:pStyle w:val="TableParagraph"/>
              <w:ind w:left="0"/>
              <w:rPr>
                <w:sz w:val="28"/>
              </w:rPr>
            </w:pPr>
          </w:p>
          <w:p w14:paraId="0F946BFB" w14:textId="77777777" w:rsidR="002F4E97" w:rsidRDefault="009B3E3F">
            <w:pPr>
              <w:pStyle w:val="TableParagraph"/>
              <w:rPr>
                <w:sz w:val="28"/>
              </w:rPr>
            </w:pPr>
            <w:r>
              <w:rPr>
                <w:sz w:val="28"/>
              </w:rPr>
              <w:t xml:space="preserve">Successful real estate operations depend </w:t>
            </w:r>
            <w:proofErr w:type="gramStart"/>
            <w:r>
              <w:rPr>
                <w:sz w:val="28"/>
              </w:rPr>
              <w:t>on;</w:t>
            </w:r>
            <w:proofErr w:type="gramEnd"/>
          </w:p>
          <w:p w14:paraId="4BFF3547" w14:textId="77777777" w:rsidR="002F4E97" w:rsidRDefault="009B3E3F">
            <w:pPr>
              <w:pStyle w:val="TableParagraph"/>
              <w:numPr>
                <w:ilvl w:val="0"/>
                <w:numId w:val="121"/>
              </w:numPr>
              <w:tabs>
                <w:tab w:val="left" w:pos="824"/>
              </w:tabs>
              <w:rPr>
                <w:sz w:val="28"/>
              </w:rPr>
            </w:pPr>
            <w:r>
              <w:rPr>
                <w:sz w:val="28"/>
              </w:rPr>
              <w:t>Ethics and honesty of its brokers and</w:t>
            </w:r>
            <w:r>
              <w:rPr>
                <w:spacing w:val="-17"/>
                <w:sz w:val="28"/>
              </w:rPr>
              <w:t xml:space="preserve"> </w:t>
            </w:r>
            <w:r>
              <w:rPr>
                <w:sz w:val="28"/>
              </w:rPr>
              <w:t>agents.</w:t>
            </w:r>
          </w:p>
          <w:p w14:paraId="18ABCE5F" w14:textId="77777777" w:rsidR="002F4E97" w:rsidRDefault="009B3E3F">
            <w:pPr>
              <w:pStyle w:val="TableParagraph"/>
              <w:spacing w:before="36" w:line="264" w:lineRule="auto"/>
              <w:ind w:left="823" w:right="187"/>
              <w:rPr>
                <w:i/>
                <w:sz w:val="28"/>
              </w:rPr>
            </w:pPr>
            <w:r>
              <w:rPr>
                <w:i/>
                <w:sz w:val="28"/>
              </w:rPr>
              <w:t>“Follow the License Law &amp; Fiduciary duties” are words to live by!</w:t>
            </w:r>
          </w:p>
          <w:p w14:paraId="1218C35E" w14:textId="77777777" w:rsidR="002F4E97" w:rsidRDefault="009B3E3F">
            <w:pPr>
              <w:pStyle w:val="TableParagraph"/>
              <w:numPr>
                <w:ilvl w:val="0"/>
                <w:numId w:val="121"/>
              </w:numPr>
              <w:tabs>
                <w:tab w:val="left" w:pos="824"/>
              </w:tabs>
              <w:spacing w:line="264" w:lineRule="auto"/>
              <w:ind w:right="709"/>
              <w:rPr>
                <w:sz w:val="28"/>
              </w:rPr>
            </w:pPr>
            <w:r>
              <w:rPr>
                <w:sz w:val="28"/>
              </w:rPr>
              <w:t>That the public also sees them as ethical and honest and trusts</w:t>
            </w:r>
            <w:r>
              <w:rPr>
                <w:spacing w:val="-6"/>
                <w:sz w:val="28"/>
              </w:rPr>
              <w:t xml:space="preserve"> </w:t>
            </w:r>
            <w:r>
              <w:rPr>
                <w:sz w:val="28"/>
              </w:rPr>
              <w:t>them.</w:t>
            </w:r>
          </w:p>
          <w:p w14:paraId="5B0BB11B" w14:textId="77777777" w:rsidR="002F4E97" w:rsidRDefault="002F4E97">
            <w:pPr>
              <w:pStyle w:val="TableParagraph"/>
              <w:spacing w:before="10"/>
              <w:ind w:left="0"/>
              <w:rPr>
                <w:sz w:val="37"/>
              </w:rPr>
            </w:pPr>
          </w:p>
          <w:p w14:paraId="6A964F58" w14:textId="77777777" w:rsidR="002F4E97" w:rsidRDefault="009B3E3F">
            <w:pPr>
              <w:pStyle w:val="TableParagraph"/>
              <w:rPr>
                <w:sz w:val="28"/>
              </w:rPr>
            </w:pPr>
            <w:r>
              <w:rPr>
                <w:b/>
                <w:sz w:val="28"/>
              </w:rPr>
              <w:t xml:space="preserve">NAR </w:t>
            </w:r>
            <w:r>
              <w:rPr>
                <w:sz w:val="28"/>
              </w:rPr>
              <w:t>(National Association of REALTORS)</w:t>
            </w:r>
          </w:p>
          <w:p w14:paraId="236ECA72" w14:textId="77777777" w:rsidR="002F4E97" w:rsidRDefault="009B3E3F">
            <w:pPr>
              <w:pStyle w:val="TableParagraph"/>
              <w:numPr>
                <w:ilvl w:val="0"/>
                <w:numId w:val="120"/>
              </w:numPr>
              <w:tabs>
                <w:tab w:val="left" w:pos="823"/>
                <w:tab w:val="left" w:pos="824"/>
              </w:tabs>
              <w:ind w:right="214"/>
              <w:rPr>
                <w:sz w:val="28"/>
              </w:rPr>
            </w:pPr>
            <w:r>
              <w:rPr>
                <w:sz w:val="28"/>
              </w:rPr>
              <w:t>A Professional TRADE organization which has developed a strict Code of Ethics to which all members must adhere.</w:t>
            </w:r>
          </w:p>
          <w:p w14:paraId="6C594B55" w14:textId="77777777" w:rsidR="002F4E97" w:rsidRDefault="009B3E3F">
            <w:pPr>
              <w:pStyle w:val="TableParagraph"/>
              <w:numPr>
                <w:ilvl w:val="0"/>
                <w:numId w:val="120"/>
              </w:numPr>
              <w:tabs>
                <w:tab w:val="left" w:pos="823"/>
                <w:tab w:val="left" w:pos="824"/>
              </w:tabs>
              <w:ind w:right="356"/>
              <w:rPr>
                <w:sz w:val="28"/>
              </w:rPr>
            </w:pPr>
            <w:r>
              <w:rPr>
                <w:sz w:val="28"/>
              </w:rPr>
              <w:t>EVEN THOUGH THE CODE OF ETHICS IS NOT REAL ESTATE LAW; many of the provisions in this code have been incorporated into real estate law and can be grounds for suspension or revocation of a</w:t>
            </w:r>
            <w:r>
              <w:rPr>
                <w:spacing w:val="-19"/>
                <w:sz w:val="28"/>
              </w:rPr>
              <w:t xml:space="preserve"> </w:t>
            </w:r>
            <w:r>
              <w:rPr>
                <w:sz w:val="28"/>
              </w:rPr>
              <w:t>license.</w:t>
            </w:r>
          </w:p>
        </w:tc>
      </w:tr>
    </w:tbl>
    <w:p w14:paraId="35B6A89F" w14:textId="77777777" w:rsidR="002F4E97" w:rsidRDefault="002F4E97">
      <w:pPr>
        <w:rPr>
          <w:sz w:val="28"/>
        </w:rPr>
        <w:sectPr w:rsidR="002F4E97">
          <w:headerReference w:type="default" r:id="rId56"/>
          <w:pgSz w:w="15840" w:h="12240" w:orient="landscape"/>
          <w:pgMar w:top="880" w:right="780" w:bottom="660" w:left="1220" w:header="640" w:footer="474" w:gutter="0"/>
          <w:cols w:space="720"/>
        </w:sectPr>
      </w:pPr>
    </w:p>
    <w:p w14:paraId="3B6FB9B9" w14:textId="77777777" w:rsidR="002F4E97" w:rsidRDefault="002F4E97">
      <w:pPr>
        <w:pStyle w:val="BodyText"/>
        <w:rPr>
          <w:rFonts w:ascii="Times New Roman"/>
          <w:sz w:val="20"/>
        </w:rPr>
      </w:pPr>
    </w:p>
    <w:p w14:paraId="4834BF8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A0790CD" w14:textId="77777777">
        <w:trPr>
          <w:trHeight w:hRule="exact" w:val="8937"/>
        </w:trPr>
        <w:tc>
          <w:tcPr>
            <w:tcW w:w="1440" w:type="dxa"/>
          </w:tcPr>
          <w:p w14:paraId="2AA394C7" w14:textId="77777777" w:rsidR="002F4E97" w:rsidRDefault="002F4E97"/>
        </w:tc>
        <w:tc>
          <w:tcPr>
            <w:tcW w:w="2881" w:type="dxa"/>
          </w:tcPr>
          <w:p w14:paraId="608F52C2" w14:textId="77777777" w:rsidR="002F4E97" w:rsidRDefault="002F4E97"/>
        </w:tc>
        <w:tc>
          <w:tcPr>
            <w:tcW w:w="8641" w:type="dxa"/>
          </w:tcPr>
          <w:p w14:paraId="7566CCB7" w14:textId="77777777" w:rsidR="002F4E97" w:rsidRDefault="009B3E3F">
            <w:pPr>
              <w:pStyle w:val="TableParagraph"/>
              <w:spacing w:before="4"/>
              <w:rPr>
                <w:b/>
                <w:sz w:val="28"/>
              </w:rPr>
            </w:pPr>
            <w:r>
              <w:rPr>
                <w:b/>
                <w:sz w:val="28"/>
              </w:rPr>
              <w:t>RULES &amp; REGULATIONS</w:t>
            </w:r>
          </w:p>
          <w:p w14:paraId="03C88C6F" w14:textId="77777777" w:rsidR="002F4E97" w:rsidRDefault="002F4E97">
            <w:pPr>
              <w:pStyle w:val="TableParagraph"/>
              <w:spacing w:before="9"/>
              <w:ind w:left="0"/>
              <w:rPr>
                <w:rFonts w:ascii="Times New Roman"/>
                <w:sz w:val="29"/>
              </w:rPr>
            </w:pPr>
          </w:p>
          <w:p w14:paraId="3FC02CDB" w14:textId="77777777" w:rsidR="002F4E97" w:rsidRDefault="009B3E3F">
            <w:pPr>
              <w:pStyle w:val="TableParagraph"/>
              <w:numPr>
                <w:ilvl w:val="0"/>
                <w:numId w:val="119"/>
              </w:numPr>
              <w:tabs>
                <w:tab w:val="left" w:pos="823"/>
                <w:tab w:val="left" w:pos="824"/>
              </w:tabs>
              <w:ind w:right="169"/>
              <w:rPr>
                <w:sz w:val="28"/>
              </w:rPr>
            </w:pPr>
            <w:r>
              <w:rPr>
                <w:sz w:val="28"/>
              </w:rPr>
              <w:t>Rules and Regulations are written by NREC as part of the Statutes.</w:t>
            </w:r>
          </w:p>
          <w:p w14:paraId="4A859FAE" w14:textId="77777777" w:rsidR="002F4E97" w:rsidRDefault="009B3E3F">
            <w:pPr>
              <w:pStyle w:val="TableParagraph"/>
              <w:numPr>
                <w:ilvl w:val="0"/>
                <w:numId w:val="119"/>
              </w:numPr>
              <w:tabs>
                <w:tab w:val="left" w:pos="823"/>
                <w:tab w:val="left" w:pos="824"/>
              </w:tabs>
              <w:ind w:right="260"/>
              <w:rPr>
                <w:sz w:val="28"/>
              </w:rPr>
            </w:pPr>
            <w:r>
              <w:rPr>
                <w:sz w:val="28"/>
              </w:rPr>
              <w:t>Agents are expected to adhere to Rules and Regulations which can become confusing to</w:t>
            </w:r>
            <w:r>
              <w:rPr>
                <w:spacing w:val="-19"/>
                <w:sz w:val="28"/>
              </w:rPr>
              <w:t xml:space="preserve"> </w:t>
            </w:r>
            <w:r>
              <w:rPr>
                <w:sz w:val="28"/>
              </w:rPr>
              <w:t>Licensees.</w:t>
            </w:r>
          </w:p>
          <w:p w14:paraId="034BB30D" w14:textId="77777777" w:rsidR="002F4E97" w:rsidRDefault="009B3E3F">
            <w:pPr>
              <w:pStyle w:val="TableParagraph"/>
              <w:numPr>
                <w:ilvl w:val="0"/>
                <w:numId w:val="119"/>
              </w:numPr>
              <w:tabs>
                <w:tab w:val="left" w:pos="823"/>
                <w:tab w:val="left" w:pos="824"/>
              </w:tabs>
              <w:ind w:right="155"/>
              <w:rPr>
                <w:sz w:val="28"/>
              </w:rPr>
            </w:pPr>
            <w:r>
              <w:rPr>
                <w:sz w:val="28"/>
              </w:rPr>
              <w:t>LICENSEES MUST COMPLY WITH REAL ESTATE LICENSE LAW and their fiduciary</w:t>
            </w:r>
            <w:r>
              <w:rPr>
                <w:spacing w:val="-10"/>
                <w:sz w:val="28"/>
              </w:rPr>
              <w:t xml:space="preserve"> </w:t>
            </w:r>
            <w:r>
              <w:rPr>
                <w:sz w:val="28"/>
              </w:rPr>
              <w:t>duty!</w:t>
            </w:r>
          </w:p>
          <w:p w14:paraId="0A20AF3A" w14:textId="77777777" w:rsidR="002F4E97" w:rsidRDefault="002F4E97">
            <w:pPr>
              <w:pStyle w:val="TableParagraph"/>
              <w:spacing w:before="11"/>
              <w:ind w:left="0"/>
              <w:rPr>
                <w:rFonts w:ascii="Times New Roman"/>
                <w:sz w:val="29"/>
              </w:rPr>
            </w:pPr>
          </w:p>
          <w:p w14:paraId="22EEEBB6" w14:textId="77777777" w:rsidR="002F4E97" w:rsidRDefault="009B3E3F">
            <w:pPr>
              <w:pStyle w:val="TableParagraph"/>
              <w:rPr>
                <w:b/>
                <w:sz w:val="28"/>
              </w:rPr>
            </w:pPr>
            <w:r>
              <w:rPr>
                <w:b/>
                <w:sz w:val="28"/>
              </w:rPr>
              <w:t>License law is to PROTECT THE PUBLIC.</w:t>
            </w:r>
          </w:p>
          <w:p w14:paraId="42D572F5" w14:textId="77777777" w:rsidR="002F4E97" w:rsidRDefault="002F4E97">
            <w:pPr>
              <w:pStyle w:val="TableParagraph"/>
              <w:spacing w:before="9"/>
              <w:ind w:left="0"/>
              <w:rPr>
                <w:rFonts w:ascii="Times New Roman"/>
                <w:sz w:val="29"/>
              </w:rPr>
            </w:pPr>
          </w:p>
          <w:p w14:paraId="11A80766" w14:textId="39D6B161" w:rsidR="002F4E97" w:rsidRDefault="009B3E3F">
            <w:pPr>
              <w:pStyle w:val="TableParagraph"/>
              <w:numPr>
                <w:ilvl w:val="0"/>
                <w:numId w:val="119"/>
              </w:numPr>
              <w:tabs>
                <w:tab w:val="left" w:pos="823"/>
                <w:tab w:val="left" w:pos="824"/>
              </w:tabs>
              <w:ind w:right="152"/>
              <w:rPr>
                <w:sz w:val="28"/>
              </w:rPr>
            </w:pPr>
            <w:r>
              <w:rPr>
                <w:sz w:val="28"/>
              </w:rPr>
              <w:t xml:space="preserve">Most problems stem from Licensees </w:t>
            </w:r>
            <w:r w:rsidR="00877393">
              <w:rPr>
                <w:sz w:val="28"/>
              </w:rPr>
              <w:t>putting their own interests before those of their client’s</w:t>
            </w:r>
            <w:r w:rsidR="009256E3">
              <w:rPr>
                <w:sz w:val="28"/>
              </w:rPr>
              <w:t xml:space="preserve"> </w:t>
            </w:r>
            <w:r w:rsidR="00DA0FB5">
              <w:rPr>
                <w:sz w:val="28"/>
              </w:rPr>
              <w:t>interest above their own</w:t>
            </w:r>
            <w:r>
              <w:rPr>
                <w:sz w:val="28"/>
              </w:rPr>
              <w:t xml:space="preserve">, driving them to make decisions which may </w:t>
            </w:r>
            <w:r w:rsidR="00DA0FB5">
              <w:rPr>
                <w:sz w:val="28"/>
              </w:rPr>
              <w:t>result in violations of the License Act and complaints being filed</w:t>
            </w:r>
            <w:r>
              <w:rPr>
                <w:sz w:val="28"/>
              </w:rPr>
              <w:t xml:space="preserve">, </w:t>
            </w:r>
            <w:r w:rsidR="00877393">
              <w:rPr>
                <w:sz w:val="28"/>
              </w:rPr>
              <w:t xml:space="preserve">and </w:t>
            </w:r>
            <w:r>
              <w:rPr>
                <w:sz w:val="28"/>
              </w:rPr>
              <w:t>forgetting to work in an ethical manner with BOTH their clients and their peers. They wonder if it is possible to both follow the rules and make a living doing so.</w:t>
            </w:r>
          </w:p>
          <w:p w14:paraId="76307C83" w14:textId="77777777" w:rsidR="002F4E97" w:rsidRDefault="009B3E3F">
            <w:pPr>
              <w:pStyle w:val="TableParagraph"/>
              <w:numPr>
                <w:ilvl w:val="0"/>
                <w:numId w:val="119"/>
              </w:numPr>
              <w:tabs>
                <w:tab w:val="left" w:pos="823"/>
                <w:tab w:val="left" w:pos="824"/>
              </w:tabs>
              <w:ind w:right="517"/>
              <w:rPr>
                <w:sz w:val="28"/>
              </w:rPr>
            </w:pPr>
            <w:r>
              <w:rPr>
                <w:sz w:val="28"/>
              </w:rPr>
              <w:t xml:space="preserve">For that </w:t>
            </w:r>
            <w:proofErr w:type="gramStart"/>
            <w:r>
              <w:rPr>
                <w:sz w:val="28"/>
              </w:rPr>
              <w:t>reason</w:t>
            </w:r>
            <w:proofErr w:type="gramEnd"/>
            <w:r>
              <w:rPr>
                <w:sz w:val="28"/>
              </w:rPr>
              <w:t xml:space="preserve"> NREC and NAR have created educational requirements to help provide competent real estate</w:t>
            </w:r>
            <w:r>
              <w:rPr>
                <w:spacing w:val="-7"/>
                <w:sz w:val="28"/>
              </w:rPr>
              <w:t xml:space="preserve"> </w:t>
            </w:r>
            <w:r>
              <w:rPr>
                <w:sz w:val="28"/>
              </w:rPr>
              <w:t>agents.</w:t>
            </w:r>
          </w:p>
          <w:p w14:paraId="3D25B117" w14:textId="77777777" w:rsidR="002F4E97" w:rsidRDefault="009B3E3F">
            <w:pPr>
              <w:pStyle w:val="TableParagraph"/>
              <w:numPr>
                <w:ilvl w:val="0"/>
                <w:numId w:val="119"/>
              </w:numPr>
              <w:tabs>
                <w:tab w:val="left" w:pos="823"/>
                <w:tab w:val="left" w:pos="824"/>
              </w:tabs>
              <w:ind w:right="760"/>
              <w:rPr>
                <w:sz w:val="28"/>
              </w:rPr>
            </w:pPr>
            <w:r>
              <w:rPr>
                <w:sz w:val="28"/>
              </w:rPr>
              <w:t>To be successful in the real estate industry you must have a basic understanding of License Law and the legal</w:t>
            </w:r>
            <w:r>
              <w:rPr>
                <w:spacing w:val="-6"/>
                <w:sz w:val="28"/>
              </w:rPr>
              <w:t xml:space="preserve"> </w:t>
            </w:r>
            <w:r>
              <w:rPr>
                <w:sz w:val="28"/>
              </w:rPr>
              <w:t>process.</w:t>
            </w:r>
          </w:p>
        </w:tc>
      </w:tr>
    </w:tbl>
    <w:p w14:paraId="3F4AF352" w14:textId="77777777" w:rsidR="002F4E97" w:rsidRDefault="002F4E97">
      <w:pPr>
        <w:rPr>
          <w:sz w:val="28"/>
        </w:rPr>
        <w:sectPr w:rsidR="002F4E97">
          <w:pgSz w:w="15840" w:h="12240" w:orient="landscape"/>
          <w:pgMar w:top="880" w:right="780" w:bottom="660" w:left="1220" w:header="640" w:footer="474" w:gutter="0"/>
          <w:cols w:space="720"/>
        </w:sectPr>
      </w:pPr>
    </w:p>
    <w:p w14:paraId="39656B61" w14:textId="77777777" w:rsidR="002F4E97" w:rsidRDefault="002F4E97">
      <w:pPr>
        <w:pStyle w:val="BodyText"/>
        <w:rPr>
          <w:rFonts w:ascii="Times New Roman"/>
          <w:sz w:val="20"/>
        </w:rPr>
      </w:pPr>
    </w:p>
    <w:p w14:paraId="02D532D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DCDBB7B" w14:textId="77777777">
        <w:trPr>
          <w:trHeight w:hRule="exact" w:val="8594"/>
        </w:trPr>
        <w:tc>
          <w:tcPr>
            <w:tcW w:w="1440" w:type="dxa"/>
          </w:tcPr>
          <w:p w14:paraId="480D4531" w14:textId="77777777" w:rsidR="002F4E97" w:rsidRDefault="009B3E3F">
            <w:pPr>
              <w:pStyle w:val="TableParagraph"/>
              <w:spacing w:before="4"/>
              <w:rPr>
                <w:sz w:val="28"/>
              </w:rPr>
            </w:pPr>
            <w:r>
              <w:rPr>
                <w:sz w:val="28"/>
              </w:rPr>
              <w:t>5 min</w:t>
            </w:r>
          </w:p>
        </w:tc>
        <w:tc>
          <w:tcPr>
            <w:tcW w:w="2881" w:type="dxa"/>
          </w:tcPr>
          <w:p w14:paraId="40243AC6" w14:textId="77777777" w:rsidR="002F4E97" w:rsidRDefault="002F4E97">
            <w:pPr>
              <w:pStyle w:val="TableParagraph"/>
              <w:ind w:left="0"/>
              <w:rPr>
                <w:rFonts w:ascii="Times New Roman"/>
                <w:sz w:val="34"/>
              </w:rPr>
            </w:pPr>
          </w:p>
          <w:p w14:paraId="48EFA3D5" w14:textId="77777777" w:rsidR="002F4E97" w:rsidRDefault="002F4E97">
            <w:pPr>
              <w:pStyle w:val="TableParagraph"/>
              <w:ind w:left="0"/>
              <w:rPr>
                <w:rFonts w:ascii="Times New Roman"/>
                <w:sz w:val="34"/>
              </w:rPr>
            </w:pPr>
          </w:p>
          <w:p w14:paraId="2C6CFD6B" w14:textId="77777777" w:rsidR="002F4E97" w:rsidRDefault="002F4E97">
            <w:pPr>
              <w:pStyle w:val="TableParagraph"/>
              <w:ind w:left="0"/>
              <w:rPr>
                <w:rFonts w:ascii="Times New Roman"/>
                <w:sz w:val="34"/>
              </w:rPr>
            </w:pPr>
          </w:p>
          <w:p w14:paraId="6C42BFF2" w14:textId="77777777" w:rsidR="002F4E97" w:rsidRDefault="002F4E97">
            <w:pPr>
              <w:pStyle w:val="TableParagraph"/>
              <w:ind w:left="0"/>
              <w:rPr>
                <w:rFonts w:ascii="Times New Roman"/>
                <w:sz w:val="34"/>
              </w:rPr>
            </w:pPr>
          </w:p>
          <w:p w14:paraId="57CA8B18" w14:textId="77777777" w:rsidR="002F4E97" w:rsidRDefault="002F4E97">
            <w:pPr>
              <w:pStyle w:val="TableParagraph"/>
              <w:ind w:left="0"/>
              <w:rPr>
                <w:rFonts w:ascii="Times New Roman"/>
                <w:sz w:val="34"/>
              </w:rPr>
            </w:pPr>
          </w:p>
          <w:p w14:paraId="1046EC04" w14:textId="77777777" w:rsidR="002F4E97" w:rsidRDefault="002F4E97">
            <w:pPr>
              <w:pStyle w:val="TableParagraph"/>
              <w:ind w:left="0"/>
              <w:rPr>
                <w:rFonts w:ascii="Times New Roman"/>
                <w:sz w:val="34"/>
              </w:rPr>
            </w:pPr>
          </w:p>
          <w:p w14:paraId="0BD91632" w14:textId="77777777" w:rsidR="002F4E97" w:rsidRDefault="002F4E97">
            <w:pPr>
              <w:pStyle w:val="TableParagraph"/>
              <w:ind w:left="0"/>
              <w:rPr>
                <w:rFonts w:ascii="Times New Roman"/>
                <w:sz w:val="34"/>
              </w:rPr>
            </w:pPr>
          </w:p>
          <w:p w14:paraId="22352D3F" w14:textId="77777777" w:rsidR="002F4E97" w:rsidRDefault="002F4E97">
            <w:pPr>
              <w:pStyle w:val="TableParagraph"/>
              <w:ind w:left="0"/>
              <w:rPr>
                <w:rFonts w:ascii="Times New Roman"/>
                <w:sz w:val="34"/>
              </w:rPr>
            </w:pPr>
          </w:p>
          <w:p w14:paraId="6D157C63" w14:textId="77777777" w:rsidR="002F4E97" w:rsidRDefault="002F4E97">
            <w:pPr>
              <w:pStyle w:val="TableParagraph"/>
              <w:ind w:left="0"/>
              <w:rPr>
                <w:rFonts w:ascii="Times New Roman"/>
                <w:sz w:val="34"/>
              </w:rPr>
            </w:pPr>
          </w:p>
          <w:p w14:paraId="6C51CC23" w14:textId="77777777" w:rsidR="002F4E97" w:rsidRDefault="009B3E3F">
            <w:pPr>
              <w:pStyle w:val="TableParagraph"/>
              <w:spacing w:before="263" w:line="480" w:lineRule="auto"/>
              <w:ind w:right="664"/>
              <w:rPr>
                <w:b/>
                <w:sz w:val="28"/>
              </w:rPr>
            </w:pPr>
            <w:r>
              <w:rPr>
                <w:b/>
                <w:sz w:val="28"/>
              </w:rPr>
              <w:t>Real Estate Law (PPT 93)</w:t>
            </w:r>
          </w:p>
        </w:tc>
        <w:tc>
          <w:tcPr>
            <w:tcW w:w="8641" w:type="dxa"/>
          </w:tcPr>
          <w:p w14:paraId="19114364" w14:textId="77777777" w:rsidR="002F4E97" w:rsidRDefault="009B3E3F">
            <w:pPr>
              <w:pStyle w:val="TableParagraph"/>
              <w:spacing w:before="4"/>
              <w:rPr>
                <w:b/>
                <w:sz w:val="28"/>
              </w:rPr>
            </w:pPr>
            <w:proofErr w:type="gramStart"/>
            <w:r>
              <w:rPr>
                <w:b/>
                <w:sz w:val="28"/>
              </w:rPr>
              <w:t>LECTURE;</w:t>
            </w:r>
            <w:proofErr w:type="gramEnd"/>
          </w:p>
          <w:p w14:paraId="465323BA" w14:textId="77777777" w:rsidR="002F4E97" w:rsidRDefault="002F4E97">
            <w:pPr>
              <w:pStyle w:val="TableParagraph"/>
              <w:spacing w:before="9"/>
              <w:ind w:left="0"/>
              <w:rPr>
                <w:rFonts w:ascii="Times New Roman"/>
                <w:sz w:val="29"/>
              </w:rPr>
            </w:pPr>
          </w:p>
          <w:p w14:paraId="7E8E6C96" w14:textId="77777777" w:rsidR="002F4E97" w:rsidRDefault="009B3E3F">
            <w:pPr>
              <w:pStyle w:val="TableParagraph"/>
              <w:ind w:right="263"/>
              <w:rPr>
                <w:sz w:val="28"/>
              </w:rPr>
            </w:pPr>
            <w:r>
              <w:rPr>
                <w:b/>
                <w:sz w:val="28"/>
              </w:rPr>
              <w:t xml:space="preserve">CITE: </w:t>
            </w:r>
            <w:r>
              <w:rPr>
                <w:i/>
                <w:sz w:val="28"/>
              </w:rPr>
              <w:t xml:space="preserve">“In everything that you do, every statement you make, and every paper you prepare, remember that there is a possibility that your action may be the subject of a court decision. Conduct yourself as if it is not only possible but likely.”  </w:t>
            </w:r>
            <w:r>
              <w:rPr>
                <w:sz w:val="28"/>
              </w:rPr>
              <w:t>~unknown broker.</w:t>
            </w:r>
          </w:p>
          <w:p w14:paraId="38E8A46A" w14:textId="77777777" w:rsidR="002F4E97" w:rsidRDefault="002F4E97">
            <w:pPr>
              <w:pStyle w:val="TableParagraph"/>
              <w:ind w:left="0"/>
              <w:rPr>
                <w:rFonts w:ascii="Times New Roman"/>
                <w:sz w:val="30"/>
              </w:rPr>
            </w:pPr>
          </w:p>
          <w:p w14:paraId="4FF83BF7" w14:textId="77777777" w:rsidR="002F4E97" w:rsidRDefault="009B3E3F">
            <w:pPr>
              <w:pStyle w:val="TableParagraph"/>
              <w:rPr>
                <w:b/>
                <w:sz w:val="28"/>
              </w:rPr>
            </w:pPr>
            <w:r>
              <w:rPr>
                <w:b/>
                <w:sz w:val="28"/>
              </w:rPr>
              <w:t>Interpret meaning to learners.</w:t>
            </w:r>
          </w:p>
          <w:p w14:paraId="01215B2F" w14:textId="77777777" w:rsidR="002F4E97" w:rsidRDefault="002F4E97">
            <w:pPr>
              <w:pStyle w:val="TableParagraph"/>
              <w:ind w:left="0"/>
              <w:rPr>
                <w:rFonts w:ascii="Times New Roman"/>
                <w:sz w:val="34"/>
              </w:rPr>
            </w:pPr>
          </w:p>
          <w:p w14:paraId="77B3D57D" w14:textId="77777777" w:rsidR="002F4E97" w:rsidRDefault="009B3E3F">
            <w:pPr>
              <w:pStyle w:val="TableParagraph"/>
              <w:spacing w:before="295"/>
              <w:rPr>
                <w:sz w:val="28"/>
              </w:rPr>
            </w:pPr>
            <w:r>
              <w:rPr>
                <w:sz w:val="28"/>
              </w:rPr>
              <w:t xml:space="preserve">Ask the </w:t>
            </w:r>
            <w:proofErr w:type="gramStart"/>
            <w:r>
              <w:rPr>
                <w:sz w:val="28"/>
              </w:rPr>
              <w:t>Learners;</w:t>
            </w:r>
            <w:proofErr w:type="gramEnd"/>
          </w:p>
          <w:p w14:paraId="49121E30" w14:textId="77777777" w:rsidR="002F4E97" w:rsidRDefault="009B3E3F">
            <w:pPr>
              <w:pStyle w:val="TableParagraph"/>
              <w:ind w:right="627"/>
              <w:rPr>
                <w:i/>
                <w:sz w:val="28"/>
              </w:rPr>
            </w:pPr>
            <w:r>
              <w:rPr>
                <w:i/>
                <w:sz w:val="28"/>
              </w:rPr>
              <w:t xml:space="preserve">Is it possible to follow </w:t>
            </w:r>
            <w:proofErr w:type="gramStart"/>
            <w:r>
              <w:rPr>
                <w:i/>
                <w:sz w:val="28"/>
              </w:rPr>
              <w:t>ALL of</w:t>
            </w:r>
            <w:proofErr w:type="gramEnd"/>
            <w:r>
              <w:rPr>
                <w:i/>
                <w:sz w:val="28"/>
              </w:rPr>
              <w:t xml:space="preserve"> the Rules and Regulations and make a living in today’s world?</w:t>
            </w:r>
          </w:p>
          <w:p w14:paraId="571CED87" w14:textId="77777777" w:rsidR="002F4E97" w:rsidRDefault="002F4E97">
            <w:pPr>
              <w:pStyle w:val="TableParagraph"/>
              <w:spacing w:before="10"/>
              <w:ind w:left="0"/>
              <w:rPr>
                <w:rFonts w:ascii="Times New Roman"/>
                <w:sz w:val="29"/>
              </w:rPr>
            </w:pPr>
          </w:p>
          <w:p w14:paraId="0BD148EF" w14:textId="77777777" w:rsidR="002F4E97" w:rsidRDefault="009B3E3F">
            <w:pPr>
              <w:pStyle w:val="TableParagraph"/>
              <w:spacing w:line="341" w:lineRule="exact"/>
              <w:rPr>
                <w:b/>
                <w:sz w:val="28"/>
              </w:rPr>
            </w:pPr>
            <w:r>
              <w:rPr>
                <w:b/>
                <w:sz w:val="28"/>
              </w:rPr>
              <w:t>REMEMBER TO FOLLOW the Golden Rule---</w:t>
            </w:r>
          </w:p>
          <w:p w14:paraId="76E7BA15" w14:textId="77777777" w:rsidR="002F4E97" w:rsidRDefault="009B3E3F">
            <w:pPr>
              <w:pStyle w:val="TableParagraph"/>
              <w:spacing w:line="341" w:lineRule="exact"/>
              <w:rPr>
                <w:b/>
                <w:i/>
                <w:sz w:val="28"/>
              </w:rPr>
            </w:pPr>
            <w:r>
              <w:rPr>
                <w:b/>
                <w:i/>
                <w:sz w:val="28"/>
              </w:rPr>
              <w:t>“Treat others the way you want to be treated.”</w:t>
            </w:r>
          </w:p>
          <w:p w14:paraId="32DABFDA" w14:textId="77777777" w:rsidR="002F4E97" w:rsidRDefault="002F4E97">
            <w:pPr>
              <w:pStyle w:val="TableParagraph"/>
              <w:spacing w:before="2"/>
              <w:ind w:left="0"/>
              <w:rPr>
                <w:rFonts w:ascii="Times New Roman"/>
                <w:sz w:val="30"/>
              </w:rPr>
            </w:pPr>
          </w:p>
          <w:p w14:paraId="0CFECA5E" w14:textId="7DBEEAAF" w:rsidR="002F4E97" w:rsidRDefault="009B3E3F">
            <w:pPr>
              <w:pStyle w:val="TableParagraph"/>
              <w:spacing w:before="1"/>
              <w:rPr>
                <w:b/>
                <w:sz w:val="28"/>
              </w:rPr>
            </w:pPr>
            <w:r>
              <w:rPr>
                <w:b/>
                <w:sz w:val="28"/>
              </w:rPr>
              <w:t>CLIENT IS THE FIDUCIARY!</w:t>
            </w:r>
            <w:r w:rsidR="00877393">
              <w:rPr>
                <w:b/>
                <w:sz w:val="28"/>
              </w:rPr>
              <w:t xml:space="preserve">  They are relying on their agent’s expertise and duty </w:t>
            </w:r>
            <w:proofErr w:type="spellStart"/>
            <w:r w:rsidR="00877393">
              <w:rPr>
                <w:b/>
                <w:sz w:val="28"/>
              </w:rPr>
              <w:t>ot</w:t>
            </w:r>
            <w:proofErr w:type="spellEnd"/>
            <w:r w:rsidR="00877393">
              <w:rPr>
                <w:b/>
                <w:sz w:val="28"/>
              </w:rPr>
              <w:t xml:space="preserve"> act in the client’s best </w:t>
            </w:r>
            <w:proofErr w:type="gramStart"/>
            <w:r w:rsidR="00877393">
              <w:rPr>
                <w:b/>
                <w:sz w:val="28"/>
              </w:rPr>
              <w:t>interest</w:t>
            </w:r>
            <w:proofErr w:type="gramEnd"/>
          </w:p>
          <w:p w14:paraId="25A62628" w14:textId="77777777" w:rsidR="002F4E97" w:rsidRDefault="002F4E97">
            <w:pPr>
              <w:pStyle w:val="TableParagraph"/>
              <w:spacing w:before="9"/>
              <w:ind w:left="0"/>
              <w:rPr>
                <w:rFonts w:ascii="Times New Roman"/>
                <w:sz w:val="29"/>
              </w:rPr>
            </w:pPr>
          </w:p>
          <w:p w14:paraId="7212943C" w14:textId="77777777" w:rsidR="002F4E97" w:rsidRDefault="009B3E3F">
            <w:pPr>
              <w:pStyle w:val="TableParagraph"/>
              <w:rPr>
                <w:b/>
                <w:sz w:val="28"/>
              </w:rPr>
            </w:pPr>
            <w:r>
              <w:rPr>
                <w:b/>
                <w:color w:val="042E60"/>
                <w:sz w:val="28"/>
              </w:rPr>
              <w:t xml:space="preserve">KEY TO SUCCESS:  </w:t>
            </w:r>
            <w:r>
              <w:rPr>
                <w:b/>
                <w:sz w:val="28"/>
              </w:rPr>
              <w:t>Ethical and honest behavior.</w:t>
            </w:r>
          </w:p>
        </w:tc>
      </w:tr>
      <w:tr w:rsidR="002F4E97" w14:paraId="6DB47F98" w14:textId="77777777">
        <w:trPr>
          <w:trHeight w:hRule="exact" w:val="355"/>
        </w:trPr>
        <w:tc>
          <w:tcPr>
            <w:tcW w:w="1440" w:type="dxa"/>
          </w:tcPr>
          <w:p w14:paraId="689E36EC" w14:textId="77777777" w:rsidR="002F4E97" w:rsidRDefault="009B3E3F">
            <w:pPr>
              <w:pStyle w:val="TableParagraph"/>
              <w:spacing w:before="4"/>
              <w:rPr>
                <w:sz w:val="28"/>
              </w:rPr>
            </w:pPr>
            <w:r>
              <w:rPr>
                <w:sz w:val="28"/>
              </w:rPr>
              <w:t>15 min</w:t>
            </w:r>
          </w:p>
        </w:tc>
        <w:tc>
          <w:tcPr>
            <w:tcW w:w="2881" w:type="dxa"/>
          </w:tcPr>
          <w:p w14:paraId="18ADE264" w14:textId="77777777" w:rsidR="002F4E97" w:rsidRDefault="009B3E3F">
            <w:pPr>
              <w:pStyle w:val="TableParagraph"/>
              <w:spacing w:before="4"/>
              <w:rPr>
                <w:b/>
                <w:sz w:val="28"/>
              </w:rPr>
            </w:pPr>
            <w:r>
              <w:rPr>
                <w:b/>
                <w:sz w:val="28"/>
              </w:rPr>
              <w:t>General</w:t>
            </w:r>
          </w:p>
        </w:tc>
        <w:tc>
          <w:tcPr>
            <w:tcW w:w="8641" w:type="dxa"/>
          </w:tcPr>
          <w:p w14:paraId="61D2C3F5" w14:textId="77777777" w:rsidR="002F4E97" w:rsidRDefault="009B3E3F">
            <w:pPr>
              <w:pStyle w:val="TableParagraph"/>
              <w:spacing w:before="4"/>
              <w:rPr>
                <w:b/>
                <w:sz w:val="28"/>
              </w:rPr>
            </w:pPr>
            <w:r>
              <w:rPr>
                <w:b/>
                <w:sz w:val="28"/>
              </w:rPr>
              <w:t>LECTURE:</w:t>
            </w:r>
          </w:p>
        </w:tc>
      </w:tr>
    </w:tbl>
    <w:p w14:paraId="408FD225" w14:textId="77777777" w:rsidR="002F4E97" w:rsidRDefault="002F4E97">
      <w:pPr>
        <w:rPr>
          <w:sz w:val="28"/>
        </w:rPr>
        <w:sectPr w:rsidR="002F4E97">
          <w:footerReference w:type="default" r:id="rId57"/>
          <w:pgSz w:w="15840" w:h="12240" w:orient="landscape"/>
          <w:pgMar w:top="880" w:right="780" w:bottom="660" w:left="1220" w:header="640" w:footer="474" w:gutter="0"/>
          <w:cols w:space="720"/>
        </w:sectPr>
      </w:pPr>
    </w:p>
    <w:p w14:paraId="687DACE1" w14:textId="77777777" w:rsidR="002F4E97" w:rsidRDefault="002F4E97">
      <w:pPr>
        <w:pStyle w:val="BodyText"/>
        <w:rPr>
          <w:rFonts w:ascii="Times New Roman"/>
          <w:sz w:val="20"/>
        </w:rPr>
      </w:pPr>
    </w:p>
    <w:p w14:paraId="385E32F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244474E" w14:textId="77777777">
        <w:trPr>
          <w:trHeight w:hRule="exact" w:val="8577"/>
        </w:trPr>
        <w:tc>
          <w:tcPr>
            <w:tcW w:w="1440" w:type="dxa"/>
          </w:tcPr>
          <w:p w14:paraId="10D617E8" w14:textId="77777777" w:rsidR="002F4E97" w:rsidRDefault="002F4E97"/>
        </w:tc>
        <w:tc>
          <w:tcPr>
            <w:tcW w:w="2881" w:type="dxa"/>
          </w:tcPr>
          <w:p w14:paraId="005FE186" w14:textId="77777777" w:rsidR="002F4E97" w:rsidRDefault="009B3E3F">
            <w:pPr>
              <w:pStyle w:val="TableParagraph"/>
              <w:spacing w:before="4"/>
              <w:ind w:right="311"/>
              <w:jc w:val="both"/>
              <w:rPr>
                <w:b/>
                <w:sz w:val="28"/>
              </w:rPr>
            </w:pPr>
            <w:r>
              <w:rPr>
                <w:b/>
                <w:sz w:val="28"/>
              </w:rPr>
              <w:t>Framework of Law and Regulation in the United States</w:t>
            </w:r>
          </w:p>
          <w:p w14:paraId="795B74AB" w14:textId="77777777" w:rsidR="002F4E97" w:rsidRDefault="002F4E97">
            <w:pPr>
              <w:pStyle w:val="TableParagraph"/>
              <w:spacing w:before="9"/>
              <w:ind w:left="0"/>
              <w:rPr>
                <w:rFonts w:ascii="Times New Roman"/>
                <w:sz w:val="29"/>
              </w:rPr>
            </w:pPr>
          </w:p>
          <w:p w14:paraId="4497BDA8" w14:textId="77777777" w:rsidR="002F4E97" w:rsidRDefault="009B3E3F">
            <w:pPr>
              <w:pStyle w:val="TableParagraph"/>
              <w:jc w:val="both"/>
              <w:rPr>
                <w:b/>
                <w:sz w:val="28"/>
              </w:rPr>
            </w:pPr>
            <w:r>
              <w:rPr>
                <w:b/>
                <w:sz w:val="28"/>
              </w:rPr>
              <w:t>(PPT 94-96)</w:t>
            </w:r>
          </w:p>
          <w:p w14:paraId="0C53AFB9" w14:textId="77777777" w:rsidR="002F4E97" w:rsidRDefault="002F4E97">
            <w:pPr>
              <w:pStyle w:val="TableParagraph"/>
              <w:spacing w:before="8"/>
              <w:ind w:left="0"/>
              <w:rPr>
                <w:rFonts w:ascii="Times New Roman"/>
                <w:sz w:val="29"/>
              </w:rPr>
            </w:pPr>
          </w:p>
          <w:p w14:paraId="01890FF2" w14:textId="77777777" w:rsidR="002F4E97" w:rsidRDefault="009B3E3F">
            <w:pPr>
              <w:pStyle w:val="TableParagraph"/>
              <w:spacing w:before="1"/>
              <w:jc w:val="both"/>
              <w:rPr>
                <w:b/>
                <w:sz w:val="28"/>
              </w:rPr>
            </w:pPr>
            <w:r>
              <w:rPr>
                <w:b/>
                <w:sz w:val="28"/>
              </w:rPr>
              <w:t>(PG 51)</w:t>
            </w:r>
          </w:p>
        </w:tc>
        <w:tc>
          <w:tcPr>
            <w:tcW w:w="8641" w:type="dxa"/>
          </w:tcPr>
          <w:p w14:paraId="02357230" w14:textId="77777777" w:rsidR="002F4E97" w:rsidRDefault="002F4E97">
            <w:pPr>
              <w:pStyle w:val="TableParagraph"/>
              <w:spacing w:before="2"/>
              <w:ind w:left="0"/>
              <w:rPr>
                <w:rFonts w:ascii="Times New Roman"/>
                <w:sz w:val="30"/>
              </w:rPr>
            </w:pPr>
          </w:p>
          <w:p w14:paraId="576A428D" w14:textId="77777777" w:rsidR="002F4E97" w:rsidRDefault="009B3E3F">
            <w:pPr>
              <w:pStyle w:val="TableParagraph"/>
              <w:rPr>
                <w:b/>
                <w:sz w:val="28"/>
              </w:rPr>
            </w:pPr>
            <w:r>
              <w:rPr>
                <w:b/>
                <w:sz w:val="28"/>
              </w:rPr>
              <w:t>General Framework of Law and Regulation in the United States</w:t>
            </w:r>
          </w:p>
          <w:p w14:paraId="2287F985" w14:textId="77777777" w:rsidR="002F4E97" w:rsidRDefault="009B3E3F">
            <w:pPr>
              <w:pStyle w:val="TableParagraph"/>
              <w:numPr>
                <w:ilvl w:val="0"/>
                <w:numId w:val="118"/>
              </w:numPr>
              <w:tabs>
                <w:tab w:val="left" w:pos="823"/>
                <w:tab w:val="left" w:pos="824"/>
              </w:tabs>
              <w:spacing w:line="264" w:lineRule="auto"/>
              <w:ind w:right="151"/>
              <w:rPr>
                <w:sz w:val="28"/>
              </w:rPr>
            </w:pPr>
            <w:r>
              <w:rPr>
                <w:b/>
                <w:sz w:val="28"/>
              </w:rPr>
              <w:t xml:space="preserve">Federal and State Constitutions: </w:t>
            </w:r>
            <w:r>
              <w:rPr>
                <w:sz w:val="28"/>
              </w:rPr>
              <w:t xml:space="preserve">Create the general framework and procedures under which statues and regulations can be enacted, they also place limitations, establish parameters on what legislative bodies can and can’t do. These are the most difficult to change </w:t>
            </w:r>
            <w:proofErr w:type="gramStart"/>
            <w:r>
              <w:rPr>
                <w:sz w:val="28"/>
              </w:rPr>
              <w:t>laws, and</w:t>
            </w:r>
            <w:proofErr w:type="gramEnd"/>
            <w:r>
              <w:rPr>
                <w:sz w:val="28"/>
              </w:rPr>
              <w:t xml:space="preserve"> tend to remain fairly static over</w:t>
            </w:r>
            <w:r>
              <w:rPr>
                <w:spacing w:val="-14"/>
                <w:sz w:val="28"/>
              </w:rPr>
              <w:t xml:space="preserve"> </w:t>
            </w:r>
            <w:r>
              <w:rPr>
                <w:sz w:val="28"/>
              </w:rPr>
              <w:t>time.</w:t>
            </w:r>
          </w:p>
          <w:p w14:paraId="557C29D3" w14:textId="77777777" w:rsidR="002F4E97" w:rsidRDefault="002F4E97">
            <w:pPr>
              <w:pStyle w:val="TableParagraph"/>
              <w:ind w:left="0"/>
              <w:rPr>
                <w:rFonts w:ascii="Times New Roman"/>
                <w:sz w:val="33"/>
              </w:rPr>
            </w:pPr>
          </w:p>
          <w:p w14:paraId="175D5A92" w14:textId="77777777" w:rsidR="002F4E97" w:rsidRDefault="009B3E3F">
            <w:pPr>
              <w:pStyle w:val="TableParagraph"/>
              <w:numPr>
                <w:ilvl w:val="0"/>
                <w:numId w:val="118"/>
              </w:numPr>
              <w:tabs>
                <w:tab w:val="left" w:pos="823"/>
                <w:tab w:val="left" w:pos="824"/>
              </w:tabs>
              <w:spacing w:line="264" w:lineRule="auto"/>
              <w:ind w:right="233"/>
              <w:rPr>
                <w:sz w:val="28"/>
              </w:rPr>
            </w:pPr>
            <w:r>
              <w:rPr>
                <w:b/>
                <w:sz w:val="28"/>
              </w:rPr>
              <w:t xml:space="preserve">Statutes: </w:t>
            </w:r>
            <w:r>
              <w:rPr>
                <w:sz w:val="28"/>
              </w:rPr>
              <w:t>Passed by an elected legislative body, these laws are debated and passed when the legislative bodies are in session, the power to enact such laws, what they may or may not cover, allow, or prohibit,</w:t>
            </w:r>
            <w:r>
              <w:rPr>
                <w:spacing w:val="-21"/>
                <w:sz w:val="28"/>
              </w:rPr>
              <w:t xml:space="preserve"> </w:t>
            </w:r>
            <w:r>
              <w:rPr>
                <w:sz w:val="28"/>
              </w:rPr>
              <w:t xml:space="preserve">and the general </w:t>
            </w:r>
            <w:proofErr w:type="gramStart"/>
            <w:r>
              <w:rPr>
                <w:sz w:val="28"/>
              </w:rPr>
              <w:t>procedures</w:t>
            </w:r>
            <w:proofErr w:type="gramEnd"/>
            <w:r>
              <w:rPr>
                <w:sz w:val="28"/>
              </w:rPr>
              <w:t xml:space="preserve"> for passing legislative acts is established by the constitution (federal or</w:t>
            </w:r>
            <w:r>
              <w:rPr>
                <w:spacing w:val="-16"/>
                <w:sz w:val="28"/>
              </w:rPr>
              <w:t xml:space="preserve"> </w:t>
            </w:r>
            <w:r>
              <w:rPr>
                <w:sz w:val="28"/>
              </w:rPr>
              <w:t>state.)</w:t>
            </w:r>
          </w:p>
          <w:p w14:paraId="7368617C" w14:textId="77777777" w:rsidR="002F4E97" w:rsidRDefault="002F4E97">
            <w:pPr>
              <w:pStyle w:val="TableParagraph"/>
              <w:ind w:left="0"/>
              <w:rPr>
                <w:rFonts w:ascii="Times New Roman"/>
                <w:sz w:val="34"/>
              </w:rPr>
            </w:pPr>
          </w:p>
          <w:p w14:paraId="0670D912" w14:textId="77777777" w:rsidR="002F4E97" w:rsidRDefault="009B3E3F">
            <w:pPr>
              <w:pStyle w:val="TableParagraph"/>
              <w:numPr>
                <w:ilvl w:val="0"/>
                <w:numId w:val="118"/>
              </w:numPr>
              <w:tabs>
                <w:tab w:val="left" w:pos="823"/>
                <w:tab w:val="left" w:pos="824"/>
              </w:tabs>
              <w:spacing w:before="228" w:line="264" w:lineRule="auto"/>
              <w:ind w:right="132"/>
              <w:rPr>
                <w:sz w:val="28"/>
              </w:rPr>
            </w:pPr>
            <w:r>
              <w:rPr>
                <w:b/>
                <w:sz w:val="28"/>
              </w:rPr>
              <w:t xml:space="preserve">Regulations:  </w:t>
            </w:r>
            <w:r>
              <w:rPr>
                <w:sz w:val="28"/>
              </w:rPr>
              <w:t>Passed by administrative bodies, regulations are to statutes what statutes are to the constitution. They can only be created within the limited scope of further defining terms and procedures established in</w:t>
            </w:r>
            <w:r>
              <w:rPr>
                <w:spacing w:val="-7"/>
                <w:sz w:val="28"/>
              </w:rPr>
              <w:t xml:space="preserve"> </w:t>
            </w:r>
            <w:r>
              <w:rPr>
                <w:sz w:val="28"/>
              </w:rPr>
              <w:t>statute.</w:t>
            </w:r>
          </w:p>
        </w:tc>
      </w:tr>
      <w:tr w:rsidR="002F4E97" w14:paraId="1F511D05" w14:textId="77777777">
        <w:trPr>
          <w:trHeight w:hRule="exact" w:val="353"/>
        </w:trPr>
        <w:tc>
          <w:tcPr>
            <w:tcW w:w="1440" w:type="dxa"/>
          </w:tcPr>
          <w:p w14:paraId="007044EB" w14:textId="77777777" w:rsidR="002F4E97" w:rsidRDefault="009B3E3F">
            <w:pPr>
              <w:pStyle w:val="TableParagraph"/>
              <w:spacing w:before="4"/>
              <w:rPr>
                <w:sz w:val="28"/>
              </w:rPr>
            </w:pPr>
            <w:r>
              <w:rPr>
                <w:sz w:val="28"/>
              </w:rPr>
              <w:t>10 min</w:t>
            </w:r>
          </w:p>
        </w:tc>
        <w:tc>
          <w:tcPr>
            <w:tcW w:w="2881" w:type="dxa"/>
          </w:tcPr>
          <w:p w14:paraId="6E10AD15" w14:textId="77777777" w:rsidR="002F4E97" w:rsidRDefault="009B3E3F">
            <w:pPr>
              <w:pStyle w:val="TableParagraph"/>
              <w:spacing w:before="4"/>
              <w:rPr>
                <w:b/>
                <w:sz w:val="28"/>
              </w:rPr>
            </w:pPr>
            <w:r>
              <w:rPr>
                <w:b/>
                <w:sz w:val="28"/>
              </w:rPr>
              <w:t>REAL ESTATE LAW</w:t>
            </w:r>
          </w:p>
        </w:tc>
        <w:tc>
          <w:tcPr>
            <w:tcW w:w="8641" w:type="dxa"/>
          </w:tcPr>
          <w:p w14:paraId="10CCE3F0" w14:textId="77777777" w:rsidR="002F4E97" w:rsidRDefault="009B3E3F">
            <w:pPr>
              <w:pStyle w:val="TableParagraph"/>
              <w:spacing w:before="4"/>
              <w:rPr>
                <w:b/>
                <w:sz w:val="28"/>
              </w:rPr>
            </w:pPr>
            <w:r>
              <w:rPr>
                <w:b/>
                <w:sz w:val="28"/>
              </w:rPr>
              <w:t>LECTURE;</w:t>
            </w:r>
          </w:p>
        </w:tc>
      </w:tr>
    </w:tbl>
    <w:p w14:paraId="05D31074" w14:textId="77777777" w:rsidR="002F4E97" w:rsidRDefault="002F4E97">
      <w:pPr>
        <w:rPr>
          <w:sz w:val="28"/>
        </w:rPr>
        <w:sectPr w:rsidR="002F4E97">
          <w:footerReference w:type="default" r:id="rId58"/>
          <w:pgSz w:w="15840" w:h="12240" w:orient="landscape"/>
          <w:pgMar w:top="880" w:right="780" w:bottom="660" w:left="1220" w:header="640" w:footer="474" w:gutter="0"/>
          <w:pgNumType w:start="61"/>
          <w:cols w:space="720"/>
        </w:sectPr>
      </w:pPr>
    </w:p>
    <w:p w14:paraId="0D2AD822" w14:textId="77777777" w:rsidR="002F4E97" w:rsidRDefault="002F4E97">
      <w:pPr>
        <w:pStyle w:val="BodyText"/>
        <w:rPr>
          <w:rFonts w:ascii="Times New Roman"/>
          <w:sz w:val="20"/>
        </w:rPr>
      </w:pPr>
    </w:p>
    <w:p w14:paraId="3FB2475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6C83491" w14:textId="77777777">
        <w:trPr>
          <w:trHeight w:hRule="exact" w:val="4234"/>
        </w:trPr>
        <w:tc>
          <w:tcPr>
            <w:tcW w:w="1440" w:type="dxa"/>
          </w:tcPr>
          <w:p w14:paraId="3568079C" w14:textId="77777777" w:rsidR="002F4E97" w:rsidRDefault="002F4E97"/>
        </w:tc>
        <w:tc>
          <w:tcPr>
            <w:tcW w:w="2881" w:type="dxa"/>
          </w:tcPr>
          <w:p w14:paraId="72F8C32F" w14:textId="77777777" w:rsidR="002F4E97" w:rsidRDefault="002F4E97">
            <w:pPr>
              <w:pStyle w:val="TableParagraph"/>
              <w:spacing w:before="2"/>
              <w:ind w:left="0"/>
              <w:rPr>
                <w:rFonts w:ascii="Times New Roman"/>
                <w:sz w:val="30"/>
              </w:rPr>
            </w:pPr>
          </w:p>
          <w:p w14:paraId="4C64E845" w14:textId="77777777" w:rsidR="002F4E97" w:rsidRDefault="009B3E3F">
            <w:pPr>
              <w:pStyle w:val="TableParagraph"/>
              <w:rPr>
                <w:b/>
                <w:sz w:val="28"/>
              </w:rPr>
            </w:pPr>
            <w:r>
              <w:rPr>
                <w:b/>
                <w:sz w:val="28"/>
              </w:rPr>
              <w:t>(PPT 97-99)</w:t>
            </w:r>
          </w:p>
        </w:tc>
        <w:tc>
          <w:tcPr>
            <w:tcW w:w="8641" w:type="dxa"/>
          </w:tcPr>
          <w:p w14:paraId="562F8531" w14:textId="77777777" w:rsidR="002F4E97" w:rsidRDefault="002F4E97">
            <w:pPr>
              <w:pStyle w:val="TableParagraph"/>
              <w:spacing w:before="2"/>
              <w:ind w:left="0"/>
              <w:rPr>
                <w:rFonts w:ascii="Times New Roman"/>
                <w:sz w:val="30"/>
              </w:rPr>
            </w:pPr>
          </w:p>
          <w:p w14:paraId="781598BE" w14:textId="77777777" w:rsidR="002F4E97" w:rsidRDefault="009B3E3F">
            <w:pPr>
              <w:pStyle w:val="TableParagraph"/>
              <w:rPr>
                <w:b/>
                <w:sz w:val="28"/>
              </w:rPr>
            </w:pPr>
            <w:r>
              <w:rPr>
                <w:b/>
                <w:sz w:val="28"/>
              </w:rPr>
              <w:t>Court Cases:</w:t>
            </w:r>
          </w:p>
          <w:p w14:paraId="6F919919" w14:textId="03AA2FD7" w:rsidR="002F4E97" w:rsidRDefault="009B3E3F">
            <w:pPr>
              <w:pStyle w:val="TableParagraph"/>
              <w:numPr>
                <w:ilvl w:val="0"/>
                <w:numId w:val="117"/>
              </w:numPr>
              <w:tabs>
                <w:tab w:val="left" w:pos="823"/>
                <w:tab w:val="left" w:pos="824"/>
              </w:tabs>
              <w:spacing w:line="264" w:lineRule="auto"/>
              <w:ind w:right="575"/>
              <w:rPr>
                <w:sz w:val="28"/>
              </w:rPr>
            </w:pPr>
            <w:r>
              <w:rPr>
                <w:b/>
                <w:sz w:val="28"/>
              </w:rPr>
              <w:t xml:space="preserve">Common Law: </w:t>
            </w:r>
            <w:r>
              <w:rPr>
                <w:sz w:val="28"/>
              </w:rPr>
              <w:t xml:space="preserve">Doctrines established by court </w:t>
            </w:r>
            <w:proofErr w:type="gramStart"/>
            <w:r>
              <w:rPr>
                <w:sz w:val="28"/>
              </w:rPr>
              <w:t>precedent,  principles</w:t>
            </w:r>
            <w:proofErr w:type="gramEnd"/>
            <w:r>
              <w:rPr>
                <w:sz w:val="28"/>
              </w:rPr>
              <w:t xml:space="preserve"> of contract law come from common law.</w:t>
            </w:r>
          </w:p>
          <w:p w14:paraId="3FAB3976" w14:textId="77777777" w:rsidR="002F4E97" w:rsidRDefault="009B3E3F">
            <w:pPr>
              <w:pStyle w:val="TableParagraph"/>
              <w:numPr>
                <w:ilvl w:val="0"/>
                <w:numId w:val="117"/>
              </w:numPr>
              <w:tabs>
                <w:tab w:val="left" w:pos="823"/>
                <w:tab w:val="left" w:pos="824"/>
              </w:tabs>
              <w:ind w:right="683"/>
              <w:rPr>
                <w:sz w:val="28"/>
              </w:rPr>
            </w:pPr>
            <w:r>
              <w:rPr>
                <w:b/>
                <w:sz w:val="28"/>
              </w:rPr>
              <w:t xml:space="preserve">Case Law: </w:t>
            </w:r>
            <w:r>
              <w:rPr>
                <w:sz w:val="28"/>
              </w:rPr>
              <w:t>Interpreting statutes and regulations, also ruling statutes or other government actions unconstitutional.</w:t>
            </w:r>
          </w:p>
        </w:tc>
      </w:tr>
      <w:tr w:rsidR="002F4E97" w14:paraId="58FDDC9B" w14:textId="77777777">
        <w:trPr>
          <w:trHeight w:hRule="exact" w:val="4818"/>
        </w:trPr>
        <w:tc>
          <w:tcPr>
            <w:tcW w:w="1440" w:type="dxa"/>
          </w:tcPr>
          <w:p w14:paraId="69956A34" w14:textId="77777777" w:rsidR="002F4E97" w:rsidRDefault="009B3E3F">
            <w:pPr>
              <w:pStyle w:val="TableParagraph"/>
              <w:spacing w:before="4"/>
              <w:rPr>
                <w:sz w:val="28"/>
              </w:rPr>
            </w:pPr>
            <w:r>
              <w:rPr>
                <w:sz w:val="28"/>
              </w:rPr>
              <w:t>15 min</w:t>
            </w:r>
          </w:p>
        </w:tc>
        <w:tc>
          <w:tcPr>
            <w:tcW w:w="2881" w:type="dxa"/>
          </w:tcPr>
          <w:p w14:paraId="24182A54" w14:textId="77777777" w:rsidR="002F4E97" w:rsidRDefault="009B3E3F">
            <w:pPr>
              <w:pStyle w:val="TableParagraph"/>
              <w:spacing w:before="4" w:line="480" w:lineRule="auto"/>
              <w:ind w:right="491"/>
              <w:rPr>
                <w:b/>
                <w:sz w:val="28"/>
              </w:rPr>
            </w:pPr>
            <w:r>
              <w:rPr>
                <w:b/>
                <w:sz w:val="28"/>
              </w:rPr>
              <w:t>REAL ESTATE LAW (PPT 100-102)</w:t>
            </w:r>
          </w:p>
          <w:p w14:paraId="4E1C9F66" w14:textId="77777777" w:rsidR="002F4E97" w:rsidRDefault="009B3E3F">
            <w:pPr>
              <w:pStyle w:val="TableParagraph"/>
              <w:spacing w:before="3"/>
              <w:rPr>
                <w:b/>
                <w:sz w:val="28"/>
              </w:rPr>
            </w:pPr>
            <w:r>
              <w:rPr>
                <w:b/>
                <w:sz w:val="28"/>
              </w:rPr>
              <w:t>(PG 52)</w:t>
            </w:r>
          </w:p>
        </w:tc>
        <w:tc>
          <w:tcPr>
            <w:tcW w:w="8641" w:type="dxa"/>
          </w:tcPr>
          <w:p w14:paraId="3B1BDF73" w14:textId="77777777" w:rsidR="002F4E97" w:rsidRDefault="009B3E3F">
            <w:pPr>
              <w:pStyle w:val="TableParagraph"/>
              <w:spacing w:before="4"/>
              <w:rPr>
                <w:b/>
                <w:sz w:val="28"/>
              </w:rPr>
            </w:pPr>
            <w:r>
              <w:rPr>
                <w:b/>
                <w:sz w:val="28"/>
              </w:rPr>
              <w:t>LECTURE:</w:t>
            </w:r>
          </w:p>
          <w:p w14:paraId="37581EFC" w14:textId="77777777" w:rsidR="002F4E97" w:rsidRDefault="002F4E97">
            <w:pPr>
              <w:pStyle w:val="TableParagraph"/>
              <w:spacing w:before="10"/>
              <w:ind w:left="0"/>
              <w:rPr>
                <w:rFonts w:ascii="Times New Roman"/>
                <w:sz w:val="29"/>
              </w:rPr>
            </w:pPr>
          </w:p>
          <w:p w14:paraId="4AA98C14" w14:textId="77777777" w:rsidR="002F4E97" w:rsidRDefault="009B3E3F">
            <w:pPr>
              <w:pStyle w:val="TableParagraph"/>
              <w:ind w:right="302"/>
              <w:rPr>
                <w:sz w:val="28"/>
              </w:rPr>
            </w:pPr>
            <w:r>
              <w:rPr>
                <w:sz w:val="28"/>
              </w:rPr>
              <w:t>A person’s rights in real estate are defined and protected by the law.</w:t>
            </w:r>
          </w:p>
          <w:p w14:paraId="656FAFA2" w14:textId="77777777" w:rsidR="002F4E97" w:rsidRDefault="009B3E3F">
            <w:pPr>
              <w:pStyle w:val="TableParagraph"/>
              <w:ind w:right="355"/>
              <w:rPr>
                <w:sz w:val="28"/>
              </w:rPr>
            </w:pPr>
            <w:r>
              <w:rPr>
                <w:sz w:val="28"/>
              </w:rPr>
              <w:t>The purpose of the law is to clearly define and protect those rights; prevent and punish anyone who violates the law.</w:t>
            </w:r>
          </w:p>
          <w:p w14:paraId="08B1C7ED" w14:textId="77777777" w:rsidR="002F4E97" w:rsidRDefault="002F4E97">
            <w:pPr>
              <w:pStyle w:val="TableParagraph"/>
              <w:spacing w:before="9"/>
              <w:ind w:left="0"/>
              <w:rPr>
                <w:rFonts w:ascii="Times New Roman"/>
                <w:sz w:val="29"/>
              </w:rPr>
            </w:pPr>
          </w:p>
          <w:p w14:paraId="274F7C0E" w14:textId="77777777" w:rsidR="002F4E97" w:rsidRDefault="009B3E3F">
            <w:pPr>
              <w:pStyle w:val="TableParagraph"/>
              <w:rPr>
                <w:sz w:val="28"/>
              </w:rPr>
            </w:pPr>
            <w:r>
              <w:rPr>
                <w:sz w:val="28"/>
              </w:rPr>
              <w:t xml:space="preserve">Two types of </w:t>
            </w:r>
            <w:proofErr w:type="gramStart"/>
            <w:r>
              <w:rPr>
                <w:sz w:val="28"/>
              </w:rPr>
              <w:t>law;</w:t>
            </w:r>
            <w:proofErr w:type="gramEnd"/>
          </w:p>
          <w:p w14:paraId="2F56FE54" w14:textId="77777777" w:rsidR="002F4E97" w:rsidRDefault="002F4E97">
            <w:pPr>
              <w:pStyle w:val="TableParagraph"/>
              <w:spacing w:before="8"/>
              <w:ind w:left="0"/>
              <w:rPr>
                <w:rFonts w:ascii="Times New Roman"/>
                <w:sz w:val="29"/>
              </w:rPr>
            </w:pPr>
          </w:p>
          <w:p w14:paraId="37679CCE" w14:textId="77777777" w:rsidR="002F4E97" w:rsidRDefault="009B3E3F">
            <w:pPr>
              <w:pStyle w:val="TableParagraph"/>
              <w:numPr>
                <w:ilvl w:val="0"/>
                <w:numId w:val="116"/>
              </w:numPr>
              <w:tabs>
                <w:tab w:val="left" w:pos="780"/>
              </w:tabs>
              <w:spacing w:before="1"/>
              <w:ind w:firstLine="0"/>
              <w:rPr>
                <w:sz w:val="28"/>
              </w:rPr>
            </w:pPr>
            <w:r>
              <w:rPr>
                <w:b/>
                <w:sz w:val="28"/>
              </w:rPr>
              <w:t xml:space="preserve">Written law; </w:t>
            </w:r>
            <w:r>
              <w:rPr>
                <w:sz w:val="28"/>
              </w:rPr>
              <w:t>constitutions, statutes</w:t>
            </w:r>
            <w:r>
              <w:rPr>
                <w:spacing w:val="-18"/>
                <w:sz w:val="28"/>
              </w:rPr>
              <w:t xml:space="preserve"> </w:t>
            </w:r>
            <w:r>
              <w:rPr>
                <w:sz w:val="28"/>
              </w:rPr>
              <w:t>and</w:t>
            </w:r>
          </w:p>
          <w:p w14:paraId="1CF75ED5" w14:textId="77777777" w:rsidR="002F4E97" w:rsidRDefault="009B3E3F">
            <w:pPr>
              <w:pStyle w:val="TableParagraph"/>
              <w:numPr>
                <w:ilvl w:val="0"/>
                <w:numId w:val="116"/>
              </w:numPr>
              <w:tabs>
                <w:tab w:val="left" w:pos="855"/>
              </w:tabs>
              <w:spacing w:before="154" w:line="264" w:lineRule="auto"/>
              <w:ind w:right="133" w:firstLine="0"/>
              <w:rPr>
                <w:sz w:val="28"/>
              </w:rPr>
            </w:pPr>
            <w:r>
              <w:rPr>
                <w:b/>
                <w:sz w:val="28"/>
              </w:rPr>
              <w:t>Court Decisions</w:t>
            </w:r>
            <w:r>
              <w:rPr>
                <w:sz w:val="28"/>
              </w:rPr>
              <w:t>. Federal constitution is fundamental law of the land. Statute is a law enacted by a legislative body of the State.  Federal laws apply throughout the</w:t>
            </w:r>
            <w:r>
              <w:rPr>
                <w:spacing w:val="-14"/>
                <w:sz w:val="28"/>
              </w:rPr>
              <w:t xml:space="preserve"> </w:t>
            </w:r>
            <w:r>
              <w:rPr>
                <w:sz w:val="28"/>
              </w:rPr>
              <w:t>country,</w:t>
            </w:r>
          </w:p>
        </w:tc>
      </w:tr>
    </w:tbl>
    <w:p w14:paraId="1E050E3D" w14:textId="77777777" w:rsidR="002F4E97" w:rsidRDefault="002F4E97">
      <w:pPr>
        <w:spacing w:line="264" w:lineRule="auto"/>
        <w:rPr>
          <w:sz w:val="28"/>
        </w:rPr>
        <w:sectPr w:rsidR="002F4E97">
          <w:pgSz w:w="15840" w:h="12240" w:orient="landscape"/>
          <w:pgMar w:top="880" w:right="780" w:bottom="660" w:left="1220" w:header="640" w:footer="474" w:gutter="0"/>
          <w:cols w:space="720"/>
        </w:sectPr>
      </w:pPr>
    </w:p>
    <w:p w14:paraId="42FFEB2A" w14:textId="77777777" w:rsidR="002F4E97" w:rsidRDefault="002F4E97">
      <w:pPr>
        <w:pStyle w:val="BodyText"/>
        <w:rPr>
          <w:rFonts w:ascii="Times New Roman"/>
          <w:sz w:val="20"/>
        </w:rPr>
      </w:pPr>
    </w:p>
    <w:p w14:paraId="6EED7C2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619C993" w14:textId="77777777">
        <w:trPr>
          <w:trHeight w:hRule="exact" w:val="5298"/>
        </w:trPr>
        <w:tc>
          <w:tcPr>
            <w:tcW w:w="1440" w:type="dxa"/>
          </w:tcPr>
          <w:p w14:paraId="27C0D277" w14:textId="77777777" w:rsidR="002F4E97" w:rsidRDefault="002F4E97"/>
        </w:tc>
        <w:tc>
          <w:tcPr>
            <w:tcW w:w="2881" w:type="dxa"/>
          </w:tcPr>
          <w:p w14:paraId="2B56E118" w14:textId="77777777" w:rsidR="002F4E97" w:rsidRDefault="002F4E97"/>
        </w:tc>
        <w:tc>
          <w:tcPr>
            <w:tcW w:w="8641" w:type="dxa"/>
          </w:tcPr>
          <w:p w14:paraId="3F062298" w14:textId="77777777" w:rsidR="002F4E97" w:rsidRDefault="009B3E3F">
            <w:pPr>
              <w:pStyle w:val="TableParagraph"/>
              <w:spacing w:before="4"/>
              <w:ind w:left="463"/>
              <w:rPr>
                <w:sz w:val="28"/>
              </w:rPr>
            </w:pPr>
            <w:r>
              <w:rPr>
                <w:sz w:val="28"/>
              </w:rPr>
              <w:t xml:space="preserve">but </w:t>
            </w:r>
            <w:r>
              <w:rPr>
                <w:b/>
                <w:sz w:val="28"/>
              </w:rPr>
              <w:t xml:space="preserve">EACH STATE </w:t>
            </w:r>
            <w:r>
              <w:rPr>
                <w:sz w:val="28"/>
              </w:rPr>
              <w:t>has its own laws.</w:t>
            </w:r>
          </w:p>
          <w:p w14:paraId="696A08FE" w14:textId="77777777" w:rsidR="002F4E97" w:rsidRDefault="002F4E97">
            <w:pPr>
              <w:pStyle w:val="TableParagraph"/>
              <w:spacing w:before="4"/>
              <w:ind w:left="0"/>
              <w:rPr>
                <w:rFonts w:ascii="Times New Roman"/>
                <w:sz w:val="43"/>
              </w:rPr>
            </w:pPr>
          </w:p>
          <w:p w14:paraId="23E7E812" w14:textId="77777777" w:rsidR="002F4E97" w:rsidRDefault="009B3E3F">
            <w:pPr>
              <w:pStyle w:val="TableParagraph"/>
              <w:jc w:val="both"/>
              <w:rPr>
                <w:sz w:val="28"/>
              </w:rPr>
            </w:pPr>
            <w:proofErr w:type="gramStart"/>
            <w:r>
              <w:rPr>
                <w:sz w:val="28"/>
              </w:rPr>
              <w:t>ALSO;</w:t>
            </w:r>
            <w:proofErr w:type="gramEnd"/>
          </w:p>
          <w:p w14:paraId="12BEAE51" w14:textId="77777777" w:rsidR="002F4E97" w:rsidRDefault="009B3E3F">
            <w:pPr>
              <w:pStyle w:val="TableParagraph"/>
              <w:spacing w:line="264" w:lineRule="auto"/>
              <w:ind w:left="463"/>
              <w:rPr>
                <w:sz w:val="28"/>
              </w:rPr>
            </w:pPr>
            <w:r>
              <w:rPr>
                <w:b/>
                <w:sz w:val="28"/>
              </w:rPr>
              <w:t xml:space="preserve">3. Custom and Practice; </w:t>
            </w:r>
            <w:r>
              <w:rPr>
                <w:sz w:val="28"/>
                <w:u w:val="single"/>
              </w:rPr>
              <w:t>Though not officially written law</w:t>
            </w:r>
            <w:r>
              <w:rPr>
                <w:sz w:val="28"/>
              </w:rPr>
              <w:t xml:space="preserve">, there are elements of custom and practice in real estate activities that licensees need to be aware for example commission splits </w:t>
            </w:r>
            <w:proofErr w:type="gramStart"/>
            <w:r>
              <w:rPr>
                <w:sz w:val="28"/>
              </w:rPr>
              <w:t>and also</w:t>
            </w:r>
            <w:proofErr w:type="gramEnd"/>
            <w:r>
              <w:rPr>
                <w:sz w:val="28"/>
              </w:rPr>
              <w:t xml:space="preserve"> customary the method for pro- rating property taxes in Douglas County (which is different from the rest of the State, etc.)</w:t>
            </w:r>
          </w:p>
          <w:p w14:paraId="3832209C" w14:textId="77777777" w:rsidR="002F4E97" w:rsidRDefault="009B3E3F">
            <w:pPr>
              <w:pStyle w:val="TableParagraph"/>
              <w:spacing w:before="123"/>
              <w:ind w:right="427"/>
              <w:jc w:val="both"/>
              <w:rPr>
                <w:sz w:val="28"/>
              </w:rPr>
            </w:pPr>
            <w:r>
              <w:rPr>
                <w:sz w:val="28"/>
              </w:rPr>
              <w:t xml:space="preserve">Real property however is subject to the state and local laws </w:t>
            </w:r>
            <w:r>
              <w:rPr>
                <w:sz w:val="28"/>
                <w:u w:val="single"/>
              </w:rPr>
              <w:t>where the property is located</w:t>
            </w:r>
            <w:r>
              <w:rPr>
                <w:sz w:val="28"/>
              </w:rPr>
              <w:t>, nothing to do with where the owner lives.</w:t>
            </w:r>
          </w:p>
        </w:tc>
      </w:tr>
      <w:tr w:rsidR="002F4E97" w14:paraId="723C4740" w14:textId="77777777">
        <w:trPr>
          <w:trHeight w:hRule="exact" w:val="1039"/>
        </w:trPr>
        <w:tc>
          <w:tcPr>
            <w:tcW w:w="1440" w:type="dxa"/>
            <w:shd w:val="clear" w:color="auto" w:fill="6A9E1F"/>
          </w:tcPr>
          <w:p w14:paraId="5657027D" w14:textId="77777777" w:rsidR="002F4E97" w:rsidRDefault="009B3E3F">
            <w:pPr>
              <w:pStyle w:val="TableParagraph"/>
              <w:spacing w:before="4"/>
              <w:rPr>
                <w:sz w:val="28"/>
              </w:rPr>
            </w:pPr>
            <w:r>
              <w:rPr>
                <w:color w:val="FFFFFF"/>
                <w:sz w:val="28"/>
              </w:rPr>
              <w:t>15 min</w:t>
            </w:r>
          </w:p>
        </w:tc>
        <w:tc>
          <w:tcPr>
            <w:tcW w:w="2881" w:type="dxa"/>
            <w:shd w:val="clear" w:color="auto" w:fill="6A9E1F"/>
          </w:tcPr>
          <w:p w14:paraId="63075970" w14:textId="77777777" w:rsidR="002F4E97" w:rsidRDefault="009B3E3F">
            <w:pPr>
              <w:pStyle w:val="TableParagraph"/>
              <w:spacing w:before="176"/>
              <w:rPr>
                <w:b/>
                <w:sz w:val="28"/>
              </w:rPr>
            </w:pPr>
            <w:r>
              <w:rPr>
                <w:b/>
                <w:color w:val="FFFFFF"/>
                <w:sz w:val="28"/>
              </w:rPr>
              <w:t>BREAK</w:t>
            </w:r>
          </w:p>
        </w:tc>
        <w:tc>
          <w:tcPr>
            <w:tcW w:w="8641" w:type="dxa"/>
            <w:shd w:val="clear" w:color="auto" w:fill="6A9E1F"/>
          </w:tcPr>
          <w:p w14:paraId="2BFF0A56" w14:textId="77777777" w:rsidR="002F4E97" w:rsidRDefault="002F4E97"/>
        </w:tc>
      </w:tr>
      <w:tr w:rsidR="002F4E97" w14:paraId="49A94BA8" w14:textId="77777777">
        <w:trPr>
          <w:trHeight w:hRule="exact" w:val="2758"/>
        </w:trPr>
        <w:tc>
          <w:tcPr>
            <w:tcW w:w="1440" w:type="dxa"/>
          </w:tcPr>
          <w:p w14:paraId="0D86636E" w14:textId="77777777" w:rsidR="002F4E97" w:rsidRDefault="009B3E3F">
            <w:pPr>
              <w:pStyle w:val="TableParagraph"/>
              <w:spacing w:before="4"/>
              <w:rPr>
                <w:sz w:val="28"/>
              </w:rPr>
            </w:pPr>
            <w:r>
              <w:rPr>
                <w:sz w:val="28"/>
              </w:rPr>
              <w:t>15 min</w:t>
            </w:r>
          </w:p>
        </w:tc>
        <w:tc>
          <w:tcPr>
            <w:tcW w:w="2881" w:type="dxa"/>
          </w:tcPr>
          <w:p w14:paraId="77A12C21" w14:textId="77777777" w:rsidR="002F4E97" w:rsidRDefault="009B3E3F">
            <w:pPr>
              <w:pStyle w:val="TableParagraph"/>
              <w:spacing w:before="4" w:line="480" w:lineRule="auto"/>
              <w:ind w:right="664"/>
              <w:rPr>
                <w:b/>
                <w:sz w:val="28"/>
              </w:rPr>
            </w:pPr>
            <w:r>
              <w:rPr>
                <w:b/>
                <w:sz w:val="28"/>
              </w:rPr>
              <w:t>Real Estate Law (PPT 103-111)</w:t>
            </w:r>
          </w:p>
          <w:p w14:paraId="7D26DE87" w14:textId="77777777" w:rsidR="002F4E97" w:rsidRDefault="009B3E3F">
            <w:pPr>
              <w:pStyle w:val="TableParagraph"/>
              <w:spacing w:before="6"/>
              <w:rPr>
                <w:b/>
                <w:sz w:val="28"/>
              </w:rPr>
            </w:pPr>
            <w:r>
              <w:rPr>
                <w:b/>
                <w:sz w:val="28"/>
              </w:rPr>
              <w:t>(PG 53-54)</w:t>
            </w:r>
          </w:p>
        </w:tc>
        <w:tc>
          <w:tcPr>
            <w:tcW w:w="8641" w:type="dxa"/>
          </w:tcPr>
          <w:p w14:paraId="5733DAA7" w14:textId="77777777" w:rsidR="002F4E97" w:rsidRDefault="009B3E3F">
            <w:pPr>
              <w:pStyle w:val="TableParagraph"/>
              <w:spacing w:before="4"/>
              <w:rPr>
                <w:b/>
                <w:sz w:val="28"/>
              </w:rPr>
            </w:pPr>
            <w:r>
              <w:rPr>
                <w:b/>
                <w:sz w:val="28"/>
              </w:rPr>
              <w:t>LECTURE:</w:t>
            </w:r>
          </w:p>
          <w:p w14:paraId="7B580B03" w14:textId="77777777" w:rsidR="002F4E97" w:rsidRDefault="002F4E97">
            <w:pPr>
              <w:pStyle w:val="TableParagraph"/>
              <w:spacing w:before="9"/>
              <w:ind w:left="0"/>
              <w:rPr>
                <w:rFonts w:ascii="Times New Roman"/>
                <w:sz w:val="29"/>
              </w:rPr>
            </w:pPr>
          </w:p>
          <w:p w14:paraId="7BAB63D4" w14:textId="77777777" w:rsidR="002F4E97" w:rsidRDefault="009B3E3F">
            <w:pPr>
              <w:pStyle w:val="TableParagraph"/>
              <w:ind w:right="220"/>
              <w:rPr>
                <w:sz w:val="28"/>
              </w:rPr>
            </w:pPr>
            <w:r>
              <w:rPr>
                <w:sz w:val="28"/>
              </w:rPr>
              <w:t xml:space="preserve">In real estate law you must understand there are no absolutes; each situation is different. Real estate conflicts are governed </w:t>
            </w:r>
            <w:proofErr w:type="gramStart"/>
            <w:r>
              <w:rPr>
                <w:sz w:val="28"/>
              </w:rPr>
              <w:t>by;</w:t>
            </w:r>
            <w:proofErr w:type="gramEnd"/>
          </w:p>
          <w:p w14:paraId="7921B206" w14:textId="77777777" w:rsidR="002F4E97" w:rsidRDefault="009B3E3F">
            <w:pPr>
              <w:pStyle w:val="TableParagraph"/>
              <w:numPr>
                <w:ilvl w:val="0"/>
                <w:numId w:val="115"/>
              </w:numPr>
              <w:tabs>
                <w:tab w:val="left" w:pos="824"/>
              </w:tabs>
              <w:rPr>
                <w:sz w:val="28"/>
              </w:rPr>
            </w:pPr>
            <w:r>
              <w:rPr>
                <w:sz w:val="28"/>
              </w:rPr>
              <w:t>Federal</w:t>
            </w:r>
            <w:r>
              <w:rPr>
                <w:spacing w:val="-1"/>
                <w:sz w:val="28"/>
              </w:rPr>
              <w:t xml:space="preserve"> </w:t>
            </w:r>
            <w:r>
              <w:rPr>
                <w:sz w:val="28"/>
              </w:rPr>
              <w:t>Laws</w:t>
            </w:r>
          </w:p>
          <w:p w14:paraId="1CB793AE" w14:textId="77777777" w:rsidR="002F4E97" w:rsidRDefault="009B3E3F">
            <w:pPr>
              <w:pStyle w:val="TableParagraph"/>
              <w:numPr>
                <w:ilvl w:val="0"/>
                <w:numId w:val="115"/>
              </w:numPr>
              <w:tabs>
                <w:tab w:val="left" w:pos="824"/>
              </w:tabs>
              <w:rPr>
                <w:sz w:val="28"/>
              </w:rPr>
            </w:pPr>
            <w:r>
              <w:rPr>
                <w:sz w:val="28"/>
              </w:rPr>
              <w:t xml:space="preserve">State </w:t>
            </w:r>
            <w:proofErr w:type="gramStart"/>
            <w:r>
              <w:rPr>
                <w:sz w:val="28"/>
              </w:rPr>
              <w:t>Laws;</w:t>
            </w:r>
            <w:proofErr w:type="gramEnd"/>
            <w:r>
              <w:rPr>
                <w:sz w:val="28"/>
              </w:rPr>
              <w:t xml:space="preserve"> which vary from jurisdiction to</w:t>
            </w:r>
            <w:r>
              <w:rPr>
                <w:spacing w:val="-17"/>
                <w:sz w:val="28"/>
              </w:rPr>
              <w:t xml:space="preserve"> </w:t>
            </w:r>
            <w:r>
              <w:rPr>
                <w:sz w:val="28"/>
              </w:rPr>
              <w:t>jurisdiction.</w:t>
            </w:r>
          </w:p>
        </w:tc>
      </w:tr>
    </w:tbl>
    <w:p w14:paraId="7EC856E0" w14:textId="77777777" w:rsidR="002F4E97" w:rsidRDefault="002F4E97">
      <w:pPr>
        <w:rPr>
          <w:sz w:val="28"/>
        </w:rPr>
        <w:sectPr w:rsidR="002F4E97">
          <w:pgSz w:w="15840" w:h="12240" w:orient="landscape"/>
          <w:pgMar w:top="880" w:right="780" w:bottom="660" w:left="1220" w:header="640" w:footer="474" w:gutter="0"/>
          <w:cols w:space="720"/>
        </w:sectPr>
      </w:pPr>
    </w:p>
    <w:p w14:paraId="66B9D053" w14:textId="77777777" w:rsidR="002F4E97" w:rsidRDefault="002F4E97">
      <w:pPr>
        <w:pStyle w:val="BodyText"/>
        <w:rPr>
          <w:rFonts w:ascii="Times New Roman"/>
          <w:sz w:val="20"/>
        </w:rPr>
      </w:pPr>
    </w:p>
    <w:p w14:paraId="0179F13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06808F6" w14:textId="77777777">
        <w:trPr>
          <w:trHeight w:hRule="exact" w:val="9098"/>
        </w:trPr>
        <w:tc>
          <w:tcPr>
            <w:tcW w:w="1440" w:type="dxa"/>
          </w:tcPr>
          <w:p w14:paraId="3E27CEDB" w14:textId="77777777" w:rsidR="002F4E97" w:rsidRDefault="002F4E97"/>
        </w:tc>
        <w:tc>
          <w:tcPr>
            <w:tcW w:w="2881" w:type="dxa"/>
          </w:tcPr>
          <w:p w14:paraId="1837756A" w14:textId="77777777" w:rsidR="002F4E97" w:rsidRDefault="002F4E97"/>
        </w:tc>
        <w:tc>
          <w:tcPr>
            <w:tcW w:w="8641" w:type="dxa"/>
          </w:tcPr>
          <w:p w14:paraId="22A017E3" w14:textId="77777777" w:rsidR="002F4E97" w:rsidRDefault="009B3E3F">
            <w:pPr>
              <w:pStyle w:val="TableParagraph"/>
              <w:spacing w:before="4" w:line="341" w:lineRule="exact"/>
              <w:rPr>
                <w:sz w:val="28"/>
              </w:rPr>
            </w:pPr>
            <w:r>
              <w:rPr>
                <w:sz w:val="28"/>
              </w:rPr>
              <w:t xml:space="preserve">But all of these laws follow basic </w:t>
            </w:r>
            <w:proofErr w:type="gramStart"/>
            <w:r>
              <w:rPr>
                <w:sz w:val="28"/>
              </w:rPr>
              <w:t>principles;</w:t>
            </w:r>
            <w:proofErr w:type="gramEnd"/>
          </w:p>
          <w:p w14:paraId="72C111AA" w14:textId="77777777" w:rsidR="002F4E97" w:rsidRDefault="009B3E3F">
            <w:pPr>
              <w:pStyle w:val="TableParagraph"/>
              <w:numPr>
                <w:ilvl w:val="0"/>
                <w:numId w:val="114"/>
              </w:numPr>
              <w:tabs>
                <w:tab w:val="left" w:pos="824"/>
              </w:tabs>
              <w:spacing w:line="242" w:lineRule="auto"/>
              <w:ind w:right="118"/>
              <w:jc w:val="both"/>
              <w:rPr>
                <w:sz w:val="28"/>
              </w:rPr>
            </w:pPr>
            <w:r>
              <w:rPr>
                <w:b/>
                <w:i/>
                <w:sz w:val="28"/>
              </w:rPr>
              <w:t xml:space="preserve">Principle of Jurisdiction </w:t>
            </w:r>
            <w:r>
              <w:rPr>
                <w:i/>
                <w:sz w:val="28"/>
              </w:rPr>
              <w:t xml:space="preserve">- </w:t>
            </w:r>
            <w:r>
              <w:rPr>
                <w:color w:val="212121"/>
                <w:sz w:val="28"/>
              </w:rPr>
              <w:t>is a legal doctrine which permits domestic courts to exercise their authority over parties to a</w:t>
            </w:r>
            <w:r>
              <w:rPr>
                <w:color w:val="212121"/>
                <w:spacing w:val="1"/>
                <w:sz w:val="28"/>
              </w:rPr>
              <w:t xml:space="preserve"> </w:t>
            </w:r>
            <w:r>
              <w:rPr>
                <w:color w:val="212121"/>
                <w:sz w:val="28"/>
              </w:rPr>
              <w:t>case.</w:t>
            </w:r>
          </w:p>
          <w:p w14:paraId="73CF9B6B" w14:textId="77777777" w:rsidR="002F4E97" w:rsidRDefault="009B3E3F">
            <w:pPr>
              <w:pStyle w:val="TableParagraph"/>
              <w:numPr>
                <w:ilvl w:val="0"/>
                <w:numId w:val="114"/>
              </w:numPr>
              <w:tabs>
                <w:tab w:val="left" w:pos="823"/>
                <w:tab w:val="left" w:pos="824"/>
              </w:tabs>
              <w:spacing w:line="242" w:lineRule="auto"/>
              <w:ind w:right="809"/>
              <w:rPr>
                <w:sz w:val="28"/>
              </w:rPr>
            </w:pPr>
            <w:r>
              <w:rPr>
                <w:b/>
                <w:i/>
                <w:sz w:val="28"/>
              </w:rPr>
              <w:t>Principle of Equity</w:t>
            </w:r>
            <w:r>
              <w:rPr>
                <w:i/>
                <w:sz w:val="28"/>
              </w:rPr>
              <w:t xml:space="preserve">- </w:t>
            </w:r>
            <w:r>
              <w:rPr>
                <w:color w:val="535353"/>
                <w:sz w:val="28"/>
              </w:rPr>
              <w:t xml:space="preserve">cases based on </w:t>
            </w:r>
            <w:r>
              <w:rPr>
                <w:b/>
                <w:color w:val="535353"/>
                <w:sz w:val="28"/>
              </w:rPr>
              <w:t xml:space="preserve">principles </w:t>
            </w:r>
            <w:r>
              <w:rPr>
                <w:color w:val="535353"/>
                <w:sz w:val="28"/>
              </w:rPr>
              <w:t>of law shaped and developed in preceding</w:t>
            </w:r>
            <w:r>
              <w:rPr>
                <w:color w:val="535353"/>
                <w:spacing w:val="-15"/>
                <w:sz w:val="28"/>
              </w:rPr>
              <w:t xml:space="preserve"> </w:t>
            </w:r>
            <w:r>
              <w:rPr>
                <w:color w:val="535353"/>
                <w:sz w:val="28"/>
              </w:rPr>
              <w:t>cases.</w:t>
            </w:r>
          </w:p>
          <w:p w14:paraId="7E8A5107" w14:textId="77777777" w:rsidR="002F4E97" w:rsidRDefault="009B3E3F">
            <w:pPr>
              <w:pStyle w:val="TableParagraph"/>
              <w:numPr>
                <w:ilvl w:val="0"/>
                <w:numId w:val="114"/>
              </w:numPr>
              <w:tabs>
                <w:tab w:val="left" w:pos="823"/>
                <w:tab w:val="left" w:pos="824"/>
              </w:tabs>
              <w:spacing w:line="242" w:lineRule="auto"/>
              <w:ind w:right="307"/>
              <w:rPr>
                <w:sz w:val="28"/>
              </w:rPr>
            </w:pPr>
            <w:r>
              <w:rPr>
                <w:b/>
                <w:i/>
                <w:sz w:val="28"/>
              </w:rPr>
              <w:t>Statutes of Limitations</w:t>
            </w:r>
            <w:r>
              <w:rPr>
                <w:i/>
                <w:sz w:val="28"/>
              </w:rPr>
              <w:t xml:space="preserve">- </w:t>
            </w:r>
            <w:r>
              <w:rPr>
                <w:color w:val="535353"/>
                <w:sz w:val="28"/>
              </w:rPr>
              <w:t xml:space="preserve">a law which sets out the maximum amount of time that parties </w:t>
            </w:r>
            <w:proofErr w:type="gramStart"/>
            <w:r>
              <w:rPr>
                <w:color w:val="535353"/>
                <w:sz w:val="28"/>
              </w:rPr>
              <w:t>have to</w:t>
            </w:r>
            <w:proofErr w:type="gramEnd"/>
            <w:r>
              <w:rPr>
                <w:color w:val="535353"/>
                <w:sz w:val="28"/>
              </w:rPr>
              <w:t xml:space="preserve"> initiate legal proceedings from the date of an alleged</w:t>
            </w:r>
            <w:r>
              <w:rPr>
                <w:color w:val="535353"/>
                <w:spacing w:val="-17"/>
                <w:sz w:val="28"/>
              </w:rPr>
              <w:t xml:space="preserve"> </w:t>
            </w:r>
            <w:r>
              <w:rPr>
                <w:color w:val="535353"/>
                <w:sz w:val="28"/>
              </w:rPr>
              <w:t>offense.</w:t>
            </w:r>
          </w:p>
          <w:p w14:paraId="1B536ECF" w14:textId="77777777" w:rsidR="002F4E97" w:rsidRDefault="009B3E3F">
            <w:pPr>
              <w:pStyle w:val="TableParagraph"/>
              <w:numPr>
                <w:ilvl w:val="0"/>
                <w:numId w:val="114"/>
              </w:numPr>
              <w:tabs>
                <w:tab w:val="left" w:pos="823"/>
                <w:tab w:val="left" w:pos="824"/>
              </w:tabs>
              <w:ind w:right="113"/>
              <w:rPr>
                <w:i/>
                <w:sz w:val="28"/>
              </w:rPr>
            </w:pPr>
            <w:r>
              <w:rPr>
                <w:b/>
                <w:i/>
                <w:sz w:val="28"/>
              </w:rPr>
              <w:t xml:space="preserve">Doctrine of Laches </w:t>
            </w:r>
            <w:r>
              <w:rPr>
                <w:i/>
                <w:sz w:val="28"/>
              </w:rPr>
              <w:t xml:space="preserve">- the legal doctrine that a legal right or claim </w:t>
            </w:r>
            <w:r>
              <w:rPr>
                <w:i/>
                <w:sz w:val="28"/>
                <w:u w:val="single"/>
              </w:rPr>
              <w:t xml:space="preserve">will not be enforced or allowed if a long delay in asserting the right or claim has prejudiced the adverse party (hurt the opponent) as a sort of "legal ambush." </w:t>
            </w:r>
            <w:r>
              <w:rPr>
                <w:i/>
                <w:sz w:val="28"/>
              </w:rPr>
              <w:t>Examples: knowing the correct property line, Oliver Owner fails to bring a lawsuit to establish title to a portion of real estate until Nat Neighbor has built a house which encroaches on the property in which Owner has</w:t>
            </w:r>
            <w:r>
              <w:rPr>
                <w:i/>
                <w:spacing w:val="-19"/>
                <w:sz w:val="28"/>
              </w:rPr>
              <w:t xml:space="preserve"> </w:t>
            </w:r>
            <w:r>
              <w:rPr>
                <w:i/>
                <w:sz w:val="28"/>
              </w:rPr>
              <w:t>title</w:t>
            </w:r>
          </w:p>
          <w:p w14:paraId="6ACEB903" w14:textId="77777777" w:rsidR="002F4E97" w:rsidRDefault="009B3E3F">
            <w:pPr>
              <w:pStyle w:val="TableParagraph"/>
              <w:spacing w:before="1"/>
              <w:ind w:left="823" w:right="1132"/>
              <w:rPr>
                <w:rFonts w:ascii="Roboto"/>
                <w:sz w:val="21"/>
              </w:rPr>
            </w:pPr>
            <w:r>
              <w:rPr>
                <w:rFonts w:ascii="Roboto"/>
                <w:sz w:val="21"/>
              </w:rPr>
              <w:t xml:space="preserve">Read more: </w:t>
            </w:r>
            <w:hyperlink r:id="rId59">
              <w:r>
                <w:rPr>
                  <w:rFonts w:ascii="Roboto"/>
                  <w:color w:val="003399"/>
                  <w:sz w:val="21"/>
                  <w:u w:val="single" w:color="003399"/>
                </w:rPr>
                <w:t>http://dictionary.law.com/default.aspx?selected=1097#ixzz3sLx2KOLD</w:t>
              </w:r>
            </w:hyperlink>
          </w:p>
          <w:p w14:paraId="179CA2AD" w14:textId="77777777" w:rsidR="002F4E97" w:rsidRDefault="009B3E3F">
            <w:pPr>
              <w:pStyle w:val="TableParagraph"/>
              <w:numPr>
                <w:ilvl w:val="0"/>
                <w:numId w:val="114"/>
              </w:numPr>
              <w:tabs>
                <w:tab w:val="left" w:pos="823"/>
                <w:tab w:val="left" w:pos="824"/>
              </w:tabs>
              <w:spacing w:line="242" w:lineRule="auto"/>
              <w:ind w:right="572"/>
              <w:rPr>
                <w:sz w:val="28"/>
              </w:rPr>
            </w:pPr>
            <w:r>
              <w:rPr>
                <w:b/>
                <w:i/>
                <w:sz w:val="28"/>
              </w:rPr>
              <w:t>Estoppel</w:t>
            </w:r>
            <w:r>
              <w:rPr>
                <w:i/>
                <w:sz w:val="28"/>
              </w:rPr>
              <w:t xml:space="preserve">- </w:t>
            </w:r>
            <w:r>
              <w:rPr>
                <w:color w:val="535353"/>
                <w:sz w:val="28"/>
              </w:rPr>
              <w:t xml:space="preserve">a legal principle that stops someone from asserting a truth that is </w:t>
            </w:r>
            <w:r>
              <w:rPr>
                <w:b/>
                <w:color w:val="535353"/>
                <w:sz w:val="28"/>
              </w:rPr>
              <w:t xml:space="preserve">defined </w:t>
            </w:r>
            <w:r>
              <w:rPr>
                <w:color w:val="535353"/>
                <w:sz w:val="28"/>
              </w:rPr>
              <w:t>as contradictory to</w:t>
            </w:r>
            <w:r>
              <w:rPr>
                <w:color w:val="535353"/>
                <w:spacing w:val="-21"/>
                <w:sz w:val="28"/>
              </w:rPr>
              <w:t xml:space="preserve"> </w:t>
            </w:r>
            <w:r>
              <w:rPr>
                <w:color w:val="535353"/>
                <w:sz w:val="28"/>
              </w:rPr>
              <w:t>an already established</w:t>
            </w:r>
            <w:r>
              <w:rPr>
                <w:color w:val="535353"/>
                <w:spacing w:val="-8"/>
                <w:sz w:val="28"/>
              </w:rPr>
              <w:t xml:space="preserve"> </w:t>
            </w:r>
            <w:r>
              <w:rPr>
                <w:color w:val="535353"/>
                <w:sz w:val="28"/>
              </w:rPr>
              <w:t>truth.</w:t>
            </w:r>
          </w:p>
          <w:p w14:paraId="6F19809D" w14:textId="77777777" w:rsidR="002F4E97" w:rsidRDefault="009B3E3F">
            <w:pPr>
              <w:pStyle w:val="TableParagraph"/>
              <w:numPr>
                <w:ilvl w:val="0"/>
                <w:numId w:val="114"/>
              </w:numPr>
              <w:tabs>
                <w:tab w:val="left" w:pos="823"/>
                <w:tab w:val="left" w:pos="824"/>
              </w:tabs>
              <w:ind w:right="187"/>
              <w:rPr>
                <w:sz w:val="28"/>
              </w:rPr>
            </w:pPr>
            <w:r>
              <w:rPr>
                <w:b/>
                <w:i/>
                <w:sz w:val="28"/>
              </w:rPr>
              <w:t>Doctrine of Clean Hands</w:t>
            </w:r>
            <w:r>
              <w:rPr>
                <w:i/>
                <w:sz w:val="28"/>
              </w:rPr>
              <w:t>-</w:t>
            </w:r>
            <w:r>
              <w:rPr>
                <w:color w:val="212121"/>
                <w:sz w:val="28"/>
              </w:rPr>
              <w:t>an equitable defense in which the defendant argues that the plaintiff is not entitled to obtain an equitable remedy because the plaintiff is acting unethically or has acted in bad faith with respect to the subject of the</w:t>
            </w:r>
            <w:r>
              <w:rPr>
                <w:color w:val="212121"/>
                <w:spacing w:val="-5"/>
                <w:sz w:val="28"/>
              </w:rPr>
              <w:t xml:space="preserve"> </w:t>
            </w:r>
            <w:r>
              <w:rPr>
                <w:color w:val="212121"/>
                <w:sz w:val="28"/>
              </w:rPr>
              <w:t>complaint.</w:t>
            </w:r>
          </w:p>
        </w:tc>
      </w:tr>
    </w:tbl>
    <w:p w14:paraId="722C9E01" w14:textId="77777777" w:rsidR="002F4E97" w:rsidRDefault="002F4E97">
      <w:pPr>
        <w:rPr>
          <w:sz w:val="28"/>
        </w:rPr>
        <w:sectPr w:rsidR="002F4E97">
          <w:pgSz w:w="15840" w:h="12240" w:orient="landscape"/>
          <w:pgMar w:top="880" w:right="780" w:bottom="660" w:left="1220" w:header="640" w:footer="474" w:gutter="0"/>
          <w:cols w:space="720"/>
        </w:sectPr>
      </w:pPr>
    </w:p>
    <w:p w14:paraId="34B687FF" w14:textId="77777777" w:rsidR="002F4E97" w:rsidRDefault="002F4E97">
      <w:pPr>
        <w:pStyle w:val="BodyText"/>
        <w:rPr>
          <w:rFonts w:ascii="Times New Roman"/>
          <w:sz w:val="20"/>
        </w:rPr>
      </w:pPr>
    </w:p>
    <w:p w14:paraId="598C106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B15E958" w14:textId="77777777">
        <w:trPr>
          <w:trHeight w:hRule="exact" w:val="5701"/>
        </w:trPr>
        <w:tc>
          <w:tcPr>
            <w:tcW w:w="1440" w:type="dxa"/>
          </w:tcPr>
          <w:p w14:paraId="6D5D7C21" w14:textId="77777777" w:rsidR="002F4E97" w:rsidRDefault="002F4E97"/>
        </w:tc>
        <w:tc>
          <w:tcPr>
            <w:tcW w:w="2881" w:type="dxa"/>
          </w:tcPr>
          <w:p w14:paraId="366FF9D8" w14:textId="77777777" w:rsidR="002F4E97" w:rsidRDefault="002F4E97"/>
        </w:tc>
        <w:tc>
          <w:tcPr>
            <w:tcW w:w="8641" w:type="dxa"/>
          </w:tcPr>
          <w:p w14:paraId="00D0B70D" w14:textId="77777777" w:rsidR="002F4E97" w:rsidRDefault="00B81D99">
            <w:pPr>
              <w:pStyle w:val="TableParagraph"/>
              <w:spacing w:before="2"/>
              <w:ind w:left="823"/>
              <w:rPr>
                <w:sz w:val="16"/>
              </w:rPr>
            </w:pPr>
            <w:hyperlink r:id="rId60">
              <w:r w:rsidR="009B3E3F">
                <w:rPr>
                  <w:color w:val="0D2D46"/>
                  <w:sz w:val="16"/>
                  <w:u w:val="single" w:color="0D2D46"/>
                </w:rPr>
                <w:t xml:space="preserve"> https://www.wikipedia.org/g</w:t>
              </w:r>
            </w:hyperlink>
          </w:p>
          <w:p w14:paraId="620B308F" w14:textId="77777777" w:rsidR="002F4E97" w:rsidRDefault="002F4E97">
            <w:pPr>
              <w:pStyle w:val="TableParagraph"/>
              <w:ind w:left="0"/>
              <w:rPr>
                <w:rFonts w:ascii="Times New Roman"/>
                <w:sz w:val="20"/>
              </w:rPr>
            </w:pPr>
          </w:p>
          <w:p w14:paraId="6252B8B0" w14:textId="77777777" w:rsidR="002F4E97" w:rsidRDefault="009B3E3F">
            <w:pPr>
              <w:pStyle w:val="TableParagraph"/>
              <w:spacing w:before="115"/>
              <w:ind w:right="867"/>
              <w:rPr>
                <w:sz w:val="28"/>
              </w:rPr>
            </w:pPr>
            <w:r>
              <w:rPr>
                <w:sz w:val="28"/>
              </w:rPr>
              <w:t>Unlike what we may sometimes think based on TV; Court decisions are made based not only on successful presentations but on Rules and Regulations; “Maxims of Jurisprudence.”</w:t>
            </w:r>
          </w:p>
          <w:p w14:paraId="1A841BF8" w14:textId="77777777" w:rsidR="002F4E97" w:rsidRDefault="002F4E97">
            <w:pPr>
              <w:pStyle w:val="TableParagraph"/>
              <w:spacing w:before="9"/>
              <w:ind w:left="0"/>
              <w:rPr>
                <w:rFonts w:ascii="Times New Roman"/>
                <w:sz w:val="29"/>
              </w:rPr>
            </w:pPr>
          </w:p>
          <w:p w14:paraId="5931BF60" w14:textId="77777777" w:rsidR="002F4E97" w:rsidRDefault="009B3E3F">
            <w:pPr>
              <w:pStyle w:val="TableParagraph"/>
              <w:spacing w:before="1"/>
              <w:rPr>
                <w:sz w:val="28"/>
              </w:rPr>
            </w:pPr>
            <w:proofErr w:type="gramStart"/>
            <w:r>
              <w:rPr>
                <w:sz w:val="28"/>
              </w:rPr>
              <w:t>UNICAMERAL;</w:t>
            </w:r>
            <w:proofErr w:type="gramEnd"/>
          </w:p>
          <w:p w14:paraId="6487AE40" w14:textId="77777777" w:rsidR="002F4E97" w:rsidRDefault="009B3E3F">
            <w:pPr>
              <w:pStyle w:val="TableParagraph"/>
              <w:numPr>
                <w:ilvl w:val="0"/>
                <w:numId w:val="113"/>
              </w:numPr>
              <w:tabs>
                <w:tab w:val="left" w:pos="823"/>
                <w:tab w:val="left" w:pos="824"/>
              </w:tabs>
              <w:rPr>
                <w:sz w:val="28"/>
              </w:rPr>
            </w:pPr>
            <w:r>
              <w:rPr>
                <w:sz w:val="28"/>
              </w:rPr>
              <w:t>Statutes are passed by the</w:t>
            </w:r>
            <w:r>
              <w:rPr>
                <w:spacing w:val="-12"/>
                <w:sz w:val="28"/>
              </w:rPr>
              <w:t xml:space="preserve"> </w:t>
            </w:r>
            <w:r>
              <w:rPr>
                <w:sz w:val="28"/>
              </w:rPr>
              <w:t>Unicameral.</w:t>
            </w:r>
          </w:p>
          <w:p w14:paraId="4434A810" w14:textId="77777777" w:rsidR="002F4E97" w:rsidRDefault="009B3E3F">
            <w:pPr>
              <w:pStyle w:val="TableParagraph"/>
              <w:numPr>
                <w:ilvl w:val="0"/>
                <w:numId w:val="113"/>
              </w:numPr>
              <w:tabs>
                <w:tab w:val="left" w:pos="823"/>
                <w:tab w:val="left" w:pos="824"/>
              </w:tabs>
              <w:rPr>
                <w:sz w:val="28"/>
              </w:rPr>
            </w:pPr>
            <w:r>
              <w:rPr>
                <w:sz w:val="28"/>
              </w:rPr>
              <w:t>NEBRASKA is the ONLY State with a</w:t>
            </w:r>
            <w:r>
              <w:rPr>
                <w:spacing w:val="-18"/>
                <w:sz w:val="28"/>
              </w:rPr>
              <w:t xml:space="preserve"> </w:t>
            </w:r>
            <w:r>
              <w:rPr>
                <w:sz w:val="28"/>
              </w:rPr>
              <w:t>Unicameral.</w:t>
            </w:r>
          </w:p>
          <w:p w14:paraId="33204D59" w14:textId="77777777" w:rsidR="002F4E97" w:rsidRDefault="009B3E3F">
            <w:pPr>
              <w:pStyle w:val="TableParagraph"/>
              <w:numPr>
                <w:ilvl w:val="0"/>
                <w:numId w:val="113"/>
              </w:numPr>
              <w:tabs>
                <w:tab w:val="left" w:pos="823"/>
                <w:tab w:val="left" w:pos="824"/>
              </w:tabs>
              <w:ind w:right="254"/>
              <w:rPr>
                <w:sz w:val="28"/>
              </w:rPr>
            </w:pPr>
            <w:r>
              <w:rPr>
                <w:sz w:val="28"/>
              </w:rPr>
              <w:t xml:space="preserve">What is a Unicameral? Nebraska has </w:t>
            </w:r>
            <w:r>
              <w:rPr>
                <w:color w:val="212121"/>
                <w:sz w:val="28"/>
              </w:rPr>
              <w:t>a single legislative body.</w:t>
            </w:r>
          </w:p>
          <w:p w14:paraId="79441982" w14:textId="77777777" w:rsidR="002F4E97" w:rsidRDefault="002F4E97">
            <w:pPr>
              <w:pStyle w:val="TableParagraph"/>
              <w:spacing w:before="9"/>
              <w:ind w:left="0"/>
              <w:rPr>
                <w:rFonts w:ascii="Times New Roman"/>
                <w:sz w:val="29"/>
              </w:rPr>
            </w:pPr>
          </w:p>
          <w:p w14:paraId="449389AF" w14:textId="77777777" w:rsidR="002F4E97" w:rsidRDefault="009B3E3F">
            <w:pPr>
              <w:pStyle w:val="TableParagraph"/>
              <w:rPr>
                <w:b/>
                <w:sz w:val="28"/>
              </w:rPr>
            </w:pPr>
            <w:r>
              <w:rPr>
                <w:sz w:val="28"/>
              </w:rPr>
              <w:t>REMEMBER: Rules and Regulations are written by NREC as an addendum to the STATUTES</w:t>
            </w:r>
            <w:r>
              <w:rPr>
                <w:b/>
                <w:sz w:val="28"/>
              </w:rPr>
              <w:t xml:space="preserve">. </w:t>
            </w:r>
            <w:r>
              <w:rPr>
                <w:b/>
                <w:sz w:val="28"/>
                <w:u w:val="thick"/>
              </w:rPr>
              <w:t>The purpose of License Law is to PROTECT the public.</w:t>
            </w:r>
          </w:p>
        </w:tc>
      </w:tr>
      <w:tr w:rsidR="002F4E97" w14:paraId="53A4EC47" w14:textId="77777777">
        <w:trPr>
          <w:trHeight w:hRule="exact" w:val="3442"/>
        </w:trPr>
        <w:tc>
          <w:tcPr>
            <w:tcW w:w="1440" w:type="dxa"/>
          </w:tcPr>
          <w:p w14:paraId="42A5CEF4" w14:textId="77777777" w:rsidR="002F4E97" w:rsidRDefault="009B3E3F">
            <w:pPr>
              <w:pStyle w:val="TableParagraph"/>
              <w:spacing w:before="4"/>
              <w:rPr>
                <w:sz w:val="28"/>
              </w:rPr>
            </w:pPr>
            <w:r>
              <w:rPr>
                <w:sz w:val="28"/>
              </w:rPr>
              <w:t>15 min</w:t>
            </w:r>
          </w:p>
        </w:tc>
        <w:tc>
          <w:tcPr>
            <w:tcW w:w="2881" w:type="dxa"/>
          </w:tcPr>
          <w:p w14:paraId="6E013563" w14:textId="77777777" w:rsidR="002F4E97" w:rsidRDefault="009B3E3F">
            <w:pPr>
              <w:pStyle w:val="TableParagraph"/>
              <w:spacing w:before="174"/>
              <w:ind w:right="295"/>
              <w:rPr>
                <w:b/>
                <w:sz w:val="28"/>
              </w:rPr>
            </w:pPr>
            <w:r>
              <w:rPr>
                <w:b/>
                <w:sz w:val="28"/>
              </w:rPr>
              <w:t>Specific Framework of Law and Regulation of Real Estate Licensees</w:t>
            </w:r>
          </w:p>
          <w:p w14:paraId="3F6A137F" w14:textId="77777777" w:rsidR="002F4E97" w:rsidRDefault="002F4E97">
            <w:pPr>
              <w:pStyle w:val="TableParagraph"/>
              <w:ind w:left="0"/>
              <w:rPr>
                <w:rFonts w:ascii="Times New Roman"/>
                <w:sz w:val="30"/>
              </w:rPr>
            </w:pPr>
          </w:p>
          <w:p w14:paraId="637AC4C7" w14:textId="66596943" w:rsidR="002F4E97" w:rsidRDefault="009B3E3F">
            <w:pPr>
              <w:pStyle w:val="TableParagraph"/>
              <w:rPr>
                <w:b/>
                <w:sz w:val="28"/>
              </w:rPr>
            </w:pPr>
            <w:r>
              <w:rPr>
                <w:b/>
                <w:sz w:val="28"/>
              </w:rPr>
              <w:t>(PPT 112-11</w:t>
            </w:r>
            <w:r w:rsidR="00082306">
              <w:rPr>
                <w:b/>
                <w:sz w:val="28"/>
              </w:rPr>
              <w:t>7</w:t>
            </w:r>
            <w:r>
              <w:rPr>
                <w:b/>
                <w:sz w:val="28"/>
              </w:rPr>
              <w:t>)</w:t>
            </w:r>
          </w:p>
          <w:p w14:paraId="77DBF7BB" w14:textId="77777777" w:rsidR="002F4E97" w:rsidRDefault="002F4E97">
            <w:pPr>
              <w:pStyle w:val="TableParagraph"/>
              <w:spacing w:before="8"/>
              <w:ind w:left="0"/>
              <w:rPr>
                <w:rFonts w:ascii="Times New Roman"/>
                <w:sz w:val="29"/>
              </w:rPr>
            </w:pPr>
          </w:p>
          <w:p w14:paraId="4CBBC149" w14:textId="77777777" w:rsidR="002F4E97" w:rsidRDefault="009B3E3F">
            <w:pPr>
              <w:pStyle w:val="TableParagraph"/>
              <w:rPr>
                <w:b/>
                <w:sz w:val="28"/>
              </w:rPr>
            </w:pPr>
            <w:r>
              <w:rPr>
                <w:b/>
                <w:sz w:val="28"/>
              </w:rPr>
              <w:t>(PG 55-57)</w:t>
            </w:r>
          </w:p>
        </w:tc>
        <w:tc>
          <w:tcPr>
            <w:tcW w:w="8641" w:type="dxa"/>
          </w:tcPr>
          <w:p w14:paraId="59F2ED34" w14:textId="77777777" w:rsidR="002F4E97" w:rsidRDefault="009B3E3F">
            <w:pPr>
              <w:pStyle w:val="TableParagraph"/>
              <w:spacing w:before="4"/>
              <w:jc w:val="both"/>
              <w:rPr>
                <w:b/>
                <w:sz w:val="28"/>
              </w:rPr>
            </w:pPr>
            <w:r>
              <w:rPr>
                <w:b/>
                <w:sz w:val="28"/>
              </w:rPr>
              <w:t>LECTURE:</w:t>
            </w:r>
          </w:p>
          <w:p w14:paraId="5782BC01" w14:textId="77777777" w:rsidR="002F4E97" w:rsidRDefault="002F4E97">
            <w:pPr>
              <w:pStyle w:val="TableParagraph"/>
              <w:spacing w:before="9"/>
              <w:ind w:left="0"/>
              <w:rPr>
                <w:rFonts w:ascii="Times New Roman"/>
                <w:sz w:val="29"/>
              </w:rPr>
            </w:pPr>
          </w:p>
          <w:p w14:paraId="4D736394" w14:textId="77777777" w:rsidR="002F4E97" w:rsidRDefault="009B3E3F">
            <w:pPr>
              <w:pStyle w:val="TableParagraph"/>
              <w:ind w:right="870"/>
              <w:rPr>
                <w:b/>
                <w:sz w:val="28"/>
              </w:rPr>
            </w:pPr>
            <w:r>
              <w:rPr>
                <w:b/>
                <w:sz w:val="28"/>
              </w:rPr>
              <w:t>Specific Framework of Law and Regulation of Real Estate Licensees</w:t>
            </w:r>
          </w:p>
          <w:p w14:paraId="5EC01036" w14:textId="77777777" w:rsidR="002F4E97" w:rsidRDefault="009B3E3F">
            <w:pPr>
              <w:pStyle w:val="TableParagraph"/>
              <w:ind w:right="1015"/>
              <w:jc w:val="both"/>
              <w:rPr>
                <w:sz w:val="28"/>
              </w:rPr>
            </w:pPr>
            <w:r>
              <w:rPr>
                <w:b/>
                <w:sz w:val="28"/>
              </w:rPr>
              <w:t xml:space="preserve">Federal and State Constitutions: </w:t>
            </w:r>
            <w:r>
              <w:rPr>
                <w:sz w:val="28"/>
              </w:rPr>
              <w:t>Controlling documents governing the creation and enactment of statutes and general structure of government as described above.</w:t>
            </w:r>
          </w:p>
          <w:p w14:paraId="093AD398" w14:textId="77777777" w:rsidR="002F4E97" w:rsidRDefault="009B3E3F">
            <w:pPr>
              <w:pStyle w:val="TableParagraph"/>
              <w:jc w:val="both"/>
              <w:rPr>
                <w:b/>
                <w:sz w:val="28"/>
              </w:rPr>
            </w:pPr>
            <w:r>
              <w:rPr>
                <w:b/>
                <w:sz w:val="28"/>
              </w:rPr>
              <w:t>Statutes:</w:t>
            </w:r>
          </w:p>
          <w:p w14:paraId="30D417E1" w14:textId="77777777" w:rsidR="002F4E97" w:rsidRDefault="009B3E3F">
            <w:pPr>
              <w:pStyle w:val="TableParagraph"/>
              <w:numPr>
                <w:ilvl w:val="0"/>
                <w:numId w:val="112"/>
              </w:numPr>
              <w:tabs>
                <w:tab w:val="left" w:pos="823"/>
                <w:tab w:val="left" w:pos="824"/>
              </w:tabs>
              <w:ind w:right="733"/>
              <w:rPr>
                <w:sz w:val="28"/>
              </w:rPr>
            </w:pPr>
            <w:r>
              <w:rPr>
                <w:b/>
                <w:sz w:val="28"/>
              </w:rPr>
              <w:t xml:space="preserve">Nebraska Real Estate License Act: </w:t>
            </w:r>
            <w:r>
              <w:rPr>
                <w:sz w:val="28"/>
              </w:rPr>
              <w:t>Passed by the Nebraska Legislature.  Defines real estate</w:t>
            </w:r>
            <w:r>
              <w:rPr>
                <w:spacing w:val="-15"/>
                <w:sz w:val="28"/>
              </w:rPr>
              <w:t xml:space="preserve"> </w:t>
            </w:r>
            <w:r>
              <w:rPr>
                <w:sz w:val="28"/>
              </w:rPr>
              <w:t>brokerage</w:t>
            </w:r>
          </w:p>
        </w:tc>
      </w:tr>
    </w:tbl>
    <w:p w14:paraId="79093BF4" w14:textId="77777777" w:rsidR="002F4E97" w:rsidRDefault="002F4E97">
      <w:pPr>
        <w:rPr>
          <w:sz w:val="28"/>
        </w:rPr>
        <w:sectPr w:rsidR="002F4E97">
          <w:pgSz w:w="15840" w:h="12240" w:orient="landscape"/>
          <w:pgMar w:top="880" w:right="780" w:bottom="660" w:left="1220" w:header="640" w:footer="474" w:gutter="0"/>
          <w:cols w:space="720"/>
        </w:sectPr>
      </w:pPr>
    </w:p>
    <w:p w14:paraId="724DE983" w14:textId="77777777" w:rsidR="002F4E97" w:rsidRDefault="002F4E97">
      <w:pPr>
        <w:pStyle w:val="BodyText"/>
        <w:rPr>
          <w:rFonts w:ascii="Times New Roman"/>
          <w:sz w:val="20"/>
        </w:rPr>
      </w:pPr>
    </w:p>
    <w:p w14:paraId="320439C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D36A347" w14:textId="77777777">
        <w:trPr>
          <w:trHeight w:hRule="exact" w:val="8937"/>
        </w:trPr>
        <w:tc>
          <w:tcPr>
            <w:tcW w:w="1440" w:type="dxa"/>
          </w:tcPr>
          <w:p w14:paraId="672881FE" w14:textId="77777777" w:rsidR="002F4E97" w:rsidRDefault="002F4E97"/>
        </w:tc>
        <w:tc>
          <w:tcPr>
            <w:tcW w:w="2881" w:type="dxa"/>
          </w:tcPr>
          <w:p w14:paraId="180FE829" w14:textId="77777777" w:rsidR="002F4E97" w:rsidRDefault="002F4E97"/>
        </w:tc>
        <w:tc>
          <w:tcPr>
            <w:tcW w:w="8641" w:type="dxa"/>
          </w:tcPr>
          <w:p w14:paraId="354A1C2D" w14:textId="77777777" w:rsidR="002F4E97" w:rsidRDefault="009B3E3F">
            <w:pPr>
              <w:pStyle w:val="TableParagraph"/>
              <w:spacing w:before="4"/>
              <w:ind w:left="823" w:right="493"/>
              <w:rPr>
                <w:sz w:val="28"/>
              </w:rPr>
            </w:pPr>
            <w:r>
              <w:rPr>
                <w:sz w:val="28"/>
              </w:rPr>
              <w:t xml:space="preserve">activities, requires a license for those activities, requirements for becoming licensed, </w:t>
            </w:r>
            <w:proofErr w:type="gramStart"/>
            <w:r>
              <w:rPr>
                <w:sz w:val="28"/>
              </w:rPr>
              <w:t>required</w:t>
            </w:r>
            <w:proofErr w:type="gramEnd"/>
            <w:r>
              <w:rPr>
                <w:sz w:val="28"/>
              </w:rPr>
              <w:t xml:space="preserve"> and prohibited activities of licensees, and more as shall be discussed in this course.</w:t>
            </w:r>
          </w:p>
          <w:p w14:paraId="6641B756" w14:textId="77777777" w:rsidR="002F4E97" w:rsidRDefault="002F4E97">
            <w:pPr>
              <w:pStyle w:val="TableParagraph"/>
              <w:spacing w:before="9"/>
              <w:ind w:left="0"/>
              <w:rPr>
                <w:rFonts w:ascii="Times New Roman"/>
                <w:sz w:val="29"/>
              </w:rPr>
            </w:pPr>
          </w:p>
          <w:p w14:paraId="02233F0E" w14:textId="77777777" w:rsidR="002F4E97" w:rsidRDefault="009B3E3F">
            <w:pPr>
              <w:pStyle w:val="TableParagraph"/>
              <w:rPr>
                <w:b/>
                <w:sz w:val="28"/>
              </w:rPr>
            </w:pPr>
            <w:r>
              <w:rPr>
                <w:sz w:val="28"/>
              </w:rPr>
              <w:t xml:space="preserve">NOW have Learners find and HIGHLIGHT </w:t>
            </w:r>
            <w:r>
              <w:rPr>
                <w:b/>
                <w:sz w:val="28"/>
              </w:rPr>
              <w:t>Section 81-885.01.</w:t>
            </w:r>
          </w:p>
        </w:tc>
      </w:tr>
    </w:tbl>
    <w:p w14:paraId="54228E32" w14:textId="77777777" w:rsidR="002F4E97" w:rsidRDefault="002F4E97">
      <w:pPr>
        <w:rPr>
          <w:sz w:val="28"/>
        </w:rPr>
        <w:sectPr w:rsidR="002F4E97">
          <w:pgSz w:w="15840" w:h="12240" w:orient="landscape"/>
          <w:pgMar w:top="880" w:right="780" w:bottom="660" w:left="1220" w:header="640" w:footer="474" w:gutter="0"/>
          <w:cols w:space="720"/>
        </w:sectPr>
      </w:pPr>
    </w:p>
    <w:p w14:paraId="4CB5F5DF" w14:textId="77777777" w:rsidR="002F4E97" w:rsidRDefault="002F4E97">
      <w:pPr>
        <w:pStyle w:val="BodyText"/>
        <w:rPr>
          <w:rFonts w:ascii="Times New Roman"/>
          <w:sz w:val="20"/>
        </w:rPr>
      </w:pPr>
    </w:p>
    <w:p w14:paraId="7BA6407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F9886F7" w14:textId="77777777">
        <w:trPr>
          <w:trHeight w:hRule="exact" w:val="2758"/>
        </w:trPr>
        <w:tc>
          <w:tcPr>
            <w:tcW w:w="1440" w:type="dxa"/>
          </w:tcPr>
          <w:p w14:paraId="3403972E" w14:textId="77777777" w:rsidR="002F4E97" w:rsidRDefault="002F4E97"/>
        </w:tc>
        <w:tc>
          <w:tcPr>
            <w:tcW w:w="2881" w:type="dxa"/>
          </w:tcPr>
          <w:p w14:paraId="08CB8F10" w14:textId="77777777" w:rsidR="002F4E97" w:rsidRDefault="002F4E97"/>
        </w:tc>
        <w:tc>
          <w:tcPr>
            <w:tcW w:w="8641" w:type="dxa"/>
          </w:tcPr>
          <w:p w14:paraId="043C1A01" w14:textId="77777777" w:rsidR="002F4E97" w:rsidRDefault="009B3E3F">
            <w:pPr>
              <w:pStyle w:val="TableParagraph"/>
              <w:spacing w:before="4"/>
              <w:ind w:right="858"/>
              <w:rPr>
                <w:sz w:val="28"/>
              </w:rPr>
            </w:pPr>
            <w:r>
              <w:rPr>
                <w:b/>
                <w:sz w:val="28"/>
              </w:rPr>
              <w:t>Terms, defined</w:t>
            </w:r>
            <w:r>
              <w:rPr>
                <w:sz w:val="28"/>
              </w:rPr>
              <w:t>. For purposes of the Nebraska Real Estate License Law Act, unless the context otherwise requires.</w:t>
            </w:r>
          </w:p>
          <w:p w14:paraId="10BE4CE4" w14:textId="364232CA" w:rsidR="002F4E97" w:rsidRDefault="009B3E3F">
            <w:pPr>
              <w:pStyle w:val="TableParagraph"/>
              <w:ind w:right="688"/>
              <w:rPr>
                <w:sz w:val="28"/>
              </w:rPr>
            </w:pPr>
            <w:r>
              <w:rPr>
                <w:sz w:val="28"/>
              </w:rPr>
              <w:t xml:space="preserve">Explain they NEED to become familiar with these 18 terms, </w:t>
            </w:r>
            <w:r w:rsidR="00082306">
              <w:rPr>
                <w:sz w:val="28"/>
              </w:rPr>
              <w:t xml:space="preserve">special emphasis on slide 117, definition of brokerage activity requiring a license </w:t>
            </w:r>
            <w:r>
              <w:rPr>
                <w:sz w:val="28"/>
              </w:rPr>
              <w:t>(they should have had most of them in Principle and Practices.)</w:t>
            </w:r>
          </w:p>
        </w:tc>
      </w:tr>
      <w:tr w:rsidR="002F4E97" w14:paraId="2F2EBEC1" w14:textId="77777777">
        <w:trPr>
          <w:trHeight w:hRule="exact" w:val="6191"/>
        </w:trPr>
        <w:tc>
          <w:tcPr>
            <w:tcW w:w="1440" w:type="dxa"/>
          </w:tcPr>
          <w:p w14:paraId="497E9E27" w14:textId="77777777" w:rsidR="002F4E97" w:rsidRDefault="009B3E3F">
            <w:pPr>
              <w:pStyle w:val="TableParagraph"/>
              <w:spacing w:before="4"/>
              <w:rPr>
                <w:sz w:val="28"/>
              </w:rPr>
            </w:pPr>
            <w:r>
              <w:rPr>
                <w:sz w:val="28"/>
              </w:rPr>
              <w:t>15 min</w:t>
            </w:r>
          </w:p>
        </w:tc>
        <w:tc>
          <w:tcPr>
            <w:tcW w:w="2881" w:type="dxa"/>
          </w:tcPr>
          <w:p w14:paraId="198611B7" w14:textId="77777777" w:rsidR="002F4E97" w:rsidRDefault="002F4E97">
            <w:pPr>
              <w:pStyle w:val="TableParagraph"/>
              <w:ind w:left="0"/>
              <w:rPr>
                <w:rFonts w:ascii="Times New Roman"/>
                <w:sz w:val="34"/>
              </w:rPr>
            </w:pPr>
          </w:p>
          <w:p w14:paraId="47626143" w14:textId="77777777" w:rsidR="002F4E97" w:rsidRDefault="002F4E97">
            <w:pPr>
              <w:pStyle w:val="TableParagraph"/>
              <w:ind w:left="0"/>
              <w:rPr>
                <w:rFonts w:ascii="Times New Roman"/>
                <w:sz w:val="34"/>
              </w:rPr>
            </w:pPr>
          </w:p>
          <w:p w14:paraId="243A21A1" w14:textId="77777777" w:rsidR="002F4E97" w:rsidRDefault="002F4E97">
            <w:pPr>
              <w:pStyle w:val="TableParagraph"/>
              <w:ind w:left="0"/>
              <w:rPr>
                <w:rFonts w:ascii="Times New Roman"/>
                <w:sz w:val="34"/>
              </w:rPr>
            </w:pPr>
          </w:p>
          <w:p w14:paraId="6528F29B" w14:textId="77777777" w:rsidR="002F4E97" w:rsidRDefault="002F4E97">
            <w:pPr>
              <w:pStyle w:val="TableParagraph"/>
              <w:ind w:left="0"/>
              <w:rPr>
                <w:rFonts w:ascii="Times New Roman"/>
                <w:sz w:val="34"/>
              </w:rPr>
            </w:pPr>
          </w:p>
          <w:p w14:paraId="6EF00B55" w14:textId="77777777" w:rsidR="002F4E97" w:rsidRDefault="002F4E97">
            <w:pPr>
              <w:pStyle w:val="TableParagraph"/>
              <w:spacing w:before="4"/>
              <w:ind w:left="0"/>
              <w:rPr>
                <w:rFonts w:ascii="Times New Roman"/>
                <w:sz w:val="43"/>
              </w:rPr>
            </w:pPr>
          </w:p>
          <w:p w14:paraId="09EFB2B8" w14:textId="77777777" w:rsidR="002F4E97" w:rsidRDefault="009B3E3F">
            <w:pPr>
              <w:pStyle w:val="TableParagraph"/>
              <w:spacing w:before="1"/>
              <w:ind w:right="295"/>
              <w:rPr>
                <w:b/>
                <w:sz w:val="28"/>
              </w:rPr>
            </w:pPr>
            <w:r>
              <w:rPr>
                <w:b/>
                <w:sz w:val="28"/>
              </w:rPr>
              <w:t>Specific Framework of Law and Regulation of Real Estate Law</w:t>
            </w:r>
          </w:p>
          <w:p w14:paraId="4BA7F39E" w14:textId="77777777" w:rsidR="002F4E97" w:rsidRDefault="002F4E97">
            <w:pPr>
              <w:pStyle w:val="TableParagraph"/>
              <w:spacing w:before="9"/>
              <w:ind w:left="0"/>
              <w:rPr>
                <w:rFonts w:ascii="Times New Roman"/>
                <w:sz w:val="29"/>
              </w:rPr>
            </w:pPr>
          </w:p>
          <w:p w14:paraId="0539C5C6" w14:textId="77777777" w:rsidR="002F4E97" w:rsidRDefault="009B3E3F">
            <w:pPr>
              <w:pStyle w:val="TableParagraph"/>
              <w:rPr>
                <w:b/>
                <w:sz w:val="28"/>
              </w:rPr>
            </w:pPr>
            <w:r>
              <w:rPr>
                <w:b/>
                <w:sz w:val="28"/>
              </w:rPr>
              <w:t>(PG 58-59)</w:t>
            </w:r>
          </w:p>
        </w:tc>
        <w:tc>
          <w:tcPr>
            <w:tcW w:w="8641" w:type="dxa"/>
          </w:tcPr>
          <w:p w14:paraId="1464FA73" w14:textId="77777777" w:rsidR="002F4E97" w:rsidRDefault="009B3E3F">
            <w:pPr>
              <w:pStyle w:val="TableParagraph"/>
              <w:spacing w:before="4"/>
              <w:jc w:val="both"/>
              <w:rPr>
                <w:b/>
                <w:sz w:val="28"/>
              </w:rPr>
            </w:pPr>
            <w:r>
              <w:rPr>
                <w:b/>
                <w:sz w:val="28"/>
              </w:rPr>
              <w:t>LECTURE:</w:t>
            </w:r>
          </w:p>
          <w:p w14:paraId="00E8C621" w14:textId="77777777" w:rsidR="002F4E97" w:rsidRDefault="002F4E97">
            <w:pPr>
              <w:pStyle w:val="TableParagraph"/>
              <w:spacing w:before="9"/>
              <w:ind w:left="0"/>
              <w:rPr>
                <w:rFonts w:ascii="Times New Roman"/>
                <w:sz w:val="29"/>
              </w:rPr>
            </w:pPr>
          </w:p>
          <w:p w14:paraId="7D0583E0" w14:textId="77777777" w:rsidR="002F4E97" w:rsidRDefault="009B3E3F">
            <w:pPr>
              <w:pStyle w:val="TableParagraph"/>
              <w:ind w:right="263"/>
              <w:rPr>
                <w:sz w:val="28"/>
              </w:rPr>
            </w:pPr>
            <w:r>
              <w:rPr>
                <w:b/>
                <w:sz w:val="28"/>
              </w:rPr>
              <w:t xml:space="preserve">Regulations: </w:t>
            </w:r>
            <w:r>
              <w:rPr>
                <w:sz w:val="28"/>
              </w:rPr>
              <w:t>Specifically referred to as Rules and Regulations or the Nebraska Administrative Code in Nebraska</w:t>
            </w:r>
          </w:p>
          <w:p w14:paraId="57A128CD" w14:textId="77777777" w:rsidR="002F4E97" w:rsidRDefault="009B3E3F">
            <w:pPr>
              <w:pStyle w:val="TableParagraph"/>
              <w:numPr>
                <w:ilvl w:val="0"/>
                <w:numId w:val="109"/>
              </w:numPr>
              <w:tabs>
                <w:tab w:val="left" w:pos="823"/>
                <w:tab w:val="left" w:pos="824"/>
              </w:tabs>
              <w:ind w:right="572"/>
              <w:rPr>
                <w:sz w:val="28"/>
              </w:rPr>
            </w:pPr>
            <w:r>
              <w:rPr>
                <w:b/>
                <w:sz w:val="28"/>
              </w:rPr>
              <w:t xml:space="preserve">Title 299: </w:t>
            </w:r>
            <w:r>
              <w:rPr>
                <w:sz w:val="28"/>
              </w:rPr>
              <w:t>Drafted and enacted by the Nebraska Real Estate Commission, further defines the laws and procedures in the Nebraska Real Estate</w:t>
            </w:r>
            <w:r>
              <w:rPr>
                <w:spacing w:val="-12"/>
                <w:sz w:val="28"/>
              </w:rPr>
              <w:t xml:space="preserve"> </w:t>
            </w:r>
            <w:r>
              <w:rPr>
                <w:sz w:val="28"/>
              </w:rPr>
              <w:t>Act.</w:t>
            </w:r>
          </w:p>
          <w:p w14:paraId="5CA73296" w14:textId="77777777" w:rsidR="002F4E97" w:rsidRDefault="009B3E3F">
            <w:pPr>
              <w:pStyle w:val="TableParagraph"/>
              <w:numPr>
                <w:ilvl w:val="0"/>
                <w:numId w:val="109"/>
              </w:numPr>
              <w:tabs>
                <w:tab w:val="left" w:pos="823"/>
                <w:tab w:val="left" w:pos="824"/>
              </w:tabs>
              <w:spacing w:before="1"/>
              <w:ind w:right="571"/>
              <w:rPr>
                <w:sz w:val="28"/>
              </w:rPr>
            </w:pPr>
            <w:r>
              <w:rPr>
                <w:b/>
                <w:sz w:val="28"/>
              </w:rPr>
              <w:t xml:space="preserve">Title 301: </w:t>
            </w:r>
            <w:r>
              <w:rPr>
                <w:sz w:val="28"/>
              </w:rPr>
              <w:t>Drafted and enacted by the Nebraska Real Estate Commission, further defines the laws and procedures in the Nebraska Agency</w:t>
            </w:r>
            <w:r>
              <w:rPr>
                <w:spacing w:val="-13"/>
                <w:sz w:val="28"/>
              </w:rPr>
              <w:t xml:space="preserve"> </w:t>
            </w:r>
            <w:r>
              <w:rPr>
                <w:sz w:val="28"/>
              </w:rPr>
              <w:t>Statues.</w:t>
            </w:r>
          </w:p>
          <w:p w14:paraId="4E84C0DC" w14:textId="77777777" w:rsidR="002F4E97" w:rsidRDefault="009B3E3F">
            <w:pPr>
              <w:pStyle w:val="TableParagraph"/>
              <w:ind w:right="130"/>
              <w:jc w:val="both"/>
              <w:rPr>
                <w:sz w:val="28"/>
              </w:rPr>
            </w:pPr>
            <w:r>
              <w:rPr>
                <w:b/>
                <w:sz w:val="28"/>
              </w:rPr>
              <w:t xml:space="preserve">Case Law: </w:t>
            </w:r>
            <w:r>
              <w:rPr>
                <w:sz w:val="28"/>
              </w:rPr>
              <w:t xml:space="preserve">Court interpretation of the </w:t>
            </w:r>
            <w:proofErr w:type="gramStart"/>
            <w:r>
              <w:rPr>
                <w:sz w:val="28"/>
              </w:rPr>
              <w:t>above mentioned</w:t>
            </w:r>
            <w:proofErr w:type="gramEnd"/>
            <w:r>
              <w:rPr>
                <w:sz w:val="28"/>
              </w:rPr>
              <w:t xml:space="preserve"> Acts, and common law as it relates to contracts and other areas of real estate practice.</w:t>
            </w:r>
          </w:p>
          <w:p w14:paraId="55E78D90" w14:textId="77777777" w:rsidR="002F4E97" w:rsidRDefault="009B3E3F">
            <w:pPr>
              <w:pStyle w:val="TableParagraph"/>
              <w:jc w:val="both"/>
              <w:rPr>
                <w:sz w:val="28"/>
              </w:rPr>
            </w:pPr>
            <w:r>
              <w:rPr>
                <w:sz w:val="28"/>
              </w:rPr>
              <w:t>OTHER LAWS:</w:t>
            </w:r>
          </w:p>
        </w:tc>
      </w:tr>
    </w:tbl>
    <w:p w14:paraId="2F58CC1A" w14:textId="77777777" w:rsidR="002F4E97" w:rsidRDefault="002F4E97">
      <w:pPr>
        <w:jc w:val="both"/>
        <w:rPr>
          <w:sz w:val="28"/>
        </w:rPr>
        <w:sectPr w:rsidR="002F4E97">
          <w:pgSz w:w="15840" w:h="12240" w:orient="landscape"/>
          <w:pgMar w:top="880" w:right="780" w:bottom="660" w:left="1220" w:header="640" w:footer="474" w:gutter="0"/>
          <w:cols w:space="720"/>
        </w:sectPr>
      </w:pPr>
    </w:p>
    <w:p w14:paraId="7C9AE10D" w14:textId="77777777" w:rsidR="002F4E97" w:rsidRDefault="002F4E97">
      <w:pPr>
        <w:pStyle w:val="BodyText"/>
        <w:rPr>
          <w:rFonts w:ascii="Times New Roman"/>
          <w:sz w:val="20"/>
        </w:rPr>
      </w:pPr>
    </w:p>
    <w:p w14:paraId="5CB8A73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50DE04C" w14:textId="77777777">
        <w:trPr>
          <w:trHeight w:hRule="exact" w:val="4817"/>
        </w:trPr>
        <w:tc>
          <w:tcPr>
            <w:tcW w:w="1440" w:type="dxa"/>
          </w:tcPr>
          <w:p w14:paraId="32F477D9" w14:textId="77777777" w:rsidR="002F4E97" w:rsidRDefault="002F4E97"/>
        </w:tc>
        <w:tc>
          <w:tcPr>
            <w:tcW w:w="2881" w:type="dxa"/>
          </w:tcPr>
          <w:p w14:paraId="67A68B82" w14:textId="77777777" w:rsidR="002F4E97" w:rsidRDefault="002F4E97"/>
        </w:tc>
        <w:tc>
          <w:tcPr>
            <w:tcW w:w="8641" w:type="dxa"/>
          </w:tcPr>
          <w:p w14:paraId="7B42E598" w14:textId="77777777" w:rsidR="002F4E97" w:rsidRDefault="009B3E3F">
            <w:pPr>
              <w:pStyle w:val="TableParagraph"/>
              <w:numPr>
                <w:ilvl w:val="0"/>
                <w:numId w:val="108"/>
              </w:numPr>
              <w:tabs>
                <w:tab w:val="left" w:pos="823"/>
                <w:tab w:val="left" w:pos="824"/>
              </w:tabs>
              <w:spacing w:before="4"/>
              <w:rPr>
                <w:sz w:val="28"/>
              </w:rPr>
            </w:pPr>
            <w:r>
              <w:rPr>
                <w:sz w:val="28"/>
              </w:rPr>
              <w:t>Federal</w:t>
            </w:r>
            <w:r>
              <w:rPr>
                <w:spacing w:val="-1"/>
                <w:sz w:val="28"/>
              </w:rPr>
              <w:t xml:space="preserve"> </w:t>
            </w:r>
            <w:r>
              <w:rPr>
                <w:sz w:val="28"/>
              </w:rPr>
              <w:t>Laws</w:t>
            </w:r>
          </w:p>
          <w:p w14:paraId="506F0396" w14:textId="77777777" w:rsidR="002F4E97" w:rsidRDefault="009B3E3F">
            <w:pPr>
              <w:pStyle w:val="TableParagraph"/>
              <w:numPr>
                <w:ilvl w:val="0"/>
                <w:numId w:val="108"/>
              </w:numPr>
              <w:tabs>
                <w:tab w:val="left" w:pos="823"/>
                <w:tab w:val="left" w:pos="824"/>
              </w:tabs>
              <w:rPr>
                <w:sz w:val="28"/>
              </w:rPr>
            </w:pPr>
            <w:r>
              <w:rPr>
                <w:sz w:val="28"/>
              </w:rPr>
              <w:t>State</w:t>
            </w:r>
            <w:r>
              <w:rPr>
                <w:spacing w:val="-3"/>
                <w:sz w:val="28"/>
              </w:rPr>
              <w:t xml:space="preserve"> </w:t>
            </w:r>
            <w:r>
              <w:rPr>
                <w:sz w:val="28"/>
              </w:rPr>
              <w:t>Laws</w:t>
            </w:r>
          </w:p>
          <w:p w14:paraId="4DE965A3" w14:textId="77777777" w:rsidR="002F4E97" w:rsidRDefault="002F4E97">
            <w:pPr>
              <w:pStyle w:val="TableParagraph"/>
              <w:spacing w:before="9"/>
              <w:ind w:left="0"/>
              <w:rPr>
                <w:rFonts w:ascii="Times New Roman"/>
                <w:sz w:val="29"/>
              </w:rPr>
            </w:pPr>
          </w:p>
          <w:p w14:paraId="0DECF762" w14:textId="77777777" w:rsidR="002F4E97" w:rsidRDefault="009B3E3F">
            <w:pPr>
              <w:pStyle w:val="TableParagraph"/>
              <w:ind w:right="2520"/>
              <w:rPr>
                <w:sz w:val="28"/>
              </w:rPr>
            </w:pPr>
            <w:r>
              <w:rPr>
                <w:b/>
                <w:sz w:val="28"/>
              </w:rPr>
              <w:t xml:space="preserve">Q&amp;A: </w:t>
            </w:r>
            <w:r>
              <w:rPr>
                <w:i/>
                <w:sz w:val="28"/>
              </w:rPr>
              <w:t xml:space="preserve">What is an example of a Federal Law? </w:t>
            </w:r>
            <w:r>
              <w:rPr>
                <w:sz w:val="28"/>
              </w:rPr>
              <w:t>Answer: Federal Fair Housing or RESPA Discuss.</w:t>
            </w:r>
          </w:p>
          <w:p w14:paraId="56DB23EC" w14:textId="77777777" w:rsidR="002F4E97" w:rsidRDefault="002F4E97">
            <w:pPr>
              <w:pStyle w:val="TableParagraph"/>
              <w:ind w:left="0"/>
              <w:rPr>
                <w:rFonts w:ascii="Times New Roman"/>
                <w:sz w:val="34"/>
              </w:rPr>
            </w:pPr>
          </w:p>
          <w:p w14:paraId="2FFDECDA" w14:textId="77777777" w:rsidR="002F4E97" w:rsidRDefault="009B3E3F">
            <w:pPr>
              <w:pStyle w:val="TableParagraph"/>
              <w:spacing w:before="297"/>
              <w:rPr>
                <w:i/>
                <w:sz w:val="28"/>
              </w:rPr>
            </w:pPr>
            <w:r>
              <w:rPr>
                <w:b/>
                <w:sz w:val="28"/>
              </w:rPr>
              <w:t xml:space="preserve">Q&amp;A:  </w:t>
            </w:r>
            <w:r>
              <w:rPr>
                <w:i/>
                <w:sz w:val="28"/>
              </w:rPr>
              <w:t>What is an example of a State Law?</w:t>
            </w:r>
          </w:p>
          <w:p w14:paraId="3B74320D" w14:textId="77777777" w:rsidR="002F4E97" w:rsidRDefault="009B3E3F">
            <w:pPr>
              <w:pStyle w:val="TableParagraph"/>
              <w:ind w:right="777"/>
              <w:rPr>
                <w:sz w:val="28"/>
              </w:rPr>
            </w:pPr>
            <w:r>
              <w:rPr>
                <w:sz w:val="28"/>
              </w:rPr>
              <w:t>Answer: Seller Property Disclosure Statement, State Fair Housing, or Closing with Good Funds.</w:t>
            </w:r>
          </w:p>
          <w:p w14:paraId="73B0E1CE" w14:textId="77777777" w:rsidR="002F4E97" w:rsidRDefault="002F4E97">
            <w:pPr>
              <w:pStyle w:val="TableParagraph"/>
              <w:spacing w:before="10"/>
              <w:ind w:left="0"/>
              <w:rPr>
                <w:rFonts w:ascii="Times New Roman"/>
                <w:sz w:val="29"/>
              </w:rPr>
            </w:pPr>
          </w:p>
          <w:p w14:paraId="63D387CE" w14:textId="77777777" w:rsidR="002F4E97" w:rsidRDefault="009B3E3F">
            <w:pPr>
              <w:pStyle w:val="TableParagraph"/>
              <w:rPr>
                <w:sz w:val="28"/>
              </w:rPr>
            </w:pPr>
            <w:r>
              <w:rPr>
                <w:sz w:val="28"/>
              </w:rPr>
              <w:t>Discuss.</w:t>
            </w:r>
          </w:p>
        </w:tc>
      </w:tr>
      <w:tr w:rsidR="002F4E97" w14:paraId="185C9424" w14:textId="77777777">
        <w:trPr>
          <w:trHeight w:hRule="exact" w:val="4131"/>
        </w:trPr>
        <w:tc>
          <w:tcPr>
            <w:tcW w:w="1440" w:type="dxa"/>
          </w:tcPr>
          <w:p w14:paraId="4062A41E" w14:textId="77777777" w:rsidR="002F4E97" w:rsidRDefault="009B3E3F">
            <w:pPr>
              <w:pStyle w:val="TableParagraph"/>
              <w:spacing w:before="4"/>
              <w:rPr>
                <w:sz w:val="28"/>
              </w:rPr>
            </w:pPr>
            <w:r>
              <w:rPr>
                <w:sz w:val="28"/>
              </w:rPr>
              <w:t>15 min</w:t>
            </w:r>
          </w:p>
        </w:tc>
        <w:tc>
          <w:tcPr>
            <w:tcW w:w="2881" w:type="dxa"/>
          </w:tcPr>
          <w:p w14:paraId="233EEAF1" w14:textId="77777777" w:rsidR="002F4E97" w:rsidRDefault="009B3E3F">
            <w:pPr>
              <w:pStyle w:val="TableParagraph"/>
              <w:spacing w:before="4"/>
              <w:ind w:right="759"/>
              <w:rPr>
                <w:b/>
                <w:sz w:val="28"/>
              </w:rPr>
            </w:pPr>
            <w:r>
              <w:rPr>
                <w:b/>
                <w:sz w:val="28"/>
              </w:rPr>
              <w:t>Nebraska Real Estate License</w:t>
            </w:r>
          </w:p>
          <w:p w14:paraId="3FC7E370" w14:textId="77777777" w:rsidR="002F4E97" w:rsidRDefault="002F4E97">
            <w:pPr>
              <w:pStyle w:val="TableParagraph"/>
              <w:spacing w:before="9"/>
              <w:ind w:left="0"/>
              <w:rPr>
                <w:rFonts w:ascii="Times New Roman"/>
                <w:sz w:val="29"/>
              </w:rPr>
            </w:pPr>
          </w:p>
          <w:p w14:paraId="726D08E4" w14:textId="77777777" w:rsidR="002F4E97" w:rsidRDefault="009B3E3F">
            <w:pPr>
              <w:pStyle w:val="TableParagraph"/>
              <w:rPr>
                <w:b/>
                <w:sz w:val="28"/>
              </w:rPr>
            </w:pPr>
            <w:r>
              <w:rPr>
                <w:b/>
                <w:sz w:val="28"/>
              </w:rPr>
              <w:t>(PPT 116)</w:t>
            </w:r>
          </w:p>
        </w:tc>
        <w:tc>
          <w:tcPr>
            <w:tcW w:w="8641" w:type="dxa"/>
          </w:tcPr>
          <w:p w14:paraId="5BFAFE6C" w14:textId="0911A397" w:rsidR="002F4E97" w:rsidRDefault="009B3E3F">
            <w:pPr>
              <w:pStyle w:val="TableParagraph"/>
              <w:spacing w:before="4"/>
              <w:rPr>
                <w:b/>
                <w:sz w:val="28"/>
              </w:rPr>
            </w:pPr>
            <w:r>
              <w:rPr>
                <w:b/>
                <w:sz w:val="28"/>
              </w:rPr>
              <w:t>LECTURE:</w:t>
            </w:r>
          </w:p>
          <w:p w14:paraId="46FF6F25" w14:textId="416E5471" w:rsidR="002F4E97" w:rsidRPr="00B81D99" w:rsidRDefault="002F4E97">
            <w:pPr>
              <w:pStyle w:val="TableParagraph"/>
              <w:spacing w:before="10"/>
              <w:ind w:left="0"/>
              <w:rPr>
                <w:rFonts w:ascii="Times New Roman"/>
                <w:b/>
                <w:bCs/>
                <w:sz w:val="29"/>
              </w:rPr>
            </w:pPr>
          </w:p>
          <w:p w14:paraId="5057A639" w14:textId="77777777" w:rsidR="002F4E97" w:rsidRDefault="009B3E3F">
            <w:pPr>
              <w:pStyle w:val="TableParagraph"/>
              <w:rPr>
                <w:b/>
                <w:sz w:val="28"/>
              </w:rPr>
            </w:pPr>
            <w:r>
              <w:rPr>
                <w:b/>
                <w:sz w:val="28"/>
              </w:rPr>
              <w:t>“What happens if you don’t have a real estate license?”</w:t>
            </w:r>
          </w:p>
          <w:p w14:paraId="4D90B2FF" w14:textId="77777777" w:rsidR="002F4E97" w:rsidRDefault="009B3E3F">
            <w:pPr>
              <w:pStyle w:val="TableParagraph"/>
              <w:ind w:right="283"/>
              <w:rPr>
                <w:sz w:val="28"/>
              </w:rPr>
            </w:pPr>
            <w:r>
              <w:rPr>
                <w:sz w:val="28"/>
              </w:rPr>
              <w:t xml:space="preserve">An unlicensed person who accepts a “finder fee,” “Referral fee” and/or commission, and who is not exempt from obtaining a real estate license to provide brokerage services is endangering the public welfare and is subject to the </w:t>
            </w:r>
            <w:proofErr w:type="gramStart"/>
            <w:r>
              <w:rPr>
                <w:sz w:val="28"/>
              </w:rPr>
              <w:t>following;</w:t>
            </w:r>
            <w:proofErr w:type="gramEnd"/>
          </w:p>
          <w:p w14:paraId="432FB5C1" w14:textId="77777777" w:rsidR="002F4E97" w:rsidRDefault="009B3E3F">
            <w:pPr>
              <w:pStyle w:val="TableParagraph"/>
              <w:numPr>
                <w:ilvl w:val="0"/>
                <w:numId w:val="107"/>
              </w:numPr>
              <w:tabs>
                <w:tab w:val="left" w:pos="823"/>
                <w:tab w:val="left" w:pos="824"/>
              </w:tabs>
              <w:ind w:right="204"/>
              <w:rPr>
                <w:sz w:val="28"/>
              </w:rPr>
            </w:pPr>
            <w:r>
              <w:rPr>
                <w:sz w:val="28"/>
              </w:rPr>
              <w:t>The Director of the NREC has the power to issue a “cease and desist” order against the unlicensed person. The order is final 10 days after issuance unless the unlicensed person requests a</w:t>
            </w:r>
            <w:r>
              <w:rPr>
                <w:spacing w:val="-10"/>
                <w:sz w:val="28"/>
              </w:rPr>
              <w:t xml:space="preserve"> </w:t>
            </w:r>
            <w:r>
              <w:rPr>
                <w:sz w:val="28"/>
              </w:rPr>
              <w:t>hearing.</w:t>
            </w:r>
          </w:p>
        </w:tc>
      </w:tr>
    </w:tbl>
    <w:p w14:paraId="32ABF98D" w14:textId="77777777" w:rsidR="002F4E97" w:rsidRDefault="002F4E97">
      <w:pPr>
        <w:rPr>
          <w:sz w:val="28"/>
        </w:rPr>
        <w:sectPr w:rsidR="002F4E97">
          <w:pgSz w:w="15840" w:h="12240" w:orient="landscape"/>
          <w:pgMar w:top="880" w:right="780" w:bottom="660" w:left="1220" w:header="640" w:footer="474" w:gutter="0"/>
          <w:cols w:space="720"/>
        </w:sectPr>
      </w:pPr>
    </w:p>
    <w:p w14:paraId="0A917336" w14:textId="77777777" w:rsidR="002F4E97" w:rsidRDefault="002F4E97">
      <w:pPr>
        <w:pStyle w:val="BodyText"/>
        <w:rPr>
          <w:rFonts w:ascii="Times New Roman"/>
          <w:sz w:val="20"/>
        </w:rPr>
      </w:pPr>
    </w:p>
    <w:p w14:paraId="08FDA20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C6DA8EF" w14:textId="77777777">
        <w:trPr>
          <w:trHeight w:hRule="exact" w:val="8886"/>
        </w:trPr>
        <w:tc>
          <w:tcPr>
            <w:tcW w:w="1440" w:type="dxa"/>
          </w:tcPr>
          <w:p w14:paraId="053EB8D9" w14:textId="77777777" w:rsidR="002F4E97" w:rsidRDefault="002F4E97"/>
        </w:tc>
        <w:tc>
          <w:tcPr>
            <w:tcW w:w="2881" w:type="dxa"/>
          </w:tcPr>
          <w:p w14:paraId="5246146E" w14:textId="77777777" w:rsidR="002F4E97" w:rsidRDefault="002F4E97"/>
        </w:tc>
        <w:tc>
          <w:tcPr>
            <w:tcW w:w="8641" w:type="dxa"/>
          </w:tcPr>
          <w:p w14:paraId="658A9142" w14:textId="77777777" w:rsidR="002F4E97" w:rsidRDefault="009B3E3F">
            <w:pPr>
              <w:pStyle w:val="TableParagraph"/>
              <w:numPr>
                <w:ilvl w:val="0"/>
                <w:numId w:val="106"/>
              </w:numPr>
              <w:tabs>
                <w:tab w:val="left" w:pos="823"/>
                <w:tab w:val="left" w:pos="824"/>
              </w:tabs>
              <w:spacing w:before="4"/>
              <w:ind w:right="580"/>
              <w:rPr>
                <w:sz w:val="28"/>
              </w:rPr>
            </w:pPr>
            <w:r>
              <w:rPr>
                <w:sz w:val="28"/>
              </w:rPr>
              <w:t xml:space="preserve">If the unlicensed person violates the </w:t>
            </w:r>
            <w:proofErr w:type="gramStart"/>
            <w:r>
              <w:rPr>
                <w:sz w:val="28"/>
              </w:rPr>
              <w:t>cease and desist</w:t>
            </w:r>
            <w:proofErr w:type="gramEnd"/>
            <w:r>
              <w:rPr>
                <w:sz w:val="28"/>
              </w:rPr>
              <w:t xml:space="preserve"> order, NREC will conduct a hearing on the matter, following the same guidelines used as hearings for licensed</w:t>
            </w:r>
            <w:r>
              <w:rPr>
                <w:spacing w:val="-5"/>
                <w:sz w:val="28"/>
              </w:rPr>
              <w:t xml:space="preserve"> </w:t>
            </w:r>
            <w:r>
              <w:rPr>
                <w:sz w:val="28"/>
              </w:rPr>
              <w:t>persons.</w:t>
            </w:r>
          </w:p>
          <w:p w14:paraId="0FF36DE4" w14:textId="77777777" w:rsidR="002F4E97" w:rsidRDefault="009B3E3F">
            <w:pPr>
              <w:pStyle w:val="TableParagraph"/>
              <w:numPr>
                <w:ilvl w:val="0"/>
                <w:numId w:val="106"/>
              </w:numPr>
              <w:tabs>
                <w:tab w:val="left" w:pos="823"/>
                <w:tab w:val="left" w:pos="824"/>
              </w:tabs>
              <w:ind w:right="142"/>
              <w:rPr>
                <w:sz w:val="28"/>
              </w:rPr>
            </w:pPr>
            <w:r>
              <w:rPr>
                <w:sz w:val="28"/>
              </w:rPr>
              <w:t>If the unlicensed person is found guilty of practicing real estate without a license, the NREC may impose a fine</w:t>
            </w:r>
            <w:r>
              <w:rPr>
                <w:spacing w:val="-18"/>
                <w:sz w:val="28"/>
              </w:rPr>
              <w:t xml:space="preserve"> </w:t>
            </w:r>
            <w:proofErr w:type="gramStart"/>
            <w:r>
              <w:rPr>
                <w:sz w:val="28"/>
              </w:rPr>
              <w:t>of;</w:t>
            </w:r>
            <w:proofErr w:type="gramEnd"/>
          </w:p>
          <w:p w14:paraId="08CB804D" w14:textId="77777777" w:rsidR="002F4E97" w:rsidRDefault="009B3E3F">
            <w:pPr>
              <w:pStyle w:val="TableParagraph"/>
              <w:numPr>
                <w:ilvl w:val="1"/>
                <w:numId w:val="106"/>
              </w:numPr>
              <w:tabs>
                <w:tab w:val="left" w:pos="1348"/>
                <w:tab w:val="left" w:pos="1349"/>
              </w:tabs>
              <w:ind w:right="179" w:firstLine="0"/>
              <w:rPr>
                <w:sz w:val="28"/>
              </w:rPr>
            </w:pPr>
            <w:r>
              <w:rPr>
                <w:sz w:val="28"/>
              </w:rPr>
              <w:t>$1,000 per day for EACH day spent in the unlicensed practice of real</w:t>
            </w:r>
            <w:r>
              <w:rPr>
                <w:spacing w:val="-8"/>
                <w:sz w:val="28"/>
              </w:rPr>
              <w:t xml:space="preserve"> </w:t>
            </w:r>
            <w:r>
              <w:rPr>
                <w:sz w:val="28"/>
              </w:rPr>
              <w:t>estate.</w:t>
            </w:r>
          </w:p>
          <w:p w14:paraId="0205AD7E" w14:textId="77777777" w:rsidR="002F4E97" w:rsidRDefault="009B3E3F">
            <w:pPr>
              <w:pStyle w:val="TableParagraph"/>
              <w:numPr>
                <w:ilvl w:val="1"/>
                <w:numId w:val="106"/>
              </w:numPr>
              <w:tabs>
                <w:tab w:val="left" w:pos="1348"/>
                <w:tab w:val="left" w:pos="1349"/>
              </w:tabs>
              <w:spacing w:before="2" w:line="480" w:lineRule="auto"/>
              <w:ind w:left="103" w:right="1302" w:firstLine="720"/>
              <w:rPr>
                <w:sz w:val="28"/>
              </w:rPr>
            </w:pPr>
            <w:r>
              <w:rPr>
                <w:sz w:val="28"/>
              </w:rPr>
              <w:t>Amount of money earned as compensation FINES may be greater of a and</w:t>
            </w:r>
            <w:r>
              <w:rPr>
                <w:spacing w:val="-15"/>
                <w:sz w:val="28"/>
              </w:rPr>
              <w:t xml:space="preserve"> </w:t>
            </w:r>
            <w:r>
              <w:rPr>
                <w:sz w:val="28"/>
              </w:rPr>
              <w:t>b.</w:t>
            </w:r>
          </w:p>
          <w:p w14:paraId="2EDD71FF" w14:textId="77777777" w:rsidR="002F4E97" w:rsidRDefault="009B3E3F">
            <w:pPr>
              <w:pStyle w:val="TableParagraph"/>
              <w:spacing w:before="9"/>
              <w:ind w:right="437"/>
              <w:rPr>
                <w:sz w:val="28"/>
              </w:rPr>
            </w:pPr>
            <w:r>
              <w:rPr>
                <w:sz w:val="28"/>
              </w:rPr>
              <w:t>In addition, the judgement of the fine is filed with the district court.</w:t>
            </w:r>
          </w:p>
          <w:p w14:paraId="006B1876" w14:textId="77777777" w:rsidR="002F4E97" w:rsidRDefault="009B3E3F">
            <w:pPr>
              <w:pStyle w:val="TableParagraph"/>
              <w:spacing w:before="293"/>
              <w:ind w:right="250"/>
              <w:rPr>
                <w:sz w:val="28"/>
              </w:rPr>
            </w:pPr>
            <w:r>
              <w:rPr>
                <w:sz w:val="28"/>
              </w:rPr>
              <w:t xml:space="preserve">NOW have Learners find and HIGHLIGHT </w:t>
            </w:r>
            <w:r>
              <w:rPr>
                <w:b/>
                <w:sz w:val="28"/>
              </w:rPr>
              <w:t xml:space="preserve">Section 81-885.01(2) Broker term and 81.885.02-81-885.03(1). </w:t>
            </w:r>
            <w:r>
              <w:rPr>
                <w:sz w:val="28"/>
              </w:rPr>
              <w:t>For purposes of the Nebraska Real Estate License Law Act, unless the context otherwise requires.</w:t>
            </w:r>
          </w:p>
          <w:p w14:paraId="279622A9" w14:textId="77777777" w:rsidR="002F4E97" w:rsidRDefault="002F4E97">
            <w:pPr>
              <w:pStyle w:val="TableParagraph"/>
              <w:spacing w:before="9"/>
              <w:ind w:left="0"/>
              <w:rPr>
                <w:rFonts w:ascii="Times New Roman"/>
                <w:sz w:val="29"/>
              </w:rPr>
            </w:pPr>
          </w:p>
          <w:p w14:paraId="45BC8549" w14:textId="77777777" w:rsidR="002F4E97" w:rsidRDefault="009B3E3F">
            <w:pPr>
              <w:pStyle w:val="TableParagraph"/>
              <w:rPr>
                <w:sz w:val="28"/>
              </w:rPr>
            </w:pPr>
            <w:r>
              <w:rPr>
                <w:b/>
                <w:sz w:val="28"/>
              </w:rPr>
              <w:t xml:space="preserve">Q&amp;A:  </w:t>
            </w:r>
            <w:r>
              <w:rPr>
                <w:sz w:val="28"/>
              </w:rPr>
              <w:t>Who is exempt from the law?</w:t>
            </w:r>
          </w:p>
          <w:p w14:paraId="6C522955" w14:textId="77777777" w:rsidR="002F4E97" w:rsidRDefault="009B3E3F">
            <w:pPr>
              <w:pStyle w:val="TableParagraph"/>
              <w:numPr>
                <w:ilvl w:val="0"/>
                <w:numId w:val="106"/>
              </w:numPr>
              <w:tabs>
                <w:tab w:val="left" w:pos="824"/>
              </w:tabs>
              <w:ind w:right="329"/>
              <w:jc w:val="both"/>
              <w:rPr>
                <w:sz w:val="28"/>
              </w:rPr>
            </w:pPr>
            <w:r>
              <w:rPr>
                <w:sz w:val="28"/>
              </w:rPr>
              <w:t>Owner or lessor of real property and regular employees of such owner or lessor when such duties are incidental to the primary job</w:t>
            </w:r>
            <w:r>
              <w:rPr>
                <w:spacing w:val="-9"/>
                <w:sz w:val="28"/>
              </w:rPr>
              <w:t xml:space="preserve"> </w:t>
            </w:r>
            <w:r>
              <w:rPr>
                <w:sz w:val="28"/>
              </w:rPr>
              <w:t>duties.</w:t>
            </w:r>
          </w:p>
          <w:p w14:paraId="270881F0" w14:textId="77777777" w:rsidR="002F4E97" w:rsidRDefault="009B3E3F">
            <w:pPr>
              <w:pStyle w:val="TableParagraph"/>
              <w:numPr>
                <w:ilvl w:val="0"/>
                <w:numId w:val="106"/>
              </w:numPr>
              <w:tabs>
                <w:tab w:val="left" w:pos="823"/>
                <w:tab w:val="left" w:pos="824"/>
              </w:tabs>
              <w:ind w:right="513"/>
              <w:rPr>
                <w:sz w:val="28"/>
              </w:rPr>
            </w:pPr>
            <w:r>
              <w:rPr>
                <w:sz w:val="28"/>
              </w:rPr>
              <w:t>A person who is “power of attorney” or an attorney at law handling an estate or</w:t>
            </w:r>
            <w:r>
              <w:rPr>
                <w:spacing w:val="-14"/>
                <w:sz w:val="28"/>
              </w:rPr>
              <w:t xml:space="preserve"> </w:t>
            </w:r>
            <w:r>
              <w:rPr>
                <w:sz w:val="28"/>
              </w:rPr>
              <w:t>trust.</w:t>
            </w:r>
          </w:p>
        </w:tc>
      </w:tr>
    </w:tbl>
    <w:p w14:paraId="65F69D02" w14:textId="77777777" w:rsidR="002F4E97" w:rsidRDefault="002F4E97">
      <w:pPr>
        <w:rPr>
          <w:sz w:val="28"/>
        </w:rPr>
        <w:sectPr w:rsidR="002F4E97">
          <w:pgSz w:w="15840" w:h="12240" w:orient="landscape"/>
          <w:pgMar w:top="880" w:right="780" w:bottom="660" w:left="1220" w:header="640" w:footer="474" w:gutter="0"/>
          <w:cols w:space="720"/>
        </w:sectPr>
      </w:pPr>
    </w:p>
    <w:p w14:paraId="40F23ACE" w14:textId="77777777" w:rsidR="002F4E97" w:rsidRDefault="002F4E97">
      <w:pPr>
        <w:pStyle w:val="BodyText"/>
        <w:rPr>
          <w:rFonts w:ascii="Times New Roman"/>
          <w:sz w:val="20"/>
        </w:rPr>
      </w:pPr>
    </w:p>
    <w:p w14:paraId="27C6CBF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5675B1E" w14:textId="77777777">
        <w:trPr>
          <w:trHeight w:hRule="exact" w:val="8594"/>
        </w:trPr>
        <w:tc>
          <w:tcPr>
            <w:tcW w:w="1440" w:type="dxa"/>
          </w:tcPr>
          <w:p w14:paraId="108AFE53" w14:textId="77777777" w:rsidR="002F4E97" w:rsidRDefault="002F4E97"/>
        </w:tc>
        <w:tc>
          <w:tcPr>
            <w:tcW w:w="2881" w:type="dxa"/>
          </w:tcPr>
          <w:p w14:paraId="3F4B6FD9" w14:textId="77777777" w:rsidR="002F4E97" w:rsidRDefault="002F4E97"/>
        </w:tc>
        <w:tc>
          <w:tcPr>
            <w:tcW w:w="8641" w:type="dxa"/>
          </w:tcPr>
          <w:p w14:paraId="4C0EAC6D" w14:textId="77777777" w:rsidR="002F4E97" w:rsidRPr="00B81D99" w:rsidRDefault="009B3E3F">
            <w:pPr>
              <w:pStyle w:val="TableParagraph"/>
              <w:numPr>
                <w:ilvl w:val="0"/>
                <w:numId w:val="105"/>
              </w:numPr>
              <w:tabs>
                <w:tab w:val="left" w:pos="823"/>
                <w:tab w:val="left" w:pos="824"/>
              </w:tabs>
              <w:spacing w:before="4"/>
              <w:rPr>
                <w:sz w:val="24"/>
                <w:szCs w:val="24"/>
              </w:rPr>
            </w:pPr>
            <w:r w:rsidRPr="00B81D99">
              <w:rPr>
                <w:sz w:val="24"/>
                <w:szCs w:val="24"/>
              </w:rPr>
              <w:t>Or any of the</w:t>
            </w:r>
            <w:r w:rsidRPr="00B81D99">
              <w:rPr>
                <w:spacing w:val="-4"/>
                <w:sz w:val="24"/>
                <w:szCs w:val="24"/>
              </w:rPr>
              <w:t xml:space="preserve"> </w:t>
            </w:r>
            <w:proofErr w:type="gramStart"/>
            <w:r w:rsidRPr="00B81D99">
              <w:rPr>
                <w:sz w:val="24"/>
                <w:szCs w:val="24"/>
              </w:rPr>
              <w:t>following;</w:t>
            </w:r>
            <w:proofErr w:type="gramEnd"/>
          </w:p>
          <w:p w14:paraId="69F9AE35" w14:textId="77777777" w:rsidR="002F4E97" w:rsidRPr="00B81D99" w:rsidRDefault="009B3E3F">
            <w:pPr>
              <w:pStyle w:val="TableParagraph"/>
              <w:numPr>
                <w:ilvl w:val="1"/>
                <w:numId w:val="105"/>
              </w:numPr>
              <w:tabs>
                <w:tab w:val="left" w:pos="1158"/>
              </w:tabs>
              <w:ind w:right="1196" w:firstLine="0"/>
              <w:rPr>
                <w:sz w:val="24"/>
                <w:szCs w:val="24"/>
              </w:rPr>
            </w:pPr>
            <w:r w:rsidRPr="00B81D99">
              <w:rPr>
                <w:sz w:val="24"/>
                <w:szCs w:val="24"/>
              </w:rPr>
              <w:t>Receiver – court appointed person handling a foreclosure.</w:t>
            </w:r>
          </w:p>
          <w:p w14:paraId="2A9D1493" w14:textId="77777777" w:rsidR="002F4E97" w:rsidRPr="00B81D99" w:rsidRDefault="009B3E3F">
            <w:pPr>
              <w:pStyle w:val="TableParagraph"/>
              <w:numPr>
                <w:ilvl w:val="1"/>
                <w:numId w:val="105"/>
              </w:numPr>
              <w:tabs>
                <w:tab w:val="left" w:pos="1157"/>
              </w:tabs>
              <w:ind w:left="1156" w:hanging="333"/>
              <w:rPr>
                <w:sz w:val="24"/>
                <w:szCs w:val="24"/>
              </w:rPr>
            </w:pPr>
            <w:r w:rsidRPr="00B81D99">
              <w:rPr>
                <w:sz w:val="24"/>
                <w:szCs w:val="24"/>
              </w:rPr>
              <w:t>Trustee in</w:t>
            </w:r>
            <w:r w:rsidRPr="00B81D99">
              <w:rPr>
                <w:spacing w:val="-5"/>
                <w:sz w:val="24"/>
                <w:szCs w:val="24"/>
              </w:rPr>
              <w:t xml:space="preserve"> </w:t>
            </w:r>
            <w:r w:rsidRPr="00B81D99">
              <w:rPr>
                <w:sz w:val="24"/>
                <w:szCs w:val="24"/>
              </w:rPr>
              <w:t>bankruptcy</w:t>
            </w:r>
          </w:p>
          <w:p w14:paraId="672B25C4" w14:textId="77777777" w:rsidR="002F4E97" w:rsidRPr="00B81D99" w:rsidRDefault="009B3E3F">
            <w:pPr>
              <w:pStyle w:val="TableParagraph"/>
              <w:numPr>
                <w:ilvl w:val="1"/>
                <w:numId w:val="105"/>
              </w:numPr>
              <w:tabs>
                <w:tab w:val="left" w:pos="1158"/>
              </w:tabs>
              <w:ind w:right="815" w:firstLine="0"/>
              <w:rPr>
                <w:sz w:val="24"/>
                <w:szCs w:val="24"/>
              </w:rPr>
            </w:pPr>
            <w:r w:rsidRPr="00B81D99">
              <w:rPr>
                <w:sz w:val="24"/>
                <w:szCs w:val="24"/>
              </w:rPr>
              <w:t>Personal Representative – person who is court appointed to carry out terms of will or “estate of intestate” or person designated in a will to carry out terms of</w:t>
            </w:r>
            <w:r w:rsidRPr="00B81D99">
              <w:rPr>
                <w:spacing w:val="2"/>
                <w:sz w:val="24"/>
                <w:szCs w:val="24"/>
              </w:rPr>
              <w:t xml:space="preserve"> </w:t>
            </w:r>
            <w:r w:rsidRPr="00B81D99">
              <w:rPr>
                <w:sz w:val="24"/>
                <w:szCs w:val="24"/>
              </w:rPr>
              <w:t>will.</w:t>
            </w:r>
          </w:p>
          <w:p w14:paraId="7D54AC49" w14:textId="77777777" w:rsidR="002F4E97" w:rsidRPr="00B81D99" w:rsidRDefault="009B3E3F">
            <w:pPr>
              <w:pStyle w:val="TableParagraph"/>
              <w:numPr>
                <w:ilvl w:val="1"/>
                <w:numId w:val="105"/>
              </w:numPr>
              <w:tabs>
                <w:tab w:val="left" w:pos="1158"/>
              </w:tabs>
              <w:spacing w:before="2"/>
              <w:ind w:right="269" w:firstLine="0"/>
              <w:rPr>
                <w:sz w:val="24"/>
                <w:szCs w:val="24"/>
              </w:rPr>
            </w:pPr>
            <w:r w:rsidRPr="00B81D99">
              <w:rPr>
                <w:sz w:val="24"/>
                <w:szCs w:val="24"/>
              </w:rPr>
              <w:t>Conservator or guardian – unmarried minor or person declared incompetent by a court of</w:t>
            </w:r>
            <w:r w:rsidRPr="00B81D99">
              <w:rPr>
                <w:spacing w:val="-13"/>
                <w:sz w:val="24"/>
                <w:szCs w:val="24"/>
              </w:rPr>
              <w:t xml:space="preserve"> </w:t>
            </w:r>
            <w:r w:rsidRPr="00B81D99">
              <w:rPr>
                <w:sz w:val="24"/>
                <w:szCs w:val="24"/>
              </w:rPr>
              <w:t>law.</w:t>
            </w:r>
          </w:p>
          <w:p w14:paraId="346275CA" w14:textId="77777777" w:rsidR="002F4E97" w:rsidRPr="00B81D99" w:rsidRDefault="009B3E3F">
            <w:pPr>
              <w:pStyle w:val="TableParagraph"/>
              <w:numPr>
                <w:ilvl w:val="1"/>
                <w:numId w:val="105"/>
              </w:numPr>
              <w:tabs>
                <w:tab w:val="left" w:pos="1157"/>
              </w:tabs>
              <w:ind w:left="1156" w:hanging="333"/>
              <w:rPr>
                <w:i/>
                <w:sz w:val="24"/>
                <w:szCs w:val="24"/>
              </w:rPr>
            </w:pPr>
            <w:r w:rsidRPr="00B81D99">
              <w:rPr>
                <w:i/>
                <w:sz w:val="24"/>
                <w:szCs w:val="24"/>
              </w:rPr>
              <w:t>Residential Manager who leases real</w:t>
            </w:r>
            <w:r w:rsidRPr="00B81D99">
              <w:rPr>
                <w:i/>
                <w:spacing w:val="-8"/>
                <w:sz w:val="24"/>
                <w:szCs w:val="24"/>
              </w:rPr>
              <w:t xml:space="preserve"> </w:t>
            </w:r>
            <w:proofErr w:type="gramStart"/>
            <w:r w:rsidRPr="00B81D99">
              <w:rPr>
                <w:i/>
                <w:sz w:val="24"/>
                <w:szCs w:val="24"/>
              </w:rPr>
              <w:t>property.*</w:t>
            </w:r>
            <w:proofErr w:type="gramEnd"/>
          </w:p>
          <w:p w14:paraId="404D973B" w14:textId="77777777" w:rsidR="002F4E97" w:rsidRPr="00B81D99" w:rsidRDefault="009B3E3F">
            <w:pPr>
              <w:pStyle w:val="TableParagraph"/>
              <w:numPr>
                <w:ilvl w:val="1"/>
                <w:numId w:val="105"/>
              </w:numPr>
              <w:tabs>
                <w:tab w:val="left" w:pos="1157"/>
              </w:tabs>
              <w:ind w:right="164" w:firstLine="0"/>
              <w:rPr>
                <w:i/>
                <w:sz w:val="24"/>
                <w:szCs w:val="24"/>
              </w:rPr>
            </w:pPr>
            <w:r w:rsidRPr="00B81D99">
              <w:rPr>
                <w:i/>
                <w:sz w:val="24"/>
                <w:szCs w:val="24"/>
              </w:rPr>
              <w:t>Employee’s, parents or relatives of the owner of real property who manages the real property for the</w:t>
            </w:r>
            <w:r w:rsidRPr="00B81D99">
              <w:rPr>
                <w:i/>
                <w:spacing w:val="-17"/>
                <w:sz w:val="24"/>
                <w:szCs w:val="24"/>
              </w:rPr>
              <w:t xml:space="preserve"> </w:t>
            </w:r>
            <w:proofErr w:type="gramStart"/>
            <w:r w:rsidRPr="00B81D99">
              <w:rPr>
                <w:i/>
                <w:sz w:val="24"/>
                <w:szCs w:val="24"/>
              </w:rPr>
              <w:t>owner.*</w:t>
            </w:r>
            <w:proofErr w:type="gramEnd"/>
          </w:p>
          <w:p w14:paraId="7BAF8BE5" w14:textId="77777777" w:rsidR="002F4E97" w:rsidRPr="00B81D99" w:rsidRDefault="009B3E3F">
            <w:pPr>
              <w:pStyle w:val="TableParagraph"/>
              <w:numPr>
                <w:ilvl w:val="1"/>
                <w:numId w:val="105"/>
              </w:numPr>
              <w:tabs>
                <w:tab w:val="left" w:pos="1157"/>
              </w:tabs>
              <w:ind w:right="451" w:firstLine="0"/>
              <w:rPr>
                <w:i/>
                <w:sz w:val="24"/>
                <w:szCs w:val="24"/>
              </w:rPr>
            </w:pPr>
            <w:r w:rsidRPr="00B81D99">
              <w:rPr>
                <w:i/>
                <w:sz w:val="24"/>
                <w:szCs w:val="24"/>
              </w:rPr>
              <w:t>Employee of a licensed broker who manages rental property for the owner of real</w:t>
            </w:r>
            <w:r w:rsidRPr="00B81D99">
              <w:rPr>
                <w:i/>
                <w:spacing w:val="-11"/>
                <w:sz w:val="24"/>
                <w:szCs w:val="24"/>
              </w:rPr>
              <w:t xml:space="preserve"> </w:t>
            </w:r>
            <w:proofErr w:type="gramStart"/>
            <w:r w:rsidRPr="00B81D99">
              <w:rPr>
                <w:i/>
                <w:sz w:val="24"/>
                <w:szCs w:val="24"/>
              </w:rPr>
              <w:t>property.*</w:t>
            </w:r>
            <w:proofErr w:type="gramEnd"/>
          </w:p>
          <w:p w14:paraId="1896CBC0" w14:textId="77777777" w:rsidR="002F4E97" w:rsidRPr="00B81D99" w:rsidRDefault="009B3E3F">
            <w:pPr>
              <w:pStyle w:val="TableParagraph"/>
              <w:ind w:left="823"/>
              <w:rPr>
                <w:i/>
                <w:sz w:val="24"/>
                <w:szCs w:val="24"/>
              </w:rPr>
            </w:pPr>
            <w:proofErr w:type="gramStart"/>
            <w:r w:rsidRPr="00B81D99">
              <w:rPr>
                <w:i/>
                <w:sz w:val="24"/>
                <w:szCs w:val="24"/>
              </w:rPr>
              <w:t>8 )</w:t>
            </w:r>
            <w:proofErr w:type="gramEnd"/>
            <w:r w:rsidRPr="00B81D99">
              <w:rPr>
                <w:i/>
                <w:sz w:val="24"/>
                <w:szCs w:val="24"/>
              </w:rPr>
              <w:t xml:space="preserve"> Federal Employees such as FHA &amp; VA*</w:t>
            </w:r>
          </w:p>
          <w:p w14:paraId="6C134C74" w14:textId="77777777" w:rsidR="002F4E97" w:rsidRPr="00B81D99" w:rsidRDefault="009B3E3F">
            <w:pPr>
              <w:pStyle w:val="TableParagraph"/>
              <w:numPr>
                <w:ilvl w:val="0"/>
                <w:numId w:val="104"/>
              </w:numPr>
              <w:tabs>
                <w:tab w:val="left" w:pos="1234"/>
              </w:tabs>
              <w:ind w:right="906" w:firstLine="0"/>
              <w:rPr>
                <w:sz w:val="24"/>
                <w:szCs w:val="24"/>
              </w:rPr>
            </w:pPr>
            <w:r w:rsidRPr="00B81D99">
              <w:rPr>
                <w:sz w:val="24"/>
                <w:szCs w:val="24"/>
              </w:rPr>
              <w:t>State employees or political subdivisions such as Dept. of</w:t>
            </w:r>
            <w:r w:rsidRPr="00B81D99">
              <w:rPr>
                <w:spacing w:val="-4"/>
                <w:sz w:val="24"/>
                <w:szCs w:val="24"/>
              </w:rPr>
              <w:t xml:space="preserve"> </w:t>
            </w:r>
            <w:r w:rsidRPr="00B81D99">
              <w:rPr>
                <w:sz w:val="24"/>
                <w:szCs w:val="24"/>
              </w:rPr>
              <w:t>Roads.</w:t>
            </w:r>
          </w:p>
          <w:p w14:paraId="3B68F7D3" w14:textId="77777777" w:rsidR="002F4E97" w:rsidRPr="00B81D99" w:rsidRDefault="009B3E3F">
            <w:pPr>
              <w:pStyle w:val="TableParagraph"/>
              <w:numPr>
                <w:ilvl w:val="0"/>
                <w:numId w:val="104"/>
              </w:numPr>
              <w:tabs>
                <w:tab w:val="left" w:pos="1313"/>
              </w:tabs>
              <w:ind w:left="1312" w:hanging="489"/>
              <w:rPr>
                <w:sz w:val="24"/>
                <w:szCs w:val="24"/>
              </w:rPr>
            </w:pPr>
            <w:r w:rsidRPr="00B81D99">
              <w:rPr>
                <w:sz w:val="24"/>
                <w:szCs w:val="24"/>
              </w:rPr>
              <w:t>Employees of the Tax Assessors</w:t>
            </w:r>
            <w:r w:rsidRPr="00B81D99">
              <w:rPr>
                <w:spacing w:val="-8"/>
                <w:sz w:val="24"/>
                <w:szCs w:val="24"/>
              </w:rPr>
              <w:t xml:space="preserve"> </w:t>
            </w:r>
            <w:r w:rsidRPr="00B81D99">
              <w:rPr>
                <w:sz w:val="24"/>
                <w:szCs w:val="24"/>
              </w:rPr>
              <w:t>Office</w:t>
            </w:r>
          </w:p>
          <w:p w14:paraId="44F832E4" w14:textId="77777777" w:rsidR="002F4E97" w:rsidRPr="00B81D99" w:rsidRDefault="009B3E3F">
            <w:pPr>
              <w:pStyle w:val="TableParagraph"/>
              <w:numPr>
                <w:ilvl w:val="0"/>
                <w:numId w:val="104"/>
              </w:numPr>
              <w:tabs>
                <w:tab w:val="left" w:pos="1313"/>
              </w:tabs>
              <w:ind w:left="1312" w:hanging="489"/>
              <w:rPr>
                <w:sz w:val="24"/>
                <w:szCs w:val="24"/>
              </w:rPr>
            </w:pPr>
            <w:r w:rsidRPr="00B81D99">
              <w:rPr>
                <w:sz w:val="24"/>
                <w:szCs w:val="24"/>
              </w:rPr>
              <w:t>Landman – persons who sell oil, gas, or mineral</w:t>
            </w:r>
            <w:r w:rsidRPr="00B81D99">
              <w:rPr>
                <w:spacing w:val="-11"/>
                <w:sz w:val="24"/>
                <w:szCs w:val="24"/>
              </w:rPr>
              <w:t xml:space="preserve"> </w:t>
            </w:r>
            <w:proofErr w:type="gramStart"/>
            <w:r w:rsidRPr="00B81D99">
              <w:rPr>
                <w:sz w:val="24"/>
                <w:szCs w:val="24"/>
              </w:rPr>
              <w:t>leases</w:t>
            </w:r>
            <w:proofErr w:type="gramEnd"/>
          </w:p>
          <w:p w14:paraId="00C53B7C" w14:textId="3D957A45" w:rsidR="002F4E97" w:rsidRPr="00B81D99" w:rsidRDefault="009B3E3F">
            <w:pPr>
              <w:pStyle w:val="TableParagraph"/>
              <w:numPr>
                <w:ilvl w:val="0"/>
                <w:numId w:val="104"/>
              </w:numPr>
              <w:tabs>
                <w:tab w:val="left" w:pos="1313"/>
              </w:tabs>
              <w:ind w:right="792" w:firstLine="0"/>
              <w:rPr>
                <w:sz w:val="24"/>
                <w:szCs w:val="24"/>
              </w:rPr>
            </w:pPr>
            <w:r w:rsidRPr="00B81D99">
              <w:rPr>
                <w:sz w:val="24"/>
                <w:szCs w:val="24"/>
              </w:rPr>
              <w:t>Employees representing railroads or other public utilities.</w:t>
            </w:r>
          </w:p>
          <w:p w14:paraId="2A80818F" w14:textId="57D9C6C7" w:rsidR="00082306" w:rsidRPr="00B81D99" w:rsidRDefault="00082306">
            <w:pPr>
              <w:pStyle w:val="TableParagraph"/>
              <w:numPr>
                <w:ilvl w:val="0"/>
                <w:numId w:val="104"/>
              </w:numPr>
              <w:tabs>
                <w:tab w:val="left" w:pos="1313"/>
              </w:tabs>
              <w:ind w:right="792" w:firstLine="0"/>
              <w:rPr>
                <w:sz w:val="24"/>
                <w:szCs w:val="24"/>
              </w:rPr>
            </w:pPr>
            <w:r w:rsidRPr="00B81D99">
              <w:rPr>
                <w:sz w:val="24"/>
                <w:szCs w:val="24"/>
              </w:rPr>
              <w:t xml:space="preserve">A person who makes calls or initiates contact to set up appointments, may read from a broker approved script about services offered cannot discuss not have a substantive discussion about </w:t>
            </w:r>
            <w:r>
              <w:rPr>
                <w:sz w:val="24"/>
                <w:szCs w:val="24"/>
              </w:rPr>
              <w:t xml:space="preserve">services offered, motiving factors or obligate </w:t>
            </w:r>
            <w:proofErr w:type="gramStart"/>
            <w:r>
              <w:rPr>
                <w:sz w:val="24"/>
                <w:szCs w:val="24"/>
              </w:rPr>
              <w:t>an</w:t>
            </w:r>
            <w:proofErr w:type="gramEnd"/>
            <w:r>
              <w:rPr>
                <w:sz w:val="24"/>
                <w:szCs w:val="24"/>
              </w:rPr>
              <w:t xml:space="preserve"> potential cl</w:t>
            </w:r>
            <w:r w:rsidR="00335D00">
              <w:rPr>
                <w:sz w:val="24"/>
                <w:szCs w:val="24"/>
              </w:rPr>
              <w:t xml:space="preserve">ient to work with the brokerage, must identify the brokerage they </w:t>
            </w:r>
            <w:proofErr w:type="spellStart"/>
            <w:r w:rsidR="00335D00">
              <w:rPr>
                <w:sz w:val="24"/>
                <w:szCs w:val="24"/>
              </w:rPr>
              <w:t>repesent</w:t>
            </w:r>
            <w:proofErr w:type="spellEnd"/>
          </w:p>
          <w:p w14:paraId="2987B1AE" w14:textId="77777777" w:rsidR="002F4E97" w:rsidRPr="00B81D99" w:rsidRDefault="002F4E97">
            <w:pPr>
              <w:pStyle w:val="TableParagraph"/>
              <w:spacing w:before="9"/>
              <w:ind w:left="0"/>
              <w:rPr>
                <w:rFonts w:ascii="Times New Roman"/>
                <w:sz w:val="24"/>
                <w:szCs w:val="24"/>
              </w:rPr>
            </w:pPr>
          </w:p>
          <w:p w14:paraId="55B82B70" w14:textId="77777777" w:rsidR="002F4E97" w:rsidRDefault="009B3E3F">
            <w:pPr>
              <w:pStyle w:val="TableParagraph"/>
              <w:ind w:left="823"/>
              <w:rPr>
                <w:sz w:val="28"/>
              </w:rPr>
            </w:pPr>
            <w:r>
              <w:rPr>
                <w:i/>
                <w:sz w:val="28"/>
              </w:rPr>
              <w:t>*Property managers only</w:t>
            </w:r>
            <w:r>
              <w:rPr>
                <w:sz w:val="28"/>
              </w:rPr>
              <w:t>.</w:t>
            </w:r>
          </w:p>
        </w:tc>
      </w:tr>
      <w:tr w:rsidR="002F4E97" w14:paraId="5A939387" w14:textId="77777777">
        <w:trPr>
          <w:trHeight w:hRule="exact" w:val="355"/>
        </w:trPr>
        <w:tc>
          <w:tcPr>
            <w:tcW w:w="1440" w:type="dxa"/>
          </w:tcPr>
          <w:p w14:paraId="391F4D97" w14:textId="77777777" w:rsidR="002F4E97" w:rsidRDefault="009B3E3F">
            <w:pPr>
              <w:pStyle w:val="TableParagraph"/>
              <w:spacing w:before="4"/>
              <w:rPr>
                <w:sz w:val="28"/>
              </w:rPr>
            </w:pPr>
            <w:r>
              <w:rPr>
                <w:sz w:val="28"/>
              </w:rPr>
              <w:t>10 min</w:t>
            </w:r>
          </w:p>
        </w:tc>
        <w:tc>
          <w:tcPr>
            <w:tcW w:w="2881" w:type="dxa"/>
          </w:tcPr>
          <w:p w14:paraId="00F05C79" w14:textId="77777777" w:rsidR="002F4E97" w:rsidRDefault="009B3E3F">
            <w:pPr>
              <w:pStyle w:val="TableParagraph"/>
              <w:spacing w:before="4"/>
              <w:rPr>
                <w:b/>
                <w:sz w:val="28"/>
              </w:rPr>
            </w:pPr>
            <w:r>
              <w:rPr>
                <w:b/>
                <w:sz w:val="28"/>
              </w:rPr>
              <w:t>Nebraska Real</w:t>
            </w:r>
          </w:p>
        </w:tc>
        <w:tc>
          <w:tcPr>
            <w:tcW w:w="8641" w:type="dxa"/>
          </w:tcPr>
          <w:p w14:paraId="20182D6E" w14:textId="77777777" w:rsidR="002F4E97" w:rsidRDefault="009B3E3F">
            <w:pPr>
              <w:pStyle w:val="TableParagraph"/>
              <w:spacing w:before="4"/>
              <w:rPr>
                <w:b/>
                <w:sz w:val="28"/>
              </w:rPr>
            </w:pPr>
            <w:r>
              <w:rPr>
                <w:b/>
                <w:sz w:val="28"/>
              </w:rPr>
              <w:t>SMALL GROUP DISCUSSION:</w:t>
            </w:r>
          </w:p>
        </w:tc>
      </w:tr>
    </w:tbl>
    <w:p w14:paraId="6A8F7AB8" w14:textId="77777777" w:rsidR="002F4E97" w:rsidRDefault="002F4E97">
      <w:pPr>
        <w:rPr>
          <w:sz w:val="28"/>
        </w:rPr>
        <w:sectPr w:rsidR="002F4E97">
          <w:footerReference w:type="default" r:id="rId61"/>
          <w:pgSz w:w="15840" w:h="12240" w:orient="landscape"/>
          <w:pgMar w:top="880" w:right="780" w:bottom="660" w:left="1220" w:header="640" w:footer="474" w:gutter="0"/>
          <w:cols w:space="720"/>
        </w:sectPr>
      </w:pPr>
    </w:p>
    <w:p w14:paraId="1D63D0BE" w14:textId="77777777" w:rsidR="002F4E97" w:rsidRDefault="002F4E97">
      <w:pPr>
        <w:pStyle w:val="BodyText"/>
        <w:rPr>
          <w:rFonts w:ascii="Times New Roman"/>
          <w:sz w:val="20"/>
        </w:rPr>
      </w:pPr>
    </w:p>
    <w:p w14:paraId="194BD21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154EDE9" w14:textId="77777777">
        <w:trPr>
          <w:trHeight w:hRule="exact" w:val="7907"/>
        </w:trPr>
        <w:tc>
          <w:tcPr>
            <w:tcW w:w="1440" w:type="dxa"/>
          </w:tcPr>
          <w:p w14:paraId="0CC726EE" w14:textId="77777777" w:rsidR="002F4E97" w:rsidRDefault="002F4E97"/>
        </w:tc>
        <w:tc>
          <w:tcPr>
            <w:tcW w:w="2881" w:type="dxa"/>
          </w:tcPr>
          <w:p w14:paraId="4F2D2DE2" w14:textId="77777777" w:rsidR="002F4E97" w:rsidRDefault="009B3E3F">
            <w:pPr>
              <w:pStyle w:val="TableParagraph"/>
              <w:spacing w:before="4"/>
              <w:rPr>
                <w:b/>
                <w:sz w:val="28"/>
              </w:rPr>
            </w:pPr>
            <w:r>
              <w:rPr>
                <w:b/>
                <w:sz w:val="28"/>
              </w:rPr>
              <w:t>Estate License</w:t>
            </w:r>
          </w:p>
        </w:tc>
        <w:tc>
          <w:tcPr>
            <w:tcW w:w="8641" w:type="dxa"/>
          </w:tcPr>
          <w:p w14:paraId="13462480" w14:textId="77777777" w:rsidR="002F4E97" w:rsidRDefault="002F4E97">
            <w:pPr>
              <w:pStyle w:val="TableParagraph"/>
              <w:spacing w:before="2"/>
              <w:ind w:left="0"/>
              <w:rPr>
                <w:rFonts w:ascii="Times New Roman"/>
                <w:sz w:val="30"/>
              </w:rPr>
            </w:pPr>
          </w:p>
          <w:p w14:paraId="04F2FD79" w14:textId="77777777" w:rsidR="002F4E97" w:rsidRDefault="009B3E3F">
            <w:pPr>
              <w:pStyle w:val="TableParagraph"/>
              <w:ind w:right="1190"/>
              <w:rPr>
                <w:b/>
                <w:sz w:val="28"/>
              </w:rPr>
            </w:pPr>
            <w:r>
              <w:rPr>
                <w:b/>
                <w:sz w:val="28"/>
              </w:rPr>
              <w:t xml:space="preserve">Split learners into 3 or 4 small groups with the following questions.  Write the following questions on </w:t>
            </w:r>
            <w:proofErr w:type="gramStart"/>
            <w:r>
              <w:rPr>
                <w:b/>
                <w:sz w:val="28"/>
              </w:rPr>
              <w:t>board;</w:t>
            </w:r>
            <w:proofErr w:type="gramEnd"/>
          </w:p>
          <w:p w14:paraId="78F2BC8E" w14:textId="77777777" w:rsidR="002F4E97" w:rsidRDefault="009B3E3F">
            <w:pPr>
              <w:pStyle w:val="TableParagraph"/>
              <w:numPr>
                <w:ilvl w:val="0"/>
                <w:numId w:val="103"/>
              </w:numPr>
              <w:tabs>
                <w:tab w:val="left" w:pos="604"/>
                <w:tab w:val="left" w:pos="605"/>
              </w:tabs>
              <w:ind w:right="618" w:firstLine="0"/>
              <w:rPr>
                <w:sz w:val="28"/>
              </w:rPr>
            </w:pPr>
            <w:r>
              <w:rPr>
                <w:sz w:val="28"/>
              </w:rPr>
              <w:t>What happens to an unlicensed person practicing</w:t>
            </w:r>
            <w:r>
              <w:rPr>
                <w:spacing w:val="-27"/>
                <w:sz w:val="28"/>
              </w:rPr>
              <w:t xml:space="preserve"> </w:t>
            </w:r>
            <w:r>
              <w:rPr>
                <w:sz w:val="28"/>
              </w:rPr>
              <w:t>real estate for a</w:t>
            </w:r>
            <w:r>
              <w:rPr>
                <w:spacing w:val="-4"/>
                <w:sz w:val="28"/>
              </w:rPr>
              <w:t xml:space="preserve"> </w:t>
            </w:r>
            <w:r>
              <w:rPr>
                <w:sz w:val="28"/>
              </w:rPr>
              <w:t>fee?</w:t>
            </w:r>
          </w:p>
          <w:p w14:paraId="13389D3B" w14:textId="77777777" w:rsidR="002F4E97" w:rsidRDefault="009B3E3F">
            <w:pPr>
              <w:pStyle w:val="TableParagraph"/>
              <w:ind w:right="86"/>
              <w:rPr>
                <w:b/>
                <w:i/>
                <w:sz w:val="28"/>
              </w:rPr>
            </w:pPr>
            <w:r>
              <w:rPr>
                <w:b/>
                <w:i/>
                <w:sz w:val="28"/>
              </w:rPr>
              <w:t>Answer: Fines; If the unlicensed person is found guilty of practicing real estate without a license, the NREC may impose a fine.</w:t>
            </w:r>
          </w:p>
          <w:p w14:paraId="7DF4ADD5" w14:textId="77777777" w:rsidR="002F4E97" w:rsidRDefault="009B3E3F">
            <w:pPr>
              <w:pStyle w:val="TableParagraph"/>
              <w:numPr>
                <w:ilvl w:val="0"/>
                <w:numId w:val="103"/>
              </w:numPr>
              <w:tabs>
                <w:tab w:val="left" w:pos="592"/>
                <w:tab w:val="left" w:pos="593"/>
              </w:tabs>
              <w:spacing w:before="11"/>
              <w:ind w:right="594" w:firstLine="0"/>
              <w:rPr>
                <w:sz w:val="28"/>
              </w:rPr>
            </w:pPr>
            <w:r>
              <w:rPr>
                <w:sz w:val="28"/>
              </w:rPr>
              <w:t>Once you have passed your test can you practice real estate without first officially hanging your license with a designated</w:t>
            </w:r>
            <w:r>
              <w:rPr>
                <w:spacing w:val="-4"/>
                <w:sz w:val="28"/>
              </w:rPr>
              <w:t xml:space="preserve"> </w:t>
            </w:r>
            <w:r>
              <w:rPr>
                <w:sz w:val="28"/>
              </w:rPr>
              <w:t>broker?</w:t>
            </w:r>
          </w:p>
          <w:p w14:paraId="2EBDB692" w14:textId="77777777" w:rsidR="002F4E97" w:rsidRDefault="009B3E3F">
            <w:pPr>
              <w:pStyle w:val="TableParagraph"/>
              <w:spacing w:line="338" w:lineRule="exact"/>
              <w:rPr>
                <w:b/>
                <w:i/>
                <w:sz w:val="28"/>
              </w:rPr>
            </w:pPr>
            <w:r>
              <w:rPr>
                <w:b/>
                <w:i/>
                <w:sz w:val="28"/>
              </w:rPr>
              <w:t>Answer: No</w:t>
            </w:r>
          </w:p>
          <w:p w14:paraId="3F11D1FC" w14:textId="77777777" w:rsidR="002F4E97" w:rsidRDefault="009B3E3F">
            <w:pPr>
              <w:pStyle w:val="TableParagraph"/>
              <w:numPr>
                <w:ilvl w:val="0"/>
                <w:numId w:val="103"/>
              </w:numPr>
              <w:tabs>
                <w:tab w:val="left" w:pos="514"/>
              </w:tabs>
              <w:spacing w:before="5"/>
              <w:ind w:right="503" w:firstLine="0"/>
              <w:rPr>
                <w:sz w:val="28"/>
              </w:rPr>
            </w:pPr>
            <w:r>
              <w:rPr>
                <w:sz w:val="28"/>
              </w:rPr>
              <w:t>If a salesperson misses his/her license renewal date of November 30, but went ahead and sent a check in on December 16, is he/she still a licensed agent of the State</w:t>
            </w:r>
            <w:r>
              <w:rPr>
                <w:spacing w:val="-25"/>
                <w:sz w:val="28"/>
              </w:rPr>
              <w:t xml:space="preserve"> </w:t>
            </w:r>
            <w:r>
              <w:rPr>
                <w:sz w:val="28"/>
              </w:rPr>
              <w:t>of Nebraska?</w:t>
            </w:r>
          </w:p>
          <w:p w14:paraId="29B18D4F" w14:textId="77777777" w:rsidR="002F4E97" w:rsidRDefault="009B3E3F">
            <w:pPr>
              <w:pStyle w:val="TableParagraph"/>
              <w:spacing w:before="1" w:line="344" w:lineRule="exact"/>
              <w:ind w:right="142"/>
              <w:rPr>
                <w:b/>
                <w:i/>
                <w:sz w:val="28"/>
              </w:rPr>
            </w:pPr>
            <w:r>
              <w:rPr>
                <w:b/>
                <w:i/>
                <w:sz w:val="28"/>
              </w:rPr>
              <w:t>Answer: Yes, License is expired after December 31. The option to renew late expired July1 of the ensuring year.</w:t>
            </w:r>
          </w:p>
          <w:p w14:paraId="1B86E498" w14:textId="77777777" w:rsidR="002F4E97" w:rsidRDefault="002F4E97">
            <w:pPr>
              <w:pStyle w:val="TableParagraph"/>
              <w:spacing w:before="7"/>
              <w:ind w:left="0"/>
              <w:rPr>
                <w:rFonts w:ascii="Times New Roman"/>
                <w:sz w:val="29"/>
              </w:rPr>
            </w:pPr>
          </w:p>
          <w:p w14:paraId="20FC6D58" w14:textId="77777777" w:rsidR="002F4E97" w:rsidRDefault="009B3E3F">
            <w:pPr>
              <w:pStyle w:val="TableParagraph"/>
              <w:ind w:right="263"/>
              <w:rPr>
                <w:sz w:val="28"/>
              </w:rPr>
            </w:pPr>
            <w:r>
              <w:rPr>
                <w:b/>
                <w:sz w:val="28"/>
              </w:rPr>
              <w:t xml:space="preserve">LARGE GROUP DISCUSSION: </w:t>
            </w:r>
            <w:r>
              <w:rPr>
                <w:sz w:val="28"/>
              </w:rPr>
              <w:t>Review answers together in a large group setting.</w:t>
            </w:r>
          </w:p>
          <w:p w14:paraId="0EFB7F72" w14:textId="77777777" w:rsidR="002F4E97" w:rsidRDefault="009B3E3F">
            <w:pPr>
              <w:pStyle w:val="TableParagraph"/>
              <w:rPr>
                <w:sz w:val="28"/>
              </w:rPr>
            </w:pPr>
            <w:r>
              <w:rPr>
                <w:sz w:val="28"/>
              </w:rPr>
              <w:t>Encourage learners to interpret lecture through discussion.</w:t>
            </w:r>
          </w:p>
        </w:tc>
      </w:tr>
      <w:tr w:rsidR="002F4E97" w14:paraId="656B95AE" w14:textId="77777777">
        <w:trPr>
          <w:trHeight w:hRule="exact" w:val="1042"/>
        </w:trPr>
        <w:tc>
          <w:tcPr>
            <w:tcW w:w="1440" w:type="dxa"/>
          </w:tcPr>
          <w:p w14:paraId="1237F803" w14:textId="77777777" w:rsidR="002F4E97" w:rsidRDefault="009B3E3F">
            <w:pPr>
              <w:pStyle w:val="TableParagraph"/>
              <w:spacing w:before="4"/>
              <w:rPr>
                <w:sz w:val="28"/>
              </w:rPr>
            </w:pPr>
            <w:r>
              <w:rPr>
                <w:sz w:val="28"/>
              </w:rPr>
              <w:t>5 min</w:t>
            </w:r>
          </w:p>
        </w:tc>
        <w:tc>
          <w:tcPr>
            <w:tcW w:w="2881" w:type="dxa"/>
          </w:tcPr>
          <w:p w14:paraId="083241F1" w14:textId="77777777" w:rsidR="002F4E97" w:rsidRDefault="009B3E3F">
            <w:pPr>
              <w:pStyle w:val="TableParagraph"/>
              <w:spacing w:before="4"/>
              <w:ind w:right="759"/>
              <w:rPr>
                <w:b/>
                <w:sz w:val="28"/>
              </w:rPr>
            </w:pPr>
            <w:r>
              <w:rPr>
                <w:b/>
                <w:sz w:val="28"/>
              </w:rPr>
              <w:t>Nebraska Real Estate License</w:t>
            </w:r>
          </w:p>
        </w:tc>
        <w:tc>
          <w:tcPr>
            <w:tcW w:w="8641" w:type="dxa"/>
          </w:tcPr>
          <w:p w14:paraId="0B186C88" w14:textId="77777777" w:rsidR="002F4E97" w:rsidRDefault="009B3E3F">
            <w:pPr>
              <w:pStyle w:val="TableParagraph"/>
              <w:spacing w:before="4"/>
              <w:rPr>
                <w:b/>
                <w:sz w:val="28"/>
              </w:rPr>
            </w:pPr>
            <w:r>
              <w:rPr>
                <w:b/>
                <w:sz w:val="28"/>
              </w:rPr>
              <w:t>LECTURE:</w:t>
            </w:r>
          </w:p>
          <w:p w14:paraId="430856CD" w14:textId="77777777" w:rsidR="002F4E97" w:rsidRDefault="002F4E97">
            <w:pPr>
              <w:pStyle w:val="TableParagraph"/>
              <w:spacing w:before="9"/>
              <w:ind w:left="0"/>
              <w:rPr>
                <w:rFonts w:ascii="Times New Roman"/>
                <w:sz w:val="29"/>
              </w:rPr>
            </w:pPr>
          </w:p>
          <w:p w14:paraId="31F6D58F" w14:textId="77777777" w:rsidR="002F4E97" w:rsidRDefault="009B3E3F">
            <w:pPr>
              <w:pStyle w:val="TableParagraph"/>
              <w:rPr>
                <w:b/>
                <w:sz w:val="28"/>
              </w:rPr>
            </w:pPr>
            <w:r>
              <w:rPr>
                <w:b/>
                <w:sz w:val="28"/>
              </w:rPr>
              <w:t>National State and Local Realtor’s Associations</w:t>
            </w:r>
          </w:p>
        </w:tc>
      </w:tr>
    </w:tbl>
    <w:p w14:paraId="6B5A2008" w14:textId="77777777" w:rsidR="002F4E97" w:rsidRDefault="002F4E97">
      <w:pPr>
        <w:rPr>
          <w:sz w:val="28"/>
        </w:rPr>
        <w:sectPr w:rsidR="002F4E97">
          <w:footerReference w:type="default" r:id="rId62"/>
          <w:pgSz w:w="15840" w:h="12240" w:orient="landscape"/>
          <w:pgMar w:top="880" w:right="780" w:bottom="660" w:left="1220" w:header="640" w:footer="474" w:gutter="0"/>
          <w:pgNumType w:start="71"/>
          <w:cols w:space="720"/>
        </w:sectPr>
      </w:pPr>
    </w:p>
    <w:p w14:paraId="7B8BBB5A" w14:textId="77777777" w:rsidR="002F4E97" w:rsidRDefault="002F4E97">
      <w:pPr>
        <w:pStyle w:val="BodyText"/>
        <w:rPr>
          <w:rFonts w:ascii="Times New Roman"/>
          <w:sz w:val="20"/>
        </w:rPr>
      </w:pPr>
    </w:p>
    <w:p w14:paraId="3A9F73F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460A841" w14:textId="77777777">
        <w:trPr>
          <w:trHeight w:hRule="exact" w:val="6534"/>
        </w:trPr>
        <w:tc>
          <w:tcPr>
            <w:tcW w:w="1440" w:type="dxa"/>
          </w:tcPr>
          <w:p w14:paraId="12319A56" w14:textId="77777777" w:rsidR="002F4E97" w:rsidRDefault="002F4E97"/>
        </w:tc>
        <w:tc>
          <w:tcPr>
            <w:tcW w:w="2881" w:type="dxa"/>
          </w:tcPr>
          <w:p w14:paraId="13FA9E86" w14:textId="77777777" w:rsidR="002F4E97" w:rsidRDefault="009B3E3F">
            <w:pPr>
              <w:pStyle w:val="TableParagraph"/>
              <w:spacing w:before="4"/>
              <w:rPr>
                <w:b/>
                <w:sz w:val="28"/>
              </w:rPr>
            </w:pPr>
            <w:r>
              <w:rPr>
                <w:b/>
                <w:sz w:val="28"/>
              </w:rPr>
              <w:t>(PPT 117)</w:t>
            </w:r>
          </w:p>
        </w:tc>
        <w:tc>
          <w:tcPr>
            <w:tcW w:w="8641" w:type="dxa"/>
          </w:tcPr>
          <w:p w14:paraId="10A046E3" w14:textId="77777777" w:rsidR="002F4E97" w:rsidRDefault="009B3E3F">
            <w:pPr>
              <w:pStyle w:val="TableParagraph"/>
              <w:spacing w:before="4"/>
              <w:ind w:right="137"/>
              <w:rPr>
                <w:sz w:val="28"/>
              </w:rPr>
            </w:pPr>
            <w:r>
              <w:rPr>
                <w:sz w:val="28"/>
              </w:rPr>
              <w:t>Although, not law, licensees need to understand the difference between rules and policies of the National Realtor’s Association (a voluntary trade association) and the laws and regulations discussed above. Violations of Association rules may lead to discipline or expulsion from the Association, but do not affect your real estate license directly. However, there certainly may be instances where a violation or trade association rules is also a violation of License Law.</w:t>
            </w:r>
          </w:p>
          <w:p w14:paraId="6FCC1B86" w14:textId="77777777" w:rsidR="002F4E97" w:rsidRDefault="009B3E3F">
            <w:pPr>
              <w:pStyle w:val="TableParagraph"/>
              <w:spacing w:before="2"/>
              <w:rPr>
                <w:b/>
                <w:sz w:val="28"/>
              </w:rPr>
            </w:pPr>
            <w:r>
              <w:rPr>
                <w:b/>
                <w:sz w:val="28"/>
              </w:rPr>
              <w:t>DISCUSS: Questions &amp; Answers, make sure students have a clear understanding of what you have just read.</w:t>
            </w:r>
          </w:p>
          <w:p w14:paraId="0448D234" w14:textId="77777777" w:rsidR="002F4E97" w:rsidRDefault="002F4E97">
            <w:pPr>
              <w:pStyle w:val="TableParagraph"/>
              <w:spacing w:before="9"/>
              <w:ind w:left="0"/>
              <w:rPr>
                <w:rFonts w:ascii="Times New Roman"/>
                <w:sz w:val="29"/>
              </w:rPr>
            </w:pPr>
          </w:p>
          <w:p w14:paraId="78B4C55E" w14:textId="77777777" w:rsidR="002F4E97" w:rsidRDefault="009B3E3F">
            <w:pPr>
              <w:pStyle w:val="TableParagraph"/>
              <w:ind w:right="179"/>
              <w:rPr>
                <w:i/>
                <w:sz w:val="28"/>
              </w:rPr>
            </w:pPr>
            <w:r>
              <w:rPr>
                <w:b/>
                <w:sz w:val="28"/>
              </w:rPr>
              <w:t xml:space="preserve">CITE: </w:t>
            </w:r>
            <w:r>
              <w:rPr>
                <w:i/>
                <w:sz w:val="28"/>
              </w:rPr>
              <w:t>“A rule of civil conduct prescribed by the supreme power in the State, commanding what is right and prohibiting what is wrong.”</w:t>
            </w:r>
          </w:p>
          <w:p w14:paraId="4A0494FE" w14:textId="77777777" w:rsidR="002F4E97" w:rsidRDefault="009B3E3F">
            <w:pPr>
              <w:pStyle w:val="TableParagraph"/>
              <w:rPr>
                <w:sz w:val="28"/>
              </w:rPr>
            </w:pPr>
            <w:r>
              <w:rPr>
                <w:sz w:val="28"/>
              </w:rPr>
              <w:t>~ Blackstone.</w:t>
            </w:r>
          </w:p>
          <w:p w14:paraId="2CD4B934" w14:textId="77777777" w:rsidR="002F4E97" w:rsidRDefault="002F4E97">
            <w:pPr>
              <w:pStyle w:val="TableParagraph"/>
              <w:ind w:left="0"/>
              <w:rPr>
                <w:rFonts w:ascii="Times New Roman"/>
                <w:sz w:val="34"/>
              </w:rPr>
            </w:pPr>
          </w:p>
          <w:p w14:paraId="77D1CD10" w14:textId="77777777" w:rsidR="002F4E97" w:rsidRDefault="002F4E97">
            <w:pPr>
              <w:pStyle w:val="TableParagraph"/>
              <w:ind w:left="0"/>
              <w:rPr>
                <w:rFonts w:ascii="Times New Roman"/>
                <w:sz w:val="34"/>
              </w:rPr>
            </w:pPr>
          </w:p>
          <w:p w14:paraId="46B4E276" w14:textId="77777777" w:rsidR="002F4E97" w:rsidRDefault="009B3E3F">
            <w:pPr>
              <w:pStyle w:val="TableParagraph"/>
              <w:spacing w:before="248"/>
              <w:rPr>
                <w:b/>
                <w:sz w:val="28"/>
              </w:rPr>
            </w:pPr>
            <w:r>
              <w:rPr>
                <w:b/>
                <w:sz w:val="28"/>
              </w:rPr>
              <w:t>Interpret meaning to learners.</w:t>
            </w:r>
            <w:r>
              <w:rPr>
                <w:b/>
                <w:spacing w:val="59"/>
                <w:sz w:val="28"/>
              </w:rPr>
              <w:t xml:space="preserve"> </w:t>
            </w:r>
            <w:r>
              <w:rPr>
                <w:b/>
                <w:sz w:val="28"/>
              </w:rPr>
              <w:t>Discuss.</w:t>
            </w:r>
          </w:p>
        </w:tc>
      </w:tr>
      <w:tr w:rsidR="002F4E97" w14:paraId="01E14F5D" w14:textId="77777777">
        <w:trPr>
          <w:trHeight w:hRule="exact" w:val="2415"/>
        </w:trPr>
        <w:tc>
          <w:tcPr>
            <w:tcW w:w="1440" w:type="dxa"/>
          </w:tcPr>
          <w:p w14:paraId="2B2381DB" w14:textId="77777777" w:rsidR="002F4E97" w:rsidRDefault="009B3E3F">
            <w:pPr>
              <w:pStyle w:val="TableParagraph"/>
              <w:spacing w:before="4"/>
              <w:rPr>
                <w:sz w:val="28"/>
              </w:rPr>
            </w:pPr>
            <w:r>
              <w:rPr>
                <w:sz w:val="28"/>
              </w:rPr>
              <w:t>15 min</w:t>
            </w:r>
          </w:p>
        </w:tc>
        <w:tc>
          <w:tcPr>
            <w:tcW w:w="2881" w:type="dxa"/>
          </w:tcPr>
          <w:p w14:paraId="0C3989E6" w14:textId="77777777" w:rsidR="002F4E97" w:rsidRDefault="009B3E3F">
            <w:pPr>
              <w:pStyle w:val="TableParagraph"/>
              <w:spacing w:before="4" w:line="480" w:lineRule="auto"/>
              <w:ind w:right="390"/>
              <w:rPr>
                <w:b/>
                <w:sz w:val="28"/>
              </w:rPr>
            </w:pPr>
            <w:r>
              <w:rPr>
                <w:b/>
                <w:sz w:val="28"/>
              </w:rPr>
              <w:t>SPEED QUESTIONS (PPT 117)</w:t>
            </w:r>
          </w:p>
          <w:p w14:paraId="166C0025" w14:textId="77777777" w:rsidR="002F4E97" w:rsidRDefault="009B3E3F">
            <w:pPr>
              <w:pStyle w:val="TableParagraph"/>
              <w:spacing w:before="4"/>
              <w:rPr>
                <w:b/>
                <w:sz w:val="28"/>
              </w:rPr>
            </w:pPr>
            <w:r>
              <w:rPr>
                <w:b/>
                <w:sz w:val="28"/>
              </w:rPr>
              <w:t>(PG 62)</w:t>
            </w:r>
          </w:p>
        </w:tc>
        <w:tc>
          <w:tcPr>
            <w:tcW w:w="8641" w:type="dxa"/>
          </w:tcPr>
          <w:p w14:paraId="484E38C6" w14:textId="77777777" w:rsidR="002F4E97" w:rsidRDefault="009B3E3F">
            <w:pPr>
              <w:pStyle w:val="TableParagraph"/>
              <w:spacing w:before="4"/>
              <w:rPr>
                <w:b/>
                <w:sz w:val="28"/>
              </w:rPr>
            </w:pPr>
            <w:r>
              <w:rPr>
                <w:b/>
                <w:sz w:val="28"/>
              </w:rPr>
              <w:t>ACTIVITY:</w:t>
            </w:r>
          </w:p>
          <w:p w14:paraId="7BE4D9A5" w14:textId="77777777" w:rsidR="002F4E97" w:rsidRDefault="002F4E97">
            <w:pPr>
              <w:pStyle w:val="TableParagraph"/>
              <w:ind w:left="0"/>
              <w:rPr>
                <w:rFonts w:ascii="Times New Roman"/>
                <w:sz w:val="29"/>
              </w:rPr>
            </w:pPr>
          </w:p>
          <w:p w14:paraId="157E875B" w14:textId="77777777" w:rsidR="002F4E97" w:rsidRDefault="009B3E3F">
            <w:pPr>
              <w:pStyle w:val="TableParagraph"/>
              <w:numPr>
                <w:ilvl w:val="0"/>
                <w:numId w:val="102"/>
              </w:numPr>
              <w:tabs>
                <w:tab w:val="left" w:pos="823"/>
                <w:tab w:val="left" w:pos="824"/>
              </w:tabs>
              <w:rPr>
                <w:rFonts w:ascii="Times New Roman"/>
                <w:sz w:val="24"/>
              </w:rPr>
            </w:pPr>
            <w:r>
              <w:rPr>
                <w:rFonts w:ascii="Times New Roman"/>
                <w:sz w:val="24"/>
              </w:rPr>
              <w:t>Successful real estate operations depend on the</w:t>
            </w:r>
            <w:r>
              <w:rPr>
                <w:rFonts w:ascii="Times New Roman"/>
                <w:spacing w:val="-11"/>
                <w:sz w:val="24"/>
              </w:rPr>
              <w:t xml:space="preserve"> </w:t>
            </w:r>
            <w:proofErr w:type="gramStart"/>
            <w:r>
              <w:rPr>
                <w:rFonts w:ascii="Times New Roman"/>
                <w:sz w:val="24"/>
              </w:rPr>
              <w:t>following;</w:t>
            </w:r>
            <w:proofErr w:type="gramEnd"/>
          </w:p>
          <w:p w14:paraId="321B5DA4" w14:textId="77777777" w:rsidR="002F4E97" w:rsidRDefault="009B3E3F">
            <w:pPr>
              <w:pStyle w:val="TableParagraph"/>
              <w:numPr>
                <w:ilvl w:val="1"/>
                <w:numId w:val="102"/>
              </w:numPr>
              <w:tabs>
                <w:tab w:val="left" w:pos="1169"/>
              </w:tabs>
              <w:ind w:hanging="345"/>
              <w:rPr>
                <w:rFonts w:ascii="Times New Roman"/>
                <w:sz w:val="24"/>
              </w:rPr>
            </w:pPr>
            <w:r>
              <w:rPr>
                <w:rFonts w:ascii="Times New Roman"/>
                <w:sz w:val="24"/>
              </w:rPr>
              <w:t>Agents having good technology applications and</w:t>
            </w:r>
            <w:r>
              <w:rPr>
                <w:rFonts w:ascii="Times New Roman"/>
                <w:spacing w:val="-6"/>
                <w:sz w:val="24"/>
              </w:rPr>
              <w:t xml:space="preserve"> </w:t>
            </w:r>
            <w:r>
              <w:rPr>
                <w:rFonts w:ascii="Times New Roman"/>
                <w:sz w:val="24"/>
              </w:rPr>
              <w:t>skills.</w:t>
            </w:r>
          </w:p>
          <w:p w14:paraId="5EE41D2A" w14:textId="77777777" w:rsidR="002F4E97" w:rsidRDefault="009B3E3F">
            <w:pPr>
              <w:pStyle w:val="TableParagraph"/>
              <w:numPr>
                <w:ilvl w:val="1"/>
                <w:numId w:val="102"/>
              </w:numPr>
              <w:tabs>
                <w:tab w:val="left" w:pos="1184"/>
              </w:tabs>
              <w:ind w:left="1183" w:hanging="360"/>
              <w:rPr>
                <w:rFonts w:ascii="Times New Roman"/>
                <w:sz w:val="24"/>
              </w:rPr>
            </w:pPr>
            <w:r>
              <w:rPr>
                <w:rFonts w:ascii="Times New Roman"/>
                <w:sz w:val="24"/>
              </w:rPr>
              <w:t>Ethics and honesty of its brokers and</w:t>
            </w:r>
            <w:r>
              <w:rPr>
                <w:rFonts w:ascii="Times New Roman"/>
                <w:spacing w:val="-6"/>
                <w:sz w:val="24"/>
              </w:rPr>
              <w:t xml:space="preserve"> </w:t>
            </w:r>
            <w:r>
              <w:rPr>
                <w:rFonts w:ascii="Times New Roman"/>
                <w:sz w:val="24"/>
              </w:rPr>
              <w:t>agents.</w:t>
            </w:r>
          </w:p>
          <w:p w14:paraId="703FC420" w14:textId="77777777" w:rsidR="002F4E97" w:rsidRDefault="009B3E3F">
            <w:pPr>
              <w:pStyle w:val="TableParagraph"/>
              <w:numPr>
                <w:ilvl w:val="1"/>
                <w:numId w:val="102"/>
              </w:numPr>
              <w:tabs>
                <w:tab w:val="left" w:pos="1169"/>
              </w:tabs>
              <w:ind w:hanging="345"/>
              <w:rPr>
                <w:rFonts w:ascii="Times New Roman"/>
                <w:sz w:val="24"/>
              </w:rPr>
            </w:pPr>
            <w:r>
              <w:rPr>
                <w:rFonts w:ascii="Times New Roman"/>
                <w:sz w:val="24"/>
              </w:rPr>
              <w:t xml:space="preserve">That the public also sees them as ethical and </w:t>
            </w:r>
            <w:proofErr w:type="gramStart"/>
            <w:r>
              <w:rPr>
                <w:rFonts w:ascii="Times New Roman"/>
                <w:sz w:val="24"/>
              </w:rPr>
              <w:t>honest, and</w:t>
            </w:r>
            <w:proofErr w:type="gramEnd"/>
            <w:r>
              <w:rPr>
                <w:rFonts w:ascii="Times New Roman"/>
                <w:sz w:val="24"/>
              </w:rPr>
              <w:t xml:space="preserve"> trusts</w:t>
            </w:r>
            <w:r>
              <w:rPr>
                <w:rFonts w:ascii="Times New Roman"/>
                <w:spacing w:val="-7"/>
                <w:sz w:val="24"/>
              </w:rPr>
              <w:t xml:space="preserve"> </w:t>
            </w:r>
            <w:r>
              <w:rPr>
                <w:rFonts w:ascii="Times New Roman"/>
                <w:sz w:val="24"/>
              </w:rPr>
              <w:t>them.</w:t>
            </w:r>
          </w:p>
          <w:p w14:paraId="5953E0BB" w14:textId="77777777" w:rsidR="002F4E97" w:rsidRDefault="009B3E3F">
            <w:pPr>
              <w:pStyle w:val="TableParagraph"/>
              <w:numPr>
                <w:ilvl w:val="1"/>
                <w:numId w:val="102"/>
              </w:numPr>
              <w:tabs>
                <w:tab w:val="left" w:pos="1198"/>
              </w:tabs>
              <w:spacing w:before="5"/>
              <w:ind w:left="1197" w:hanging="374"/>
              <w:rPr>
                <w:rFonts w:ascii="Times New Roman"/>
                <w:b/>
                <w:sz w:val="24"/>
              </w:rPr>
            </w:pPr>
            <w:r>
              <w:rPr>
                <w:rFonts w:ascii="Times New Roman"/>
                <w:b/>
                <w:sz w:val="24"/>
              </w:rPr>
              <w:t>Both b and</w:t>
            </w:r>
            <w:r>
              <w:rPr>
                <w:rFonts w:ascii="Times New Roman"/>
                <w:b/>
                <w:spacing w:val="-4"/>
                <w:sz w:val="24"/>
              </w:rPr>
              <w:t xml:space="preserve"> </w:t>
            </w:r>
            <w:r>
              <w:rPr>
                <w:rFonts w:ascii="Times New Roman"/>
                <w:b/>
                <w:sz w:val="24"/>
              </w:rPr>
              <w:t>c.</w:t>
            </w:r>
          </w:p>
        </w:tc>
      </w:tr>
    </w:tbl>
    <w:p w14:paraId="3BAE45B4"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27B4D699" w14:textId="77777777" w:rsidR="002F4E97" w:rsidRDefault="002F4E97">
      <w:pPr>
        <w:pStyle w:val="BodyText"/>
        <w:rPr>
          <w:rFonts w:ascii="Times New Roman"/>
          <w:sz w:val="20"/>
        </w:rPr>
      </w:pPr>
    </w:p>
    <w:p w14:paraId="5F996BA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212A960" w14:textId="77777777">
        <w:trPr>
          <w:trHeight w:hRule="exact" w:val="8426"/>
        </w:trPr>
        <w:tc>
          <w:tcPr>
            <w:tcW w:w="1440" w:type="dxa"/>
          </w:tcPr>
          <w:p w14:paraId="1BC37E66" w14:textId="77777777" w:rsidR="002F4E97" w:rsidRDefault="002F4E97"/>
        </w:tc>
        <w:tc>
          <w:tcPr>
            <w:tcW w:w="2881" w:type="dxa"/>
          </w:tcPr>
          <w:p w14:paraId="35D4C049" w14:textId="77777777" w:rsidR="002F4E97" w:rsidRDefault="002F4E97"/>
        </w:tc>
        <w:tc>
          <w:tcPr>
            <w:tcW w:w="8641" w:type="dxa"/>
          </w:tcPr>
          <w:p w14:paraId="3DE170F5" w14:textId="77777777" w:rsidR="002F4E97" w:rsidRDefault="009B3E3F">
            <w:pPr>
              <w:pStyle w:val="TableParagraph"/>
              <w:numPr>
                <w:ilvl w:val="0"/>
                <w:numId w:val="101"/>
              </w:numPr>
              <w:tabs>
                <w:tab w:val="left" w:pos="823"/>
                <w:tab w:val="left" w:pos="824"/>
              </w:tabs>
              <w:spacing w:line="270" w:lineRule="exact"/>
              <w:rPr>
                <w:rFonts w:ascii="Times New Roman"/>
                <w:sz w:val="24"/>
              </w:rPr>
            </w:pPr>
            <w:r>
              <w:rPr>
                <w:rFonts w:ascii="Times New Roman"/>
                <w:sz w:val="24"/>
              </w:rPr>
              <w:t>To be successful in real estate an agent</w:t>
            </w:r>
            <w:r>
              <w:rPr>
                <w:rFonts w:ascii="Times New Roman"/>
                <w:spacing w:val="-9"/>
                <w:sz w:val="24"/>
              </w:rPr>
              <w:t xml:space="preserve"> </w:t>
            </w:r>
            <w:proofErr w:type="gramStart"/>
            <w:r>
              <w:rPr>
                <w:rFonts w:ascii="Times New Roman"/>
                <w:sz w:val="24"/>
              </w:rPr>
              <w:t>must;</w:t>
            </w:r>
            <w:proofErr w:type="gramEnd"/>
          </w:p>
          <w:p w14:paraId="0CB748F0" w14:textId="77777777" w:rsidR="002F4E97" w:rsidRDefault="009B3E3F">
            <w:pPr>
              <w:pStyle w:val="TableParagraph"/>
              <w:numPr>
                <w:ilvl w:val="1"/>
                <w:numId w:val="101"/>
              </w:numPr>
              <w:tabs>
                <w:tab w:val="left" w:pos="1169"/>
              </w:tabs>
              <w:ind w:hanging="345"/>
              <w:rPr>
                <w:rFonts w:ascii="Times New Roman"/>
                <w:sz w:val="24"/>
              </w:rPr>
            </w:pPr>
            <w:r>
              <w:rPr>
                <w:rFonts w:ascii="Times New Roman"/>
                <w:sz w:val="24"/>
              </w:rPr>
              <w:t xml:space="preserve">have a strong </w:t>
            </w:r>
            <w:proofErr w:type="gramStart"/>
            <w:r>
              <w:rPr>
                <w:rFonts w:ascii="Times New Roman"/>
                <w:sz w:val="24"/>
              </w:rPr>
              <w:t>back ground</w:t>
            </w:r>
            <w:proofErr w:type="gramEnd"/>
            <w:r>
              <w:rPr>
                <w:rFonts w:ascii="Times New Roman"/>
                <w:sz w:val="24"/>
              </w:rPr>
              <w:t xml:space="preserve"> in civil rights</w:t>
            </w:r>
            <w:r>
              <w:rPr>
                <w:rFonts w:ascii="Times New Roman"/>
                <w:spacing w:val="-3"/>
                <w:sz w:val="24"/>
              </w:rPr>
              <w:t xml:space="preserve"> </w:t>
            </w:r>
            <w:r>
              <w:rPr>
                <w:rFonts w:ascii="Times New Roman"/>
                <w:sz w:val="24"/>
              </w:rPr>
              <w:t>issues.</w:t>
            </w:r>
          </w:p>
          <w:p w14:paraId="6E75E22C" w14:textId="77777777" w:rsidR="002F4E97" w:rsidRDefault="009B3E3F">
            <w:pPr>
              <w:pStyle w:val="TableParagraph"/>
              <w:numPr>
                <w:ilvl w:val="1"/>
                <w:numId w:val="101"/>
              </w:numPr>
              <w:tabs>
                <w:tab w:val="left" w:pos="1198"/>
              </w:tabs>
              <w:spacing w:before="5" w:line="274" w:lineRule="exact"/>
              <w:ind w:left="1197" w:hanging="374"/>
              <w:rPr>
                <w:rFonts w:ascii="Times New Roman"/>
                <w:b/>
                <w:sz w:val="24"/>
              </w:rPr>
            </w:pPr>
            <w:r>
              <w:rPr>
                <w:rFonts w:ascii="Times New Roman"/>
                <w:b/>
                <w:sz w:val="24"/>
              </w:rPr>
              <w:t>have a basic understanding of License Law and the legal</w:t>
            </w:r>
            <w:r>
              <w:rPr>
                <w:rFonts w:ascii="Times New Roman"/>
                <w:b/>
                <w:spacing w:val="-14"/>
                <w:sz w:val="24"/>
              </w:rPr>
              <w:t xml:space="preserve"> </w:t>
            </w:r>
            <w:r>
              <w:rPr>
                <w:rFonts w:ascii="Times New Roman"/>
                <w:b/>
                <w:sz w:val="24"/>
              </w:rPr>
              <w:t>process.</w:t>
            </w:r>
          </w:p>
          <w:p w14:paraId="3B729AA9" w14:textId="77777777" w:rsidR="002F4E97" w:rsidRDefault="009B3E3F">
            <w:pPr>
              <w:pStyle w:val="TableParagraph"/>
              <w:numPr>
                <w:ilvl w:val="1"/>
                <w:numId w:val="101"/>
              </w:numPr>
              <w:tabs>
                <w:tab w:val="left" w:pos="1169"/>
              </w:tabs>
              <w:spacing w:line="274" w:lineRule="exact"/>
              <w:ind w:hanging="345"/>
              <w:rPr>
                <w:rFonts w:ascii="Times New Roman"/>
                <w:sz w:val="24"/>
              </w:rPr>
            </w:pPr>
            <w:r>
              <w:rPr>
                <w:rFonts w:ascii="Times New Roman"/>
                <w:sz w:val="24"/>
              </w:rPr>
              <w:t>know right from</w:t>
            </w:r>
            <w:r>
              <w:rPr>
                <w:rFonts w:ascii="Times New Roman"/>
                <w:spacing w:val="-7"/>
                <w:sz w:val="24"/>
              </w:rPr>
              <w:t xml:space="preserve"> </w:t>
            </w:r>
            <w:r>
              <w:rPr>
                <w:rFonts w:ascii="Times New Roman"/>
                <w:sz w:val="24"/>
              </w:rPr>
              <w:t>wrong.</w:t>
            </w:r>
          </w:p>
          <w:p w14:paraId="36A415CB" w14:textId="77777777" w:rsidR="002F4E97" w:rsidRDefault="009B3E3F">
            <w:pPr>
              <w:pStyle w:val="TableParagraph"/>
              <w:numPr>
                <w:ilvl w:val="1"/>
                <w:numId w:val="101"/>
              </w:numPr>
              <w:tabs>
                <w:tab w:val="left" w:pos="1184"/>
              </w:tabs>
              <w:ind w:left="1183" w:hanging="360"/>
              <w:rPr>
                <w:rFonts w:ascii="Times New Roman"/>
                <w:sz w:val="24"/>
              </w:rPr>
            </w:pPr>
            <w:r>
              <w:rPr>
                <w:rFonts w:ascii="Times New Roman"/>
                <w:sz w:val="24"/>
              </w:rPr>
              <w:t>be able to read and interpret the Fair Housing Act to their</w:t>
            </w:r>
            <w:r>
              <w:rPr>
                <w:rFonts w:ascii="Times New Roman"/>
                <w:spacing w:val="-12"/>
                <w:sz w:val="24"/>
              </w:rPr>
              <w:t xml:space="preserve"> </w:t>
            </w:r>
            <w:r>
              <w:rPr>
                <w:rFonts w:ascii="Times New Roman"/>
                <w:sz w:val="24"/>
              </w:rPr>
              <w:t>clients.</w:t>
            </w:r>
          </w:p>
          <w:p w14:paraId="4FE4E2C3" w14:textId="77777777" w:rsidR="002F4E97" w:rsidRDefault="002F4E97">
            <w:pPr>
              <w:pStyle w:val="TableParagraph"/>
              <w:ind w:left="0"/>
              <w:rPr>
                <w:rFonts w:ascii="Times New Roman"/>
                <w:sz w:val="24"/>
              </w:rPr>
            </w:pPr>
          </w:p>
          <w:p w14:paraId="1ADC40C3" w14:textId="77777777" w:rsidR="002F4E97" w:rsidRDefault="009B3E3F">
            <w:pPr>
              <w:pStyle w:val="TableParagraph"/>
              <w:numPr>
                <w:ilvl w:val="0"/>
                <w:numId w:val="101"/>
              </w:numPr>
              <w:tabs>
                <w:tab w:val="left" w:pos="823"/>
                <w:tab w:val="left" w:pos="824"/>
              </w:tabs>
              <w:rPr>
                <w:rFonts w:ascii="Times New Roman"/>
                <w:sz w:val="24"/>
              </w:rPr>
            </w:pPr>
            <w:r>
              <w:rPr>
                <w:rFonts w:ascii="Times New Roman"/>
                <w:sz w:val="24"/>
              </w:rPr>
              <w:t>Real estate conflicts are governed</w:t>
            </w:r>
            <w:r>
              <w:rPr>
                <w:rFonts w:ascii="Times New Roman"/>
                <w:spacing w:val="-10"/>
                <w:sz w:val="24"/>
              </w:rPr>
              <w:t xml:space="preserve"> </w:t>
            </w:r>
            <w:proofErr w:type="gramStart"/>
            <w:r>
              <w:rPr>
                <w:rFonts w:ascii="Times New Roman"/>
                <w:sz w:val="24"/>
              </w:rPr>
              <w:t>by;</w:t>
            </w:r>
            <w:proofErr w:type="gramEnd"/>
          </w:p>
          <w:p w14:paraId="0EAD3E3A" w14:textId="77777777" w:rsidR="002F4E97" w:rsidRDefault="009B3E3F">
            <w:pPr>
              <w:pStyle w:val="TableParagraph"/>
              <w:numPr>
                <w:ilvl w:val="1"/>
                <w:numId w:val="101"/>
              </w:numPr>
              <w:tabs>
                <w:tab w:val="left" w:pos="1169"/>
              </w:tabs>
              <w:ind w:hanging="345"/>
              <w:rPr>
                <w:rFonts w:ascii="Times New Roman"/>
                <w:sz w:val="24"/>
              </w:rPr>
            </w:pPr>
            <w:r>
              <w:rPr>
                <w:rFonts w:ascii="Times New Roman"/>
                <w:sz w:val="24"/>
              </w:rPr>
              <w:t>National Association of</w:t>
            </w:r>
            <w:r>
              <w:rPr>
                <w:rFonts w:ascii="Times New Roman"/>
                <w:spacing w:val="-5"/>
                <w:sz w:val="24"/>
              </w:rPr>
              <w:t xml:space="preserve"> </w:t>
            </w:r>
            <w:r>
              <w:rPr>
                <w:rFonts w:ascii="Times New Roman"/>
                <w:sz w:val="24"/>
              </w:rPr>
              <w:t>Realtors.</w:t>
            </w:r>
          </w:p>
          <w:p w14:paraId="2738F231" w14:textId="77777777" w:rsidR="002F4E97" w:rsidRDefault="009B3E3F">
            <w:pPr>
              <w:pStyle w:val="TableParagraph"/>
              <w:numPr>
                <w:ilvl w:val="1"/>
                <w:numId w:val="101"/>
              </w:numPr>
              <w:tabs>
                <w:tab w:val="left" w:pos="1184"/>
              </w:tabs>
              <w:ind w:left="1183" w:hanging="360"/>
              <w:rPr>
                <w:rFonts w:ascii="Times New Roman"/>
                <w:sz w:val="24"/>
              </w:rPr>
            </w:pPr>
            <w:r>
              <w:rPr>
                <w:rFonts w:ascii="Times New Roman"/>
                <w:sz w:val="24"/>
              </w:rPr>
              <w:t>Federal</w:t>
            </w:r>
            <w:r>
              <w:rPr>
                <w:rFonts w:ascii="Times New Roman"/>
                <w:spacing w:val="-5"/>
                <w:sz w:val="24"/>
              </w:rPr>
              <w:t xml:space="preserve"> </w:t>
            </w:r>
            <w:r>
              <w:rPr>
                <w:rFonts w:ascii="Times New Roman"/>
                <w:sz w:val="24"/>
              </w:rPr>
              <w:t>Law</w:t>
            </w:r>
          </w:p>
          <w:p w14:paraId="4EB00157" w14:textId="77777777" w:rsidR="002F4E97" w:rsidRDefault="009B3E3F">
            <w:pPr>
              <w:pStyle w:val="TableParagraph"/>
              <w:numPr>
                <w:ilvl w:val="1"/>
                <w:numId w:val="101"/>
              </w:numPr>
              <w:tabs>
                <w:tab w:val="left" w:pos="1169"/>
              </w:tabs>
              <w:ind w:hanging="345"/>
              <w:rPr>
                <w:rFonts w:ascii="Times New Roman"/>
                <w:sz w:val="24"/>
              </w:rPr>
            </w:pPr>
            <w:r>
              <w:rPr>
                <w:rFonts w:ascii="Times New Roman"/>
                <w:sz w:val="24"/>
              </w:rPr>
              <w:t>State</w:t>
            </w:r>
            <w:r>
              <w:rPr>
                <w:rFonts w:ascii="Times New Roman"/>
                <w:spacing w:val="-4"/>
                <w:sz w:val="24"/>
              </w:rPr>
              <w:t xml:space="preserve"> </w:t>
            </w:r>
            <w:r>
              <w:rPr>
                <w:rFonts w:ascii="Times New Roman"/>
                <w:sz w:val="24"/>
              </w:rPr>
              <w:t>Law.</w:t>
            </w:r>
          </w:p>
          <w:p w14:paraId="513041A5" w14:textId="77777777" w:rsidR="002F4E97" w:rsidRDefault="009B3E3F">
            <w:pPr>
              <w:pStyle w:val="TableParagraph"/>
              <w:numPr>
                <w:ilvl w:val="1"/>
                <w:numId w:val="101"/>
              </w:numPr>
              <w:tabs>
                <w:tab w:val="left" w:pos="1198"/>
              </w:tabs>
              <w:spacing w:before="4"/>
              <w:ind w:left="1197" w:hanging="374"/>
              <w:rPr>
                <w:rFonts w:ascii="Times New Roman"/>
                <w:b/>
                <w:sz w:val="24"/>
              </w:rPr>
            </w:pPr>
            <w:r>
              <w:rPr>
                <w:rFonts w:ascii="Times New Roman"/>
                <w:b/>
                <w:sz w:val="24"/>
              </w:rPr>
              <w:t>Federal and State</w:t>
            </w:r>
            <w:r>
              <w:rPr>
                <w:rFonts w:ascii="Times New Roman"/>
                <w:b/>
                <w:spacing w:val="-6"/>
                <w:sz w:val="24"/>
              </w:rPr>
              <w:t xml:space="preserve"> </w:t>
            </w:r>
            <w:r>
              <w:rPr>
                <w:rFonts w:ascii="Times New Roman"/>
                <w:b/>
                <w:sz w:val="24"/>
              </w:rPr>
              <w:t>Laws.</w:t>
            </w:r>
          </w:p>
          <w:p w14:paraId="43532504" w14:textId="77777777" w:rsidR="002F4E97" w:rsidRDefault="002F4E97">
            <w:pPr>
              <w:pStyle w:val="TableParagraph"/>
              <w:spacing w:before="6"/>
              <w:ind w:left="0"/>
              <w:rPr>
                <w:rFonts w:ascii="Times New Roman"/>
                <w:sz w:val="23"/>
              </w:rPr>
            </w:pPr>
          </w:p>
          <w:p w14:paraId="67BFEEA1" w14:textId="77777777" w:rsidR="002F4E97" w:rsidRDefault="009B3E3F">
            <w:pPr>
              <w:pStyle w:val="TableParagraph"/>
              <w:numPr>
                <w:ilvl w:val="0"/>
                <w:numId w:val="101"/>
              </w:numPr>
              <w:tabs>
                <w:tab w:val="left" w:pos="823"/>
                <w:tab w:val="left" w:pos="824"/>
              </w:tabs>
              <w:rPr>
                <w:rFonts w:ascii="Times New Roman"/>
                <w:sz w:val="24"/>
              </w:rPr>
            </w:pPr>
            <w:r>
              <w:rPr>
                <w:rFonts w:ascii="Times New Roman"/>
                <w:sz w:val="24"/>
              </w:rPr>
              <w:t>What happens to an unlicensed person selling real</w:t>
            </w:r>
            <w:r>
              <w:rPr>
                <w:rFonts w:ascii="Times New Roman"/>
                <w:spacing w:val="-11"/>
                <w:sz w:val="24"/>
              </w:rPr>
              <w:t xml:space="preserve"> </w:t>
            </w:r>
            <w:r>
              <w:rPr>
                <w:rFonts w:ascii="Times New Roman"/>
                <w:sz w:val="24"/>
              </w:rPr>
              <w:t>estate?</w:t>
            </w:r>
          </w:p>
          <w:p w14:paraId="49329112" w14:textId="77777777" w:rsidR="002F4E97" w:rsidRDefault="009B3E3F">
            <w:pPr>
              <w:pStyle w:val="TableParagraph"/>
              <w:numPr>
                <w:ilvl w:val="1"/>
                <w:numId w:val="101"/>
              </w:numPr>
              <w:tabs>
                <w:tab w:val="left" w:pos="1169"/>
              </w:tabs>
              <w:ind w:left="823" w:firstLine="0"/>
              <w:rPr>
                <w:rFonts w:ascii="Times New Roman"/>
                <w:sz w:val="24"/>
              </w:rPr>
            </w:pPr>
            <w:r>
              <w:rPr>
                <w:rFonts w:ascii="Times New Roman"/>
                <w:sz w:val="24"/>
              </w:rPr>
              <w:t>They are considered independent</w:t>
            </w:r>
            <w:r>
              <w:rPr>
                <w:rFonts w:ascii="Times New Roman"/>
                <w:spacing w:val="-7"/>
                <w:sz w:val="24"/>
              </w:rPr>
              <w:t xml:space="preserve"> </w:t>
            </w:r>
            <w:r>
              <w:rPr>
                <w:rFonts w:ascii="Times New Roman"/>
                <w:sz w:val="24"/>
              </w:rPr>
              <w:t>contractors.</w:t>
            </w:r>
          </w:p>
          <w:p w14:paraId="33F43FAC" w14:textId="77777777" w:rsidR="002F4E97" w:rsidRDefault="009B3E3F">
            <w:pPr>
              <w:pStyle w:val="TableParagraph"/>
              <w:numPr>
                <w:ilvl w:val="1"/>
                <w:numId w:val="101"/>
              </w:numPr>
              <w:tabs>
                <w:tab w:val="left" w:pos="1198"/>
              </w:tabs>
              <w:spacing w:before="5"/>
              <w:ind w:left="823" w:right="356" w:firstLine="0"/>
              <w:rPr>
                <w:rFonts w:ascii="Times New Roman"/>
                <w:b/>
                <w:sz w:val="24"/>
              </w:rPr>
            </w:pPr>
            <w:r>
              <w:rPr>
                <w:rFonts w:ascii="Times New Roman"/>
                <w:b/>
                <w:sz w:val="24"/>
              </w:rPr>
              <w:t>Fines, if the unlicensed person is found guilty of practicing real</w:t>
            </w:r>
            <w:r>
              <w:rPr>
                <w:rFonts w:ascii="Times New Roman"/>
                <w:b/>
                <w:spacing w:val="-18"/>
                <w:sz w:val="24"/>
              </w:rPr>
              <w:t xml:space="preserve"> </w:t>
            </w:r>
            <w:r>
              <w:rPr>
                <w:rFonts w:ascii="Times New Roman"/>
                <w:b/>
                <w:sz w:val="24"/>
              </w:rPr>
              <w:t>estate without a</w:t>
            </w:r>
            <w:r>
              <w:rPr>
                <w:rFonts w:ascii="Times New Roman"/>
                <w:b/>
                <w:spacing w:val="-6"/>
                <w:sz w:val="24"/>
              </w:rPr>
              <w:t xml:space="preserve"> </w:t>
            </w:r>
            <w:r>
              <w:rPr>
                <w:rFonts w:ascii="Times New Roman"/>
                <w:b/>
                <w:sz w:val="24"/>
              </w:rPr>
              <w:t>license.</w:t>
            </w:r>
          </w:p>
          <w:p w14:paraId="3C3B850C" w14:textId="77777777" w:rsidR="002F4E97" w:rsidRDefault="009B3E3F">
            <w:pPr>
              <w:pStyle w:val="TableParagraph"/>
              <w:numPr>
                <w:ilvl w:val="1"/>
                <w:numId w:val="101"/>
              </w:numPr>
              <w:tabs>
                <w:tab w:val="left" w:pos="1169"/>
              </w:tabs>
              <w:ind w:left="823" w:right="171" w:firstLine="0"/>
              <w:rPr>
                <w:rFonts w:ascii="Times New Roman"/>
                <w:sz w:val="24"/>
              </w:rPr>
            </w:pPr>
            <w:r>
              <w:rPr>
                <w:rFonts w:ascii="Times New Roman"/>
                <w:sz w:val="24"/>
              </w:rPr>
              <w:t>Fines of up to $100,000 for each transaction they performed and a minim</w:t>
            </w:r>
            <w:r>
              <w:rPr>
                <w:rFonts w:ascii="Times New Roman"/>
                <w:spacing w:val="-12"/>
                <w:sz w:val="24"/>
              </w:rPr>
              <w:t xml:space="preserve"> </w:t>
            </w:r>
            <w:r>
              <w:rPr>
                <w:rFonts w:ascii="Times New Roman"/>
                <w:sz w:val="24"/>
              </w:rPr>
              <w:t>of 5 years in the state</w:t>
            </w:r>
            <w:r>
              <w:rPr>
                <w:rFonts w:ascii="Times New Roman"/>
                <w:spacing w:val="-7"/>
                <w:sz w:val="24"/>
              </w:rPr>
              <w:t xml:space="preserve"> </w:t>
            </w:r>
            <w:r>
              <w:rPr>
                <w:rFonts w:ascii="Times New Roman"/>
                <w:sz w:val="24"/>
              </w:rPr>
              <w:t>penitentiary.</w:t>
            </w:r>
          </w:p>
          <w:p w14:paraId="526BF5D9" w14:textId="77777777" w:rsidR="002F4E97" w:rsidRDefault="009B3E3F">
            <w:pPr>
              <w:pStyle w:val="TableParagraph"/>
              <w:numPr>
                <w:ilvl w:val="1"/>
                <w:numId w:val="101"/>
              </w:numPr>
              <w:tabs>
                <w:tab w:val="left" w:pos="1184"/>
              </w:tabs>
              <w:spacing w:before="5"/>
              <w:ind w:left="823" w:right="336" w:firstLine="0"/>
              <w:rPr>
                <w:rFonts w:ascii="Times New Roman" w:hAnsi="Times New Roman"/>
                <w:sz w:val="24"/>
              </w:rPr>
            </w:pPr>
            <w:r>
              <w:rPr>
                <w:rFonts w:ascii="Times New Roman" w:hAnsi="Times New Roman"/>
                <w:sz w:val="24"/>
              </w:rPr>
              <w:t>Fines, of up to $100 for each transaction they performed and a minim of</w:t>
            </w:r>
            <w:r>
              <w:rPr>
                <w:rFonts w:ascii="Times New Roman" w:hAnsi="Times New Roman"/>
                <w:spacing w:val="-13"/>
                <w:sz w:val="24"/>
              </w:rPr>
              <w:t xml:space="preserve"> </w:t>
            </w:r>
            <w:r>
              <w:rPr>
                <w:rFonts w:ascii="Times New Roman" w:hAnsi="Times New Roman"/>
                <w:sz w:val="24"/>
              </w:rPr>
              <w:t>5 years’ probation with possible jail</w:t>
            </w:r>
            <w:r>
              <w:rPr>
                <w:rFonts w:ascii="Times New Roman" w:hAnsi="Times New Roman"/>
                <w:spacing w:val="-5"/>
                <w:sz w:val="24"/>
              </w:rPr>
              <w:t xml:space="preserve"> </w:t>
            </w:r>
            <w:r>
              <w:rPr>
                <w:rFonts w:ascii="Times New Roman" w:hAnsi="Times New Roman"/>
                <w:sz w:val="24"/>
              </w:rPr>
              <w:t>time.</w:t>
            </w:r>
          </w:p>
          <w:p w14:paraId="12C37388" w14:textId="77777777" w:rsidR="002F4E97" w:rsidRDefault="002F4E97">
            <w:pPr>
              <w:pStyle w:val="TableParagraph"/>
              <w:spacing w:before="11"/>
              <w:ind w:left="0"/>
              <w:rPr>
                <w:rFonts w:ascii="Times New Roman"/>
                <w:sz w:val="23"/>
              </w:rPr>
            </w:pPr>
          </w:p>
          <w:p w14:paraId="6F33D8E2" w14:textId="77777777" w:rsidR="002F4E97" w:rsidRDefault="009B3E3F">
            <w:pPr>
              <w:pStyle w:val="TableParagraph"/>
              <w:numPr>
                <w:ilvl w:val="0"/>
                <w:numId w:val="101"/>
              </w:numPr>
              <w:tabs>
                <w:tab w:val="left" w:pos="823"/>
                <w:tab w:val="left" w:pos="824"/>
              </w:tabs>
              <w:ind w:right="307"/>
              <w:rPr>
                <w:rFonts w:ascii="Times New Roman"/>
                <w:sz w:val="24"/>
              </w:rPr>
            </w:pPr>
            <w:r>
              <w:rPr>
                <w:rFonts w:ascii="Times New Roman"/>
                <w:sz w:val="24"/>
              </w:rPr>
              <w:t>If a salesperson misses his/her license renewal date of November 30, but went ahead and sent a check in on December 16, is he/she a licensed agent of the State of</w:t>
            </w:r>
            <w:r>
              <w:rPr>
                <w:rFonts w:ascii="Times New Roman"/>
                <w:spacing w:val="-6"/>
                <w:sz w:val="24"/>
              </w:rPr>
              <w:t xml:space="preserve"> </w:t>
            </w:r>
            <w:r>
              <w:rPr>
                <w:rFonts w:ascii="Times New Roman"/>
                <w:sz w:val="24"/>
              </w:rPr>
              <w:t>Nebraska?</w:t>
            </w:r>
          </w:p>
          <w:p w14:paraId="331443F3" w14:textId="77777777" w:rsidR="002F4E97" w:rsidRDefault="009B3E3F">
            <w:pPr>
              <w:pStyle w:val="TableParagraph"/>
              <w:numPr>
                <w:ilvl w:val="1"/>
                <w:numId w:val="101"/>
              </w:numPr>
              <w:tabs>
                <w:tab w:val="left" w:pos="1169"/>
              </w:tabs>
              <w:ind w:hanging="345"/>
              <w:rPr>
                <w:rFonts w:ascii="Times New Roman"/>
                <w:sz w:val="24"/>
              </w:rPr>
            </w:pPr>
            <w:r>
              <w:rPr>
                <w:rFonts w:ascii="Times New Roman"/>
                <w:sz w:val="24"/>
              </w:rPr>
              <w:t>No, they must retake the state portion of the</w:t>
            </w:r>
            <w:r>
              <w:rPr>
                <w:rFonts w:ascii="Times New Roman"/>
                <w:spacing w:val="-7"/>
                <w:sz w:val="24"/>
              </w:rPr>
              <w:t xml:space="preserve"> </w:t>
            </w:r>
            <w:r>
              <w:rPr>
                <w:rFonts w:ascii="Times New Roman"/>
                <w:sz w:val="24"/>
              </w:rPr>
              <w:t>exam.</w:t>
            </w:r>
          </w:p>
          <w:p w14:paraId="2B7F7FD8" w14:textId="77777777" w:rsidR="002F4E97" w:rsidRDefault="009B3E3F">
            <w:pPr>
              <w:pStyle w:val="TableParagraph"/>
              <w:numPr>
                <w:ilvl w:val="1"/>
                <w:numId w:val="101"/>
              </w:numPr>
              <w:tabs>
                <w:tab w:val="left" w:pos="1186"/>
              </w:tabs>
              <w:ind w:left="1185" w:hanging="362"/>
              <w:rPr>
                <w:rFonts w:ascii="Times New Roman"/>
                <w:sz w:val="24"/>
              </w:rPr>
            </w:pPr>
            <w:r>
              <w:rPr>
                <w:rFonts w:ascii="Times New Roman"/>
                <w:sz w:val="24"/>
              </w:rPr>
              <w:t>License is expired after December</w:t>
            </w:r>
            <w:r>
              <w:rPr>
                <w:rFonts w:ascii="Times New Roman"/>
                <w:spacing w:val="-11"/>
                <w:sz w:val="24"/>
              </w:rPr>
              <w:t xml:space="preserve"> </w:t>
            </w:r>
            <w:r>
              <w:rPr>
                <w:rFonts w:ascii="Times New Roman"/>
                <w:sz w:val="24"/>
              </w:rPr>
              <w:t>1.</w:t>
            </w:r>
          </w:p>
          <w:p w14:paraId="55584EA5" w14:textId="77777777" w:rsidR="002F4E97" w:rsidRDefault="009B3E3F">
            <w:pPr>
              <w:pStyle w:val="TableParagraph"/>
              <w:numPr>
                <w:ilvl w:val="1"/>
                <w:numId w:val="101"/>
              </w:numPr>
              <w:tabs>
                <w:tab w:val="left" w:pos="1171"/>
              </w:tabs>
              <w:ind w:left="1170" w:hanging="347"/>
              <w:rPr>
                <w:rFonts w:ascii="Times New Roman"/>
                <w:sz w:val="24"/>
              </w:rPr>
            </w:pPr>
            <w:r>
              <w:rPr>
                <w:rFonts w:ascii="Times New Roman"/>
                <w:sz w:val="24"/>
              </w:rPr>
              <w:t>License is expired after December</w:t>
            </w:r>
            <w:r>
              <w:rPr>
                <w:rFonts w:ascii="Times New Roman"/>
                <w:spacing w:val="-11"/>
                <w:sz w:val="24"/>
              </w:rPr>
              <w:t xml:space="preserve"> </w:t>
            </w:r>
            <w:r>
              <w:rPr>
                <w:rFonts w:ascii="Times New Roman"/>
                <w:sz w:val="24"/>
              </w:rPr>
              <w:t>15.</w:t>
            </w:r>
          </w:p>
          <w:p w14:paraId="37CDED3A" w14:textId="77777777" w:rsidR="002F4E97" w:rsidRDefault="009B3E3F">
            <w:pPr>
              <w:pStyle w:val="TableParagraph"/>
              <w:numPr>
                <w:ilvl w:val="1"/>
                <w:numId w:val="101"/>
              </w:numPr>
              <w:tabs>
                <w:tab w:val="left" w:pos="1198"/>
              </w:tabs>
              <w:spacing w:before="5"/>
              <w:ind w:left="1197" w:hanging="374"/>
              <w:rPr>
                <w:rFonts w:ascii="Times New Roman"/>
                <w:b/>
                <w:sz w:val="24"/>
              </w:rPr>
            </w:pPr>
            <w:r>
              <w:rPr>
                <w:rFonts w:ascii="Times New Roman"/>
                <w:b/>
                <w:sz w:val="24"/>
              </w:rPr>
              <w:t>License is expired after December</w:t>
            </w:r>
            <w:r>
              <w:rPr>
                <w:rFonts w:ascii="Times New Roman"/>
                <w:b/>
                <w:spacing w:val="-13"/>
                <w:sz w:val="24"/>
              </w:rPr>
              <w:t xml:space="preserve"> </w:t>
            </w:r>
            <w:r>
              <w:rPr>
                <w:rFonts w:ascii="Times New Roman"/>
                <w:b/>
                <w:sz w:val="24"/>
              </w:rPr>
              <w:t>31.</w:t>
            </w:r>
          </w:p>
        </w:tc>
      </w:tr>
    </w:tbl>
    <w:p w14:paraId="50F8C9E0" w14:textId="77777777" w:rsidR="002F4E97" w:rsidRDefault="002F4E97">
      <w:pPr>
        <w:rPr>
          <w:rFonts w:ascii="Times New Roman"/>
          <w:sz w:val="24"/>
        </w:rPr>
        <w:sectPr w:rsidR="002F4E97">
          <w:pgSz w:w="15840" w:h="12240" w:orient="landscape"/>
          <w:pgMar w:top="880" w:right="780" w:bottom="660" w:left="1220" w:header="640" w:footer="474" w:gutter="0"/>
          <w:cols w:space="720"/>
        </w:sectPr>
      </w:pPr>
    </w:p>
    <w:p w14:paraId="736575E8" w14:textId="77777777" w:rsidR="002F4E97" w:rsidRDefault="002F4E97">
      <w:pPr>
        <w:pStyle w:val="BodyText"/>
        <w:rPr>
          <w:rFonts w:ascii="Times New Roman"/>
          <w:sz w:val="20"/>
        </w:rPr>
      </w:pPr>
    </w:p>
    <w:p w14:paraId="166935D4" w14:textId="77777777" w:rsidR="002F4E97" w:rsidRDefault="002F4E97">
      <w:pPr>
        <w:pStyle w:val="BodyText"/>
        <w:spacing w:before="5"/>
        <w:rPr>
          <w:rFonts w:ascii="Times New Roman"/>
          <w:sz w:val="19"/>
        </w:rPr>
      </w:pPr>
    </w:p>
    <w:p w14:paraId="5D42B2E5" w14:textId="77777777" w:rsidR="002F4E97" w:rsidRDefault="009B3E3F">
      <w:pPr>
        <w:tabs>
          <w:tab w:val="left" w:pos="2385"/>
        </w:tabs>
        <w:spacing w:before="101"/>
        <w:ind w:left="100"/>
        <w:rPr>
          <w:sz w:val="40"/>
        </w:rPr>
      </w:pPr>
      <w:r>
        <w:rPr>
          <w:b/>
          <w:sz w:val="40"/>
        </w:rPr>
        <w:t>MODULE</w:t>
      </w:r>
      <w:r>
        <w:rPr>
          <w:b/>
          <w:spacing w:val="-3"/>
          <w:sz w:val="40"/>
        </w:rPr>
        <w:t xml:space="preserve"> </w:t>
      </w:r>
      <w:r>
        <w:rPr>
          <w:b/>
          <w:sz w:val="40"/>
        </w:rPr>
        <w:t>5:</w:t>
      </w:r>
      <w:r>
        <w:rPr>
          <w:b/>
          <w:sz w:val="40"/>
        </w:rPr>
        <w:tab/>
      </w:r>
      <w:r>
        <w:rPr>
          <w:sz w:val="40"/>
        </w:rPr>
        <w:t>Understanding Real Estate</w:t>
      </w:r>
      <w:r>
        <w:rPr>
          <w:spacing w:val="-10"/>
          <w:sz w:val="40"/>
        </w:rPr>
        <w:t xml:space="preserve"> </w:t>
      </w:r>
      <w:r>
        <w:rPr>
          <w:sz w:val="40"/>
        </w:rPr>
        <w:t>Law</w:t>
      </w:r>
    </w:p>
    <w:p w14:paraId="62D5F3D3" w14:textId="77777777" w:rsidR="002F4E97" w:rsidRDefault="009B3E3F">
      <w:pPr>
        <w:pStyle w:val="Heading5"/>
      </w:pPr>
      <w:r>
        <w:t>Objectives:</w:t>
      </w:r>
    </w:p>
    <w:p w14:paraId="44F7D06D" w14:textId="77777777" w:rsidR="002F4E97" w:rsidRDefault="00B81D99">
      <w:pPr>
        <w:pStyle w:val="BodyText"/>
        <w:spacing w:before="5"/>
        <w:rPr>
          <w:sz w:val="19"/>
        </w:rPr>
      </w:pPr>
      <w:r>
        <w:pict w14:anchorId="018ADC9C">
          <v:group id="_x0000_s1082" style="position:absolute;margin-left:75pt;margin-top:13.85pt;width:368.85pt;height:32.15pt;z-index:1768;mso-wrap-distance-left:0;mso-wrap-distance-right:0;mso-position-horizontal-relative:page" coordorigin="1500,277" coordsize="7377,643">
            <v:shape id="_x0000_s1084" style="position:absolute;left:1500;top:277;width:7377;height:643" coordorigin="1500,277" coordsize="7377,643" path="m8770,277r-7163,l1565,285r-34,23l1508,342r-8,42l1500,812r8,42l1531,888r34,23l1607,919r7163,l8812,911r34,-23l8869,854r8,-42l8877,384r-8,-42l8846,308r-34,-23l8770,277xe" fillcolor="#a40d82" stroked="f">
              <v:path arrowok="t"/>
            </v:shape>
            <v:shape id="_x0000_s1083" type="#_x0000_t202" style="position:absolute;left:1500;top:277;width:7377;height:643" filled="f" stroked="f">
              <v:textbox inset="0,0,0,0">
                <w:txbxContent>
                  <w:p w14:paraId="03C9E024" w14:textId="77777777" w:rsidR="002F4E97" w:rsidRDefault="009B3E3F">
                    <w:pPr>
                      <w:spacing w:before="92"/>
                      <w:ind w:left="133"/>
                      <w:rPr>
                        <w:sz w:val="34"/>
                      </w:rPr>
                    </w:pPr>
                    <w:r>
                      <w:rPr>
                        <w:color w:val="FFFFFF"/>
                        <w:sz w:val="34"/>
                      </w:rPr>
                      <w:t>Real Estate Law</w:t>
                    </w:r>
                  </w:p>
                </w:txbxContent>
              </v:textbox>
            </v:shape>
            <w10:wrap type="topAndBottom" anchorx="page"/>
          </v:group>
        </w:pict>
      </w:r>
    </w:p>
    <w:p w14:paraId="7203B937" w14:textId="77777777" w:rsidR="002F4E97" w:rsidRDefault="009B3E3F">
      <w:pPr>
        <w:pStyle w:val="BodyText"/>
        <w:spacing w:after="57" w:line="216" w:lineRule="auto"/>
        <w:ind w:left="574" w:right="7004" w:hanging="181"/>
      </w:pPr>
      <w:r>
        <w:t>•Introduction to the Importance of Real Estate Law.</w:t>
      </w:r>
    </w:p>
    <w:p w14:paraId="13E56819" w14:textId="77777777" w:rsidR="002F4E97" w:rsidRDefault="00B81D99">
      <w:pPr>
        <w:pStyle w:val="BodyText"/>
        <w:ind w:left="160"/>
        <w:rPr>
          <w:sz w:val="20"/>
        </w:rPr>
      </w:pPr>
      <w:r>
        <w:rPr>
          <w:sz w:val="20"/>
        </w:rPr>
      </w:r>
      <w:r>
        <w:rPr>
          <w:sz w:val="20"/>
        </w:rPr>
        <w:pict w14:anchorId="2F5971D6">
          <v:group id="_x0000_s1079" style="width:368.85pt;height:32.1pt;mso-position-horizontal-relative:char;mso-position-vertical-relative:line" coordsize="7377,642">
            <v:shape id="_x0000_s1081" style="position:absolute;width:7377;height:642" coordsize="7377,642" path="m7270,l107,,65,8,31,31,8,65,,107,,535r8,42l31,611r34,23l107,642r7163,l7312,634r34,-23l7369,577r8,-42l7377,107r-8,-42l7346,31,7312,8,7270,xe" fillcolor="#042e60" stroked="f">
              <v:path arrowok="t"/>
            </v:shape>
            <v:shape id="_x0000_s1080" type="#_x0000_t202" style="position:absolute;width:7377;height:642" filled="f" stroked="f">
              <v:textbox inset="0,0,0,0">
                <w:txbxContent>
                  <w:p w14:paraId="42EF3F3A" w14:textId="77777777" w:rsidR="002F4E97" w:rsidRDefault="009B3E3F">
                    <w:pPr>
                      <w:spacing w:before="92"/>
                      <w:ind w:left="133"/>
                      <w:rPr>
                        <w:sz w:val="34"/>
                      </w:rPr>
                    </w:pPr>
                    <w:proofErr w:type="spellStart"/>
                    <w:r>
                      <w:rPr>
                        <w:color w:val="FFFFFF"/>
                        <w:sz w:val="34"/>
                      </w:rPr>
                      <w:t>Nebraksa's</w:t>
                    </w:r>
                    <w:proofErr w:type="spellEnd"/>
                    <w:r>
                      <w:rPr>
                        <w:color w:val="FFFFFF"/>
                        <w:sz w:val="34"/>
                      </w:rPr>
                      <w:t xml:space="preserve"> License Law Act</w:t>
                    </w:r>
                  </w:p>
                </w:txbxContent>
              </v:textbox>
            </v:shape>
            <w10:anchorlock/>
          </v:group>
        </w:pict>
      </w:r>
    </w:p>
    <w:p w14:paraId="62D736F6" w14:textId="411B4CB1" w:rsidR="002F4E97" w:rsidRDefault="009B3E3F">
      <w:pPr>
        <w:pStyle w:val="BodyText"/>
        <w:spacing w:line="280" w:lineRule="exact"/>
        <w:ind w:left="394"/>
      </w:pPr>
      <w:r>
        <w:t>•Learners should be able to interpret basic concepts</w:t>
      </w:r>
    </w:p>
    <w:p w14:paraId="756457D3" w14:textId="77777777" w:rsidR="002F4E97" w:rsidRDefault="00B81D99">
      <w:pPr>
        <w:pStyle w:val="BodyText"/>
        <w:spacing w:line="326" w:lineRule="exact"/>
        <w:ind w:left="574"/>
      </w:pPr>
      <w:r>
        <w:pict w14:anchorId="1570DA50">
          <v:group id="_x0000_s1076" style="position:absolute;left:0;text-align:left;margin-left:75pt;margin-top:17.9pt;width:368.85pt;height:32.15pt;z-index:1864;mso-wrap-distance-left:0;mso-wrap-distance-right:0;mso-position-horizontal-relative:page" coordorigin="1500,358" coordsize="7377,643">
            <v:shape id="_x0000_s1078" style="position:absolute;left:1500;top:358;width:7377;height:643" coordorigin="1500,358" coordsize="7377,643" path="m8770,358r-7163,l1565,366r-34,23l1508,423r-8,42l1500,893r8,42l1531,969r34,23l1607,1000r7163,l8812,992r34,-23l8869,935r8,-42l8877,465r-8,-42l8846,389r-34,-23l8770,358xe" fillcolor="#136093" stroked="f">
              <v:path arrowok="t"/>
            </v:shape>
            <v:shape id="_x0000_s1077" type="#_x0000_t202" style="position:absolute;left:1500;top:358;width:7377;height:643" filled="f" stroked="f">
              <v:textbox inset="0,0,0,0">
                <w:txbxContent>
                  <w:p w14:paraId="52847037" w14:textId="77777777" w:rsidR="002F4E97" w:rsidRDefault="009B3E3F">
                    <w:pPr>
                      <w:spacing w:before="92"/>
                      <w:ind w:left="133"/>
                      <w:rPr>
                        <w:sz w:val="34"/>
                      </w:rPr>
                    </w:pPr>
                    <w:r>
                      <w:rPr>
                        <w:color w:val="FFFFFF"/>
                        <w:sz w:val="34"/>
                      </w:rPr>
                      <w:t>Key Terms</w:t>
                    </w:r>
                  </w:p>
                </w:txbxContent>
              </v:textbox>
            </v:shape>
            <w10:wrap type="topAndBottom" anchorx="page"/>
          </v:group>
        </w:pict>
      </w:r>
      <w:r w:rsidR="009B3E3F">
        <w:t>of the Nebraska License Law Act</w:t>
      </w:r>
    </w:p>
    <w:p w14:paraId="258A3F67" w14:textId="77777777" w:rsidR="002F4E97" w:rsidRDefault="002F4E97">
      <w:pPr>
        <w:pStyle w:val="BodyText"/>
        <w:rPr>
          <w:sz w:val="20"/>
        </w:rPr>
      </w:pPr>
    </w:p>
    <w:p w14:paraId="43AF0EBC" w14:textId="77777777" w:rsidR="002F4E97" w:rsidRDefault="002F4E97">
      <w:pPr>
        <w:pStyle w:val="BodyText"/>
        <w:rPr>
          <w:sz w:val="20"/>
        </w:rPr>
      </w:pPr>
    </w:p>
    <w:p w14:paraId="2DD5249B" w14:textId="77777777" w:rsidR="002F4E97" w:rsidRDefault="002F4E97">
      <w:pPr>
        <w:pStyle w:val="BodyText"/>
        <w:spacing w:before="8"/>
      </w:pPr>
    </w:p>
    <w:p w14:paraId="64EA0DC5" w14:textId="77777777" w:rsidR="002F4E97" w:rsidRDefault="009B3E3F">
      <w:pPr>
        <w:spacing w:before="100" w:line="276" w:lineRule="auto"/>
        <w:ind w:left="100" w:right="899"/>
        <w:rPr>
          <w:i/>
          <w:sz w:val="32"/>
        </w:rPr>
      </w:pPr>
      <w:r>
        <w:rPr>
          <w:b/>
          <w:i/>
          <w:sz w:val="32"/>
        </w:rPr>
        <w:t xml:space="preserve">INSTRUCTORS YOU WILL NEED: </w:t>
      </w:r>
      <w:r>
        <w:rPr>
          <w:i/>
          <w:sz w:val="32"/>
        </w:rPr>
        <w:t>A Nebraska License Law Packet for this 30 Hour Pre- License Course. It should include a copy of the “NEBRASKA CANDIDATE HANDBOOK.”  NOTE:  Module 5 is a continuation of Module 4.</w:t>
      </w:r>
    </w:p>
    <w:p w14:paraId="021F3901" w14:textId="77777777" w:rsidR="002F4E97" w:rsidRDefault="009B3E3F">
      <w:pPr>
        <w:spacing w:before="203" w:line="276" w:lineRule="auto"/>
        <w:ind w:left="100" w:right="1034"/>
        <w:rPr>
          <w:i/>
          <w:sz w:val="32"/>
        </w:rPr>
      </w:pPr>
      <w:r>
        <w:rPr>
          <w:i/>
          <w:sz w:val="32"/>
        </w:rPr>
        <w:t xml:space="preserve">If students do NOT already have a packet, they may go to the NREC website; </w:t>
      </w:r>
      <w:hyperlink r:id="rId63">
        <w:r>
          <w:rPr>
            <w:i/>
            <w:color w:val="0D2D46"/>
            <w:sz w:val="32"/>
            <w:u w:val="single" w:color="0D2D46"/>
          </w:rPr>
          <w:t xml:space="preserve">www.nrec.ne.gov </w:t>
        </w:r>
      </w:hyperlink>
      <w:r>
        <w:rPr>
          <w:i/>
          <w:sz w:val="32"/>
        </w:rPr>
        <w:t>to get one or call the Commission at 402-471-2004 to have one mailed directly to them.</w:t>
      </w:r>
    </w:p>
    <w:p w14:paraId="02DA8733" w14:textId="77777777" w:rsidR="002F4E97" w:rsidRDefault="002F4E97">
      <w:pPr>
        <w:spacing w:line="276" w:lineRule="auto"/>
        <w:rPr>
          <w:sz w:val="32"/>
        </w:rPr>
        <w:sectPr w:rsidR="002F4E97">
          <w:pgSz w:w="15840" w:h="12240" w:orient="landscape"/>
          <w:pgMar w:top="880" w:right="780" w:bottom="660" w:left="1340" w:header="640" w:footer="474" w:gutter="0"/>
          <w:cols w:space="720"/>
        </w:sectPr>
      </w:pPr>
    </w:p>
    <w:p w14:paraId="14816CF9" w14:textId="77777777" w:rsidR="002F4E97" w:rsidRDefault="002F4E97">
      <w:pPr>
        <w:pStyle w:val="BodyText"/>
        <w:rPr>
          <w:i/>
          <w:sz w:val="20"/>
        </w:rPr>
      </w:pPr>
    </w:p>
    <w:p w14:paraId="443E54D5" w14:textId="77777777" w:rsidR="002F4E97" w:rsidRDefault="002F4E97">
      <w:pPr>
        <w:pStyle w:val="BodyText"/>
        <w:spacing w:before="5"/>
        <w:rPr>
          <w:i/>
          <w:sz w:val="17"/>
        </w:rPr>
      </w:pPr>
    </w:p>
    <w:p w14:paraId="2649536E" w14:textId="77777777" w:rsidR="002F4E97" w:rsidRDefault="009B3E3F">
      <w:pPr>
        <w:spacing w:before="100"/>
        <w:ind w:left="220"/>
        <w:rPr>
          <w:sz w:val="32"/>
        </w:rPr>
      </w:pPr>
      <w:r>
        <w:rPr>
          <w:sz w:val="32"/>
        </w:rPr>
        <w:t>(PPT 119-120)</w:t>
      </w:r>
    </w:p>
    <w:p w14:paraId="66126160" w14:textId="77777777" w:rsidR="002F4E97" w:rsidRDefault="009B3E3F">
      <w:pPr>
        <w:spacing w:before="258"/>
        <w:ind w:left="220"/>
        <w:rPr>
          <w:sz w:val="32"/>
        </w:rPr>
      </w:pPr>
      <w:r>
        <w:rPr>
          <w:sz w:val="32"/>
        </w:rPr>
        <w:t>MODULE 5: UNDERSTANDING REAL ESTATE LAW</w:t>
      </w:r>
    </w:p>
    <w:p w14:paraId="6A2E857A" w14:textId="77777777" w:rsidR="002F4E97" w:rsidRDefault="002F4E97">
      <w:pPr>
        <w:pStyle w:val="BodyText"/>
        <w:spacing w:after="1"/>
        <w:rPr>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E426308" w14:textId="77777777">
        <w:trPr>
          <w:trHeight w:hRule="exact" w:val="401"/>
        </w:trPr>
        <w:tc>
          <w:tcPr>
            <w:tcW w:w="1440" w:type="dxa"/>
            <w:shd w:val="clear" w:color="auto" w:fill="136093"/>
          </w:tcPr>
          <w:p w14:paraId="15C37EDA" w14:textId="77777777" w:rsidR="002F4E97" w:rsidRDefault="009B3E3F">
            <w:pPr>
              <w:pStyle w:val="TableParagraph"/>
              <w:spacing w:before="2"/>
              <w:rPr>
                <w:sz w:val="32"/>
              </w:rPr>
            </w:pPr>
            <w:r>
              <w:rPr>
                <w:color w:val="FFFFFF"/>
                <w:sz w:val="32"/>
              </w:rPr>
              <w:t>Time</w:t>
            </w:r>
          </w:p>
        </w:tc>
        <w:tc>
          <w:tcPr>
            <w:tcW w:w="2881" w:type="dxa"/>
            <w:shd w:val="clear" w:color="auto" w:fill="136093"/>
          </w:tcPr>
          <w:p w14:paraId="07E62965" w14:textId="77777777" w:rsidR="002F4E97" w:rsidRDefault="009B3E3F">
            <w:pPr>
              <w:pStyle w:val="TableParagraph"/>
              <w:spacing w:before="2"/>
              <w:rPr>
                <w:sz w:val="32"/>
              </w:rPr>
            </w:pPr>
            <w:r>
              <w:rPr>
                <w:color w:val="FFFFFF"/>
                <w:sz w:val="32"/>
              </w:rPr>
              <w:t>Topic</w:t>
            </w:r>
          </w:p>
        </w:tc>
        <w:tc>
          <w:tcPr>
            <w:tcW w:w="8641" w:type="dxa"/>
            <w:shd w:val="clear" w:color="auto" w:fill="136093"/>
          </w:tcPr>
          <w:p w14:paraId="23CEC403" w14:textId="77777777" w:rsidR="002F4E97" w:rsidRDefault="009B3E3F">
            <w:pPr>
              <w:pStyle w:val="TableParagraph"/>
              <w:spacing w:before="2"/>
              <w:rPr>
                <w:sz w:val="32"/>
              </w:rPr>
            </w:pPr>
            <w:r>
              <w:rPr>
                <w:color w:val="FFFFFF"/>
                <w:sz w:val="32"/>
              </w:rPr>
              <w:t>Lecture &amp; Activities</w:t>
            </w:r>
          </w:p>
        </w:tc>
      </w:tr>
      <w:tr w:rsidR="002F4E97" w14:paraId="4AFB592F" w14:textId="77777777">
        <w:trPr>
          <w:trHeight w:hRule="exact" w:val="6878"/>
        </w:trPr>
        <w:tc>
          <w:tcPr>
            <w:tcW w:w="1440" w:type="dxa"/>
          </w:tcPr>
          <w:p w14:paraId="63DE0FBB" w14:textId="77777777" w:rsidR="002F4E97" w:rsidRDefault="009B3E3F">
            <w:pPr>
              <w:pStyle w:val="TableParagraph"/>
              <w:spacing w:before="4"/>
              <w:rPr>
                <w:sz w:val="28"/>
              </w:rPr>
            </w:pPr>
            <w:r>
              <w:rPr>
                <w:sz w:val="28"/>
              </w:rPr>
              <w:t>10 min</w:t>
            </w:r>
          </w:p>
        </w:tc>
        <w:tc>
          <w:tcPr>
            <w:tcW w:w="2881" w:type="dxa"/>
          </w:tcPr>
          <w:p w14:paraId="590E735D" w14:textId="77777777" w:rsidR="002F4E97" w:rsidRDefault="009B3E3F">
            <w:pPr>
              <w:pStyle w:val="TableParagraph"/>
              <w:spacing w:before="4" w:line="242" w:lineRule="auto"/>
              <w:ind w:right="239"/>
              <w:rPr>
                <w:b/>
                <w:sz w:val="28"/>
              </w:rPr>
            </w:pPr>
            <w:r>
              <w:rPr>
                <w:b/>
                <w:sz w:val="28"/>
              </w:rPr>
              <w:t>Nebraska Real Estate License Law</w:t>
            </w:r>
          </w:p>
          <w:p w14:paraId="1A6CAF59" w14:textId="77777777" w:rsidR="002F4E97" w:rsidRDefault="002F4E97">
            <w:pPr>
              <w:pStyle w:val="TableParagraph"/>
              <w:spacing w:before="9"/>
              <w:ind w:left="0"/>
              <w:rPr>
                <w:sz w:val="27"/>
              </w:rPr>
            </w:pPr>
          </w:p>
          <w:p w14:paraId="568FA6C6" w14:textId="77777777" w:rsidR="002F4E97" w:rsidRDefault="009B3E3F">
            <w:pPr>
              <w:pStyle w:val="TableParagraph"/>
              <w:rPr>
                <w:b/>
                <w:sz w:val="28"/>
              </w:rPr>
            </w:pPr>
            <w:r>
              <w:rPr>
                <w:b/>
                <w:sz w:val="28"/>
              </w:rPr>
              <w:t>(PPT 121-122)</w:t>
            </w:r>
          </w:p>
          <w:p w14:paraId="5FFDD1AB" w14:textId="77777777" w:rsidR="002F4E97" w:rsidRDefault="002F4E97">
            <w:pPr>
              <w:pStyle w:val="TableParagraph"/>
              <w:spacing w:before="11"/>
              <w:ind w:left="0"/>
              <w:rPr>
                <w:sz w:val="27"/>
              </w:rPr>
            </w:pPr>
          </w:p>
          <w:p w14:paraId="276181DC" w14:textId="77777777" w:rsidR="002F4E97" w:rsidRDefault="009B3E3F">
            <w:pPr>
              <w:pStyle w:val="TableParagraph"/>
              <w:rPr>
                <w:b/>
                <w:sz w:val="28"/>
              </w:rPr>
            </w:pPr>
            <w:r>
              <w:rPr>
                <w:b/>
                <w:sz w:val="28"/>
              </w:rPr>
              <w:t>(PG 64)</w:t>
            </w:r>
          </w:p>
        </w:tc>
        <w:tc>
          <w:tcPr>
            <w:tcW w:w="8641" w:type="dxa"/>
          </w:tcPr>
          <w:p w14:paraId="62BFAE9C" w14:textId="77777777" w:rsidR="002F4E97" w:rsidRDefault="009B3E3F">
            <w:pPr>
              <w:pStyle w:val="TableParagraph"/>
              <w:spacing w:before="4"/>
              <w:rPr>
                <w:b/>
                <w:sz w:val="28"/>
              </w:rPr>
            </w:pPr>
            <w:r>
              <w:rPr>
                <w:b/>
                <w:sz w:val="28"/>
              </w:rPr>
              <w:t>LECTURE and READ:</w:t>
            </w:r>
          </w:p>
          <w:p w14:paraId="6E9A80C5" w14:textId="77777777" w:rsidR="002F4E97" w:rsidRDefault="009B3E3F">
            <w:pPr>
              <w:pStyle w:val="TableParagraph"/>
              <w:spacing w:before="2"/>
              <w:ind w:right="238"/>
              <w:rPr>
                <w:b/>
                <w:sz w:val="28"/>
              </w:rPr>
            </w:pPr>
            <w:r>
              <w:rPr>
                <w:b/>
                <w:sz w:val="28"/>
              </w:rPr>
              <w:t>81-885.16. Real Property Appraiser Act; applicability; broker’s price opinion or comparative market analysis; requirements.</w:t>
            </w:r>
          </w:p>
          <w:p w14:paraId="384AE733" w14:textId="77777777" w:rsidR="002F4E97" w:rsidRDefault="009B3E3F">
            <w:pPr>
              <w:pStyle w:val="TableParagraph"/>
              <w:numPr>
                <w:ilvl w:val="0"/>
                <w:numId w:val="100"/>
              </w:numPr>
              <w:tabs>
                <w:tab w:val="left" w:pos="823"/>
                <w:tab w:val="left" w:pos="824"/>
              </w:tabs>
              <w:ind w:right="345"/>
              <w:rPr>
                <w:sz w:val="28"/>
              </w:rPr>
            </w:pPr>
            <w:r>
              <w:rPr>
                <w:b/>
                <w:sz w:val="28"/>
              </w:rPr>
              <w:t xml:space="preserve">Explain </w:t>
            </w:r>
            <w:r>
              <w:rPr>
                <w:sz w:val="28"/>
              </w:rPr>
              <w:t>what a BPO and CMA are to learners based on the above License</w:t>
            </w:r>
            <w:r>
              <w:rPr>
                <w:spacing w:val="-4"/>
                <w:sz w:val="28"/>
              </w:rPr>
              <w:t xml:space="preserve"> </w:t>
            </w:r>
            <w:r>
              <w:rPr>
                <w:sz w:val="28"/>
              </w:rPr>
              <w:t>Law.</w:t>
            </w:r>
          </w:p>
          <w:p w14:paraId="2C945D14" w14:textId="77777777" w:rsidR="002F4E97" w:rsidRDefault="009B3E3F">
            <w:pPr>
              <w:pStyle w:val="TableParagraph"/>
              <w:ind w:left="823" w:right="486"/>
              <w:rPr>
                <w:sz w:val="28"/>
              </w:rPr>
            </w:pPr>
            <w:r>
              <w:rPr>
                <w:b/>
                <w:sz w:val="28"/>
              </w:rPr>
              <w:t xml:space="preserve">Brokers Price Opinion (BPO) </w:t>
            </w:r>
            <w:r>
              <w:rPr>
                <w:sz w:val="28"/>
              </w:rPr>
              <w:t>- is an analyzed opinion prepared by a licensee relating to the value of a specific interest in real estate for the purpose of listing, purchase, or sale.</w:t>
            </w:r>
          </w:p>
          <w:p w14:paraId="52C3A207" w14:textId="77777777" w:rsidR="002F4E97" w:rsidRDefault="009B3E3F">
            <w:pPr>
              <w:pStyle w:val="TableParagraph"/>
              <w:ind w:left="823" w:right="86"/>
              <w:rPr>
                <w:sz w:val="28"/>
              </w:rPr>
            </w:pPr>
            <w:r>
              <w:rPr>
                <w:b/>
                <w:sz w:val="28"/>
              </w:rPr>
              <w:t xml:space="preserve">Comparative Market Analysis (CMA) </w:t>
            </w:r>
            <w:r>
              <w:rPr>
                <w:sz w:val="28"/>
              </w:rPr>
              <w:t xml:space="preserve">– is an analyzed opinion prepared by a licensee relating to the value of a specific interest in real estate for the purpose of listing, </w:t>
            </w:r>
            <w:proofErr w:type="gramStart"/>
            <w:r>
              <w:rPr>
                <w:sz w:val="28"/>
              </w:rPr>
              <w:t>purchase</w:t>
            </w:r>
            <w:proofErr w:type="gramEnd"/>
            <w:r>
              <w:rPr>
                <w:sz w:val="28"/>
              </w:rPr>
              <w:t xml:space="preserve"> or sale by comparing it to property recently listed or sold or currently on the market.</w:t>
            </w:r>
          </w:p>
          <w:p w14:paraId="362BD79C" w14:textId="77777777" w:rsidR="002F4E97" w:rsidRDefault="009B3E3F">
            <w:pPr>
              <w:pStyle w:val="TableParagraph"/>
              <w:numPr>
                <w:ilvl w:val="0"/>
                <w:numId w:val="100"/>
              </w:numPr>
              <w:tabs>
                <w:tab w:val="left" w:pos="823"/>
                <w:tab w:val="left" w:pos="824"/>
              </w:tabs>
              <w:ind w:right="1217"/>
              <w:rPr>
                <w:sz w:val="28"/>
              </w:rPr>
            </w:pPr>
            <w:r>
              <w:rPr>
                <w:b/>
                <w:sz w:val="28"/>
              </w:rPr>
              <w:t xml:space="preserve">Share </w:t>
            </w:r>
            <w:r>
              <w:rPr>
                <w:sz w:val="28"/>
              </w:rPr>
              <w:t>a personal story of your own experience in preparing one or</w:t>
            </w:r>
            <w:r>
              <w:rPr>
                <w:spacing w:val="-8"/>
                <w:sz w:val="28"/>
              </w:rPr>
              <w:t xml:space="preserve"> </w:t>
            </w:r>
            <w:r>
              <w:rPr>
                <w:sz w:val="28"/>
              </w:rPr>
              <w:t>both.</w:t>
            </w:r>
          </w:p>
        </w:tc>
      </w:tr>
      <w:tr w:rsidR="002F4E97" w14:paraId="75960CBA" w14:textId="77777777">
        <w:trPr>
          <w:trHeight w:hRule="exact" w:val="403"/>
        </w:trPr>
        <w:tc>
          <w:tcPr>
            <w:tcW w:w="1440" w:type="dxa"/>
          </w:tcPr>
          <w:p w14:paraId="27992DED" w14:textId="77777777" w:rsidR="002F4E97" w:rsidRDefault="009B3E3F">
            <w:pPr>
              <w:pStyle w:val="TableParagraph"/>
              <w:spacing w:before="2"/>
              <w:rPr>
                <w:sz w:val="32"/>
              </w:rPr>
            </w:pPr>
            <w:r>
              <w:rPr>
                <w:sz w:val="32"/>
              </w:rPr>
              <w:t>30 min</w:t>
            </w:r>
          </w:p>
        </w:tc>
        <w:tc>
          <w:tcPr>
            <w:tcW w:w="2881" w:type="dxa"/>
          </w:tcPr>
          <w:p w14:paraId="3A83AC5F" w14:textId="77777777" w:rsidR="002F4E97" w:rsidRDefault="009B3E3F">
            <w:pPr>
              <w:pStyle w:val="TableParagraph"/>
              <w:spacing w:before="2"/>
              <w:rPr>
                <w:b/>
                <w:sz w:val="32"/>
              </w:rPr>
            </w:pPr>
            <w:r>
              <w:rPr>
                <w:b/>
                <w:sz w:val="32"/>
              </w:rPr>
              <w:t>NEBRASKA REAL</w:t>
            </w:r>
          </w:p>
        </w:tc>
        <w:tc>
          <w:tcPr>
            <w:tcW w:w="8641" w:type="dxa"/>
          </w:tcPr>
          <w:p w14:paraId="68789918" w14:textId="77777777" w:rsidR="002F4E97" w:rsidRDefault="009B3E3F">
            <w:pPr>
              <w:pStyle w:val="TableParagraph"/>
              <w:spacing w:before="4"/>
              <w:rPr>
                <w:b/>
                <w:sz w:val="28"/>
              </w:rPr>
            </w:pPr>
            <w:r>
              <w:rPr>
                <w:b/>
                <w:sz w:val="28"/>
              </w:rPr>
              <w:t>LECTURE:</w:t>
            </w:r>
          </w:p>
        </w:tc>
      </w:tr>
    </w:tbl>
    <w:p w14:paraId="187321B3" w14:textId="77777777" w:rsidR="002F4E97" w:rsidRDefault="002F4E97">
      <w:pPr>
        <w:rPr>
          <w:sz w:val="28"/>
        </w:rPr>
        <w:sectPr w:rsidR="002F4E97">
          <w:pgSz w:w="15840" w:h="12240" w:orient="landscape"/>
          <w:pgMar w:top="880" w:right="780" w:bottom="660" w:left="1220" w:header="640" w:footer="474" w:gutter="0"/>
          <w:cols w:space="720"/>
        </w:sectPr>
      </w:pPr>
    </w:p>
    <w:p w14:paraId="13E099AF" w14:textId="77777777" w:rsidR="002F4E97" w:rsidRDefault="002F4E97">
      <w:pPr>
        <w:pStyle w:val="BodyText"/>
        <w:rPr>
          <w:rFonts w:ascii="Times New Roman"/>
          <w:sz w:val="20"/>
        </w:rPr>
      </w:pPr>
    </w:p>
    <w:p w14:paraId="2A74974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A1B1663" w14:textId="77777777">
        <w:trPr>
          <w:trHeight w:hRule="exact" w:val="8937"/>
        </w:trPr>
        <w:tc>
          <w:tcPr>
            <w:tcW w:w="1440" w:type="dxa"/>
          </w:tcPr>
          <w:p w14:paraId="55DB79CB" w14:textId="77777777" w:rsidR="002F4E97" w:rsidRDefault="002F4E97"/>
        </w:tc>
        <w:tc>
          <w:tcPr>
            <w:tcW w:w="2881" w:type="dxa"/>
          </w:tcPr>
          <w:p w14:paraId="5FDC5123" w14:textId="77777777" w:rsidR="002F4E97" w:rsidRDefault="009B3E3F">
            <w:pPr>
              <w:pStyle w:val="TableParagraph"/>
              <w:spacing w:before="2" w:line="480" w:lineRule="auto"/>
              <w:ind w:right="438"/>
              <w:rPr>
                <w:b/>
                <w:sz w:val="32"/>
              </w:rPr>
            </w:pPr>
            <w:r>
              <w:rPr>
                <w:b/>
                <w:sz w:val="32"/>
              </w:rPr>
              <w:t>ESTATE LICENSE (PPT 123)</w:t>
            </w:r>
          </w:p>
          <w:p w14:paraId="2221973D" w14:textId="77777777" w:rsidR="002F4E97" w:rsidRDefault="009B3E3F">
            <w:pPr>
              <w:pStyle w:val="TableParagraph"/>
              <w:spacing w:before="4"/>
              <w:rPr>
                <w:b/>
                <w:sz w:val="32"/>
              </w:rPr>
            </w:pPr>
            <w:r>
              <w:rPr>
                <w:b/>
                <w:sz w:val="32"/>
              </w:rPr>
              <w:t>(PG 65)</w:t>
            </w:r>
          </w:p>
        </w:tc>
        <w:tc>
          <w:tcPr>
            <w:tcW w:w="8641" w:type="dxa"/>
          </w:tcPr>
          <w:p w14:paraId="7DB3CBBC" w14:textId="77777777" w:rsidR="002F4E97" w:rsidRDefault="002F4E97">
            <w:pPr>
              <w:pStyle w:val="TableParagraph"/>
              <w:spacing w:before="2"/>
              <w:ind w:left="0"/>
              <w:rPr>
                <w:rFonts w:ascii="Times New Roman"/>
                <w:sz w:val="30"/>
              </w:rPr>
            </w:pPr>
          </w:p>
          <w:p w14:paraId="759BDD8F" w14:textId="77777777" w:rsidR="002F4E97" w:rsidRDefault="009B3E3F">
            <w:pPr>
              <w:pStyle w:val="TableParagraph"/>
              <w:rPr>
                <w:b/>
                <w:sz w:val="28"/>
              </w:rPr>
            </w:pPr>
            <w:r>
              <w:rPr>
                <w:b/>
                <w:sz w:val="28"/>
              </w:rPr>
              <w:t>The NEBRASKA REAL ESTATE COMMISSION</w:t>
            </w:r>
          </w:p>
          <w:p w14:paraId="778FB74C" w14:textId="77777777" w:rsidR="002F4E97" w:rsidRDefault="009B3E3F">
            <w:pPr>
              <w:pStyle w:val="TableParagraph"/>
              <w:ind w:right="344"/>
              <w:rPr>
                <w:b/>
                <w:sz w:val="28"/>
              </w:rPr>
            </w:pPr>
            <w:r>
              <w:rPr>
                <w:b/>
                <w:sz w:val="28"/>
              </w:rPr>
              <w:t>81-885.07. State Real Estate Commission; created; members; appointment; qualifications; compensation; director; rules and regulations; conduct real estate institutes and seminars; fees. THROUGH 81-885.17. Nonresident broker’s license; nonresident salesperson’s license; issuance; requirements; fingerprinting; criminal history record information check; reciprocal agreements.</w:t>
            </w:r>
          </w:p>
          <w:p w14:paraId="5F77E4A8" w14:textId="77777777" w:rsidR="002F4E97" w:rsidRDefault="002F4E97">
            <w:pPr>
              <w:pStyle w:val="TableParagraph"/>
              <w:spacing w:before="9"/>
              <w:ind w:left="0"/>
              <w:rPr>
                <w:rFonts w:ascii="Times New Roman"/>
                <w:sz w:val="29"/>
              </w:rPr>
            </w:pPr>
          </w:p>
          <w:p w14:paraId="158BD93A" w14:textId="77777777" w:rsidR="002F4E97" w:rsidRDefault="009B3E3F">
            <w:pPr>
              <w:pStyle w:val="TableParagraph"/>
              <w:spacing w:before="1"/>
              <w:ind w:right="361"/>
              <w:rPr>
                <w:b/>
                <w:sz w:val="28"/>
              </w:rPr>
            </w:pPr>
            <w:r>
              <w:rPr>
                <w:b/>
                <w:sz w:val="28"/>
              </w:rPr>
              <w:t xml:space="preserve">SMALL GROUP ACTIVITY; “Train-the-Trainer.” Split class in four </w:t>
            </w:r>
            <w:proofErr w:type="gramStart"/>
            <w:r>
              <w:rPr>
                <w:b/>
                <w:sz w:val="28"/>
              </w:rPr>
              <w:t>groups  with</w:t>
            </w:r>
            <w:proofErr w:type="gramEnd"/>
            <w:r>
              <w:rPr>
                <w:b/>
                <w:sz w:val="28"/>
              </w:rPr>
              <w:t xml:space="preserve"> the following task;</w:t>
            </w:r>
          </w:p>
          <w:p w14:paraId="31193188" w14:textId="77777777" w:rsidR="002F4E97" w:rsidRDefault="009B3E3F">
            <w:pPr>
              <w:pStyle w:val="TableParagraph"/>
              <w:numPr>
                <w:ilvl w:val="0"/>
                <w:numId w:val="99"/>
              </w:numPr>
              <w:tabs>
                <w:tab w:val="left" w:pos="823"/>
                <w:tab w:val="left" w:pos="824"/>
              </w:tabs>
              <w:ind w:right="354"/>
              <w:rPr>
                <w:sz w:val="28"/>
              </w:rPr>
            </w:pPr>
            <w:r>
              <w:rPr>
                <w:sz w:val="28"/>
              </w:rPr>
              <w:t xml:space="preserve">Develop a </w:t>
            </w:r>
            <w:proofErr w:type="gramStart"/>
            <w:r>
              <w:rPr>
                <w:sz w:val="28"/>
              </w:rPr>
              <w:t>5 to 10 minute</w:t>
            </w:r>
            <w:proofErr w:type="gramEnd"/>
            <w:r>
              <w:rPr>
                <w:sz w:val="28"/>
              </w:rPr>
              <w:t xml:space="preserve"> presentation on the</w:t>
            </w:r>
            <w:r>
              <w:rPr>
                <w:spacing w:val="-21"/>
                <w:sz w:val="28"/>
              </w:rPr>
              <w:t xml:space="preserve"> </w:t>
            </w:r>
            <w:r>
              <w:rPr>
                <w:sz w:val="28"/>
              </w:rPr>
              <w:t>following topics;</w:t>
            </w:r>
          </w:p>
          <w:p w14:paraId="2E8DEF5F" w14:textId="77777777" w:rsidR="002F4E97" w:rsidRDefault="009B3E3F">
            <w:pPr>
              <w:pStyle w:val="TableParagraph"/>
              <w:numPr>
                <w:ilvl w:val="0"/>
                <w:numId w:val="99"/>
              </w:numPr>
              <w:tabs>
                <w:tab w:val="left" w:pos="823"/>
                <w:tab w:val="left" w:pos="824"/>
              </w:tabs>
              <w:ind w:right="746"/>
              <w:rPr>
                <w:b/>
                <w:sz w:val="28"/>
              </w:rPr>
            </w:pPr>
            <w:r>
              <w:rPr>
                <w:sz w:val="28"/>
              </w:rPr>
              <w:t xml:space="preserve">writing a minimum 5 questions with answers for other </w:t>
            </w:r>
            <w:proofErr w:type="gramStart"/>
            <w:r>
              <w:rPr>
                <w:sz w:val="28"/>
              </w:rPr>
              <w:t>learners</w:t>
            </w:r>
            <w:r>
              <w:rPr>
                <w:b/>
                <w:sz w:val="28"/>
              </w:rPr>
              <w:t>;</w:t>
            </w:r>
            <w:proofErr w:type="gramEnd"/>
          </w:p>
          <w:p w14:paraId="1624D57F" w14:textId="77777777" w:rsidR="002F4E97" w:rsidRDefault="009B3E3F">
            <w:pPr>
              <w:pStyle w:val="TableParagraph"/>
              <w:numPr>
                <w:ilvl w:val="0"/>
                <w:numId w:val="99"/>
              </w:numPr>
              <w:tabs>
                <w:tab w:val="left" w:pos="823"/>
                <w:tab w:val="left" w:pos="824"/>
              </w:tabs>
              <w:ind w:right="252"/>
              <w:rPr>
                <w:sz w:val="28"/>
              </w:rPr>
            </w:pPr>
            <w:r>
              <w:rPr>
                <w:b/>
                <w:sz w:val="28"/>
              </w:rPr>
              <w:t xml:space="preserve">Each </w:t>
            </w:r>
            <w:r>
              <w:rPr>
                <w:sz w:val="28"/>
              </w:rPr>
              <w:t>group to assess the other groups presentation</w:t>
            </w:r>
            <w:r>
              <w:rPr>
                <w:spacing w:val="-20"/>
                <w:sz w:val="28"/>
              </w:rPr>
              <w:t xml:space="preserve"> </w:t>
            </w:r>
            <w:r>
              <w:rPr>
                <w:sz w:val="28"/>
              </w:rPr>
              <w:t>with Attachment</w:t>
            </w:r>
            <w:r>
              <w:rPr>
                <w:spacing w:val="-3"/>
                <w:sz w:val="28"/>
              </w:rPr>
              <w:t xml:space="preserve"> </w:t>
            </w:r>
            <w:r>
              <w:rPr>
                <w:sz w:val="28"/>
              </w:rPr>
              <w:t>5A.</w:t>
            </w:r>
          </w:p>
          <w:p w14:paraId="1E1F35A4" w14:textId="77777777" w:rsidR="002F4E97" w:rsidRDefault="009B3E3F">
            <w:pPr>
              <w:pStyle w:val="TableParagraph"/>
              <w:numPr>
                <w:ilvl w:val="0"/>
                <w:numId w:val="99"/>
              </w:numPr>
              <w:tabs>
                <w:tab w:val="left" w:pos="823"/>
                <w:tab w:val="left" w:pos="824"/>
              </w:tabs>
              <w:ind w:right="206"/>
              <w:rPr>
                <w:b/>
                <w:sz w:val="28"/>
              </w:rPr>
            </w:pPr>
            <w:r>
              <w:rPr>
                <w:b/>
                <w:sz w:val="28"/>
              </w:rPr>
              <w:t>Make sure areas are covered in Instructors notes and/or recap.</w:t>
            </w:r>
          </w:p>
          <w:p w14:paraId="2E599983" w14:textId="77777777" w:rsidR="002F4E97" w:rsidRDefault="002F4E97">
            <w:pPr>
              <w:pStyle w:val="TableParagraph"/>
              <w:ind w:left="0"/>
              <w:rPr>
                <w:rFonts w:ascii="Times New Roman"/>
                <w:sz w:val="34"/>
              </w:rPr>
            </w:pPr>
          </w:p>
          <w:p w14:paraId="3E6314A0" w14:textId="77777777" w:rsidR="002F4E97" w:rsidRDefault="009B3E3F">
            <w:pPr>
              <w:pStyle w:val="TableParagraph"/>
              <w:spacing w:before="296"/>
              <w:ind w:left="823"/>
              <w:rPr>
                <w:sz w:val="28"/>
              </w:rPr>
            </w:pPr>
            <w:r>
              <w:rPr>
                <w:b/>
                <w:sz w:val="28"/>
              </w:rPr>
              <w:t xml:space="preserve">NOTES: </w:t>
            </w:r>
            <w:r>
              <w:rPr>
                <w:sz w:val="28"/>
              </w:rPr>
              <w:t xml:space="preserve">Learners “learn” in different ways. Some learners may gain a better understanding by interpreting the information to others and/or by writing test questions. In </w:t>
            </w:r>
            <w:proofErr w:type="gramStart"/>
            <w:r>
              <w:rPr>
                <w:sz w:val="28"/>
              </w:rPr>
              <w:t>addition</w:t>
            </w:r>
            <w:proofErr w:type="gramEnd"/>
            <w:r>
              <w:rPr>
                <w:sz w:val="28"/>
              </w:rPr>
              <w:t xml:space="preserve"> it is a great way to break up the monotony of</w:t>
            </w:r>
          </w:p>
        </w:tc>
      </w:tr>
    </w:tbl>
    <w:p w14:paraId="7C36D31D" w14:textId="77777777" w:rsidR="002F4E97" w:rsidRDefault="002F4E97">
      <w:pPr>
        <w:rPr>
          <w:sz w:val="28"/>
        </w:rPr>
        <w:sectPr w:rsidR="002F4E97">
          <w:pgSz w:w="15840" w:h="12240" w:orient="landscape"/>
          <w:pgMar w:top="880" w:right="780" w:bottom="660" w:left="1220" w:header="640" w:footer="474" w:gutter="0"/>
          <w:cols w:space="720"/>
        </w:sectPr>
      </w:pPr>
    </w:p>
    <w:p w14:paraId="5E4E092D" w14:textId="77777777" w:rsidR="002F4E97" w:rsidRDefault="002F4E97">
      <w:pPr>
        <w:pStyle w:val="BodyText"/>
        <w:rPr>
          <w:rFonts w:ascii="Times New Roman"/>
          <w:sz w:val="20"/>
        </w:rPr>
      </w:pPr>
    </w:p>
    <w:p w14:paraId="72C2F71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81DEA6C" w14:textId="77777777">
        <w:trPr>
          <w:trHeight w:hRule="exact" w:val="8937"/>
        </w:trPr>
        <w:tc>
          <w:tcPr>
            <w:tcW w:w="1440" w:type="dxa"/>
          </w:tcPr>
          <w:p w14:paraId="3C8EDF5D" w14:textId="77777777" w:rsidR="002F4E97" w:rsidRDefault="002F4E97"/>
        </w:tc>
        <w:tc>
          <w:tcPr>
            <w:tcW w:w="2881" w:type="dxa"/>
          </w:tcPr>
          <w:p w14:paraId="501BC5BB" w14:textId="77777777" w:rsidR="002F4E97" w:rsidRDefault="002F4E97"/>
        </w:tc>
        <w:tc>
          <w:tcPr>
            <w:tcW w:w="8641" w:type="dxa"/>
          </w:tcPr>
          <w:p w14:paraId="547D73B2" w14:textId="77777777" w:rsidR="002F4E97" w:rsidRDefault="009B3E3F">
            <w:pPr>
              <w:pStyle w:val="TableParagraph"/>
              <w:spacing w:before="4"/>
              <w:ind w:left="823"/>
              <w:rPr>
                <w:sz w:val="28"/>
              </w:rPr>
            </w:pPr>
            <w:r>
              <w:rPr>
                <w:sz w:val="28"/>
              </w:rPr>
              <w:t>lectures by one individual.</w:t>
            </w:r>
          </w:p>
          <w:p w14:paraId="6BCC488E" w14:textId="77777777" w:rsidR="002F4E97" w:rsidRDefault="002F4E97">
            <w:pPr>
              <w:pStyle w:val="TableParagraph"/>
              <w:ind w:left="0"/>
              <w:rPr>
                <w:rFonts w:ascii="Times New Roman"/>
                <w:sz w:val="34"/>
              </w:rPr>
            </w:pPr>
          </w:p>
          <w:p w14:paraId="17086813" w14:textId="77777777" w:rsidR="002F4E97" w:rsidRDefault="009B3E3F">
            <w:pPr>
              <w:pStyle w:val="TableParagraph"/>
              <w:spacing w:before="295"/>
              <w:ind w:right="271"/>
              <w:rPr>
                <w:b/>
                <w:sz w:val="28"/>
              </w:rPr>
            </w:pPr>
            <w:r>
              <w:rPr>
                <w:b/>
                <w:color w:val="042E60"/>
                <w:sz w:val="28"/>
              </w:rPr>
              <w:t>GROUP 1</w:t>
            </w:r>
            <w:r>
              <w:rPr>
                <w:b/>
                <w:sz w:val="28"/>
              </w:rPr>
              <w:t>; 81-885.07. State Real Estate Commission; created; members; appointment; qualifications; compensation; director; rules and regulations; conduct real estate institutes and seminars; fees THROUGH 81-885.10 Commission; powers; licensing; sanctions; consent decrees; civil fine.</w:t>
            </w:r>
          </w:p>
          <w:p w14:paraId="388D5760" w14:textId="77777777" w:rsidR="002F4E97" w:rsidRDefault="002F4E97">
            <w:pPr>
              <w:pStyle w:val="TableParagraph"/>
              <w:ind w:left="0"/>
              <w:rPr>
                <w:rFonts w:ascii="Times New Roman"/>
                <w:sz w:val="30"/>
              </w:rPr>
            </w:pPr>
          </w:p>
          <w:p w14:paraId="215DD9BD" w14:textId="77777777" w:rsidR="002F4E97" w:rsidRDefault="009B3E3F">
            <w:pPr>
              <w:pStyle w:val="TableParagraph"/>
              <w:rPr>
                <w:b/>
                <w:sz w:val="28"/>
              </w:rPr>
            </w:pPr>
            <w:r>
              <w:rPr>
                <w:b/>
                <w:sz w:val="28"/>
              </w:rPr>
              <w:t>INSTRUCTOR NOTES:</w:t>
            </w:r>
          </w:p>
          <w:p w14:paraId="2876F5AA" w14:textId="77777777" w:rsidR="002F4E97" w:rsidRDefault="009B3E3F">
            <w:pPr>
              <w:pStyle w:val="TableParagraph"/>
              <w:numPr>
                <w:ilvl w:val="0"/>
                <w:numId w:val="98"/>
              </w:numPr>
              <w:tabs>
                <w:tab w:val="left" w:pos="823"/>
                <w:tab w:val="left" w:pos="824"/>
              </w:tabs>
              <w:rPr>
                <w:sz w:val="28"/>
              </w:rPr>
            </w:pPr>
            <w:r>
              <w:rPr>
                <w:sz w:val="28"/>
              </w:rPr>
              <w:t>Chairman – Secretary of State, who is an elected</w:t>
            </w:r>
            <w:r>
              <w:rPr>
                <w:spacing w:val="-15"/>
                <w:sz w:val="28"/>
              </w:rPr>
              <w:t xml:space="preserve"> </w:t>
            </w:r>
            <w:r>
              <w:rPr>
                <w:sz w:val="28"/>
              </w:rPr>
              <w:t>official.</w:t>
            </w:r>
          </w:p>
          <w:p w14:paraId="76BB319A" w14:textId="77777777" w:rsidR="002F4E97" w:rsidRDefault="009B3E3F">
            <w:pPr>
              <w:pStyle w:val="TableParagraph"/>
              <w:numPr>
                <w:ilvl w:val="0"/>
                <w:numId w:val="98"/>
              </w:numPr>
              <w:tabs>
                <w:tab w:val="left" w:pos="823"/>
                <w:tab w:val="left" w:pos="824"/>
              </w:tabs>
              <w:rPr>
                <w:sz w:val="28"/>
              </w:rPr>
            </w:pPr>
            <w:r>
              <w:rPr>
                <w:sz w:val="28"/>
              </w:rPr>
              <w:t>6 Commissioners appointed by the</w:t>
            </w:r>
            <w:r>
              <w:rPr>
                <w:spacing w:val="-13"/>
                <w:sz w:val="28"/>
              </w:rPr>
              <w:t xml:space="preserve"> </w:t>
            </w:r>
            <w:r>
              <w:rPr>
                <w:sz w:val="28"/>
              </w:rPr>
              <w:t>Governor.</w:t>
            </w:r>
          </w:p>
          <w:p w14:paraId="066ADFA7" w14:textId="77777777" w:rsidR="002F4E97" w:rsidRDefault="009B3E3F">
            <w:pPr>
              <w:pStyle w:val="TableParagraph"/>
              <w:numPr>
                <w:ilvl w:val="0"/>
                <w:numId w:val="98"/>
              </w:numPr>
              <w:tabs>
                <w:tab w:val="left" w:pos="823"/>
                <w:tab w:val="left" w:pos="824"/>
              </w:tabs>
              <w:ind w:right="848"/>
              <w:rPr>
                <w:sz w:val="28"/>
              </w:rPr>
            </w:pPr>
            <w:r>
              <w:rPr>
                <w:sz w:val="28"/>
              </w:rPr>
              <w:t>3 members are licensed active brokers or associate brokers for not less than 5</w:t>
            </w:r>
            <w:r>
              <w:rPr>
                <w:spacing w:val="-17"/>
                <w:sz w:val="28"/>
              </w:rPr>
              <w:t xml:space="preserve"> </w:t>
            </w:r>
            <w:r>
              <w:rPr>
                <w:sz w:val="28"/>
              </w:rPr>
              <w:t>years.</w:t>
            </w:r>
          </w:p>
          <w:p w14:paraId="4D12C323" w14:textId="77777777" w:rsidR="002F4E97" w:rsidRDefault="009B3E3F">
            <w:pPr>
              <w:pStyle w:val="TableParagraph"/>
              <w:numPr>
                <w:ilvl w:val="0"/>
                <w:numId w:val="98"/>
              </w:numPr>
              <w:tabs>
                <w:tab w:val="left" w:pos="823"/>
                <w:tab w:val="left" w:pos="824"/>
              </w:tabs>
              <w:ind w:right="129"/>
              <w:rPr>
                <w:sz w:val="28"/>
              </w:rPr>
            </w:pPr>
            <w:r>
              <w:rPr>
                <w:sz w:val="28"/>
              </w:rPr>
              <w:t>Remaining members are appointed at large, one a public representative, one a licensed real estate salesperson who has engaged in the real estate business for not less than three years, and one who is an active and licensed broker who has engaged in the real estate business for not less than 5</w:t>
            </w:r>
            <w:r>
              <w:rPr>
                <w:spacing w:val="-14"/>
                <w:sz w:val="28"/>
              </w:rPr>
              <w:t xml:space="preserve"> </w:t>
            </w:r>
            <w:r>
              <w:rPr>
                <w:sz w:val="28"/>
              </w:rPr>
              <w:t>years.</w:t>
            </w:r>
          </w:p>
          <w:p w14:paraId="63D4FBC4" w14:textId="77777777" w:rsidR="002F4E97" w:rsidRDefault="009B3E3F">
            <w:pPr>
              <w:pStyle w:val="TableParagraph"/>
              <w:numPr>
                <w:ilvl w:val="0"/>
                <w:numId w:val="98"/>
              </w:numPr>
              <w:tabs>
                <w:tab w:val="left" w:pos="823"/>
                <w:tab w:val="left" w:pos="824"/>
              </w:tabs>
              <w:ind w:right="1823"/>
              <w:rPr>
                <w:sz w:val="28"/>
              </w:rPr>
            </w:pPr>
            <w:r>
              <w:rPr>
                <w:sz w:val="28"/>
              </w:rPr>
              <w:t>Four votes are required for any action of the Commission.</w:t>
            </w:r>
          </w:p>
          <w:p w14:paraId="7CCB772D" w14:textId="77777777" w:rsidR="002F4E97" w:rsidRDefault="009B3E3F">
            <w:pPr>
              <w:pStyle w:val="TableParagraph"/>
              <w:numPr>
                <w:ilvl w:val="0"/>
                <w:numId w:val="98"/>
              </w:numPr>
              <w:tabs>
                <w:tab w:val="left" w:pos="824"/>
              </w:tabs>
              <w:ind w:right="148"/>
              <w:jc w:val="both"/>
              <w:rPr>
                <w:sz w:val="28"/>
              </w:rPr>
            </w:pPr>
            <w:r>
              <w:rPr>
                <w:sz w:val="28"/>
              </w:rPr>
              <w:t>Appointed members are PAID $100 plus their actual and necessary expenses for each day spent on official duties at scheduled</w:t>
            </w:r>
            <w:r>
              <w:rPr>
                <w:spacing w:val="-3"/>
                <w:sz w:val="28"/>
              </w:rPr>
              <w:t xml:space="preserve"> </w:t>
            </w:r>
            <w:r>
              <w:rPr>
                <w:sz w:val="28"/>
              </w:rPr>
              <w:t>meetings.</w:t>
            </w:r>
          </w:p>
          <w:p w14:paraId="24A7E58C" w14:textId="77777777" w:rsidR="002F4E97" w:rsidRDefault="009B3E3F">
            <w:pPr>
              <w:pStyle w:val="TableParagraph"/>
              <w:numPr>
                <w:ilvl w:val="0"/>
                <w:numId w:val="98"/>
              </w:numPr>
              <w:tabs>
                <w:tab w:val="left" w:pos="823"/>
                <w:tab w:val="left" w:pos="824"/>
              </w:tabs>
              <w:rPr>
                <w:sz w:val="28"/>
              </w:rPr>
            </w:pPr>
            <w:r>
              <w:rPr>
                <w:sz w:val="28"/>
              </w:rPr>
              <w:t xml:space="preserve">Director – NREC may employ a director, who </w:t>
            </w:r>
            <w:r>
              <w:rPr>
                <w:spacing w:val="3"/>
                <w:sz w:val="28"/>
              </w:rPr>
              <w:t xml:space="preserve">is </w:t>
            </w:r>
            <w:r>
              <w:rPr>
                <w:sz w:val="28"/>
              </w:rPr>
              <w:t>not</w:t>
            </w:r>
            <w:r>
              <w:rPr>
                <w:spacing w:val="-24"/>
                <w:sz w:val="28"/>
              </w:rPr>
              <w:t xml:space="preserve"> </w:t>
            </w:r>
            <w:r>
              <w:rPr>
                <w:sz w:val="28"/>
              </w:rPr>
              <w:t>a</w:t>
            </w:r>
          </w:p>
        </w:tc>
      </w:tr>
    </w:tbl>
    <w:p w14:paraId="0EB724C7" w14:textId="77777777" w:rsidR="002F4E97" w:rsidRDefault="002F4E97">
      <w:pPr>
        <w:rPr>
          <w:sz w:val="28"/>
        </w:rPr>
        <w:sectPr w:rsidR="002F4E97">
          <w:pgSz w:w="15840" w:h="12240" w:orient="landscape"/>
          <w:pgMar w:top="880" w:right="780" w:bottom="660" w:left="1220" w:header="640" w:footer="474" w:gutter="0"/>
          <w:cols w:space="720"/>
        </w:sectPr>
      </w:pPr>
    </w:p>
    <w:p w14:paraId="230A9D38" w14:textId="77777777" w:rsidR="002F4E97" w:rsidRDefault="002F4E97">
      <w:pPr>
        <w:pStyle w:val="BodyText"/>
        <w:rPr>
          <w:rFonts w:ascii="Times New Roman"/>
          <w:sz w:val="20"/>
        </w:rPr>
      </w:pPr>
    </w:p>
    <w:p w14:paraId="693E264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FAA38DF" w14:textId="77777777">
        <w:trPr>
          <w:trHeight w:hRule="exact" w:val="8937"/>
        </w:trPr>
        <w:tc>
          <w:tcPr>
            <w:tcW w:w="1440" w:type="dxa"/>
          </w:tcPr>
          <w:p w14:paraId="104FC086" w14:textId="77777777" w:rsidR="002F4E97" w:rsidRDefault="002F4E97"/>
        </w:tc>
        <w:tc>
          <w:tcPr>
            <w:tcW w:w="2881" w:type="dxa"/>
          </w:tcPr>
          <w:p w14:paraId="5E998DC6" w14:textId="77777777" w:rsidR="002F4E97" w:rsidRDefault="002F4E97"/>
        </w:tc>
        <w:tc>
          <w:tcPr>
            <w:tcW w:w="8641" w:type="dxa"/>
          </w:tcPr>
          <w:p w14:paraId="43E0CE81" w14:textId="77777777" w:rsidR="002F4E97" w:rsidRDefault="009B3E3F">
            <w:pPr>
              <w:pStyle w:val="TableParagraph"/>
              <w:spacing w:before="4"/>
              <w:ind w:left="823" w:right="220"/>
              <w:rPr>
                <w:sz w:val="28"/>
              </w:rPr>
            </w:pPr>
            <w:r>
              <w:rPr>
                <w:sz w:val="28"/>
              </w:rPr>
              <w:t>voting member of the Commission. They are the administrator who keeps records of the proceedings, transactions, and communication and official acts of the Commission. They also call all meetings of the NREC which can be at their own discretion, the request of a chairman, or upon a written request of a commissioner.</w:t>
            </w:r>
          </w:p>
          <w:p w14:paraId="225F0215" w14:textId="77777777" w:rsidR="002F4E97" w:rsidRDefault="009B3E3F">
            <w:pPr>
              <w:pStyle w:val="TableParagraph"/>
              <w:numPr>
                <w:ilvl w:val="0"/>
                <w:numId w:val="97"/>
              </w:numPr>
              <w:tabs>
                <w:tab w:val="left" w:pos="823"/>
                <w:tab w:val="left" w:pos="824"/>
              </w:tabs>
              <w:ind w:right="223"/>
              <w:rPr>
                <w:sz w:val="28"/>
              </w:rPr>
            </w:pPr>
            <w:r>
              <w:rPr>
                <w:sz w:val="28"/>
              </w:rPr>
              <w:t>Attorney General – makes opinions on all questions of interpreting the License Law Act.  Acts as the attorney for the commission and is reimbursed by the NREC for</w:t>
            </w:r>
            <w:r>
              <w:rPr>
                <w:spacing w:val="-21"/>
                <w:sz w:val="28"/>
              </w:rPr>
              <w:t xml:space="preserve"> </w:t>
            </w:r>
            <w:r>
              <w:rPr>
                <w:sz w:val="28"/>
              </w:rPr>
              <w:t>all duties relating to the</w:t>
            </w:r>
            <w:r>
              <w:rPr>
                <w:spacing w:val="-4"/>
                <w:sz w:val="28"/>
              </w:rPr>
              <w:t xml:space="preserve"> </w:t>
            </w:r>
            <w:r>
              <w:rPr>
                <w:sz w:val="28"/>
              </w:rPr>
              <w:t>NREC.</w:t>
            </w:r>
          </w:p>
          <w:p w14:paraId="31DFA397" w14:textId="77777777" w:rsidR="002F4E97" w:rsidRDefault="009B3E3F">
            <w:pPr>
              <w:pStyle w:val="TableParagraph"/>
              <w:numPr>
                <w:ilvl w:val="0"/>
                <w:numId w:val="97"/>
              </w:numPr>
              <w:tabs>
                <w:tab w:val="left" w:pos="823"/>
                <w:tab w:val="left" w:pos="824"/>
              </w:tabs>
              <w:rPr>
                <w:sz w:val="28"/>
              </w:rPr>
            </w:pPr>
            <w:r>
              <w:rPr>
                <w:sz w:val="28"/>
              </w:rPr>
              <w:t>NREC has the power to regulate the granting of</w:t>
            </w:r>
            <w:r>
              <w:rPr>
                <w:spacing w:val="-15"/>
                <w:sz w:val="28"/>
              </w:rPr>
              <w:t xml:space="preserve"> </w:t>
            </w:r>
            <w:r>
              <w:rPr>
                <w:sz w:val="28"/>
              </w:rPr>
              <w:t>licenses.</w:t>
            </w:r>
          </w:p>
          <w:p w14:paraId="6B93A807" w14:textId="77777777" w:rsidR="002F4E97" w:rsidRDefault="009B3E3F">
            <w:pPr>
              <w:pStyle w:val="TableParagraph"/>
              <w:numPr>
                <w:ilvl w:val="0"/>
                <w:numId w:val="97"/>
              </w:numPr>
              <w:tabs>
                <w:tab w:val="left" w:pos="823"/>
                <w:tab w:val="left" w:pos="824"/>
              </w:tabs>
              <w:ind w:right="346"/>
              <w:rPr>
                <w:sz w:val="28"/>
              </w:rPr>
            </w:pPr>
            <w:r>
              <w:rPr>
                <w:sz w:val="28"/>
              </w:rPr>
              <w:t xml:space="preserve">In </w:t>
            </w:r>
            <w:proofErr w:type="gramStart"/>
            <w:r>
              <w:rPr>
                <w:sz w:val="28"/>
              </w:rPr>
              <w:t>addition</w:t>
            </w:r>
            <w:proofErr w:type="gramEnd"/>
            <w:r>
              <w:rPr>
                <w:sz w:val="28"/>
              </w:rPr>
              <w:t xml:space="preserve"> the have the power to revoke, suspend, or censure a license. They may also require additional CE or assess a civil fine if deemed</w:t>
            </w:r>
            <w:r>
              <w:rPr>
                <w:spacing w:val="-19"/>
                <w:sz w:val="28"/>
              </w:rPr>
              <w:t xml:space="preserve"> </w:t>
            </w:r>
            <w:r>
              <w:rPr>
                <w:sz w:val="28"/>
              </w:rPr>
              <w:t>necessary.</w:t>
            </w:r>
          </w:p>
          <w:p w14:paraId="1AA1FC06" w14:textId="77777777" w:rsidR="002F4E97" w:rsidRDefault="009B3E3F">
            <w:pPr>
              <w:pStyle w:val="TableParagraph"/>
              <w:numPr>
                <w:ilvl w:val="0"/>
                <w:numId w:val="97"/>
              </w:numPr>
              <w:tabs>
                <w:tab w:val="left" w:pos="823"/>
                <w:tab w:val="left" w:pos="824"/>
              </w:tabs>
              <w:ind w:right="421"/>
              <w:rPr>
                <w:sz w:val="28"/>
              </w:rPr>
            </w:pPr>
            <w:r>
              <w:rPr>
                <w:sz w:val="28"/>
              </w:rPr>
              <w:t>IF A LICENSEE DOES NOT PAY THE ANNUAL RENEWAL BY JUNE 30, THE LICENSE IS</w:t>
            </w:r>
            <w:r>
              <w:rPr>
                <w:spacing w:val="-13"/>
                <w:sz w:val="28"/>
              </w:rPr>
              <w:t xml:space="preserve"> </w:t>
            </w:r>
            <w:r>
              <w:rPr>
                <w:sz w:val="28"/>
              </w:rPr>
              <w:t>CANCELLED.</w:t>
            </w:r>
          </w:p>
          <w:p w14:paraId="534E1FCF" w14:textId="77777777" w:rsidR="002F4E97" w:rsidRDefault="002F4E97">
            <w:pPr>
              <w:pStyle w:val="TableParagraph"/>
              <w:ind w:left="0"/>
              <w:rPr>
                <w:rFonts w:ascii="Times New Roman"/>
                <w:sz w:val="34"/>
              </w:rPr>
            </w:pPr>
          </w:p>
          <w:p w14:paraId="772739CA" w14:textId="77777777" w:rsidR="002F4E97" w:rsidRDefault="009B3E3F">
            <w:pPr>
              <w:pStyle w:val="TableParagraph"/>
              <w:spacing w:before="295"/>
              <w:ind w:right="461"/>
              <w:rPr>
                <w:b/>
                <w:sz w:val="28"/>
              </w:rPr>
            </w:pPr>
            <w:r>
              <w:rPr>
                <w:b/>
                <w:color w:val="042E60"/>
                <w:sz w:val="28"/>
              </w:rPr>
              <w:t>GROUP 2</w:t>
            </w:r>
            <w:r>
              <w:rPr>
                <w:b/>
                <w:sz w:val="28"/>
              </w:rPr>
              <w:t>; 81-885.11. Broker or salesperson; application for license; contents. THROUGH 81-885. THROUGH 81-885.13. License; conditions for issuance; enumerated; examination; fingerprinting; criminal history record information check; courses of study.</w:t>
            </w:r>
          </w:p>
          <w:p w14:paraId="36E0E24F" w14:textId="77777777" w:rsidR="002F4E97" w:rsidRDefault="002F4E97">
            <w:pPr>
              <w:pStyle w:val="TableParagraph"/>
              <w:spacing w:before="9"/>
              <w:ind w:left="0"/>
              <w:rPr>
                <w:rFonts w:ascii="Times New Roman"/>
                <w:sz w:val="29"/>
              </w:rPr>
            </w:pPr>
          </w:p>
          <w:p w14:paraId="6C56C823" w14:textId="77777777" w:rsidR="002F4E97" w:rsidRDefault="009B3E3F">
            <w:pPr>
              <w:pStyle w:val="TableParagraph"/>
              <w:rPr>
                <w:b/>
                <w:sz w:val="28"/>
              </w:rPr>
            </w:pPr>
            <w:r>
              <w:rPr>
                <w:b/>
                <w:sz w:val="28"/>
              </w:rPr>
              <w:t>INSTRUCTOR NOTES:</w:t>
            </w:r>
          </w:p>
          <w:p w14:paraId="5848E5F1" w14:textId="77777777" w:rsidR="002F4E97" w:rsidRDefault="009B3E3F">
            <w:pPr>
              <w:pStyle w:val="TableParagraph"/>
              <w:numPr>
                <w:ilvl w:val="0"/>
                <w:numId w:val="97"/>
              </w:numPr>
              <w:tabs>
                <w:tab w:val="left" w:pos="823"/>
                <w:tab w:val="left" w:pos="824"/>
              </w:tabs>
              <w:rPr>
                <w:sz w:val="28"/>
              </w:rPr>
            </w:pPr>
            <w:r>
              <w:rPr>
                <w:sz w:val="28"/>
              </w:rPr>
              <w:t>Candidates must make application with</w:t>
            </w:r>
            <w:r>
              <w:rPr>
                <w:spacing w:val="-8"/>
                <w:sz w:val="28"/>
              </w:rPr>
              <w:t xml:space="preserve"> </w:t>
            </w:r>
            <w:r>
              <w:rPr>
                <w:sz w:val="28"/>
              </w:rPr>
              <w:t>requested</w:t>
            </w:r>
          </w:p>
        </w:tc>
      </w:tr>
    </w:tbl>
    <w:p w14:paraId="4054B98C" w14:textId="77777777" w:rsidR="002F4E97" w:rsidRDefault="002F4E97">
      <w:pPr>
        <w:rPr>
          <w:sz w:val="28"/>
        </w:rPr>
        <w:sectPr w:rsidR="002F4E97">
          <w:pgSz w:w="15840" w:h="12240" w:orient="landscape"/>
          <w:pgMar w:top="880" w:right="780" w:bottom="660" w:left="1220" w:header="640" w:footer="474" w:gutter="0"/>
          <w:cols w:space="720"/>
        </w:sectPr>
      </w:pPr>
    </w:p>
    <w:p w14:paraId="0D5F177D" w14:textId="77777777" w:rsidR="002F4E97" w:rsidRDefault="002F4E97">
      <w:pPr>
        <w:pStyle w:val="BodyText"/>
        <w:rPr>
          <w:rFonts w:ascii="Times New Roman"/>
          <w:sz w:val="20"/>
        </w:rPr>
      </w:pPr>
    </w:p>
    <w:p w14:paraId="1414D1E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A3A5DB6" w14:textId="77777777">
        <w:trPr>
          <w:trHeight w:hRule="exact" w:val="8937"/>
        </w:trPr>
        <w:tc>
          <w:tcPr>
            <w:tcW w:w="1440" w:type="dxa"/>
          </w:tcPr>
          <w:p w14:paraId="7DC56D4C" w14:textId="77777777" w:rsidR="002F4E97" w:rsidRDefault="002F4E97"/>
        </w:tc>
        <w:tc>
          <w:tcPr>
            <w:tcW w:w="2881" w:type="dxa"/>
          </w:tcPr>
          <w:p w14:paraId="19FEE968" w14:textId="77777777" w:rsidR="002F4E97" w:rsidRDefault="002F4E97"/>
        </w:tc>
        <w:tc>
          <w:tcPr>
            <w:tcW w:w="8641" w:type="dxa"/>
          </w:tcPr>
          <w:p w14:paraId="634D0ABA" w14:textId="77777777" w:rsidR="002F4E97" w:rsidRDefault="009B3E3F">
            <w:pPr>
              <w:pStyle w:val="TableParagraph"/>
              <w:spacing w:before="4"/>
              <w:ind w:left="823"/>
              <w:rPr>
                <w:sz w:val="28"/>
              </w:rPr>
            </w:pPr>
            <w:r>
              <w:rPr>
                <w:sz w:val="28"/>
              </w:rPr>
              <w:t>information.</w:t>
            </w:r>
          </w:p>
          <w:p w14:paraId="1DA17A82" w14:textId="77777777" w:rsidR="002F4E97" w:rsidRDefault="009B3E3F">
            <w:pPr>
              <w:pStyle w:val="TableParagraph"/>
              <w:numPr>
                <w:ilvl w:val="0"/>
                <w:numId w:val="96"/>
              </w:numPr>
              <w:tabs>
                <w:tab w:val="left" w:pos="823"/>
                <w:tab w:val="left" w:pos="824"/>
              </w:tabs>
              <w:rPr>
                <w:sz w:val="28"/>
              </w:rPr>
            </w:pPr>
            <w:r>
              <w:rPr>
                <w:sz w:val="28"/>
              </w:rPr>
              <w:t>NREC may deny licensees for the following</w:t>
            </w:r>
            <w:r>
              <w:rPr>
                <w:spacing w:val="-10"/>
                <w:sz w:val="28"/>
              </w:rPr>
              <w:t xml:space="preserve"> </w:t>
            </w:r>
            <w:proofErr w:type="gramStart"/>
            <w:r>
              <w:rPr>
                <w:sz w:val="28"/>
              </w:rPr>
              <w:t>reasons;</w:t>
            </w:r>
            <w:proofErr w:type="gramEnd"/>
          </w:p>
          <w:p w14:paraId="56E58725" w14:textId="77777777" w:rsidR="002F4E97" w:rsidRDefault="009B3E3F">
            <w:pPr>
              <w:pStyle w:val="TableParagraph"/>
              <w:numPr>
                <w:ilvl w:val="1"/>
                <w:numId w:val="96"/>
              </w:numPr>
              <w:tabs>
                <w:tab w:val="left" w:pos="1234"/>
              </w:tabs>
              <w:ind w:right="679" w:firstLine="0"/>
              <w:rPr>
                <w:sz w:val="28"/>
              </w:rPr>
            </w:pPr>
            <w:r>
              <w:rPr>
                <w:sz w:val="28"/>
              </w:rPr>
              <w:t>A person was engaged in the real estate business without a</w:t>
            </w:r>
            <w:r>
              <w:rPr>
                <w:spacing w:val="-5"/>
                <w:sz w:val="28"/>
              </w:rPr>
              <w:t xml:space="preserve"> </w:t>
            </w:r>
            <w:r>
              <w:rPr>
                <w:sz w:val="28"/>
              </w:rPr>
              <w:t>license.</w:t>
            </w:r>
          </w:p>
          <w:p w14:paraId="3E7E7FF1" w14:textId="77777777" w:rsidR="002F4E97" w:rsidRDefault="009B3E3F">
            <w:pPr>
              <w:pStyle w:val="TableParagraph"/>
              <w:numPr>
                <w:ilvl w:val="1"/>
                <w:numId w:val="96"/>
              </w:numPr>
              <w:tabs>
                <w:tab w:val="left" w:pos="1312"/>
                <w:tab w:val="left" w:pos="1313"/>
              </w:tabs>
              <w:ind w:right="1816" w:firstLine="0"/>
              <w:rPr>
                <w:sz w:val="28"/>
              </w:rPr>
            </w:pPr>
            <w:r>
              <w:rPr>
                <w:sz w:val="28"/>
              </w:rPr>
              <w:t>There was an incorrect statement on the application.</w:t>
            </w:r>
          </w:p>
          <w:p w14:paraId="15FF10CD" w14:textId="77777777" w:rsidR="002F4E97" w:rsidRDefault="009B3E3F">
            <w:pPr>
              <w:pStyle w:val="TableParagraph"/>
              <w:numPr>
                <w:ilvl w:val="1"/>
                <w:numId w:val="96"/>
              </w:numPr>
              <w:tabs>
                <w:tab w:val="left" w:pos="1312"/>
                <w:tab w:val="left" w:pos="1313"/>
              </w:tabs>
              <w:ind w:right="1157" w:firstLine="0"/>
              <w:rPr>
                <w:sz w:val="28"/>
              </w:rPr>
            </w:pPr>
            <w:r>
              <w:rPr>
                <w:sz w:val="28"/>
              </w:rPr>
              <w:t>Grounds for a suspension or revocation or the previous revocation of a real estate</w:t>
            </w:r>
            <w:r>
              <w:rPr>
                <w:spacing w:val="-17"/>
                <w:sz w:val="28"/>
              </w:rPr>
              <w:t xml:space="preserve"> </w:t>
            </w:r>
            <w:r>
              <w:rPr>
                <w:sz w:val="28"/>
              </w:rPr>
              <w:t>license.</w:t>
            </w:r>
          </w:p>
          <w:p w14:paraId="7534508D" w14:textId="77777777" w:rsidR="002F4E97" w:rsidRDefault="009B3E3F">
            <w:pPr>
              <w:pStyle w:val="TableParagraph"/>
              <w:numPr>
                <w:ilvl w:val="0"/>
                <w:numId w:val="96"/>
              </w:numPr>
              <w:tabs>
                <w:tab w:val="left" w:pos="823"/>
                <w:tab w:val="left" w:pos="824"/>
              </w:tabs>
              <w:spacing w:before="2"/>
              <w:ind w:right="293"/>
              <w:rPr>
                <w:sz w:val="28"/>
              </w:rPr>
            </w:pPr>
            <w:r>
              <w:rPr>
                <w:sz w:val="28"/>
              </w:rPr>
              <w:t>Requirements for holding broker or salespersons license are as</w:t>
            </w:r>
            <w:r>
              <w:rPr>
                <w:spacing w:val="-2"/>
                <w:sz w:val="28"/>
              </w:rPr>
              <w:t xml:space="preserve"> </w:t>
            </w:r>
            <w:proofErr w:type="gramStart"/>
            <w:r>
              <w:rPr>
                <w:sz w:val="28"/>
              </w:rPr>
              <w:t>follows;</w:t>
            </w:r>
            <w:proofErr w:type="gramEnd"/>
          </w:p>
          <w:p w14:paraId="73032762" w14:textId="77777777" w:rsidR="002F4E97" w:rsidRDefault="009B3E3F">
            <w:pPr>
              <w:pStyle w:val="TableParagraph"/>
              <w:numPr>
                <w:ilvl w:val="1"/>
                <w:numId w:val="96"/>
              </w:numPr>
              <w:tabs>
                <w:tab w:val="left" w:pos="1234"/>
              </w:tabs>
              <w:ind w:firstLine="0"/>
              <w:rPr>
                <w:sz w:val="28"/>
              </w:rPr>
            </w:pPr>
            <w:r>
              <w:rPr>
                <w:sz w:val="28"/>
              </w:rPr>
              <w:t>Must be 19 years of age or</w:t>
            </w:r>
            <w:r>
              <w:rPr>
                <w:spacing w:val="-13"/>
                <w:sz w:val="28"/>
              </w:rPr>
              <w:t xml:space="preserve"> </w:t>
            </w:r>
            <w:r>
              <w:rPr>
                <w:sz w:val="28"/>
              </w:rPr>
              <w:t>older.</w:t>
            </w:r>
          </w:p>
          <w:p w14:paraId="5B0AC5AC" w14:textId="77777777" w:rsidR="002F4E97" w:rsidRDefault="009B3E3F">
            <w:pPr>
              <w:pStyle w:val="TableParagraph"/>
              <w:numPr>
                <w:ilvl w:val="1"/>
                <w:numId w:val="96"/>
              </w:numPr>
              <w:tabs>
                <w:tab w:val="left" w:pos="1158"/>
              </w:tabs>
              <w:ind w:left="1157" w:hanging="334"/>
              <w:rPr>
                <w:sz w:val="28"/>
              </w:rPr>
            </w:pPr>
            <w:r>
              <w:rPr>
                <w:sz w:val="28"/>
              </w:rPr>
              <w:t>At least a high school graduate or</w:t>
            </w:r>
            <w:r>
              <w:rPr>
                <w:spacing w:val="-3"/>
                <w:sz w:val="28"/>
              </w:rPr>
              <w:t xml:space="preserve"> </w:t>
            </w:r>
            <w:r>
              <w:rPr>
                <w:sz w:val="28"/>
              </w:rPr>
              <w:t>GED.</w:t>
            </w:r>
          </w:p>
          <w:p w14:paraId="474E470D" w14:textId="77777777" w:rsidR="002F4E97" w:rsidRDefault="009B3E3F">
            <w:pPr>
              <w:pStyle w:val="TableParagraph"/>
              <w:numPr>
                <w:ilvl w:val="1"/>
                <w:numId w:val="96"/>
              </w:numPr>
              <w:tabs>
                <w:tab w:val="left" w:pos="1158"/>
              </w:tabs>
              <w:ind w:right="838" w:firstLine="0"/>
              <w:rPr>
                <w:sz w:val="28"/>
              </w:rPr>
            </w:pPr>
            <w:r>
              <w:rPr>
                <w:sz w:val="28"/>
              </w:rPr>
              <w:t>Criminal background check run by the Nebraska State</w:t>
            </w:r>
            <w:r>
              <w:rPr>
                <w:spacing w:val="-2"/>
                <w:sz w:val="28"/>
              </w:rPr>
              <w:t xml:space="preserve"> </w:t>
            </w:r>
            <w:r>
              <w:rPr>
                <w:sz w:val="28"/>
              </w:rPr>
              <w:t>Patrol.</w:t>
            </w:r>
          </w:p>
          <w:p w14:paraId="2108A952" w14:textId="77777777" w:rsidR="002F4E97" w:rsidRDefault="009B3E3F">
            <w:pPr>
              <w:pStyle w:val="TableParagraph"/>
              <w:numPr>
                <w:ilvl w:val="1"/>
                <w:numId w:val="96"/>
              </w:numPr>
              <w:tabs>
                <w:tab w:val="left" w:pos="1234"/>
              </w:tabs>
              <w:ind w:right="298" w:firstLine="0"/>
              <w:rPr>
                <w:sz w:val="28"/>
              </w:rPr>
            </w:pPr>
            <w:r>
              <w:rPr>
                <w:sz w:val="28"/>
              </w:rPr>
              <w:t>Salespersons MUST complete no less than 60 hours of approved Pre-License</w:t>
            </w:r>
            <w:r>
              <w:rPr>
                <w:spacing w:val="-9"/>
                <w:sz w:val="28"/>
              </w:rPr>
              <w:t xml:space="preserve"> </w:t>
            </w:r>
            <w:r>
              <w:rPr>
                <w:sz w:val="28"/>
              </w:rPr>
              <w:t>instruction.</w:t>
            </w:r>
          </w:p>
          <w:p w14:paraId="64548255" w14:textId="77777777" w:rsidR="002F4E97" w:rsidRDefault="009B3E3F">
            <w:pPr>
              <w:pStyle w:val="TableParagraph"/>
              <w:numPr>
                <w:ilvl w:val="1"/>
                <w:numId w:val="96"/>
              </w:numPr>
              <w:tabs>
                <w:tab w:val="left" w:pos="1158"/>
              </w:tabs>
              <w:ind w:right="303" w:firstLine="0"/>
              <w:rPr>
                <w:sz w:val="28"/>
              </w:rPr>
            </w:pPr>
            <w:r>
              <w:rPr>
                <w:sz w:val="28"/>
              </w:rPr>
              <w:t xml:space="preserve">Brokers MUST work for two years as a full-time salesperson or part-time </w:t>
            </w:r>
            <w:proofErr w:type="gramStart"/>
            <w:r>
              <w:rPr>
                <w:sz w:val="28"/>
              </w:rPr>
              <w:t>equivalent, and</w:t>
            </w:r>
            <w:proofErr w:type="gramEnd"/>
            <w:r>
              <w:rPr>
                <w:sz w:val="28"/>
              </w:rPr>
              <w:t xml:space="preserve"> receive an additional 60 hours of approved classes OR get 18 Credit Hours at an accredited university or college in subjects relating to real estate or complete 6 courses</w:t>
            </w:r>
            <w:r>
              <w:rPr>
                <w:spacing w:val="-20"/>
                <w:sz w:val="28"/>
              </w:rPr>
              <w:t xml:space="preserve"> </w:t>
            </w:r>
            <w:r>
              <w:rPr>
                <w:sz w:val="28"/>
              </w:rPr>
              <w:t>of not less than 180 hours of approved classes by</w:t>
            </w:r>
            <w:r>
              <w:rPr>
                <w:spacing w:val="-18"/>
                <w:sz w:val="28"/>
              </w:rPr>
              <w:t xml:space="preserve"> </w:t>
            </w:r>
            <w:r>
              <w:rPr>
                <w:sz w:val="28"/>
              </w:rPr>
              <w:t>NREC.</w:t>
            </w:r>
          </w:p>
          <w:p w14:paraId="1918E507" w14:textId="77777777" w:rsidR="002F4E97" w:rsidRDefault="009B3E3F">
            <w:pPr>
              <w:pStyle w:val="TableParagraph"/>
              <w:numPr>
                <w:ilvl w:val="0"/>
                <w:numId w:val="96"/>
              </w:numPr>
              <w:tabs>
                <w:tab w:val="left" w:pos="823"/>
                <w:tab w:val="left" w:pos="824"/>
              </w:tabs>
              <w:spacing w:before="1"/>
              <w:rPr>
                <w:sz w:val="28"/>
              </w:rPr>
            </w:pPr>
            <w:r>
              <w:rPr>
                <w:sz w:val="28"/>
              </w:rPr>
              <w:t>PASS the licensing</w:t>
            </w:r>
            <w:r>
              <w:rPr>
                <w:spacing w:val="-9"/>
                <w:sz w:val="28"/>
              </w:rPr>
              <w:t xml:space="preserve"> </w:t>
            </w:r>
            <w:r>
              <w:rPr>
                <w:sz w:val="28"/>
              </w:rPr>
              <w:t>examination.</w:t>
            </w:r>
          </w:p>
          <w:p w14:paraId="6B16F177" w14:textId="77777777" w:rsidR="002F4E97" w:rsidRDefault="009B3E3F">
            <w:pPr>
              <w:pStyle w:val="TableParagraph"/>
              <w:numPr>
                <w:ilvl w:val="0"/>
                <w:numId w:val="96"/>
              </w:numPr>
              <w:tabs>
                <w:tab w:val="left" w:pos="823"/>
                <w:tab w:val="left" w:pos="824"/>
              </w:tabs>
              <w:ind w:right="761"/>
              <w:rPr>
                <w:sz w:val="28"/>
              </w:rPr>
            </w:pPr>
            <w:r>
              <w:rPr>
                <w:sz w:val="28"/>
              </w:rPr>
              <w:t>There is NO residency nor citizenship requirement for licensees.</w:t>
            </w:r>
          </w:p>
        </w:tc>
      </w:tr>
    </w:tbl>
    <w:p w14:paraId="5C29F624" w14:textId="77777777" w:rsidR="002F4E97" w:rsidRDefault="002F4E97">
      <w:pPr>
        <w:rPr>
          <w:sz w:val="28"/>
        </w:rPr>
        <w:sectPr w:rsidR="002F4E97">
          <w:pgSz w:w="15840" w:h="12240" w:orient="landscape"/>
          <w:pgMar w:top="880" w:right="780" w:bottom="660" w:left="1220" w:header="640" w:footer="474" w:gutter="0"/>
          <w:cols w:space="720"/>
        </w:sectPr>
      </w:pPr>
    </w:p>
    <w:p w14:paraId="50D4B9EA" w14:textId="77777777" w:rsidR="002F4E97" w:rsidRDefault="002F4E97">
      <w:pPr>
        <w:pStyle w:val="BodyText"/>
        <w:rPr>
          <w:rFonts w:ascii="Times New Roman"/>
          <w:sz w:val="20"/>
        </w:rPr>
      </w:pPr>
    </w:p>
    <w:p w14:paraId="0BED22F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EC64C4F" w14:textId="77777777">
        <w:trPr>
          <w:trHeight w:hRule="exact" w:val="8937"/>
        </w:trPr>
        <w:tc>
          <w:tcPr>
            <w:tcW w:w="1440" w:type="dxa"/>
          </w:tcPr>
          <w:p w14:paraId="23645413" w14:textId="77777777" w:rsidR="002F4E97" w:rsidRDefault="002F4E97"/>
        </w:tc>
        <w:tc>
          <w:tcPr>
            <w:tcW w:w="2881" w:type="dxa"/>
          </w:tcPr>
          <w:p w14:paraId="5AFA22A9" w14:textId="77777777" w:rsidR="002F4E97" w:rsidRDefault="002F4E97"/>
        </w:tc>
        <w:tc>
          <w:tcPr>
            <w:tcW w:w="8641" w:type="dxa"/>
          </w:tcPr>
          <w:p w14:paraId="49108B5B" w14:textId="77777777" w:rsidR="002F4E97" w:rsidRDefault="009B3E3F">
            <w:pPr>
              <w:pStyle w:val="TableParagraph"/>
              <w:spacing w:before="4"/>
              <w:ind w:right="1044"/>
              <w:jc w:val="both"/>
              <w:rPr>
                <w:b/>
                <w:sz w:val="28"/>
              </w:rPr>
            </w:pPr>
            <w:r>
              <w:rPr>
                <w:b/>
                <w:color w:val="042E60"/>
                <w:sz w:val="28"/>
              </w:rPr>
              <w:t>GROUP 3</w:t>
            </w:r>
            <w:r>
              <w:rPr>
                <w:b/>
                <w:sz w:val="28"/>
              </w:rPr>
              <w:t>; 81-885.14. Fee; license; renewal; procedure. THROUGH 81.885.15 Fees; deposited in State Real Estate Commission’s Fund; Investment.</w:t>
            </w:r>
          </w:p>
          <w:p w14:paraId="1ABEF35C" w14:textId="77777777" w:rsidR="002F4E97" w:rsidRDefault="002F4E97">
            <w:pPr>
              <w:pStyle w:val="TableParagraph"/>
              <w:spacing w:before="9"/>
              <w:ind w:left="0"/>
              <w:rPr>
                <w:rFonts w:ascii="Times New Roman"/>
                <w:sz w:val="29"/>
              </w:rPr>
            </w:pPr>
          </w:p>
          <w:p w14:paraId="2A8AC6F9" w14:textId="77777777" w:rsidR="002F4E97" w:rsidRDefault="009B3E3F">
            <w:pPr>
              <w:pStyle w:val="TableParagraph"/>
              <w:jc w:val="both"/>
              <w:rPr>
                <w:b/>
                <w:sz w:val="28"/>
              </w:rPr>
            </w:pPr>
            <w:r>
              <w:rPr>
                <w:b/>
                <w:sz w:val="28"/>
              </w:rPr>
              <w:t>INSTRUCTOR NOTES:</w:t>
            </w:r>
          </w:p>
          <w:p w14:paraId="28FFFAED" w14:textId="77777777" w:rsidR="002F4E97" w:rsidRDefault="009B3E3F">
            <w:pPr>
              <w:pStyle w:val="TableParagraph"/>
              <w:numPr>
                <w:ilvl w:val="0"/>
                <w:numId w:val="95"/>
              </w:numPr>
              <w:tabs>
                <w:tab w:val="left" w:pos="824"/>
              </w:tabs>
              <w:ind w:right="427"/>
              <w:jc w:val="both"/>
              <w:rPr>
                <w:sz w:val="28"/>
              </w:rPr>
            </w:pPr>
            <w:r>
              <w:rPr>
                <w:sz w:val="28"/>
              </w:rPr>
              <w:t>Fees are used to pay for the expense of maintenance and operation of the office of the commission and the enforcement of the Nebraska License Law</w:t>
            </w:r>
            <w:r>
              <w:rPr>
                <w:spacing w:val="-8"/>
                <w:sz w:val="28"/>
              </w:rPr>
              <w:t xml:space="preserve"> </w:t>
            </w:r>
            <w:r>
              <w:rPr>
                <w:sz w:val="28"/>
              </w:rPr>
              <w:t>Act.</w:t>
            </w:r>
          </w:p>
          <w:p w14:paraId="7F4A1FF9" w14:textId="77777777" w:rsidR="002F4E97" w:rsidRDefault="009B3E3F">
            <w:pPr>
              <w:pStyle w:val="TableParagraph"/>
              <w:numPr>
                <w:ilvl w:val="0"/>
                <w:numId w:val="95"/>
              </w:numPr>
              <w:tabs>
                <w:tab w:val="left" w:pos="823"/>
                <w:tab w:val="left" w:pos="824"/>
              </w:tabs>
              <w:spacing w:before="3"/>
              <w:ind w:right="738"/>
              <w:rPr>
                <w:sz w:val="28"/>
              </w:rPr>
            </w:pPr>
            <w:r>
              <w:rPr>
                <w:sz w:val="28"/>
              </w:rPr>
              <w:t>All examination and renewal fees are set by the</w:t>
            </w:r>
            <w:r>
              <w:rPr>
                <w:spacing w:val="-17"/>
                <w:sz w:val="28"/>
              </w:rPr>
              <w:t xml:space="preserve"> </w:t>
            </w:r>
            <w:r>
              <w:rPr>
                <w:sz w:val="28"/>
              </w:rPr>
              <w:t>real estate</w:t>
            </w:r>
            <w:r>
              <w:rPr>
                <w:spacing w:val="-8"/>
                <w:sz w:val="28"/>
              </w:rPr>
              <w:t xml:space="preserve"> </w:t>
            </w:r>
            <w:r>
              <w:rPr>
                <w:sz w:val="28"/>
              </w:rPr>
              <w:t>commission.</w:t>
            </w:r>
          </w:p>
          <w:p w14:paraId="59B99768" w14:textId="77777777" w:rsidR="002F4E97" w:rsidRDefault="009B3E3F">
            <w:pPr>
              <w:pStyle w:val="TableParagraph"/>
              <w:numPr>
                <w:ilvl w:val="0"/>
                <w:numId w:val="95"/>
              </w:numPr>
              <w:tabs>
                <w:tab w:val="left" w:pos="823"/>
                <w:tab w:val="left" w:pos="824"/>
              </w:tabs>
              <w:rPr>
                <w:sz w:val="28"/>
              </w:rPr>
            </w:pPr>
            <w:r>
              <w:rPr>
                <w:sz w:val="28"/>
              </w:rPr>
              <w:t>Examination fees are not to exceed</w:t>
            </w:r>
            <w:r>
              <w:rPr>
                <w:spacing w:val="-15"/>
                <w:sz w:val="28"/>
              </w:rPr>
              <w:t xml:space="preserve"> </w:t>
            </w:r>
            <w:r>
              <w:rPr>
                <w:sz w:val="28"/>
              </w:rPr>
              <w:t>$250.00.</w:t>
            </w:r>
          </w:p>
          <w:p w14:paraId="3FF245AD" w14:textId="77777777" w:rsidR="002F4E97" w:rsidRDefault="009B3E3F">
            <w:pPr>
              <w:pStyle w:val="TableParagraph"/>
              <w:numPr>
                <w:ilvl w:val="0"/>
                <w:numId w:val="95"/>
              </w:numPr>
              <w:tabs>
                <w:tab w:val="left" w:pos="823"/>
                <w:tab w:val="left" w:pos="824"/>
              </w:tabs>
              <w:rPr>
                <w:sz w:val="28"/>
              </w:rPr>
            </w:pPr>
            <w:r>
              <w:rPr>
                <w:sz w:val="28"/>
              </w:rPr>
              <w:t>Application fees are not to exceed</w:t>
            </w:r>
            <w:r>
              <w:rPr>
                <w:spacing w:val="-15"/>
                <w:sz w:val="28"/>
              </w:rPr>
              <w:t xml:space="preserve"> </w:t>
            </w:r>
            <w:r>
              <w:rPr>
                <w:sz w:val="28"/>
              </w:rPr>
              <w:t>$250.00.</w:t>
            </w:r>
          </w:p>
          <w:p w14:paraId="4C67CFF8" w14:textId="77777777" w:rsidR="002F4E97" w:rsidRDefault="009B3E3F">
            <w:pPr>
              <w:pStyle w:val="TableParagraph"/>
              <w:numPr>
                <w:ilvl w:val="0"/>
                <w:numId w:val="95"/>
              </w:numPr>
              <w:tabs>
                <w:tab w:val="left" w:pos="823"/>
                <w:tab w:val="left" w:pos="824"/>
              </w:tabs>
              <w:rPr>
                <w:sz w:val="28"/>
              </w:rPr>
            </w:pPr>
            <w:r>
              <w:rPr>
                <w:sz w:val="28"/>
              </w:rPr>
              <w:t>Retake fee not to exceed</w:t>
            </w:r>
            <w:r>
              <w:rPr>
                <w:spacing w:val="-10"/>
                <w:sz w:val="28"/>
              </w:rPr>
              <w:t xml:space="preserve"> </w:t>
            </w:r>
            <w:r>
              <w:rPr>
                <w:sz w:val="28"/>
              </w:rPr>
              <w:t>$250.00.</w:t>
            </w:r>
          </w:p>
          <w:p w14:paraId="45A239EE" w14:textId="77777777" w:rsidR="002F4E97" w:rsidRDefault="009B3E3F">
            <w:pPr>
              <w:pStyle w:val="TableParagraph"/>
              <w:numPr>
                <w:ilvl w:val="0"/>
                <w:numId w:val="95"/>
              </w:numPr>
              <w:tabs>
                <w:tab w:val="left" w:pos="823"/>
                <w:tab w:val="left" w:pos="824"/>
              </w:tabs>
              <w:ind w:right="156"/>
              <w:rPr>
                <w:sz w:val="28"/>
              </w:rPr>
            </w:pPr>
            <w:r>
              <w:rPr>
                <w:sz w:val="28"/>
              </w:rPr>
              <w:t xml:space="preserve">Once the Licensee passes their </w:t>
            </w:r>
            <w:proofErr w:type="gramStart"/>
            <w:r>
              <w:rPr>
                <w:sz w:val="28"/>
              </w:rPr>
              <w:t>examination</w:t>
            </w:r>
            <w:proofErr w:type="gramEnd"/>
            <w:r>
              <w:rPr>
                <w:sz w:val="28"/>
              </w:rPr>
              <w:t xml:space="preserve"> they will then pay an original licensing fee; brokers not to</w:t>
            </w:r>
            <w:r>
              <w:rPr>
                <w:spacing w:val="-18"/>
                <w:sz w:val="28"/>
              </w:rPr>
              <w:t xml:space="preserve"> </w:t>
            </w:r>
            <w:r>
              <w:rPr>
                <w:sz w:val="28"/>
              </w:rPr>
              <w:t>exceed</w:t>
            </w:r>
          </w:p>
          <w:p w14:paraId="7B953B52" w14:textId="77777777" w:rsidR="002F4E97" w:rsidRDefault="009B3E3F">
            <w:pPr>
              <w:pStyle w:val="TableParagraph"/>
              <w:ind w:left="823"/>
              <w:rPr>
                <w:sz w:val="28"/>
              </w:rPr>
            </w:pPr>
            <w:r>
              <w:rPr>
                <w:sz w:val="28"/>
              </w:rPr>
              <w:t>$250.00 and salespersons not to exceed $200.00.</w:t>
            </w:r>
          </w:p>
          <w:p w14:paraId="2711AD28" w14:textId="77777777" w:rsidR="002F4E97" w:rsidRDefault="009B3E3F">
            <w:pPr>
              <w:pStyle w:val="TableParagraph"/>
              <w:numPr>
                <w:ilvl w:val="0"/>
                <w:numId w:val="95"/>
              </w:numPr>
              <w:tabs>
                <w:tab w:val="left" w:pos="823"/>
                <w:tab w:val="left" w:pos="824"/>
              </w:tabs>
              <w:ind w:right="164"/>
              <w:rPr>
                <w:sz w:val="28"/>
              </w:rPr>
            </w:pPr>
            <w:r>
              <w:rPr>
                <w:sz w:val="28"/>
              </w:rPr>
              <w:t>Original license issuance will run through December 31of each licensing</w:t>
            </w:r>
            <w:r>
              <w:rPr>
                <w:spacing w:val="-3"/>
                <w:sz w:val="28"/>
              </w:rPr>
              <w:t xml:space="preserve"> </w:t>
            </w:r>
            <w:r>
              <w:rPr>
                <w:sz w:val="28"/>
              </w:rPr>
              <w:t>year.</w:t>
            </w:r>
          </w:p>
          <w:p w14:paraId="6C2C8E74" w14:textId="77777777" w:rsidR="002F4E97" w:rsidRDefault="009B3E3F">
            <w:pPr>
              <w:pStyle w:val="TableParagraph"/>
              <w:numPr>
                <w:ilvl w:val="0"/>
                <w:numId w:val="95"/>
              </w:numPr>
              <w:tabs>
                <w:tab w:val="left" w:pos="823"/>
                <w:tab w:val="left" w:pos="824"/>
              </w:tabs>
              <w:ind w:right="609"/>
              <w:rPr>
                <w:sz w:val="28"/>
              </w:rPr>
            </w:pPr>
            <w:r>
              <w:rPr>
                <w:sz w:val="28"/>
              </w:rPr>
              <w:t xml:space="preserve">After original issuance of a license, a renewal application and renewal fee </w:t>
            </w:r>
            <w:proofErr w:type="gramStart"/>
            <w:r>
              <w:rPr>
                <w:sz w:val="28"/>
              </w:rPr>
              <w:t>is</w:t>
            </w:r>
            <w:proofErr w:type="gramEnd"/>
            <w:r>
              <w:rPr>
                <w:sz w:val="28"/>
              </w:rPr>
              <w:t xml:space="preserve"> due by the last day of November, every TWO years; broker not to</w:t>
            </w:r>
            <w:r>
              <w:rPr>
                <w:spacing w:val="-19"/>
                <w:sz w:val="28"/>
              </w:rPr>
              <w:t xml:space="preserve"> </w:t>
            </w:r>
            <w:r>
              <w:rPr>
                <w:sz w:val="28"/>
              </w:rPr>
              <w:t>exceed</w:t>
            </w:r>
          </w:p>
          <w:p w14:paraId="0461D774" w14:textId="77777777" w:rsidR="002F4E97" w:rsidRDefault="009B3E3F">
            <w:pPr>
              <w:pStyle w:val="TableParagraph"/>
              <w:ind w:left="823" w:right="427"/>
              <w:rPr>
                <w:sz w:val="28"/>
              </w:rPr>
            </w:pPr>
            <w:r>
              <w:rPr>
                <w:sz w:val="28"/>
              </w:rPr>
              <w:t xml:space="preserve">$500.00 and </w:t>
            </w:r>
            <w:proofErr w:type="gramStart"/>
            <w:r>
              <w:rPr>
                <w:sz w:val="28"/>
              </w:rPr>
              <w:t>sales person</w:t>
            </w:r>
            <w:proofErr w:type="gramEnd"/>
            <w:r>
              <w:rPr>
                <w:sz w:val="28"/>
              </w:rPr>
              <w:t xml:space="preserve"> not to exceed $400.00 (READ 81-885.14 (2))</w:t>
            </w:r>
          </w:p>
          <w:p w14:paraId="3893326A" w14:textId="77777777" w:rsidR="002F4E97" w:rsidRDefault="009B3E3F">
            <w:pPr>
              <w:pStyle w:val="TableParagraph"/>
              <w:numPr>
                <w:ilvl w:val="0"/>
                <w:numId w:val="95"/>
              </w:numPr>
              <w:tabs>
                <w:tab w:val="left" w:pos="823"/>
                <w:tab w:val="left" w:pos="824"/>
              </w:tabs>
              <w:ind w:right="378"/>
              <w:rPr>
                <w:sz w:val="28"/>
              </w:rPr>
            </w:pPr>
            <w:r>
              <w:rPr>
                <w:sz w:val="28"/>
              </w:rPr>
              <w:t>Failure to renew results in expiration after December 31 of that</w:t>
            </w:r>
            <w:r>
              <w:rPr>
                <w:spacing w:val="-7"/>
                <w:sz w:val="28"/>
              </w:rPr>
              <w:t xml:space="preserve"> </w:t>
            </w:r>
            <w:r>
              <w:rPr>
                <w:sz w:val="28"/>
              </w:rPr>
              <w:t>year.</w:t>
            </w:r>
          </w:p>
          <w:p w14:paraId="0201EBF8" w14:textId="77777777" w:rsidR="002F4E97" w:rsidRDefault="009B3E3F">
            <w:pPr>
              <w:pStyle w:val="TableParagraph"/>
              <w:numPr>
                <w:ilvl w:val="0"/>
                <w:numId w:val="95"/>
              </w:numPr>
              <w:tabs>
                <w:tab w:val="left" w:pos="823"/>
                <w:tab w:val="left" w:pos="824"/>
              </w:tabs>
              <w:rPr>
                <w:sz w:val="28"/>
              </w:rPr>
            </w:pPr>
            <w:r>
              <w:rPr>
                <w:sz w:val="28"/>
              </w:rPr>
              <w:t>Licensees may utilize the option to renew late</w:t>
            </w:r>
            <w:r>
              <w:rPr>
                <w:spacing w:val="-13"/>
                <w:sz w:val="28"/>
              </w:rPr>
              <w:t xml:space="preserve"> </w:t>
            </w:r>
            <w:r>
              <w:rPr>
                <w:sz w:val="28"/>
              </w:rPr>
              <w:t>with</w:t>
            </w:r>
          </w:p>
        </w:tc>
      </w:tr>
    </w:tbl>
    <w:p w14:paraId="386A238E" w14:textId="77777777" w:rsidR="002F4E97" w:rsidRDefault="002F4E97">
      <w:pPr>
        <w:rPr>
          <w:sz w:val="28"/>
        </w:rPr>
        <w:sectPr w:rsidR="002F4E97">
          <w:footerReference w:type="default" r:id="rId64"/>
          <w:pgSz w:w="15840" w:h="12240" w:orient="landscape"/>
          <w:pgMar w:top="880" w:right="780" w:bottom="660" w:left="1220" w:header="640" w:footer="474" w:gutter="0"/>
          <w:cols w:space="720"/>
        </w:sectPr>
      </w:pPr>
    </w:p>
    <w:p w14:paraId="5AE2D98C" w14:textId="77777777" w:rsidR="002F4E97" w:rsidRDefault="002F4E97">
      <w:pPr>
        <w:pStyle w:val="BodyText"/>
        <w:rPr>
          <w:rFonts w:ascii="Times New Roman"/>
          <w:sz w:val="20"/>
        </w:rPr>
      </w:pPr>
    </w:p>
    <w:p w14:paraId="4BC0BD5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14FB84F" w14:textId="77777777">
        <w:trPr>
          <w:trHeight w:hRule="exact" w:val="8594"/>
        </w:trPr>
        <w:tc>
          <w:tcPr>
            <w:tcW w:w="1440" w:type="dxa"/>
          </w:tcPr>
          <w:p w14:paraId="3C2C27D1" w14:textId="77777777" w:rsidR="002F4E97" w:rsidRDefault="002F4E97"/>
        </w:tc>
        <w:tc>
          <w:tcPr>
            <w:tcW w:w="2881" w:type="dxa"/>
          </w:tcPr>
          <w:p w14:paraId="050050C6" w14:textId="77777777" w:rsidR="002F4E97" w:rsidRDefault="002F4E97"/>
        </w:tc>
        <w:tc>
          <w:tcPr>
            <w:tcW w:w="8641" w:type="dxa"/>
          </w:tcPr>
          <w:p w14:paraId="78277938" w14:textId="77777777" w:rsidR="002F4E97" w:rsidRDefault="009B3E3F">
            <w:pPr>
              <w:pStyle w:val="TableParagraph"/>
              <w:spacing w:before="4"/>
              <w:ind w:left="823"/>
              <w:rPr>
                <w:sz w:val="28"/>
              </w:rPr>
            </w:pPr>
            <w:r>
              <w:rPr>
                <w:sz w:val="28"/>
              </w:rPr>
              <w:t>penalties, provided such late application is filed before July 1 of the ensuing year.</w:t>
            </w:r>
          </w:p>
          <w:p w14:paraId="1D624984" w14:textId="77777777" w:rsidR="002F4E97" w:rsidRDefault="009B3E3F">
            <w:pPr>
              <w:pStyle w:val="TableParagraph"/>
              <w:numPr>
                <w:ilvl w:val="0"/>
                <w:numId w:val="94"/>
              </w:numPr>
              <w:tabs>
                <w:tab w:val="left" w:pos="823"/>
                <w:tab w:val="left" w:pos="824"/>
              </w:tabs>
              <w:ind w:right="614"/>
              <w:rPr>
                <w:sz w:val="28"/>
              </w:rPr>
            </w:pPr>
            <w:r>
              <w:rPr>
                <w:sz w:val="28"/>
              </w:rPr>
              <w:t>ALL fees collected by the NREC are put into the state treasury and known as the “Real Estate Commission Fund.”</w:t>
            </w:r>
          </w:p>
          <w:p w14:paraId="5EAAFD48" w14:textId="77777777" w:rsidR="002F4E97" w:rsidRDefault="002F4E97">
            <w:pPr>
              <w:pStyle w:val="TableParagraph"/>
              <w:spacing w:before="9"/>
              <w:ind w:left="0"/>
              <w:rPr>
                <w:rFonts w:ascii="Times New Roman"/>
                <w:sz w:val="29"/>
              </w:rPr>
            </w:pPr>
          </w:p>
          <w:p w14:paraId="60C39310" w14:textId="77777777" w:rsidR="002F4E97" w:rsidRDefault="009B3E3F">
            <w:pPr>
              <w:pStyle w:val="TableParagraph"/>
              <w:ind w:right="114"/>
              <w:rPr>
                <w:b/>
                <w:sz w:val="28"/>
              </w:rPr>
            </w:pPr>
            <w:r>
              <w:rPr>
                <w:b/>
                <w:color w:val="042E60"/>
                <w:sz w:val="28"/>
              </w:rPr>
              <w:t>GROUP 4</w:t>
            </w:r>
            <w:r>
              <w:rPr>
                <w:b/>
                <w:sz w:val="28"/>
              </w:rPr>
              <w:t>; 81-885.17. Nonresident broker’s license; nonresident salesperson’s license; issuance; requirements; fingerprinting; criminal history record information check; reciprocal agreements.</w:t>
            </w:r>
          </w:p>
          <w:p w14:paraId="49EDB9D5" w14:textId="77777777" w:rsidR="002F4E97" w:rsidRDefault="002F4E97">
            <w:pPr>
              <w:pStyle w:val="TableParagraph"/>
              <w:spacing w:before="8"/>
              <w:ind w:left="0"/>
              <w:rPr>
                <w:rFonts w:ascii="Times New Roman"/>
                <w:sz w:val="29"/>
              </w:rPr>
            </w:pPr>
          </w:p>
          <w:p w14:paraId="3FFF053C" w14:textId="77777777" w:rsidR="002F4E97" w:rsidRDefault="009B3E3F">
            <w:pPr>
              <w:pStyle w:val="TableParagraph"/>
              <w:spacing w:before="1"/>
              <w:rPr>
                <w:b/>
                <w:sz w:val="28"/>
              </w:rPr>
            </w:pPr>
            <w:r>
              <w:rPr>
                <w:b/>
                <w:sz w:val="28"/>
              </w:rPr>
              <w:t>INSTRUCTOR NOTES:</w:t>
            </w:r>
          </w:p>
          <w:p w14:paraId="35789501" w14:textId="77777777" w:rsidR="002F4E97" w:rsidRDefault="009B3E3F">
            <w:pPr>
              <w:pStyle w:val="TableParagraph"/>
              <w:numPr>
                <w:ilvl w:val="0"/>
                <w:numId w:val="94"/>
              </w:numPr>
              <w:tabs>
                <w:tab w:val="left" w:pos="823"/>
                <w:tab w:val="left" w:pos="824"/>
              </w:tabs>
              <w:ind w:right="887"/>
              <w:rPr>
                <w:sz w:val="28"/>
              </w:rPr>
            </w:pPr>
            <w:r>
              <w:rPr>
                <w:sz w:val="28"/>
              </w:rPr>
              <w:t>A non-resident broker can be issued a non-resident Nebraska</w:t>
            </w:r>
            <w:r>
              <w:rPr>
                <w:spacing w:val="-4"/>
                <w:sz w:val="28"/>
              </w:rPr>
              <w:t xml:space="preserve"> </w:t>
            </w:r>
            <w:r>
              <w:rPr>
                <w:sz w:val="28"/>
              </w:rPr>
              <w:t>license.</w:t>
            </w:r>
          </w:p>
          <w:p w14:paraId="6DF928C5" w14:textId="77777777" w:rsidR="002F4E97" w:rsidRDefault="009B3E3F">
            <w:pPr>
              <w:pStyle w:val="TableParagraph"/>
              <w:numPr>
                <w:ilvl w:val="0"/>
                <w:numId w:val="94"/>
              </w:numPr>
              <w:tabs>
                <w:tab w:val="left" w:pos="823"/>
                <w:tab w:val="left" w:pos="824"/>
              </w:tabs>
              <w:ind w:right="186"/>
              <w:rPr>
                <w:sz w:val="28"/>
              </w:rPr>
            </w:pPr>
            <w:r>
              <w:rPr>
                <w:sz w:val="28"/>
              </w:rPr>
              <w:t>A non-resident salesperson can be issued a non-resident Nebraska</w:t>
            </w:r>
            <w:r>
              <w:rPr>
                <w:spacing w:val="-4"/>
                <w:sz w:val="28"/>
              </w:rPr>
              <w:t xml:space="preserve"> </w:t>
            </w:r>
            <w:r>
              <w:rPr>
                <w:sz w:val="28"/>
              </w:rPr>
              <w:t>license.</w:t>
            </w:r>
          </w:p>
          <w:p w14:paraId="0A9DEC81" w14:textId="77777777" w:rsidR="002F4E97" w:rsidRDefault="009B3E3F">
            <w:pPr>
              <w:pStyle w:val="TableParagraph"/>
              <w:numPr>
                <w:ilvl w:val="0"/>
                <w:numId w:val="94"/>
              </w:numPr>
              <w:tabs>
                <w:tab w:val="left" w:pos="823"/>
                <w:tab w:val="left" w:pos="824"/>
              </w:tabs>
              <w:ind w:right="149"/>
              <w:rPr>
                <w:sz w:val="28"/>
              </w:rPr>
            </w:pPr>
            <w:r>
              <w:rPr>
                <w:sz w:val="28"/>
              </w:rPr>
              <w:t xml:space="preserve">Non-resident license must provide sufficient contact with </w:t>
            </w:r>
            <w:proofErr w:type="gramStart"/>
            <w:r>
              <w:rPr>
                <w:sz w:val="28"/>
              </w:rPr>
              <w:t>NREC, and</w:t>
            </w:r>
            <w:proofErr w:type="gramEnd"/>
            <w:r>
              <w:rPr>
                <w:sz w:val="28"/>
              </w:rPr>
              <w:t xml:space="preserve"> can be prosecuted if they violate Nebraska statutes.</w:t>
            </w:r>
          </w:p>
          <w:p w14:paraId="6786C9BB" w14:textId="77777777" w:rsidR="002F4E97" w:rsidRDefault="009B3E3F">
            <w:pPr>
              <w:pStyle w:val="TableParagraph"/>
              <w:numPr>
                <w:ilvl w:val="0"/>
                <w:numId w:val="94"/>
              </w:numPr>
              <w:tabs>
                <w:tab w:val="left" w:pos="823"/>
                <w:tab w:val="left" w:pos="824"/>
              </w:tabs>
              <w:rPr>
                <w:sz w:val="28"/>
              </w:rPr>
            </w:pPr>
            <w:r>
              <w:rPr>
                <w:sz w:val="28"/>
              </w:rPr>
              <w:t>Prior to issuance of a license to a non-resident they</w:t>
            </w:r>
            <w:r>
              <w:rPr>
                <w:spacing w:val="-16"/>
                <w:sz w:val="28"/>
              </w:rPr>
              <w:t xml:space="preserve"> </w:t>
            </w:r>
            <w:proofErr w:type="gramStart"/>
            <w:r>
              <w:rPr>
                <w:sz w:val="28"/>
              </w:rPr>
              <w:t>must;</w:t>
            </w:r>
            <w:proofErr w:type="gramEnd"/>
          </w:p>
          <w:p w14:paraId="38F605F7" w14:textId="77777777" w:rsidR="002F4E97" w:rsidRDefault="009B3E3F">
            <w:pPr>
              <w:pStyle w:val="TableParagraph"/>
              <w:numPr>
                <w:ilvl w:val="1"/>
                <w:numId w:val="94"/>
              </w:numPr>
              <w:tabs>
                <w:tab w:val="left" w:pos="1158"/>
              </w:tabs>
              <w:ind w:right="131" w:firstLine="0"/>
              <w:rPr>
                <w:sz w:val="28"/>
              </w:rPr>
            </w:pPr>
            <w:r>
              <w:rPr>
                <w:sz w:val="28"/>
              </w:rPr>
              <w:t xml:space="preserve">provide NREC with a certified copy of resident state license history, </w:t>
            </w:r>
            <w:proofErr w:type="gramStart"/>
            <w:r>
              <w:rPr>
                <w:sz w:val="28"/>
              </w:rPr>
              <w:t>2)have</w:t>
            </w:r>
            <w:proofErr w:type="gramEnd"/>
            <w:r>
              <w:rPr>
                <w:sz w:val="28"/>
              </w:rPr>
              <w:t xml:space="preserve"> a criminal back-ground check, 3) pay non-resident license fee, and 4) complete 3 hours of approved education covering Nebraska License Law and agency</w:t>
            </w:r>
            <w:r>
              <w:rPr>
                <w:spacing w:val="-9"/>
                <w:sz w:val="28"/>
              </w:rPr>
              <w:t xml:space="preserve"> </w:t>
            </w:r>
            <w:r>
              <w:rPr>
                <w:sz w:val="28"/>
              </w:rPr>
              <w:t>relations.</w:t>
            </w:r>
          </w:p>
        </w:tc>
      </w:tr>
      <w:tr w:rsidR="002F4E97" w14:paraId="3A8ECFBC" w14:textId="77777777">
        <w:trPr>
          <w:trHeight w:hRule="exact" w:val="403"/>
        </w:trPr>
        <w:tc>
          <w:tcPr>
            <w:tcW w:w="1440" w:type="dxa"/>
            <w:shd w:val="clear" w:color="auto" w:fill="E87C37"/>
          </w:tcPr>
          <w:p w14:paraId="7A5E97E5" w14:textId="77777777" w:rsidR="002F4E97" w:rsidRDefault="009B3E3F">
            <w:pPr>
              <w:pStyle w:val="TableParagraph"/>
              <w:spacing w:before="2"/>
              <w:rPr>
                <w:sz w:val="32"/>
              </w:rPr>
            </w:pPr>
            <w:r>
              <w:rPr>
                <w:color w:val="FFFFFF"/>
                <w:sz w:val="32"/>
              </w:rPr>
              <w:t>15 min</w:t>
            </w:r>
          </w:p>
        </w:tc>
        <w:tc>
          <w:tcPr>
            <w:tcW w:w="2881" w:type="dxa"/>
            <w:shd w:val="clear" w:color="auto" w:fill="E87C37"/>
          </w:tcPr>
          <w:p w14:paraId="19F62D4C" w14:textId="77777777" w:rsidR="002F4E97" w:rsidRDefault="009B3E3F">
            <w:pPr>
              <w:pStyle w:val="TableParagraph"/>
              <w:spacing w:before="2"/>
              <w:rPr>
                <w:sz w:val="32"/>
              </w:rPr>
            </w:pPr>
            <w:r>
              <w:rPr>
                <w:color w:val="FFFFFF"/>
                <w:sz w:val="32"/>
              </w:rPr>
              <w:t>BREAK</w:t>
            </w:r>
          </w:p>
        </w:tc>
        <w:tc>
          <w:tcPr>
            <w:tcW w:w="8641" w:type="dxa"/>
            <w:shd w:val="clear" w:color="auto" w:fill="E87C37"/>
          </w:tcPr>
          <w:p w14:paraId="14346EE4" w14:textId="77777777" w:rsidR="002F4E97" w:rsidRDefault="002F4E97"/>
        </w:tc>
      </w:tr>
    </w:tbl>
    <w:p w14:paraId="13C42DE6" w14:textId="77777777" w:rsidR="002F4E97" w:rsidRDefault="002F4E97">
      <w:pPr>
        <w:sectPr w:rsidR="002F4E97">
          <w:footerReference w:type="default" r:id="rId65"/>
          <w:pgSz w:w="15840" w:h="12240" w:orient="landscape"/>
          <w:pgMar w:top="880" w:right="780" w:bottom="660" w:left="1220" w:header="640" w:footer="474" w:gutter="0"/>
          <w:pgNumType w:start="81"/>
          <w:cols w:space="720"/>
        </w:sectPr>
      </w:pPr>
    </w:p>
    <w:p w14:paraId="682198C9" w14:textId="77777777" w:rsidR="002F4E97" w:rsidRDefault="002F4E97">
      <w:pPr>
        <w:pStyle w:val="BodyText"/>
        <w:rPr>
          <w:rFonts w:ascii="Times New Roman"/>
          <w:sz w:val="20"/>
        </w:rPr>
      </w:pPr>
    </w:p>
    <w:p w14:paraId="6BEF34C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9FC4946" w14:textId="77777777">
        <w:trPr>
          <w:trHeight w:hRule="exact" w:val="794"/>
        </w:trPr>
        <w:tc>
          <w:tcPr>
            <w:tcW w:w="1440" w:type="dxa"/>
            <w:shd w:val="clear" w:color="auto" w:fill="E87C37"/>
          </w:tcPr>
          <w:p w14:paraId="52C7B2DE" w14:textId="77777777" w:rsidR="002F4E97" w:rsidRDefault="002F4E97"/>
        </w:tc>
        <w:tc>
          <w:tcPr>
            <w:tcW w:w="2881" w:type="dxa"/>
            <w:shd w:val="clear" w:color="auto" w:fill="E87C37"/>
          </w:tcPr>
          <w:p w14:paraId="5225D812" w14:textId="77777777" w:rsidR="002F4E97" w:rsidRDefault="002F4E97"/>
        </w:tc>
        <w:tc>
          <w:tcPr>
            <w:tcW w:w="8641" w:type="dxa"/>
            <w:shd w:val="clear" w:color="auto" w:fill="E87C37"/>
          </w:tcPr>
          <w:p w14:paraId="10DF1A2F" w14:textId="77777777" w:rsidR="002F4E97" w:rsidRDefault="002F4E97"/>
        </w:tc>
      </w:tr>
      <w:tr w:rsidR="002F4E97" w14:paraId="5D51FE23" w14:textId="77777777">
        <w:trPr>
          <w:trHeight w:hRule="exact" w:val="8301"/>
        </w:trPr>
        <w:tc>
          <w:tcPr>
            <w:tcW w:w="1440" w:type="dxa"/>
          </w:tcPr>
          <w:p w14:paraId="3E93F838" w14:textId="77777777" w:rsidR="002F4E97" w:rsidRDefault="009B3E3F">
            <w:pPr>
              <w:pStyle w:val="TableParagraph"/>
              <w:spacing w:before="2"/>
              <w:rPr>
                <w:sz w:val="32"/>
              </w:rPr>
            </w:pPr>
            <w:r>
              <w:rPr>
                <w:sz w:val="32"/>
              </w:rPr>
              <w:t>60 min</w:t>
            </w:r>
          </w:p>
        </w:tc>
        <w:tc>
          <w:tcPr>
            <w:tcW w:w="2881" w:type="dxa"/>
          </w:tcPr>
          <w:p w14:paraId="4DA64480" w14:textId="77777777" w:rsidR="002F4E97" w:rsidRDefault="009B3E3F">
            <w:pPr>
              <w:pStyle w:val="TableParagraph"/>
              <w:spacing w:before="2"/>
              <w:rPr>
                <w:b/>
                <w:sz w:val="32"/>
              </w:rPr>
            </w:pPr>
            <w:r>
              <w:rPr>
                <w:b/>
                <w:sz w:val="32"/>
              </w:rPr>
              <w:t>Nebraska Real Estate License</w:t>
            </w:r>
          </w:p>
          <w:p w14:paraId="7E9EB943" w14:textId="77777777" w:rsidR="002F4E97" w:rsidRDefault="002F4E97">
            <w:pPr>
              <w:pStyle w:val="TableParagraph"/>
              <w:ind w:left="0"/>
              <w:rPr>
                <w:rFonts w:ascii="Times New Roman"/>
                <w:sz w:val="38"/>
              </w:rPr>
            </w:pPr>
          </w:p>
          <w:p w14:paraId="2A364C95" w14:textId="77777777" w:rsidR="002F4E97" w:rsidRDefault="002F4E97">
            <w:pPr>
              <w:pStyle w:val="TableParagraph"/>
              <w:spacing w:before="2"/>
              <w:ind w:left="0"/>
              <w:rPr>
                <w:rFonts w:ascii="Times New Roman"/>
                <w:sz w:val="30"/>
              </w:rPr>
            </w:pPr>
          </w:p>
          <w:p w14:paraId="0024B2BF" w14:textId="77777777" w:rsidR="002F4E97" w:rsidRDefault="009B3E3F">
            <w:pPr>
              <w:pStyle w:val="TableParagraph"/>
              <w:rPr>
                <w:b/>
                <w:sz w:val="32"/>
              </w:rPr>
            </w:pPr>
            <w:r>
              <w:rPr>
                <w:b/>
                <w:sz w:val="32"/>
              </w:rPr>
              <w:t>(PPT 124-127)</w:t>
            </w:r>
          </w:p>
          <w:p w14:paraId="1AE9E8DC" w14:textId="77777777" w:rsidR="002F4E97" w:rsidRDefault="002F4E97">
            <w:pPr>
              <w:pStyle w:val="TableParagraph"/>
              <w:spacing w:before="1"/>
              <w:ind w:left="0"/>
              <w:rPr>
                <w:rFonts w:ascii="Times New Roman"/>
                <w:sz w:val="34"/>
              </w:rPr>
            </w:pPr>
          </w:p>
          <w:p w14:paraId="1A96FE7E" w14:textId="77777777" w:rsidR="002F4E97" w:rsidRDefault="009B3E3F">
            <w:pPr>
              <w:pStyle w:val="TableParagraph"/>
              <w:rPr>
                <w:b/>
                <w:sz w:val="32"/>
              </w:rPr>
            </w:pPr>
            <w:r>
              <w:rPr>
                <w:b/>
                <w:sz w:val="32"/>
              </w:rPr>
              <w:t>(PG 66-67)</w:t>
            </w:r>
          </w:p>
        </w:tc>
        <w:tc>
          <w:tcPr>
            <w:tcW w:w="8641" w:type="dxa"/>
          </w:tcPr>
          <w:p w14:paraId="2DADDCF9" w14:textId="77777777" w:rsidR="002F4E97" w:rsidRDefault="009B3E3F">
            <w:pPr>
              <w:pStyle w:val="TableParagraph"/>
              <w:spacing w:before="2"/>
              <w:rPr>
                <w:b/>
                <w:sz w:val="32"/>
              </w:rPr>
            </w:pPr>
            <w:r>
              <w:rPr>
                <w:b/>
                <w:sz w:val="32"/>
              </w:rPr>
              <w:t>LECTURE:</w:t>
            </w:r>
          </w:p>
          <w:p w14:paraId="020314F4" w14:textId="77777777" w:rsidR="002F4E97" w:rsidRDefault="002F4E97">
            <w:pPr>
              <w:pStyle w:val="TableParagraph"/>
              <w:spacing w:before="1"/>
              <w:ind w:left="0"/>
              <w:rPr>
                <w:rFonts w:ascii="Times New Roman"/>
                <w:sz w:val="30"/>
              </w:rPr>
            </w:pPr>
          </w:p>
          <w:p w14:paraId="4B47759C" w14:textId="77777777" w:rsidR="002F4E97" w:rsidRDefault="009B3E3F">
            <w:pPr>
              <w:pStyle w:val="TableParagraph"/>
              <w:ind w:right="151"/>
              <w:rPr>
                <w:b/>
                <w:sz w:val="28"/>
              </w:rPr>
            </w:pPr>
            <w:r>
              <w:rPr>
                <w:b/>
                <w:sz w:val="28"/>
              </w:rPr>
              <w:t>81-885.18. Application; refusal; hearing; decision. THROUGH 81-885.20. Broker, salesperson; change in place of business or status; notify commission; fee.</w:t>
            </w:r>
          </w:p>
          <w:p w14:paraId="0F77B885" w14:textId="77777777" w:rsidR="002F4E97" w:rsidRDefault="002F4E97">
            <w:pPr>
              <w:pStyle w:val="TableParagraph"/>
              <w:spacing w:before="10"/>
              <w:ind w:left="0"/>
              <w:rPr>
                <w:rFonts w:ascii="Times New Roman"/>
                <w:sz w:val="29"/>
              </w:rPr>
            </w:pPr>
          </w:p>
          <w:p w14:paraId="7EEE7E6F" w14:textId="77777777" w:rsidR="002F4E97" w:rsidRDefault="009B3E3F">
            <w:pPr>
              <w:pStyle w:val="TableParagraph"/>
              <w:rPr>
                <w:b/>
                <w:sz w:val="28"/>
              </w:rPr>
            </w:pPr>
            <w:r>
              <w:rPr>
                <w:b/>
                <w:sz w:val="28"/>
              </w:rPr>
              <w:t xml:space="preserve">Instructor </w:t>
            </w:r>
            <w:proofErr w:type="gramStart"/>
            <w:r>
              <w:rPr>
                <w:b/>
                <w:sz w:val="28"/>
              </w:rPr>
              <w:t>Notes;</w:t>
            </w:r>
            <w:proofErr w:type="gramEnd"/>
          </w:p>
          <w:p w14:paraId="1E756A67" w14:textId="77777777" w:rsidR="002F4E97" w:rsidRDefault="009B3E3F">
            <w:pPr>
              <w:pStyle w:val="TableParagraph"/>
              <w:rPr>
                <w:b/>
                <w:sz w:val="28"/>
              </w:rPr>
            </w:pPr>
            <w:r>
              <w:rPr>
                <w:b/>
                <w:sz w:val="28"/>
              </w:rPr>
              <w:t>81-885.18. Application; refusal; hearing; decision.</w:t>
            </w:r>
          </w:p>
          <w:p w14:paraId="197FB17C" w14:textId="77777777" w:rsidR="002F4E97" w:rsidRDefault="009B3E3F">
            <w:pPr>
              <w:pStyle w:val="TableParagraph"/>
              <w:numPr>
                <w:ilvl w:val="0"/>
                <w:numId w:val="93"/>
              </w:numPr>
              <w:tabs>
                <w:tab w:val="left" w:pos="824"/>
              </w:tabs>
              <w:ind w:right="242"/>
              <w:rPr>
                <w:i/>
                <w:sz w:val="28"/>
              </w:rPr>
            </w:pPr>
            <w:r>
              <w:rPr>
                <w:i/>
                <w:sz w:val="28"/>
              </w:rPr>
              <w:t xml:space="preserve">IF the director of the commission, after an application in proper from has been filed with the commission, accompanied by the proper fee, refuses to accept the application, the director shall give notice of the fact to the applicant within twenty days after his or her ruling, </w:t>
            </w:r>
            <w:proofErr w:type="gramStart"/>
            <w:r>
              <w:rPr>
                <w:i/>
                <w:sz w:val="28"/>
              </w:rPr>
              <w:t>order</w:t>
            </w:r>
            <w:proofErr w:type="gramEnd"/>
            <w:r>
              <w:rPr>
                <w:i/>
                <w:sz w:val="28"/>
              </w:rPr>
              <w:t xml:space="preserve"> or</w:t>
            </w:r>
            <w:r>
              <w:rPr>
                <w:i/>
                <w:spacing w:val="-4"/>
                <w:sz w:val="28"/>
              </w:rPr>
              <w:t xml:space="preserve"> </w:t>
            </w:r>
            <w:r>
              <w:rPr>
                <w:i/>
                <w:sz w:val="28"/>
              </w:rPr>
              <w:t>decision.</w:t>
            </w:r>
          </w:p>
          <w:p w14:paraId="52C8A123" w14:textId="77777777" w:rsidR="002F4E97" w:rsidRDefault="009B3E3F">
            <w:pPr>
              <w:pStyle w:val="TableParagraph"/>
              <w:numPr>
                <w:ilvl w:val="0"/>
                <w:numId w:val="93"/>
              </w:numPr>
              <w:tabs>
                <w:tab w:val="left" w:pos="824"/>
              </w:tabs>
              <w:ind w:right="245"/>
              <w:rPr>
                <w:i/>
                <w:sz w:val="28"/>
              </w:rPr>
            </w:pPr>
            <w:r>
              <w:rPr>
                <w:i/>
                <w:sz w:val="28"/>
              </w:rPr>
              <w:t>Upon written request from the applicant, filed within thirty days after receipt of such notice by the</w:t>
            </w:r>
            <w:r>
              <w:rPr>
                <w:i/>
                <w:spacing w:val="-21"/>
                <w:sz w:val="28"/>
              </w:rPr>
              <w:t xml:space="preserve"> </w:t>
            </w:r>
            <w:r>
              <w:rPr>
                <w:i/>
                <w:sz w:val="28"/>
              </w:rPr>
              <w:t>applicant, the commission shall set the matter down for hearing to be conducted within ninety days after receipt of the applicant’s</w:t>
            </w:r>
            <w:r>
              <w:rPr>
                <w:i/>
                <w:spacing w:val="-6"/>
                <w:sz w:val="28"/>
              </w:rPr>
              <w:t xml:space="preserve"> </w:t>
            </w:r>
            <w:r>
              <w:rPr>
                <w:i/>
                <w:sz w:val="28"/>
              </w:rPr>
              <w:t>request.</w:t>
            </w:r>
          </w:p>
          <w:p w14:paraId="75DA934E" w14:textId="77777777" w:rsidR="002F4E97" w:rsidRDefault="009B3E3F">
            <w:pPr>
              <w:pStyle w:val="TableParagraph"/>
              <w:numPr>
                <w:ilvl w:val="0"/>
                <w:numId w:val="93"/>
              </w:numPr>
              <w:tabs>
                <w:tab w:val="left" w:pos="824"/>
              </w:tabs>
              <w:spacing w:before="2"/>
              <w:ind w:right="111"/>
              <w:rPr>
                <w:i/>
                <w:sz w:val="28"/>
              </w:rPr>
            </w:pPr>
            <w:r>
              <w:rPr>
                <w:i/>
                <w:sz w:val="28"/>
              </w:rPr>
              <w:t>The hearing shall be at such time and place as the commission shall prescribe. At least twenty days prior to the date set for the hearing the commission shall notify the applicant and other persons protesting and the notice shall set forth the reasons why the director</w:t>
            </w:r>
            <w:r>
              <w:rPr>
                <w:i/>
                <w:spacing w:val="-24"/>
                <w:sz w:val="28"/>
              </w:rPr>
              <w:t xml:space="preserve"> </w:t>
            </w:r>
            <w:r>
              <w:rPr>
                <w:i/>
                <w:sz w:val="28"/>
              </w:rPr>
              <w:t>refused</w:t>
            </w:r>
          </w:p>
        </w:tc>
      </w:tr>
    </w:tbl>
    <w:p w14:paraId="2D8F66A6" w14:textId="77777777" w:rsidR="002F4E97" w:rsidRDefault="002F4E97">
      <w:pPr>
        <w:rPr>
          <w:sz w:val="28"/>
        </w:rPr>
        <w:sectPr w:rsidR="002F4E97">
          <w:pgSz w:w="15840" w:h="12240" w:orient="landscape"/>
          <w:pgMar w:top="880" w:right="780" w:bottom="660" w:left="1220" w:header="640" w:footer="474" w:gutter="0"/>
          <w:cols w:space="720"/>
        </w:sectPr>
      </w:pPr>
    </w:p>
    <w:p w14:paraId="7161B14A" w14:textId="77777777" w:rsidR="002F4E97" w:rsidRDefault="002F4E97">
      <w:pPr>
        <w:pStyle w:val="BodyText"/>
        <w:rPr>
          <w:rFonts w:ascii="Times New Roman"/>
          <w:sz w:val="20"/>
        </w:rPr>
      </w:pPr>
    </w:p>
    <w:p w14:paraId="4BDB4C8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1ACD383" w14:textId="77777777">
        <w:trPr>
          <w:trHeight w:hRule="exact" w:val="8937"/>
        </w:trPr>
        <w:tc>
          <w:tcPr>
            <w:tcW w:w="1440" w:type="dxa"/>
          </w:tcPr>
          <w:p w14:paraId="3714DA59" w14:textId="77777777" w:rsidR="002F4E97" w:rsidRDefault="002F4E97"/>
        </w:tc>
        <w:tc>
          <w:tcPr>
            <w:tcW w:w="2881" w:type="dxa"/>
          </w:tcPr>
          <w:p w14:paraId="36095E5A" w14:textId="77777777" w:rsidR="002F4E97" w:rsidRDefault="002F4E97"/>
        </w:tc>
        <w:tc>
          <w:tcPr>
            <w:tcW w:w="8641" w:type="dxa"/>
          </w:tcPr>
          <w:p w14:paraId="20756A41" w14:textId="77777777" w:rsidR="002F4E97" w:rsidRDefault="009B3E3F">
            <w:pPr>
              <w:pStyle w:val="TableParagraph"/>
              <w:spacing w:before="4"/>
              <w:ind w:left="823" w:right="693"/>
              <w:rPr>
                <w:i/>
                <w:sz w:val="28"/>
              </w:rPr>
            </w:pPr>
            <w:r>
              <w:rPr>
                <w:i/>
                <w:sz w:val="28"/>
              </w:rPr>
              <w:t xml:space="preserve">to accept the application. Such written notices of hearing may be served by delivery personally to the applicant and protesters or by mailing the same registered or certified mail to the last known business address of the applicant and </w:t>
            </w:r>
            <w:proofErr w:type="gramStart"/>
            <w:r>
              <w:rPr>
                <w:i/>
                <w:sz w:val="28"/>
              </w:rPr>
              <w:t>protestors</w:t>
            </w:r>
            <w:proofErr w:type="gramEnd"/>
          </w:p>
          <w:p w14:paraId="537A04FF" w14:textId="77777777" w:rsidR="002F4E97" w:rsidRDefault="009B3E3F">
            <w:pPr>
              <w:pStyle w:val="TableParagraph"/>
              <w:numPr>
                <w:ilvl w:val="0"/>
                <w:numId w:val="92"/>
              </w:numPr>
              <w:tabs>
                <w:tab w:val="left" w:pos="824"/>
              </w:tabs>
              <w:ind w:right="123"/>
              <w:rPr>
                <w:i/>
                <w:sz w:val="28"/>
              </w:rPr>
            </w:pPr>
            <w:r>
              <w:rPr>
                <w:i/>
                <w:sz w:val="28"/>
              </w:rPr>
              <w:t xml:space="preserve">At the hearing the applicant shall be entitled to examine, either in person or by counsel, </w:t>
            </w:r>
            <w:proofErr w:type="gramStart"/>
            <w:r>
              <w:rPr>
                <w:i/>
                <w:sz w:val="28"/>
              </w:rPr>
              <w:t>any and all</w:t>
            </w:r>
            <w:proofErr w:type="gramEnd"/>
            <w:r>
              <w:rPr>
                <w:i/>
                <w:sz w:val="28"/>
              </w:rPr>
              <w:t xml:space="preserve"> persons protesting against him or her, as well as all their witnesses whose testimony is relied upon to substantiate a protest or denial of the application. The applicant shall be entitled to present such evidence, written and oral, as he or she may see fit and as may be pertinent to the inquiry.</w:t>
            </w:r>
          </w:p>
          <w:p w14:paraId="0B1E8C1F" w14:textId="77777777" w:rsidR="002F4E97" w:rsidRDefault="009B3E3F">
            <w:pPr>
              <w:pStyle w:val="TableParagraph"/>
              <w:numPr>
                <w:ilvl w:val="0"/>
                <w:numId w:val="92"/>
              </w:numPr>
              <w:tabs>
                <w:tab w:val="left" w:pos="824"/>
              </w:tabs>
              <w:ind w:right="213"/>
              <w:rPr>
                <w:i/>
                <w:sz w:val="28"/>
              </w:rPr>
            </w:pPr>
            <w:r>
              <w:rPr>
                <w:i/>
                <w:sz w:val="28"/>
              </w:rPr>
              <w:t>At the hearing, all witnesses shall be duly sworn by the chairperson of the commission or any member thereof, and Stenographic notes of the proceedings shall be taken. Any party to the proceedings desiring a copy of the stenographic notes shall be furnished with a copy upon the payment of such fee as the commission shall prescribe if the request is made within ten days after the date of any order issued by the</w:t>
            </w:r>
            <w:r>
              <w:rPr>
                <w:i/>
                <w:spacing w:val="-12"/>
                <w:sz w:val="28"/>
              </w:rPr>
              <w:t xml:space="preserve"> </w:t>
            </w:r>
            <w:r>
              <w:rPr>
                <w:i/>
                <w:sz w:val="28"/>
              </w:rPr>
              <w:t>commission.</w:t>
            </w:r>
          </w:p>
          <w:p w14:paraId="2DF240CD" w14:textId="77777777" w:rsidR="002F4E97" w:rsidRDefault="009B3E3F">
            <w:pPr>
              <w:pStyle w:val="TableParagraph"/>
              <w:numPr>
                <w:ilvl w:val="0"/>
                <w:numId w:val="92"/>
              </w:numPr>
              <w:tabs>
                <w:tab w:val="left" w:pos="824"/>
              </w:tabs>
              <w:ind w:right="143"/>
              <w:rPr>
                <w:i/>
                <w:sz w:val="28"/>
              </w:rPr>
            </w:pPr>
            <w:r>
              <w:rPr>
                <w:i/>
                <w:sz w:val="28"/>
              </w:rPr>
              <w:t>The commission shall render a decision on any application within sixty days after the final hearing on such application and shall immediately notify the parties to the proceedings, in writing, of its ruling, order, or decision.</w:t>
            </w:r>
          </w:p>
        </w:tc>
      </w:tr>
    </w:tbl>
    <w:p w14:paraId="1E3B16AB" w14:textId="77777777" w:rsidR="002F4E97" w:rsidRDefault="002F4E97">
      <w:pPr>
        <w:rPr>
          <w:sz w:val="28"/>
        </w:rPr>
        <w:sectPr w:rsidR="002F4E97">
          <w:pgSz w:w="15840" w:h="12240" w:orient="landscape"/>
          <w:pgMar w:top="880" w:right="780" w:bottom="660" w:left="1220" w:header="640" w:footer="474" w:gutter="0"/>
          <w:cols w:space="720"/>
        </w:sectPr>
      </w:pPr>
    </w:p>
    <w:p w14:paraId="5BE15BF0" w14:textId="77777777" w:rsidR="002F4E97" w:rsidRDefault="002F4E97">
      <w:pPr>
        <w:pStyle w:val="BodyText"/>
        <w:rPr>
          <w:rFonts w:ascii="Times New Roman"/>
          <w:sz w:val="20"/>
        </w:rPr>
      </w:pPr>
    </w:p>
    <w:p w14:paraId="6F90DA6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FDB830B" w14:textId="77777777">
        <w:trPr>
          <w:trHeight w:hRule="exact" w:val="8937"/>
        </w:trPr>
        <w:tc>
          <w:tcPr>
            <w:tcW w:w="1440" w:type="dxa"/>
          </w:tcPr>
          <w:p w14:paraId="2317A7EB" w14:textId="77777777" w:rsidR="002F4E97" w:rsidRDefault="002F4E97"/>
        </w:tc>
        <w:tc>
          <w:tcPr>
            <w:tcW w:w="2881" w:type="dxa"/>
          </w:tcPr>
          <w:p w14:paraId="5D9197A5" w14:textId="77777777" w:rsidR="002F4E97" w:rsidRDefault="002F4E97"/>
        </w:tc>
        <w:tc>
          <w:tcPr>
            <w:tcW w:w="8641" w:type="dxa"/>
          </w:tcPr>
          <w:p w14:paraId="35737467" w14:textId="77777777" w:rsidR="002F4E97" w:rsidRDefault="002F4E97">
            <w:pPr>
              <w:pStyle w:val="TableParagraph"/>
              <w:spacing w:before="2"/>
              <w:ind w:left="0"/>
              <w:rPr>
                <w:rFonts w:ascii="Times New Roman"/>
                <w:sz w:val="30"/>
              </w:rPr>
            </w:pPr>
          </w:p>
          <w:p w14:paraId="294556A1" w14:textId="77777777" w:rsidR="002F4E97" w:rsidRDefault="009B3E3F">
            <w:pPr>
              <w:pStyle w:val="TableParagraph"/>
              <w:rPr>
                <w:sz w:val="28"/>
              </w:rPr>
            </w:pPr>
            <w:r>
              <w:rPr>
                <w:b/>
                <w:sz w:val="28"/>
              </w:rPr>
              <w:t xml:space="preserve">DISCUSS: </w:t>
            </w:r>
            <w:r>
              <w:rPr>
                <w:sz w:val="28"/>
              </w:rPr>
              <w:t>Give some examples why the commission may not accept an application?</w:t>
            </w:r>
          </w:p>
          <w:p w14:paraId="641935B4" w14:textId="77777777" w:rsidR="002F4E97" w:rsidRDefault="002F4E97">
            <w:pPr>
              <w:pStyle w:val="TableParagraph"/>
              <w:ind w:left="0"/>
              <w:rPr>
                <w:rFonts w:ascii="Times New Roman"/>
                <w:sz w:val="34"/>
              </w:rPr>
            </w:pPr>
          </w:p>
          <w:p w14:paraId="362E24B7" w14:textId="77777777" w:rsidR="002F4E97" w:rsidRDefault="009B3E3F">
            <w:pPr>
              <w:pStyle w:val="TableParagraph"/>
              <w:spacing w:before="295"/>
              <w:rPr>
                <w:b/>
                <w:sz w:val="28"/>
              </w:rPr>
            </w:pPr>
            <w:r>
              <w:rPr>
                <w:b/>
                <w:sz w:val="28"/>
              </w:rPr>
              <w:t xml:space="preserve">Instructor </w:t>
            </w:r>
            <w:proofErr w:type="gramStart"/>
            <w:r>
              <w:rPr>
                <w:b/>
                <w:sz w:val="28"/>
              </w:rPr>
              <w:t>Notes;</w:t>
            </w:r>
            <w:proofErr w:type="gramEnd"/>
          </w:p>
          <w:p w14:paraId="234350A8" w14:textId="77777777" w:rsidR="002F4E97" w:rsidRDefault="009B3E3F">
            <w:pPr>
              <w:pStyle w:val="TableParagraph"/>
              <w:ind w:right="786"/>
              <w:rPr>
                <w:b/>
                <w:sz w:val="28"/>
              </w:rPr>
            </w:pPr>
            <w:r>
              <w:rPr>
                <w:b/>
                <w:sz w:val="28"/>
              </w:rPr>
              <w:t>81-885.19 License; form; issuance; brokers’ branch office; license; fee.</w:t>
            </w:r>
          </w:p>
          <w:p w14:paraId="6879FE24" w14:textId="77777777" w:rsidR="002F4E97" w:rsidRDefault="009B3E3F">
            <w:pPr>
              <w:pStyle w:val="TableParagraph"/>
              <w:spacing w:before="2"/>
              <w:ind w:right="94"/>
              <w:rPr>
                <w:i/>
                <w:sz w:val="28"/>
              </w:rPr>
            </w:pPr>
            <w:r>
              <w:rPr>
                <w:i/>
                <w:sz w:val="28"/>
              </w:rPr>
              <w:t xml:space="preserve">The commission shall prescribe the form of license. Each license shall have placed thereon the seal of the commission. The license of each salesperson and associate broker shall be delivered or mailed to the broker by whom the salesperson or assigned broker is employed </w:t>
            </w:r>
            <w:r>
              <w:rPr>
                <w:i/>
                <w:sz w:val="28"/>
                <w:u w:val="single"/>
              </w:rPr>
              <w:t xml:space="preserve">and shall be kept in the custody and control of such broker. </w:t>
            </w:r>
            <w:r>
              <w:rPr>
                <w:i/>
                <w:sz w:val="28"/>
              </w:rPr>
              <w:t xml:space="preserve">It is the </w:t>
            </w:r>
            <w:r>
              <w:rPr>
                <w:i/>
                <w:sz w:val="28"/>
                <w:u w:val="single"/>
              </w:rPr>
              <w:t xml:space="preserve">duty of each broker to display his or her own license and those of his or her associate brokers and salespersons conspicuously in his or her place of business.  If a broker maintains more than one place of business </w:t>
            </w:r>
            <w:r>
              <w:rPr>
                <w:i/>
                <w:sz w:val="28"/>
              </w:rPr>
              <w:t>within the state, a branch office license shall be issued to such broker for each branch office so maintained by him or her upon the payment of an annual fee to be established by the commission of not more than fifty dollars and the branch office license shall be displayed conspicuously in each branch office. The broker or an associate broker shall be the manager of a branch office.</w:t>
            </w:r>
          </w:p>
          <w:p w14:paraId="2B17A55D" w14:textId="77777777" w:rsidR="002F4E97" w:rsidRDefault="002F4E97">
            <w:pPr>
              <w:pStyle w:val="TableParagraph"/>
              <w:spacing w:before="9"/>
              <w:ind w:left="0"/>
              <w:rPr>
                <w:rFonts w:ascii="Times New Roman"/>
                <w:sz w:val="29"/>
              </w:rPr>
            </w:pPr>
          </w:p>
          <w:p w14:paraId="452FA50B" w14:textId="77777777" w:rsidR="002F4E97" w:rsidRDefault="009B3E3F">
            <w:pPr>
              <w:pStyle w:val="TableParagraph"/>
              <w:rPr>
                <w:i/>
                <w:sz w:val="28"/>
              </w:rPr>
            </w:pPr>
            <w:r>
              <w:rPr>
                <w:b/>
                <w:sz w:val="28"/>
              </w:rPr>
              <w:t>DISCUSS</w:t>
            </w:r>
            <w:proofErr w:type="gramStart"/>
            <w:r>
              <w:rPr>
                <w:b/>
                <w:sz w:val="28"/>
              </w:rPr>
              <w:t xml:space="preserve">:  </w:t>
            </w:r>
            <w:r>
              <w:rPr>
                <w:i/>
                <w:sz w:val="28"/>
              </w:rPr>
              <w:t>“</w:t>
            </w:r>
            <w:proofErr w:type="gramEnd"/>
            <w:r>
              <w:rPr>
                <w:i/>
                <w:sz w:val="28"/>
              </w:rPr>
              <w:t>and shall be kept in the custody and control of</w:t>
            </w:r>
          </w:p>
        </w:tc>
      </w:tr>
    </w:tbl>
    <w:p w14:paraId="333F13FD" w14:textId="77777777" w:rsidR="002F4E97" w:rsidRDefault="002F4E97">
      <w:pPr>
        <w:rPr>
          <w:sz w:val="28"/>
        </w:rPr>
        <w:sectPr w:rsidR="002F4E97">
          <w:pgSz w:w="15840" w:h="12240" w:orient="landscape"/>
          <w:pgMar w:top="880" w:right="780" w:bottom="660" w:left="1220" w:header="640" w:footer="474" w:gutter="0"/>
          <w:cols w:space="720"/>
        </w:sectPr>
      </w:pPr>
    </w:p>
    <w:p w14:paraId="15EEA655" w14:textId="77777777" w:rsidR="002F4E97" w:rsidRDefault="002F4E97">
      <w:pPr>
        <w:pStyle w:val="BodyText"/>
        <w:rPr>
          <w:rFonts w:ascii="Times New Roman"/>
          <w:sz w:val="20"/>
        </w:rPr>
      </w:pPr>
    </w:p>
    <w:p w14:paraId="7F6FC10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09D44F5" w14:textId="77777777">
        <w:trPr>
          <w:trHeight w:hRule="exact" w:val="8937"/>
        </w:trPr>
        <w:tc>
          <w:tcPr>
            <w:tcW w:w="1440" w:type="dxa"/>
          </w:tcPr>
          <w:p w14:paraId="7D4DF612" w14:textId="77777777" w:rsidR="002F4E97" w:rsidRDefault="002F4E97"/>
        </w:tc>
        <w:tc>
          <w:tcPr>
            <w:tcW w:w="2881" w:type="dxa"/>
          </w:tcPr>
          <w:p w14:paraId="32E6158A" w14:textId="77777777" w:rsidR="002F4E97" w:rsidRDefault="002F4E97"/>
        </w:tc>
        <w:tc>
          <w:tcPr>
            <w:tcW w:w="8641" w:type="dxa"/>
          </w:tcPr>
          <w:p w14:paraId="3FD5127E" w14:textId="77777777" w:rsidR="002F4E97" w:rsidRDefault="009B3E3F">
            <w:pPr>
              <w:pStyle w:val="TableParagraph"/>
              <w:spacing w:before="4"/>
              <w:rPr>
                <w:i/>
                <w:sz w:val="28"/>
              </w:rPr>
            </w:pPr>
            <w:r>
              <w:rPr>
                <w:i/>
                <w:sz w:val="28"/>
              </w:rPr>
              <w:t>such broker.”</w:t>
            </w:r>
          </w:p>
          <w:p w14:paraId="6C3350ED" w14:textId="77777777" w:rsidR="002F4E97" w:rsidRDefault="009B3E3F">
            <w:pPr>
              <w:pStyle w:val="TableParagraph"/>
              <w:ind w:right="425"/>
              <w:rPr>
                <w:i/>
                <w:sz w:val="28"/>
              </w:rPr>
            </w:pPr>
            <w:r>
              <w:rPr>
                <w:i/>
                <w:sz w:val="28"/>
              </w:rPr>
              <w:t>“…duty of each broker to display his or her own license and those of his or her associate brokers and salespersons conspicuously in his or her place of business.</w:t>
            </w:r>
          </w:p>
          <w:p w14:paraId="07B4762F" w14:textId="77777777" w:rsidR="002F4E97" w:rsidRDefault="002F4E97">
            <w:pPr>
              <w:pStyle w:val="TableParagraph"/>
              <w:spacing w:before="9"/>
              <w:ind w:left="0"/>
              <w:rPr>
                <w:rFonts w:ascii="Times New Roman"/>
                <w:sz w:val="29"/>
              </w:rPr>
            </w:pPr>
          </w:p>
          <w:p w14:paraId="312693B6" w14:textId="77777777" w:rsidR="002F4E97" w:rsidRDefault="009B3E3F">
            <w:pPr>
              <w:pStyle w:val="TableParagraph"/>
              <w:rPr>
                <w:b/>
                <w:sz w:val="28"/>
              </w:rPr>
            </w:pPr>
            <w:r>
              <w:rPr>
                <w:b/>
                <w:sz w:val="28"/>
              </w:rPr>
              <w:t xml:space="preserve">Instructor </w:t>
            </w:r>
            <w:proofErr w:type="gramStart"/>
            <w:r>
              <w:rPr>
                <w:b/>
                <w:sz w:val="28"/>
              </w:rPr>
              <w:t>Notes;</w:t>
            </w:r>
            <w:proofErr w:type="gramEnd"/>
          </w:p>
          <w:p w14:paraId="2FFD6E28" w14:textId="77777777" w:rsidR="002F4E97" w:rsidRDefault="009B3E3F">
            <w:pPr>
              <w:pStyle w:val="TableParagraph"/>
              <w:ind w:right="131"/>
              <w:rPr>
                <w:b/>
                <w:sz w:val="28"/>
              </w:rPr>
            </w:pPr>
            <w:r>
              <w:rPr>
                <w:b/>
                <w:sz w:val="28"/>
              </w:rPr>
              <w:t>81-885.20. Broker, salesperson; change in place of business or status; notify commission; fee.</w:t>
            </w:r>
          </w:p>
          <w:p w14:paraId="2877C17C" w14:textId="77777777" w:rsidR="002F4E97" w:rsidRDefault="009B3E3F">
            <w:pPr>
              <w:pStyle w:val="TableParagraph"/>
              <w:numPr>
                <w:ilvl w:val="0"/>
                <w:numId w:val="91"/>
              </w:numPr>
              <w:tabs>
                <w:tab w:val="left" w:pos="592"/>
                <w:tab w:val="left" w:pos="593"/>
              </w:tabs>
              <w:spacing w:before="3"/>
              <w:ind w:right="315" w:firstLine="0"/>
              <w:rPr>
                <w:sz w:val="28"/>
              </w:rPr>
            </w:pPr>
            <w:r>
              <w:rPr>
                <w:sz w:val="28"/>
              </w:rPr>
              <w:t>Should the broker change his or her place of business,</w:t>
            </w:r>
            <w:r>
              <w:rPr>
                <w:spacing w:val="-21"/>
                <w:sz w:val="28"/>
              </w:rPr>
              <w:t xml:space="preserve"> </w:t>
            </w:r>
            <w:r>
              <w:rPr>
                <w:sz w:val="28"/>
              </w:rPr>
              <w:t>he or she shall forthwith notify the commission in writing of such change.</w:t>
            </w:r>
          </w:p>
          <w:p w14:paraId="15467A6E" w14:textId="77777777" w:rsidR="002F4E97" w:rsidRDefault="009B3E3F">
            <w:pPr>
              <w:pStyle w:val="TableParagraph"/>
              <w:numPr>
                <w:ilvl w:val="0"/>
                <w:numId w:val="91"/>
              </w:numPr>
              <w:tabs>
                <w:tab w:val="left" w:pos="594"/>
                <w:tab w:val="left" w:pos="595"/>
              </w:tabs>
              <w:ind w:right="246" w:firstLine="0"/>
              <w:rPr>
                <w:sz w:val="28"/>
              </w:rPr>
            </w:pPr>
            <w:r>
              <w:rPr>
                <w:sz w:val="28"/>
              </w:rPr>
              <w:t>When a salesperson or associate broker leaves the employ of a broker, the employing broker shall immediately forward the license of such employee to the commission</w:t>
            </w:r>
            <w:r>
              <w:rPr>
                <w:spacing w:val="-19"/>
                <w:sz w:val="28"/>
              </w:rPr>
              <w:t xml:space="preserve"> </w:t>
            </w:r>
            <w:r>
              <w:rPr>
                <w:sz w:val="28"/>
              </w:rPr>
              <w:t>and shall furnish such information regarding the termination of employment as the commission may</w:t>
            </w:r>
            <w:r>
              <w:rPr>
                <w:spacing w:val="-11"/>
                <w:sz w:val="28"/>
              </w:rPr>
              <w:t xml:space="preserve"> </w:t>
            </w:r>
            <w:r>
              <w:rPr>
                <w:sz w:val="28"/>
              </w:rPr>
              <w:t>require.</w:t>
            </w:r>
          </w:p>
          <w:p w14:paraId="4BD39345" w14:textId="77777777" w:rsidR="002F4E97" w:rsidRDefault="009B3E3F">
            <w:pPr>
              <w:pStyle w:val="TableParagraph"/>
              <w:numPr>
                <w:ilvl w:val="0"/>
                <w:numId w:val="91"/>
              </w:numPr>
              <w:tabs>
                <w:tab w:val="left" w:pos="516"/>
              </w:tabs>
              <w:ind w:right="242" w:firstLine="0"/>
              <w:rPr>
                <w:sz w:val="28"/>
              </w:rPr>
            </w:pPr>
            <w:r>
              <w:rPr>
                <w:sz w:val="28"/>
              </w:rPr>
              <w:t>When a salesperson or associate broker transfers from one employing broker to another, when an associate broker changes his or her status from associate broker to that of broker, or when a broker changes his or her status to that of associate broker, a transfer fee to be established by the commission of not more than fifty dollars shall be paid to the commission.</w:t>
            </w:r>
          </w:p>
          <w:p w14:paraId="0EC59895" w14:textId="77777777" w:rsidR="002F4E97" w:rsidRDefault="002F4E97">
            <w:pPr>
              <w:pStyle w:val="TableParagraph"/>
              <w:spacing w:before="9"/>
              <w:ind w:left="0"/>
              <w:rPr>
                <w:rFonts w:ascii="Times New Roman"/>
                <w:sz w:val="29"/>
              </w:rPr>
            </w:pPr>
          </w:p>
          <w:p w14:paraId="4D7B4FCA" w14:textId="77777777" w:rsidR="002F4E97" w:rsidRDefault="009B3E3F">
            <w:pPr>
              <w:pStyle w:val="TableParagraph"/>
              <w:rPr>
                <w:sz w:val="28"/>
              </w:rPr>
            </w:pPr>
            <w:r>
              <w:rPr>
                <w:b/>
                <w:sz w:val="28"/>
              </w:rPr>
              <w:t xml:space="preserve">DISCUSS:  </w:t>
            </w:r>
            <w:r>
              <w:rPr>
                <w:sz w:val="28"/>
              </w:rPr>
              <w:t>Susie Salesperson leaves company A for Company</w:t>
            </w:r>
          </w:p>
          <w:p w14:paraId="0EB0D30D" w14:textId="77777777" w:rsidR="002F4E97" w:rsidRDefault="009B3E3F">
            <w:pPr>
              <w:pStyle w:val="TableParagraph"/>
              <w:rPr>
                <w:sz w:val="28"/>
              </w:rPr>
            </w:pPr>
            <w:r>
              <w:rPr>
                <w:sz w:val="28"/>
              </w:rPr>
              <w:t>B.  Company B’s broker has offered her a higher commission</w:t>
            </w:r>
          </w:p>
        </w:tc>
      </w:tr>
    </w:tbl>
    <w:p w14:paraId="1C6B3D6D" w14:textId="77777777" w:rsidR="002F4E97" w:rsidRDefault="002F4E97">
      <w:pPr>
        <w:rPr>
          <w:sz w:val="28"/>
        </w:rPr>
        <w:sectPr w:rsidR="002F4E97">
          <w:pgSz w:w="15840" w:h="12240" w:orient="landscape"/>
          <w:pgMar w:top="880" w:right="780" w:bottom="660" w:left="1220" w:header="640" w:footer="474" w:gutter="0"/>
          <w:cols w:space="720"/>
        </w:sectPr>
      </w:pPr>
    </w:p>
    <w:p w14:paraId="592050F1" w14:textId="77777777" w:rsidR="002F4E97" w:rsidRDefault="002F4E97">
      <w:pPr>
        <w:pStyle w:val="BodyText"/>
        <w:rPr>
          <w:rFonts w:ascii="Times New Roman"/>
          <w:sz w:val="20"/>
        </w:rPr>
      </w:pPr>
    </w:p>
    <w:p w14:paraId="47CE1F4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AC27248" w14:textId="77777777">
        <w:trPr>
          <w:trHeight w:hRule="exact" w:val="3493"/>
        </w:trPr>
        <w:tc>
          <w:tcPr>
            <w:tcW w:w="1440" w:type="dxa"/>
          </w:tcPr>
          <w:p w14:paraId="49934FBF" w14:textId="77777777" w:rsidR="002F4E97" w:rsidRDefault="002F4E97"/>
        </w:tc>
        <w:tc>
          <w:tcPr>
            <w:tcW w:w="2881" w:type="dxa"/>
          </w:tcPr>
          <w:p w14:paraId="33672183" w14:textId="77777777" w:rsidR="002F4E97" w:rsidRDefault="002F4E97"/>
        </w:tc>
        <w:tc>
          <w:tcPr>
            <w:tcW w:w="8641" w:type="dxa"/>
          </w:tcPr>
          <w:p w14:paraId="167D713D" w14:textId="77777777" w:rsidR="002F4E97" w:rsidRDefault="009B3E3F">
            <w:pPr>
              <w:pStyle w:val="TableParagraph"/>
              <w:spacing w:before="4"/>
              <w:ind w:right="117"/>
              <w:rPr>
                <w:sz w:val="28"/>
              </w:rPr>
            </w:pPr>
            <w:r>
              <w:rPr>
                <w:sz w:val="28"/>
              </w:rPr>
              <w:t>split, no desk fees, and free marketing for her first six months at company B. What should Susie Salesperson do with her license?</w:t>
            </w:r>
          </w:p>
          <w:p w14:paraId="656DF20C" w14:textId="77777777" w:rsidR="002F4E97" w:rsidRDefault="002F4E97">
            <w:pPr>
              <w:pStyle w:val="TableParagraph"/>
              <w:spacing w:before="9"/>
              <w:ind w:left="0"/>
              <w:rPr>
                <w:rFonts w:ascii="Times New Roman"/>
                <w:sz w:val="29"/>
              </w:rPr>
            </w:pPr>
          </w:p>
          <w:p w14:paraId="45EB9BBD" w14:textId="77777777" w:rsidR="002F4E97" w:rsidRDefault="009B3E3F">
            <w:pPr>
              <w:pStyle w:val="TableParagraph"/>
              <w:tabs>
                <w:tab w:val="left" w:pos="4563"/>
              </w:tabs>
              <w:ind w:right="233"/>
              <w:rPr>
                <w:sz w:val="28"/>
              </w:rPr>
            </w:pPr>
            <w:r>
              <w:rPr>
                <w:b/>
                <w:sz w:val="28"/>
              </w:rPr>
              <w:t xml:space="preserve">ANSWER: </w:t>
            </w:r>
            <w:r>
              <w:rPr>
                <w:sz w:val="28"/>
              </w:rPr>
              <w:t>Susie should notify her broker at company “A” in writing of her decision</w:t>
            </w:r>
            <w:r>
              <w:rPr>
                <w:spacing w:val="-6"/>
                <w:sz w:val="28"/>
              </w:rPr>
              <w:t xml:space="preserve"> </w:t>
            </w:r>
            <w:r>
              <w:rPr>
                <w:sz w:val="28"/>
              </w:rPr>
              <w:t>to</w:t>
            </w:r>
            <w:r>
              <w:rPr>
                <w:spacing w:val="-4"/>
                <w:sz w:val="28"/>
              </w:rPr>
              <w:t xml:space="preserve"> </w:t>
            </w:r>
            <w:r>
              <w:rPr>
                <w:sz w:val="28"/>
              </w:rPr>
              <w:t>leave.</w:t>
            </w:r>
            <w:r>
              <w:rPr>
                <w:sz w:val="28"/>
              </w:rPr>
              <w:tab/>
              <w:t>That broker will</w:t>
            </w:r>
            <w:r>
              <w:rPr>
                <w:spacing w:val="-2"/>
                <w:sz w:val="28"/>
              </w:rPr>
              <w:t xml:space="preserve"> </w:t>
            </w:r>
            <w:r>
              <w:rPr>
                <w:sz w:val="28"/>
              </w:rPr>
              <w:t>send</w:t>
            </w:r>
            <w:r>
              <w:rPr>
                <w:spacing w:val="-4"/>
                <w:sz w:val="28"/>
              </w:rPr>
              <w:t xml:space="preserve"> </w:t>
            </w:r>
            <w:r>
              <w:rPr>
                <w:sz w:val="28"/>
              </w:rPr>
              <w:t>her license to the commission immediately. Susie will need to pay the transfer fee and submit documentation to NREC to transfer to Company</w:t>
            </w:r>
            <w:r>
              <w:rPr>
                <w:spacing w:val="-7"/>
                <w:sz w:val="28"/>
              </w:rPr>
              <w:t xml:space="preserve"> </w:t>
            </w:r>
            <w:r>
              <w:rPr>
                <w:sz w:val="28"/>
              </w:rPr>
              <w:t>B.</w:t>
            </w:r>
          </w:p>
        </w:tc>
      </w:tr>
      <w:tr w:rsidR="002F4E97" w14:paraId="44FBE88D" w14:textId="77777777">
        <w:trPr>
          <w:trHeight w:hRule="exact" w:val="5598"/>
        </w:trPr>
        <w:tc>
          <w:tcPr>
            <w:tcW w:w="1440" w:type="dxa"/>
          </w:tcPr>
          <w:p w14:paraId="10A71F15" w14:textId="77777777" w:rsidR="002F4E97" w:rsidRDefault="009B3E3F">
            <w:pPr>
              <w:pStyle w:val="TableParagraph"/>
              <w:spacing w:before="2"/>
              <w:rPr>
                <w:sz w:val="32"/>
              </w:rPr>
            </w:pPr>
            <w:r>
              <w:rPr>
                <w:sz w:val="32"/>
              </w:rPr>
              <w:t>15 min</w:t>
            </w:r>
          </w:p>
        </w:tc>
        <w:tc>
          <w:tcPr>
            <w:tcW w:w="2881" w:type="dxa"/>
          </w:tcPr>
          <w:p w14:paraId="766023E5" w14:textId="77777777" w:rsidR="002F4E97" w:rsidRDefault="009B3E3F">
            <w:pPr>
              <w:pStyle w:val="TableParagraph"/>
              <w:spacing w:before="2"/>
              <w:ind w:right="553"/>
              <w:rPr>
                <w:b/>
                <w:sz w:val="32"/>
              </w:rPr>
            </w:pPr>
            <w:r>
              <w:rPr>
                <w:b/>
                <w:sz w:val="32"/>
              </w:rPr>
              <w:t xml:space="preserve">SPEED </w:t>
            </w:r>
            <w:r>
              <w:rPr>
                <w:b/>
                <w:w w:val="95"/>
                <w:sz w:val="32"/>
              </w:rPr>
              <w:t>QUESTIONS</w:t>
            </w:r>
          </w:p>
          <w:p w14:paraId="614DFC07" w14:textId="77777777" w:rsidR="002F4E97" w:rsidRDefault="002F4E97">
            <w:pPr>
              <w:pStyle w:val="TableParagraph"/>
              <w:spacing w:before="1"/>
              <w:ind w:left="0"/>
              <w:rPr>
                <w:rFonts w:ascii="Times New Roman"/>
                <w:sz w:val="34"/>
              </w:rPr>
            </w:pPr>
          </w:p>
          <w:p w14:paraId="07CA91DB" w14:textId="77777777" w:rsidR="002F4E97" w:rsidRDefault="009B3E3F">
            <w:pPr>
              <w:pStyle w:val="TableParagraph"/>
              <w:rPr>
                <w:b/>
                <w:sz w:val="32"/>
              </w:rPr>
            </w:pPr>
            <w:r>
              <w:rPr>
                <w:b/>
                <w:sz w:val="32"/>
              </w:rPr>
              <w:t>(PPT 128)</w:t>
            </w:r>
          </w:p>
          <w:p w14:paraId="014A34F6" w14:textId="77777777" w:rsidR="002F4E97" w:rsidRDefault="002F4E97">
            <w:pPr>
              <w:pStyle w:val="TableParagraph"/>
              <w:spacing w:before="1"/>
              <w:ind w:left="0"/>
              <w:rPr>
                <w:rFonts w:ascii="Times New Roman"/>
                <w:sz w:val="34"/>
              </w:rPr>
            </w:pPr>
          </w:p>
          <w:p w14:paraId="16DE6FE7" w14:textId="77777777" w:rsidR="002F4E97" w:rsidRDefault="009B3E3F">
            <w:pPr>
              <w:pStyle w:val="TableParagraph"/>
              <w:rPr>
                <w:b/>
                <w:sz w:val="32"/>
              </w:rPr>
            </w:pPr>
            <w:r>
              <w:rPr>
                <w:b/>
                <w:sz w:val="32"/>
              </w:rPr>
              <w:t>(PG 68)</w:t>
            </w:r>
          </w:p>
        </w:tc>
        <w:tc>
          <w:tcPr>
            <w:tcW w:w="8641" w:type="dxa"/>
          </w:tcPr>
          <w:p w14:paraId="6E779CAD" w14:textId="77777777" w:rsidR="002F4E97" w:rsidRDefault="009B3E3F">
            <w:pPr>
              <w:pStyle w:val="TableParagraph"/>
              <w:spacing w:before="2"/>
              <w:rPr>
                <w:b/>
                <w:sz w:val="32"/>
              </w:rPr>
            </w:pPr>
            <w:r>
              <w:rPr>
                <w:b/>
                <w:sz w:val="32"/>
              </w:rPr>
              <w:t>ACTIVITY:</w:t>
            </w:r>
          </w:p>
          <w:p w14:paraId="7DC2812F" w14:textId="77777777" w:rsidR="002F4E97" w:rsidRDefault="002F4E97">
            <w:pPr>
              <w:pStyle w:val="TableParagraph"/>
              <w:spacing w:before="5"/>
              <w:ind w:left="0"/>
              <w:rPr>
                <w:rFonts w:ascii="Times New Roman"/>
                <w:sz w:val="33"/>
              </w:rPr>
            </w:pPr>
          </w:p>
          <w:p w14:paraId="29E2D2B3" w14:textId="77777777" w:rsidR="002F4E97" w:rsidRDefault="009B3E3F">
            <w:pPr>
              <w:pStyle w:val="TableParagraph"/>
              <w:numPr>
                <w:ilvl w:val="0"/>
                <w:numId w:val="90"/>
              </w:numPr>
              <w:tabs>
                <w:tab w:val="left" w:pos="464"/>
              </w:tabs>
              <w:ind w:right="572"/>
              <w:rPr>
                <w:rFonts w:ascii="Times New Roman"/>
                <w:sz w:val="24"/>
              </w:rPr>
            </w:pPr>
            <w:r>
              <w:rPr>
                <w:rFonts w:ascii="Times New Roman"/>
                <w:sz w:val="24"/>
              </w:rPr>
              <w:t>A new Nebraska real estate license has been asked by a new customer to help determine value on the home they are preparing to put on the market. The new license should perform the following for a</w:t>
            </w:r>
            <w:r>
              <w:rPr>
                <w:rFonts w:ascii="Times New Roman"/>
                <w:spacing w:val="-6"/>
                <w:sz w:val="24"/>
              </w:rPr>
              <w:t xml:space="preserve"> </w:t>
            </w:r>
            <w:proofErr w:type="gramStart"/>
            <w:r>
              <w:rPr>
                <w:rFonts w:ascii="Times New Roman"/>
                <w:sz w:val="24"/>
              </w:rPr>
              <w:t>customer;</w:t>
            </w:r>
            <w:proofErr w:type="gramEnd"/>
          </w:p>
          <w:p w14:paraId="7DB9E2C8" w14:textId="77777777" w:rsidR="002F4E97" w:rsidRDefault="009B3E3F">
            <w:pPr>
              <w:pStyle w:val="TableParagraph"/>
              <w:numPr>
                <w:ilvl w:val="1"/>
                <w:numId w:val="90"/>
              </w:numPr>
              <w:tabs>
                <w:tab w:val="left" w:pos="824"/>
              </w:tabs>
              <w:rPr>
                <w:rFonts w:ascii="Times New Roman"/>
                <w:sz w:val="24"/>
              </w:rPr>
            </w:pPr>
            <w:r>
              <w:rPr>
                <w:rFonts w:ascii="Times New Roman"/>
                <w:sz w:val="24"/>
              </w:rPr>
              <w:t>Appraisal, because it will give the most accurate value of the</w:t>
            </w:r>
            <w:r>
              <w:rPr>
                <w:rFonts w:ascii="Times New Roman"/>
                <w:spacing w:val="-12"/>
                <w:sz w:val="24"/>
              </w:rPr>
              <w:t xml:space="preserve"> </w:t>
            </w:r>
            <w:r>
              <w:rPr>
                <w:rFonts w:ascii="Times New Roman"/>
                <w:sz w:val="24"/>
              </w:rPr>
              <w:t>home.</w:t>
            </w:r>
          </w:p>
          <w:p w14:paraId="5F3E16FA" w14:textId="77777777" w:rsidR="002F4E97" w:rsidRDefault="009B3E3F">
            <w:pPr>
              <w:pStyle w:val="TableParagraph"/>
              <w:numPr>
                <w:ilvl w:val="1"/>
                <w:numId w:val="90"/>
              </w:numPr>
              <w:tabs>
                <w:tab w:val="left" w:pos="824"/>
              </w:tabs>
              <w:spacing w:before="55" w:line="288" w:lineRule="auto"/>
              <w:ind w:right="516"/>
              <w:rPr>
                <w:rFonts w:ascii="Times New Roman"/>
                <w:sz w:val="24"/>
              </w:rPr>
            </w:pPr>
            <w:r>
              <w:rPr>
                <w:rFonts w:ascii="Times New Roman"/>
                <w:sz w:val="24"/>
              </w:rPr>
              <w:t>Brokers Price Opinion, (BPO) the estimate of profitable selling price,</w:t>
            </w:r>
            <w:r>
              <w:rPr>
                <w:rFonts w:ascii="Times New Roman"/>
                <w:spacing w:val="-13"/>
                <w:sz w:val="24"/>
              </w:rPr>
              <w:t xml:space="preserve"> </w:t>
            </w:r>
            <w:r>
              <w:rPr>
                <w:rFonts w:ascii="Times New Roman"/>
                <w:sz w:val="24"/>
              </w:rPr>
              <w:t>rather than</w:t>
            </w:r>
            <w:r>
              <w:rPr>
                <w:rFonts w:ascii="Times New Roman"/>
                <w:spacing w:val="-3"/>
                <w:sz w:val="24"/>
              </w:rPr>
              <w:t xml:space="preserve"> </w:t>
            </w:r>
            <w:r>
              <w:rPr>
                <w:rFonts w:ascii="Times New Roman"/>
                <w:sz w:val="24"/>
              </w:rPr>
              <w:t>value.</w:t>
            </w:r>
          </w:p>
          <w:p w14:paraId="6C046CA1" w14:textId="77777777" w:rsidR="002F4E97" w:rsidRDefault="009B3E3F">
            <w:pPr>
              <w:pStyle w:val="TableParagraph"/>
              <w:numPr>
                <w:ilvl w:val="1"/>
                <w:numId w:val="90"/>
              </w:numPr>
              <w:tabs>
                <w:tab w:val="left" w:pos="824"/>
              </w:tabs>
              <w:spacing w:before="7" w:line="288" w:lineRule="auto"/>
              <w:ind w:right="785"/>
              <w:rPr>
                <w:rFonts w:ascii="Times New Roman"/>
                <w:b/>
                <w:sz w:val="24"/>
              </w:rPr>
            </w:pPr>
            <w:r>
              <w:rPr>
                <w:rFonts w:ascii="Times New Roman"/>
                <w:b/>
                <w:sz w:val="24"/>
              </w:rPr>
              <w:t>Comparative Market Analysis, (CMA) simplified version of the sales comparison approach to help determine the value of real</w:t>
            </w:r>
            <w:r>
              <w:rPr>
                <w:rFonts w:ascii="Times New Roman"/>
                <w:b/>
                <w:spacing w:val="-15"/>
                <w:sz w:val="24"/>
              </w:rPr>
              <w:t xml:space="preserve"> </w:t>
            </w:r>
            <w:r>
              <w:rPr>
                <w:rFonts w:ascii="Times New Roman"/>
                <w:b/>
                <w:sz w:val="24"/>
              </w:rPr>
              <w:t>estate.</w:t>
            </w:r>
          </w:p>
          <w:p w14:paraId="00C84757" w14:textId="77777777" w:rsidR="002F4E97" w:rsidRDefault="009B3E3F">
            <w:pPr>
              <w:pStyle w:val="TableParagraph"/>
              <w:numPr>
                <w:ilvl w:val="1"/>
                <w:numId w:val="90"/>
              </w:numPr>
              <w:tabs>
                <w:tab w:val="left" w:pos="824"/>
              </w:tabs>
              <w:spacing w:line="273" w:lineRule="exact"/>
              <w:rPr>
                <w:rFonts w:ascii="Times New Roman"/>
                <w:sz w:val="24"/>
              </w:rPr>
            </w:pPr>
            <w:r>
              <w:rPr>
                <w:rFonts w:ascii="Times New Roman"/>
                <w:sz w:val="24"/>
              </w:rPr>
              <w:t>None of the</w:t>
            </w:r>
            <w:r>
              <w:rPr>
                <w:rFonts w:ascii="Times New Roman"/>
                <w:spacing w:val="-4"/>
                <w:sz w:val="24"/>
              </w:rPr>
              <w:t xml:space="preserve"> </w:t>
            </w:r>
            <w:r>
              <w:rPr>
                <w:rFonts w:ascii="Times New Roman"/>
                <w:sz w:val="24"/>
              </w:rPr>
              <w:t>above.</w:t>
            </w:r>
          </w:p>
          <w:p w14:paraId="1E6588FC" w14:textId="77777777" w:rsidR="002F4E97" w:rsidRDefault="002F4E97">
            <w:pPr>
              <w:pStyle w:val="TableParagraph"/>
              <w:spacing w:before="6"/>
              <w:ind w:left="0"/>
              <w:rPr>
                <w:rFonts w:ascii="Times New Roman"/>
                <w:sz w:val="33"/>
              </w:rPr>
            </w:pPr>
          </w:p>
          <w:p w14:paraId="3844DDC0" w14:textId="77777777" w:rsidR="002F4E97" w:rsidRDefault="009B3E3F">
            <w:pPr>
              <w:pStyle w:val="TableParagraph"/>
              <w:numPr>
                <w:ilvl w:val="0"/>
                <w:numId w:val="90"/>
              </w:numPr>
              <w:tabs>
                <w:tab w:val="left" w:pos="464"/>
              </w:tabs>
              <w:spacing w:before="1"/>
              <w:ind w:right="193"/>
              <w:rPr>
                <w:rFonts w:ascii="Times New Roman" w:hAnsi="Times New Roman"/>
                <w:sz w:val="24"/>
              </w:rPr>
            </w:pPr>
            <w:r>
              <w:rPr>
                <w:rFonts w:ascii="Times New Roman" w:hAnsi="Times New Roman"/>
                <w:sz w:val="24"/>
              </w:rPr>
              <w:t xml:space="preserve">Kayla has successfully completed </w:t>
            </w:r>
            <w:proofErr w:type="gramStart"/>
            <w:r>
              <w:rPr>
                <w:rFonts w:ascii="Times New Roman" w:hAnsi="Times New Roman"/>
                <w:sz w:val="24"/>
              </w:rPr>
              <w:t>all of</w:t>
            </w:r>
            <w:proofErr w:type="gramEnd"/>
            <w:r>
              <w:rPr>
                <w:rFonts w:ascii="Times New Roman" w:hAnsi="Times New Roman"/>
                <w:sz w:val="24"/>
              </w:rPr>
              <w:t xml:space="preserve"> her pre-licensing requirements and was waiting on the acceptance of her real estate application when she received a “Notice of Refusal” from the commission due to a drinking violation that had appeared on her background check from when she was in college. IF Kayla really wants to become a real estate professional in the state of </w:t>
            </w:r>
            <w:proofErr w:type="gramStart"/>
            <w:r>
              <w:rPr>
                <w:rFonts w:ascii="Times New Roman" w:hAnsi="Times New Roman"/>
                <w:sz w:val="24"/>
              </w:rPr>
              <w:t>Nebraska</w:t>
            </w:r>
            <w:proofErr w:type="gramEnd"/>
            <w:r>
              <w:rPr>
                <w:rFonts w:ascii="Times New Roman" w:hAnsi="Times New Roman"/>
                <w:sz w:val="24"/>
              </w:rPr>
              <w:t xml:space="preserve"> what should she do</w:t>
            </w:r>
            <w:r>
              <w:rPr>
                <w:rFonts w:ascii="Times New Roman" w:hAnsi="Times New Roman"/>
                <w:spacing w:val="-1"/>
                <w:sz w:val="24"/>
              </w:rPr>
              <w:t xml:space="preserve"> </w:t>
            </w:r>
            <w:r>
              <w:rPr>
                <w:rFonts w:ascii="Times New Roman" w:hAnsi="Times New Roman"/>
                <w:sz w:val="24"/>
              </w:rPr>
              <w:t>next?</w:t>
            </w:r>
          </w:p>
        </w:tc>
      </w:tr>
    </w:tbl>
    <w:p w14:paraId="0F154AA2" w14:textId="77777777" w:rsidR="002F4E97" w:rsidRDefault="002F4E97">
      <w:pPr>
        <w:rPr>
          <w:rFonts w:ascii="Times New Roman" w:hAnsi="Times New Roman"/>
          <w:sz w:val="24"/>
        </w:rPr>
        <w:sectPr w:rsidR="002F4E97">
          <w:pgSz w:w="15840" w:h="12240" w:orient="landscape"/>
          <w:pgMar w:top="880" w:right="780" w:bottom="660" w:left="1220" w:header="640" w:footer="474" w:gutter="0"/>
          <w:cols w:space="720"/>
        </w:sectPr>
      </w:pPr>
    </w:p>
    <w:p w14:paraId="3EDCE16C" w14:textId="77777777" w:rsidR="002F4E97" w:rsidRDefault="002F4E97">
      <w:pPr>
        <w:pStyle w:val="BodyText"/>
        <w:rPr>
          <w:rFonts w:ascii="Times New Roman"/>
          <w:sz w:val="20"/>
        </w:rPr>
      </w:pPr>
    </w:p>
    <w:p w14:paraId="3AC0CB6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2E48379" w14:textId="77777777">
        <w:trPr>
          <w:trHeight w:hRule="exact" w:val="7965"/>
        </w:trPr>
        <w:tc>
          <w:tcPr>
            <w:tcW w:w="1440" w:type="dxa"/>
          </w:tcPr>
          <w:p w14:paraId="1147AF65" w14:textId="77777777" w:rsidR="002F4E97" w:rsidRDefault="002F4E97"/>
        </w:tc>
        <w:tc>
          <w:tcPr>
            <w:tcW w:w="2881" w:type="dxa"/>
          </w:tcPr>
          <w:p w14:paraId="06207708" w14:textId="77777777" w:rsidR="002F4E97" w:rsidRDefault="002F4E97"/>
        </w:tc>
        <w:tc>
          <w:tcPr>
            <w:tcW w:w="8641" w:type="dxa"/>
          </w:tcPr>
          <w:p w14:paraId="2683305F" w14:textId="77777777" w:rsidR="002F4E97" w:rsidRDefault="009B3E3F">
            <w:pPr>
              <w:pStyle w:val="TableParagraph"/>
              <w:numPr>
                <w:ilvl w:val="0"/>
                <w:numId w:val="89"/>
              </w:numPr>
              <w:tabs>
                <w:tab w:val="left" w:pos="824"/>
              </w:tabs>
              <w:spacing w:line="275" w:lineRule="exact"/>
              <w:rPr>
                <w:rFonts w:ascii="Times New Roman"/>
                <w:b/>
                <w:sz w:val="24"/>
              </w:rPr>
            </w:pPr>
            <w:r>
              <w:rPr>
                <w:rFonts w:ascii="Times New Roman"/>
                <w:b/>
                <w:sz w:val="24"/>
              </w:rPr>
              <w:t>Request a</w:t>
            </w:r>
            <w:r>
              <w:rPr>
                <w:rFonts w:ascii="Times New Roman"/>
                <w:b/>
                <w:spacing w:val="-5"/>
                <w:sz w:val="24"/>
              </w:rPr>
              <w:t xml:space="preserve"> </w:t>
            </w:r>
            <w:r>
              <w:rPr>
                <w:rFonts w:ascii="Times New Roman"/>
                <w:b/>
                <w:sz w:val="24"/>
              </w:rPr>
              <w:t>hearing.</w:t>
            </w:r>
          </w:p>
          <w:p w14:paraId="11E36469" w14:textId="77777777" w:rsidR="002F4E97" w:rsidRDefault="009B3E3F">
            <w:pPr>
              <w:pStyle w:val="TableParagraph"/>
              <w:numPr>
                <w:ilvl w:val="0"/>
                <w:numId w:val="89"/>
              </w:numPr>
              <w:tabs>
                <w:tab w:val="left" w:pos="824"/>
              </w:tabs>
              <w:spacing w:before="50"/>
              <w:rPr>
                <w:rFonts w:ascii="Times New Roman"/>
                <w:sz w:val="24"/>
              </w:rPr>
            </w:pPr>
            <w:r>
              <w:rPr>
                <w:rFonts w:ascii="Times New Roman"/>
                <w:sz w:val="24"/>
              </w:rPr>
              <w:t>Reapply under a new social security</w:t>
            </w:r>
            <w:r>
              <w:rPr>
                <w:rFonts w:ascii="Times New Roman"/>
                <w:spacing w:val="-8"/>
                <w:sz w:val="24"/>
              </w:rPr>
              <w:t xml:space="preserve"> </w:t>
            </w:r>
            <w:r>
              <w:rPr>
                <w:rFonts w:ascii="Times New Roman"/>
                <w:sz w:val="24"/>
              </w:rPr>
              <w:t>number.</w:t>
            </w:r>
          </w:p>
          <w:p w14:paraId="5B8FD6F3" w14:textId="77777777" w:rsidR="002F4E97" w:rsidRDefault="009B3E3F">
            <w:pPr>
              <w:pStyle w:val="TableParagraph"/>
              <w:numPr>
                <w:ilvl w:val="0"/>
                <w:numId w:val="89"/>
              </w:numPr>
              <w:tabs>
                <w:tab w:val="left" w:pos="824"/>
              </w:tabs>
              <w:spacing w:before="55"/>
              <w:rPr>
                <w:rFonts w:ascii="Times New Roman"/>
                <w:sz w:val="24"/>
              </w:rPr>
            </w:pPr>
            <w:r>
              <w:rPr>
                <w:rFonts w:ascii="Times New Roman"/>
                <w:sz w:val="24"/>
              </w:rPr>
              <w:t>Retake her pre-licensing requirements with a different real estate</w:t>
            </w:r>
            <w:r>
              <w:rPr>
                <w:rFonts w:ascii="Times New Roman"/>
                <w:spacing w:val="-13"/>
                <w:sz w:val="24"/>
              </w:rPr>
              <w:t xml:space="preserve"> </w:t>
            </w:r>
            <w:r>
              <w:rPr>
                <w:rFonts w:ascii="Times New Roman"/>
                <w:sz w:val="24"/>
              </w:rPr>
              <w:t>school.</w:t>
            </w:r>
          </w:p>
          <w:p w14:paraId="38361B11" w14:textId="77777777" w:rsidR="002F4E97" w:rsidRDefault="009B3E3F">
            <w:pPr>
              <w:pStyle w:val="TableParagraph"/>
              <w:numPr>
                <w:ilvl w:val="0"/>
                <w:numId w:val="89"/>
              </w:numPr>
              <w:tabs>
                <w:tab w:val="left" w:pos="824"/>
              </w:tabs>
              <w:spacing w:before="55"/>
              <w:rPr>
                <w:rFonts w:ascii="Times New Roman" w:hAnsi="Times New Roman"/>
                <w:sz w:val="24"/>
              </w:rPr>
            </w:pPr>
            <w:r>
              <w:rPr>
                <w:rFonts w:ascii="Times New Roman" w:hAnsi="Times New Roman"/>
                <w:sz w:val="24"/>
              </w:rPr>
              <w:t>Go back to college and get her bachelor’s degree in a real estate related</w:t>
            </w:r>
            <w:r>
              <w:rPr>
                <w:rFonts w:ascii="Times New Roman" w:hAnsi="Times New Roman"/>
                <w:spacing w:val="-7"/>
                <w:sz w:val="24"/>
              </w:rPr>
              <w:t xml:space="preserve"> </w:t>
            </w:r>
            <w:proofErr w:type="gramStart"/>
            <w:r>
              <w:rPr>
                <w:rFonts w:ascii="Times New Roman" w:hAnsi="Times New Roman"/>
                <w:sz w:val="24"/>
              </w:rPr>
              <w:t>field..</w:t>
            </w:r>
            <w:proofErr w:type="gramEnd"/>
          </w:p>
          <w:p w14:paraId="0EB93F82" w14:textId="77777777" w:rsidR="002F4E97" w:rsidRDefault="002F4E97">
            <w:pPr>
              <w:pStyle w:val="TableParagraph"/>
              <w:spacing w:before="8"/>
              <w:ind w:left="0"/>
              <w:rPr>
                <w:rFonts w:ascii="Times New Roman"/>
                <w:sz w:val="28"/>
              </w:rPr>
            </w:pPr>
          </w:p>
          <w:p w14:paraId="73C61A04" w14:textId="77777777" w:rsidR="002F4E97" w:rsidRDefault="009B3E3F">
            <w:pPr>
              <w:pStyle w:val="TableParagraph"/>
              <w:numPr>
                <w:ilvl w:val="0"/>
                <w:numId w:val="88"/>
              </w:numPr>
              <w:tabs>
                <w:tab w:val="left" w:pos="484"/>
              </w:tabs>
              <w:spacing w:before="1"/>
              <w:ind w:firstLine="0"/>
              <w:rPr>
                <w:rFonts w:ascii="Times New Roman"/>
                <w:sz w:val="24"/>
              </w:rPr>
            </w:pPr>
            <w:r>
              <w:rPr>
                <w:rFonts w:ascii="Times New Roman"/>
                <w:sz w:val="24"/>
              </w:rPr>
              <w:t>Once a new salesperson passes their exam the real estate license</w:t>
            </w:r>
            <w:r>
              <w:rPr>
                <w:rFonts w:ascii="Times New Roman"/>
                <w:spacing w:val="-13"/>
                <w:sz w:val="24"/>
              </w:rPr>
              <w:t xml:space="preserve"> </w:t>
            </w:r>
            <w:proofErr w:type="gramStart"/>
            <w:r>
              <w:rPr>
                <w:rFonts w:ascii="Times New Roman"/>
                <w:sz w:val="24"/>
              </w:rPr>
              <w:t>is;</w:t>
            </w:r>
            <w:proofErr w:type="gramEnd"/>
          </w:p>
          <w:p w14:paraId="11E109B6" w14:textId="77777777" w:rsidR="002F4E97" w:rsidRDefault="009B3E3F">
            <w:pPr>
              <w:pStyle w:val="TableParagraph"/>
              <w:numPr>
                <w:ilvl w:val="1"/>
                <w:numId w:val="88"/>
              </w:numPr>
              <w:tabs>
                <w:tab w:val="left" w:pos="824"/>
              </w:tabs>
              <w:rPr>
                <w:rFonts w:ascii="Times New Roman"/>
                <w:sz w:val="24"/>
              </w:rPr>
            </w:pPr>
            <w:r>
              <w:rPr>
                <w:rFonts w:ascii="Times New Roman"/>
                <w:sz w:val="24"/>
              </w:rPr>
              <w:t>Posted on all social media campaigns operated by the State of</w:t>
            </w:r>
            <w:r>
              <w:rPr>
                <w:rFonts w:ascii="Times New Roman"/>
                <w:spacing w:val="-11"/>
                <w:sz w:val="24"/>
              </w:rPr>
              <w:t xml:space="preserve"> </w:t>
            </w:r>
            <w:r>
              <w:rPr>
                <w:rFonts w:ascii="Times New Roman"/>
                <w:sz w:val="24"/>
              </w:rPr>
              <w:t>Nebraska.</w:t>
            </w:r>
          </w:p>
          <w:p w14:paraId="013E4125" w14:textId="77777777" w:rsidR="002F4E97" w:rsidRDefault="009B3E3F">
            <w:pPr>
              <w:pStyle w:val="TableParagraph"/>
              <w:numPr>
                <w:ilvl w:val="1"/>
                <w:numId w:val="88"/>
              </w:numPr>
              <w:tabs>
                <w:tab w:val="left" w:pos="824"/>
              </w:tabs>
              <w:spacing w:before="55" w:line="288" w:lineRule="auto"/>
              <w:ind w:right="1295"/>
              <w:rPr>
                <w:rFonts w:ascii="Times New Roman"/>
                <w:sz w:val="24"/>
              </w:rPr>
            </w:pPr>
            <w:r>
              <w:rPr>
                <w:rFonts w:ascii="Times New Roman"/>
                <w:sz w:val="24"/>
              </w:rPr>
              <w:t>Both a hard copy and soft copy are given to the new salesperson</w:t>
            </w:r>
            <w:r>
              <w:rPr>
                <w:rFonts w:ascii="Times New Roman"/>
                <w:spacing w:val="-12"/>
                <w:sz w:val="24"/>
              </w:rPr>
              <w:t xml:space="preserve"> </w:t>
            </w:r>
            <w:r>
              <w:rPr>
                <w:rFonts w:ascii="Times New Roman"/>
                <w:sz w:val="24"/>
              </w:rPr>
              <w:t>for announcements into their new and exciting career</w:t>
            </w:r>
            <w:r>
              <w:rPr>
                <w:rFonts w:ascii="Times New Roman"/>
                <w:spacing w:val="-10"/>
                <w:sz w:val="24"/>
              </w:rPr>
              <w:t xml:space="preserve"> </w:t>
            </w:r>
            <w:r>
              <w:rPr>
                <w:rFonts w:ascii="Times New Roman"/>
                <w:sz w:val="24"/>
              </w:rPr>
              <w:t>field.</w:t>
            </w:r>
          </w:p>
          <w:p w14:paraId="4C55DA7E" w14:textId="77777777" w:rsidR="002F4E97" w:rsidRDefault="009B3E3F">
            <w:pPr>
              <w:pStyle w:val="TableParagraph"/>
              <w:numPr>
                <w:ilvl w:val="1"/>
                <w:numId w:val="88"/>
              </w:numPr>
              <w:tabs>
                <w:tab w:val="left" w:pos="824"/>
              </w:tabs>
              <w:spacing w:before="2"/>
              <w:rPr>
                <w:rFonts w:ascii="Times New Roman"/>
                <w:sz w:val="24"/>
              </w:rPr>
            </w:pPr>
            <w:r>
              <w:rPr>
                <w:rFonts w:ascii="Times New Roman"/>
                <w:b/>
                <w:sz w:val="24"/>
              </w:rPr>
              <w:t>Kept in the custody and control of their broker and put on</w:t>
            </w:r>
            <w:r>
              <w:rPr>
                <w:rFonts w:ascii="Times New Roman"/>
                <w:b/>
                <w:spacing w:val="-8"/>
                <w:sz w:val="24"/>
              </w:rPr>
              <w:t xml:space="preserve"> </w:t>
            </w:r>
            <w:r>
              <w:rPr>
                <w:rFonts w:ascii="Times New Roman"/>
                <w:b/>
                <w:sz w:val="24"/>
              </w:rPr>
              <w:t>display</w:t>
            </w:r>
            <w:r>
              <w:rPr>
                <w:rFonts w:ascii="Times New Roman"/>
                <w:sz w:val="24"/>
              </w:rPr>
              <w:t>.</w:t>
            </w:r>
          </w:p>
          <w:p w14:paraId="14ABFA81" w14:textId="77777777" w:rsidR="002F4E97" w:rsidRDefault="009B3E3F">
            <w:pPr>
              <w:pStyle w:val="TableParagraph"/>
              <w:numPr>
                <w:ilvl w:val="1"/>
                <w:numId w:val="88"/>
              </w:numPr>
              <w:tabs>
                <w:tab w:val="left" w:pos="824"/>
              </w:tabs>
              <w:spacing w:before="55"/>
              <w:rPr>
                <w:rFonts w:ascii="Times New Roman"/>
                <w:sz w:val="24"/>
              </w:rPr>
            </w:pPr>
            <w:r>
              <w:rPr>
                <w:rFonts w:ascii="Times New Roman"/>
                <w:sz w:val="24"/>
              </w:rPr>
              <w:t>Kept in the custody and control of their local real estate board</w:t>
            </w:r>
            <w:r>
              <w:rPr>
                <w:rFonts w:ascii="Times New Roman"/>
                <w:spacing w:val="-12"/>
                <w:sz w:val="24"/>
              </w:rPr>
              <w:t xml:space="preserve"> </w:t>
            </w:r>
            <w:r>
              <w:rPr>
                <w:rFonts w:ascii="Times New Roman"/>
                <w:sz w:val="24"/>
              </w:rPr>
              <w:t>office.</w:t>
            </w:r>
          </w:p>
          <w:p w14:paraId="24B5E6EE" w14:textId="77777777" w:rsidR="002F4E97" w:rsidRDefault="002F4E97">
            <w:pPr>
              <w:pStyle w:val="TableParagraph"/>
              <w:spacing w:before="9"/>
              <w:ind w:left="0"/>
              <w:rPr>
                <w:rFonts w:ascii="Times New Roman"/>
                <w:sz w:val="28"/>
              </w:rPr>
            </w:pPr>
          </w:p>
          <w:p w14:paraId="7168F78C" w14:textId="77777777" w:rsidR="002F4E97" w:rsidRDefault="009B3E3F">
            <w:pPr>
              <w:pStyle w:val="TableParagraph"/>
              <w:numPr>
                <w:ilvl w:val="0"/>
                <w:numId w:val="88"/>
              </w:numPr>
              <w:tabs>
                <w:tab w:val="left" w:pos="484"/>
              </w:tabs>
              <w:ind w:left="483"/>
              <w:rPr>
                <w:rFonts w:ascii="Times New Roman"/>
                <w:sz w:val="24"/>
              </w:rPr>
            </w:pPr>
            <w:r>
              <w:rPr>
                <w:rFonts w:ascii="Times New Roman"/>
                <w:sz w:val="24"/>
              </w:rPr>
              <w:t>Members of the Nebraska Real Estate Commission are appointed</w:t>
            </w:r>
            <w:r>
              <w:rPr>
                <w:rFonts w:ascii="Times New Roman"/>
                <w:spacing w:val="-16"/>
                <w:sz w:val="24"/>
              </w:rPr>
              <w:t xml:space="preserve"> </w:t>
            </w:r>
            <w:proofErr w:type="gramStart"/>
            <w:r>
              <w:rPr>
                <w:rFonts w:ascii="Times New Roman"/>
                <w:sz w:val="24"/>
              </w:rPr>
              <w:t>by;</w:t>
            </w:r>
            <w:proofErr w:type="gramEnd"/>
          </w:p>
          <w:p w14:paraId="62EDB3D0" w14:textId="77777777" w:rsidR="002F4E97" w:rsidRDefault="009B3E3F">
            <w:pPr>
              <w:pStyle w:val="TableParagraph"/>
              <w:numPr>
                <w:ilvl w:val="1"/>
                <w:numId w:val="88"/>
              </w:numPr>
              <w:tabs>
                <w:tab w:val="left" w:pos="824"/>
              </w:tabs>
              <w:rPr>
                <w:rFonts w:ascii="Times New Roman"/>
                <w:sz w:val="24"/>
              </w:rPr>
            </w:pPr>
            <w:r>
              <w:rPr>
                <w:rFonts w:ascii="Times New Roman"/>
                <w:sz w:val="24"/>
              </w:rPr>
              <w:t>The Nebraska REALTORS</w:t>
            </w:r>
            <w:r>
              <w:rPr>
                <w:rFonts w:ascii="Times New Roman"/>
                <w:spacing w:val="-7"/>
                <w:sz w:val="24"/>
              </w:rPr>
              <w:t xml:space="preserve"> </w:t>
            </w:r>
            <w:r>
              <w:rPr>
                <w:rFonts w:ascii="Times New Roman"/>
                <w:sz w:val="24"/>
              </w:rPr>
              <w:t>Association</w:t>
            </w:r>
          </w:p>
          <w:p w14:paraId="54181970" w14:textId="77777777" w:rsidR="002F4E97" w:rsidRDefault="009B3E3F">
            <w:pPr>
              <w:pStyle w:val="TableParagraph"/>
              <w:numPr>
                <w:ilvl w:val="1"/>
                <w:numId w:val="88"/>
              </w:numPr>
              <w:tabs>
                <w:tab w:val="left" w:pos="824"/>
              </w:tabs>
              <w:spacing w:before="55"/>
              <w:rPr>
                <w:rFonts w:ascii="Times New Roman"/>
                <w:sz w:val="24"/>
              </w:rPr>
            </w:pPr>
            <w:r>
              <w:rPr>
                <w:rFonts w:ascii="Times New Roman"/>
                <w:sz w:val="24"/>
              </w:rPr>
              <w:t>The</w:t>
            </w:r>
            <w:r>
              <w:rPr>
                <w:rFonts w:ascii="Times New Roman"/>
                <w:spacing w:val="-3"/>
                <w:sz w:val="24"/>
              </w:rPr>
              <w:t xml:space="preserve"> </w:t>
            </w:r>
            <w:r>
              <w:rPr>
                <w:rFonts w:ascii="Times New Roman"/>
                <w:sz w:val="24"/>
              </w:rPr>
              <w:t>public.</w:t>
            </w:r>
          </w:p>
          <w:p w14:paraId="3B94C696" w14:textId="77777777" w:rsidR="002F4E97" w:rsidRDefault="009B3E3F">
            <w:pPr>
              <w:pStyle w:val="TableParagraph"/>
              <w:numPr>
                <w:ilvl w:val="1"/>
                <w:numId w:val="88"/>
              </w:numPr>
              <w:tabs>
                <w:tab w:val="left" w:pos="824"/>
              </w:tabs>
              <w:spacing w:before="59"/>
              <w:rPr>
                <w:rFonts w:ascii="Times New Roman"/>
                <w:b/>
                <w:sz w:val="24"/>
              </w:rPr>
            </w:pPr>
            <w:r>
              <w:rPr>
                <w:rFonts w:ascii="Times New Roman"/>
                <w:b/>
                <w:sz w:val="24"/>
              </w:rPr>
              <w:t>The</w:t>
            </w:r>
            <w:r>
              <w:rPr>
                <w:rFonts w:ascii="Times New Roman"/>
                <w:b/>
                <w:spacing w:val="-7"/>
                <w:sz w:val="24"/>
              </w:rPr>
              <w:t xml:space="preserve"> </w:t>
            </w:r>
            <w:r>
              <w:rPr>
                <w:rFonts w:ascii="Times New Roman"/>
                <w:b/>
                <w:sz w:val="24"/>
              </w:rPr>
              <w:t>Governor.</w:t>
            </w:r>
          </w:p>
          <w:p w14:paraId="55934DB8" w14:textId="77777777" w:rsidR="002F4E97" w:rsidRDefault="009B3E3F">
            <w:pPr>
              <w:pStyle w:val="TableParagraph"/>
              <w:numPr>
                <w:ilvl w:val="1"/>
                <w:numId w:val="88"/>
              </w:numPr>
              <w:tabs>
                <w:tab w:val="left" w:pos="824"/>
              </w:tabs>
              <w:spacing w:before="50"/>
              <w:rPr>
                <w:rFonts w:ascii="Times New Roman"/>
                <w:sz w:val="24"/>
              </w:rPr>
            </w:pPr>
            <w:r>
              <w:rPr>
                <w:rFonts w:ascii="Times New Roman"/>
                <w:sz w:val="24"/>
              </w:rPr>
              <w:t>The Secretary of</w:t>
            </w:r>
            <w:r>
              <w:rPr>
                <w:rFonts w:ascii="Times New Roman"/>
                <w:spacing w:val="-8"/>
                <w:sz w:val="24"/>
              </w:rPr>
              <w:t xml:space="preserve"> </w:t>
            </w:r>
            <w:r>
              <w:rPr>
                <w:rFonts w:ascii="Times New Roman"/>
                <w:sz w:val="24"/>
              </w:rPr>
              <w:t>State.</w:t>
            </w:r>
          </w:p>
          <w:p w14:paraId="0F1974E6" w14:textId="77777777" w:rsidR="002F4E97" w:rsidRDefault="002F4E97">
            <w:pPr>
              <w:pStyle w:val="TableParagraph"/>
              <w:spacing w:before="9"/>
              <w:ind w:left="0"/>
              <w:rPr>
                <w:rFonts w:ascii="Times New Roman"/>
                <w:sz w:val="28"/>
              </w:rPr>
            </w:pPr>
          </w:p>
          <w:p w14:paraId="5EA641FE" w14:textId="77777777" w:rsidR="002F4E97" w:rsidRDefault="009B3E3F">
            <w:pPr>
              <w:pStyle w:val="TableParagraph"/>
              <w:numPr>
                <w:ilvl w:val="0"/>
                <w:numId w:val="88"/>
              </w:numPr>
              <w:tabs>
                <w:tab w:val="left" w:pos="484"/>
              </w:tabs>
              <w:ind w:right="745" w:firstLine="0"/>
              <w:rPr>
                <w:rFonts w:ascii="Times New Roman" w:hAnsi="Times New Roman"/>
                <w:sz w:val="24"/>
              </w:rPr>
            </w:pPr>
            <w:r>
              <w:rPr>
                <w:rFonts w:ascii="Times New Roman" w:hAnsi="Times New Roman"/>
                <w:sz w:val="24"/>
              </w:rPr>
              <w:t>The minimum age required to be issued a Nebraska broker’s or</w:t>
            </w:r>
            <w:r>
              <w:rPr>
                <w:rFonts w:ascii="Times New Roman" w:hAnsi="Times New Roman"/>
                <w:spacing w:val="-13"/>
                <w:sz w:val="24"/>
              </w:rPr>
              <w:t xml:space="preserve"> </w:t>
            </w:r>
            <w:r>
              <w:rPr>
                <w:rFonts w:ascii="Times New Roman" w:hAnsi="Times New Roman"/>
                <w:sz w:val="24"/>
              </w:rPr>
              <w:t>salesperson’s license</w:t>
            </w:r>
            <w:r>
              <w:rPr>
                <w:rFonts w:ascii="Times New Roman" w:hAnsi="Times New Roman"/>
                <w:spacing w:val="-4"/>
                <w:sz w:val="24"/>
              </w:rPr>
              <w:t xml:space="preserve"> </w:t>
            </w:r>
            <w:proofErr w:type="gramStart"/>
            <w:r>
              <w:rPr>
                <w:rFonts w:ascii="Times New Roman" w:hAnsi="Times New Roman"/>
                <w:sz w:val="24"/>
              </w:rPr>
              <w:t>is;</w:t>
            </w:r>
            <w:proofErr w:type="gramEnd"/>
          </w:p>
          <w:p w14:paraId="2B3E8E15" w14:textId="77777777" w:rsidR="002F4E97" w:rsidRDefault="009B3E3F">
            <w:pPr>
              <w:pStyle w:val="TableParagraph"/>
              <w:tabs>
                <w:tab w:val="left" w:pos="3703"/>
              </w:tabs>
              <w:ind w:left="463"/>
              <w:rPr>
                <w:rFonts w:ascii="Times New Roman"/>
                <w:sz w:val="24"/>
              </w:rPr>
            </w:pPr>
            <w:r>
              <w:rPr>
                <w:rFonts w:ascii="Times New Roman"/>
                <w:sz w:val="24"/>
              </w:rPr>
              <w:t xml:space="preserve">a.  </w:t>
            </w:r>
            <w:r>
              <w:rPr>
                <w:rFonts w:ascii="Times New Roman"/>
                <w:spacing w:val="13"/>
                <w:sz w:val="24"/>
              </w:rPr>
              <w:t xml:space="preserve"> </w:t>
            </w:r>
            <w:r>
              <w:rPr>
                <w:rFonts w:ascii="Times New Roman"/>
                <w:sz w:val="24"/>
              </w:rPr>
              <w:t>18</w:t>
            </w:r>
            <w:r>
              <w:rPr>
                <w:rFonts w:ascii="Times New Roman"/>
                <w:sz w:val="24"/>
              </w:rPr>
              <w:tab/>
              <w:t xml:space="preserve">c. </w:t>
            </w:r>
            <w:r>
              <w:rPr>
                <w:rFonts w:ascii="Times New Roman"/>
                <w:spacing w:val="59"/>
                <w:sz w:val="24"/>
              </w:rPr>
              <w:t xml:space="preserve"> </w:t>
            </w:r>
            <w:r>
              <w:rPr>
                <w:rFonts w:ascii="Times New Roman"/>
                <w:sz w:val="24"/>
              </w:rPr>
              <w:t>21</w:t>
            </w:r>
          </w:p>
          <w:p w14:paraId="19DD892F" w14:textId="77777777" w:rsidR="002F4E97" w:rsidRDefault="009B3E3F">
            <w:pPr>
              <w:pStyle w:val="TableParagraph"/>
              <w:tabs>
                <w:tab w:val="left" w:pos="3703"/>
              </w:tabs>
              <w:spacing w:before="55"/>
              <w:ind w:left="463"/>
              <w:rPr>
                <w:rFonts w:ascii="Times New Roman"/>
                <w:sz w:val="24"/>
              </w:rPr>
            </w:pPr>
            <w:r>
              <w:rPr>
                <w:rFonts w:ascii="Times New Roman"/>
                <w:sz w:val="24"/>
              </w:rPr>
              <w:t xml:space="preserve">b.   </w:t>
            </w:r>
            <w:r>
              <w:rPr>
                <w:rFonts w:ascii="Times New Roman"/>
                <w:b/>
                <w:sz w:val="24"/>
              </w:rPr>
              <w:t>19</w:t>
            </w:r>
            <w:r>
              <w:rPr>
                <w:rFonts w:ascii="Times New Roman"/>
                <w:b/>
                <w:sz w:val="24"/>
              </w:rPr>
              <w:tab/>
            </w:r>
            <w:r>
              <w:rPr>
                <w:rFonts w:ascii="Times New Roman"/>
                <w:sz w:val="24"/>
              </w:rPr>
              <w:t>d.   None</w:t>
            </w:r>
          </w:p>
        </w:tc>
      </w:tr>
      <w:tr w:rsidR="002F4E97" w14:paraId="3832B0DD" w14:textId="77777777">
        <w:trPr>
          <w:trHeight w:hRule="exact" w:val="1188"/>
        </w:trPr>
        <w:tc>
          <w:tcPr>
            <w:tcW w:w="1440" w:type="dxa"/>
          </w:tcPr>
          <w:p w14:paraId="7394AA05" w14:textId="77777777" w:rsidR="002F4E97" w:rsidRDefault="009B3E3F">
            <w:pPr>
              <w:pStyle w:val="TableParagraph"/>
              <w:spacing w:before="4"/>
              <w:rPr>
                <w:sz w:val="32"/>
              </w:rPr>
            </w:pPr>
            <w:r>
              <w:rPr>
                <w:sz w:val="32"/>
              </w:rPr>
              <w:t>30 min</w:t>
            </w:r>
          </w:p>
        </w:tc>
        <w:tc>
          <w:tcPr>
            <w:tcW w:w="2881" w:type="dxa"/>
          </w:tcPr>
          <w:p w14:paraId="294B85B1" w14:textId="77777777" w:rsidR="002F4E97" w:rsidRDefault="009B3E3F">
            <w:pPr>
              <w:pStyle w:val="TableParagraph"/>
              <w:spacing w:before="4"/>
              <w:rPr>
                <w:b/>
                <w:sz w:val="32"/>
              </w:rPr>
            </w:pPr>
            <w:r>
              <w:rPr>
                <w:b/>
                <w:sz w:val="32"/>
              </w:rPr>
              <w:t>License Law</w:t>
            </w:r>
          </w:p>
        </w:tc>
        <w:tc>
          <w:tcPr>
            <w:tcW w:w="8641" w:type="dxa"/>
          </w:tcPr>
          <w:p w14:paraId="5154A527" w14:textId="77777777" w:rsidR="002F4E97" w:rsidRDefault="009B3E3F">
            <w:pPr>
              <w:pStyle w:val="TableParagraph"/>
              <w:spacing w:before="4"/>
              <w:rPr>
                <w:b/>
                <w:sz w:val="32"/>
              </w:rPr>
            </w:pPr>
            <w:r>
              <w:rPr>
                <w:b/>
                <w:sz w:val="32"/>
              </w:rPr>
              <w:t xml:space="preserve">LARGE GROUP </w:t>
            </w:r>
            <w:proofErr w:type="gramStart"/>
            <w:r>
              <w:rPr>
                <w:b/>
                <w:sz w:val="32"/>
              </w:rPr>
              <w:t>DISCUSSION;</w:t>
            </w:r>
            <w:proofErr w:type="gramEnd"/>
          </w:p>
          <w:p w14:paraId="37509871" w14:textId="77777777" w:rsidR="002F4E97" w:rsidRDefault="002F4E97">
            <w:pPr>
              <w:pStyle w:val="TableParagraph"/>
              <w:spacing w:before="10"/>
              <w:ind w:left="0"/>
              <w:rPr>
                <w:rFonts w:ascii="Times New Roman"/>
                <w:sz w:val="33"/>
              </w:rPr>
            </w:pPr>
          </w:p>
          <w:p w14:paraId="29F507A3" w14:textId="77777777" w:rsidR="002F4E97" w:rsidRDefault="009B3E3F">
            <w:pPr>
              <w:pStyle w:val="TableParagraph"/>
              <w:numPr>
                <w:ilvl w:val="0"/>
                <w:numId w:val="87"/>
              </w:numPr>
              <w:tabs>
                <w:tab w:val="left" w:pos="823"/>
                <w:tab w:val="left" w:pos="824"/>
              </w:tabs>
              <w:rPr>
                <w:b/>
                <w:sz w:val="32"/>
              </w:rPr>
            </w:pPr>
            <w:r>
              <w:rPr>
                <w:b/>
                <w:sz w:val="32"/>
              </w:rPr>
              <w:t>What questions do learners still have</w:t>
            </w:r>
            <w:r>
              <w:rPr>
                <w:b/>
                <w:spacing w:val="-27"/>
                <w:sz w:val="32"/>
              </w:rPr>
              <w:t xml:space="preserve"> </w:t>
            </w:r>
            <w:r>
              <w:rPr>
                <w:b/>
                <w:sz w:val="32"/>
              </w:rPr>
              <w:t>about</w:t>
            </w:r>
          </w:p>
        </w:tc>
      </w:tr>
    </w:tbl>
    <w:p w14:paraId="0BB7CE0D" w14:textId="77777777" w:rsidR="002F4E97" w:rsidRDefault="002F4E97">
      <w:pPr>
        <w:rPr>
          <w:sz w:val="32"/>
        </w:rPr>
        <w:sectPr w:rsidR="002F4E97">
          <w:pgSz w:w="15840" w:h="12240" w:orient="landscape"/>
          <w:pgMar w:top="880" w:right="780" w:bottom="660" w:left="1220" w:header="640" w:footer="474" w:gutter="0"/>
          <w:cols w:space="720"/>
        </w:sectPr>
      </w:pPr>
    </w:p>
    <w:p w14:paraId="2568924E" w14:textId="77777777" w:rsidR="002F4E97" w:rsidRDefault="002F4E97">
      <w:pPr>
        <w:pStyle w:val="BodyText"/>
        <w:rPr>
          <w:rFonts w:ascii="Times New Roman"/>
          <w:sz w:val="20"/>
        </w:rPr>
      </w:pPr>
    </w:p>
    <w:p w14:paraId="37C17C0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75906CB" w14:textId="77777777">
        <w:trPr>
          <w:trHeight w:hRule="exact" w:val="1973"/>
        </w:trPr>
        <w:tc>
          <w:tcPr>
            <w:tcW w:w="1440" w:type="dxa"/>
          </w:tcPr>
          <w:p w14:paraId="14C0BDAA" w14:textId="77777777" w:rsidR="002F4E97" w:rsidRDefault="002F4E97"/>
        </w:tc>
        <w:tc>
          <w:tcPr>
            <w:tcW w:w="2881" w:type="dxa"/>
          </w:tcPr>
          <w:p w14:paraId="4138EC6A" w14:textId="77777777" w:rsidR="002F4E97" w:rsidRDefault="002F4E97"/>
        </w:tc>
        <w:tc>
          <w:tcPr>
            <w:tcW w:w="8641" w:type="dxa"/>
          </w:tcPr>
          <w:p w14:paraId="3FD26730" w14:textId="77777777" w:rsidR="002F4E97" w:rsidRDefault="009B3E3F">
            <w:pPr>
              <w:pStyle w:val="TableParagraph"/>
              <w:spacing w:before="2"/>
              <w:ind w:left="823"/>
              <w:rPr>
                <w:b/>
                <w:sz w:val="32"/>
              </w:rPr>
            </w:pPr>
            <w:r>
              <w:rPr>
                <w:b/>
                <w:sz w:val="32"/>
              </w:rPr>
              <w:t>module 4&amp;5?</w:t>
            </w:r>
          </w:p>
          <w:p w14:paraId="05CD7DA0" w14:textId="77777777" w:rsidR="002F4E97" w:rsidRDefault="009B3E3F">
            <w:pPr>
              <w:pStyle w:val="TableParagraph"/>
              <w:numPr>
                <w:ilvl w:val="0"/>
                <w:numId w:val="86"/>
              </w:numPr>
              <w:tabs>
                <w:tab w:val="left" w:pos="823"/>
                <w:tab w:val="left" w:pos="824"/>
              </w:tabs>
              <w:spacing w:before="1"/>
              <w:ind w:right="143"/>
              <w:rPr>
                <w:b/>
                <w:sz w:val="32"/>
              </w:rPr>
            </w:pPr>
            <w:r>
              <w:rPr>
                <w:b/>
                <w:sz w:val="32"/>
              </w:rPr>
              <w:t>You may want to have the learners write a question on a note card and collect them to</w:t>
            </w:r>
            <w:r>
              <w:rPr>
                <w:b/>
                <w:spacing w:val="-31"/>
                <w:sz w:val="32"/>
              </w:rPr>
              <w:t xml:space="preserve"> </w:t>
            </w:r>
            <w:r>
              <w:rPr>
                <w:b/>
                <w:sz w:val="32"/>
              </w:rPr>
              <w:t>read aloud and answer as a</w:t>
            </w:r>
            <w:r>
              <w:rPr>
                <w:b/>
                <w:spacing w:val="-19"/>
                <w:sz w:val="32"/>
              </w:rPr>
              <w:t xml:space="preserve"> </w:t>
            </w:r>
            <w:r>
              <w:rPr>
                <w:b/>
                <w:sz w:val="32"/>
              </w:rPr>
              <w:t>class.</w:t>
            </w:r>
          </w:p>
        </w:tc>
      </w:tr>
    </w:tbl>
    <w:p w14:paraId="6D665EE7" w14:textId="77777777" w:rsidR="002F4E97" w:rsidRDefault="002F4E97">
      <w:pPr>
        <w:rPr>
          <w:sz w:val="32"/>
        </w:rPr>
        <w:sectPr w:rsidR="002F4E97">
          <w:pgSz w:w="15840" w:h="12240" w:orient="landscape"/>
          <w:pgMar w:top="880" w:right="780" w:bottom="660" w:left="1220" w:header="640" w:footer="474" w:gutter="0"/>
          <w:cols w:space="720"/>
        </w:sectPr>
      </w:pPr>
    </w:p>
    <w:p w14:paraId="0B53B6DD" w14:textId="77777777" w:rsidR="002F4E97" w:rsidRDefault="002F4E97">
      <w:pPr>
        <w:pStyle w:val="BodyText"/>
        <w:rPr>
          <w:rFonts w:ascii="Times New Roman"/>
          <w:sz w:val="20"/>
        </w:rPr>
      </w:pPr>
    </w:p>
    <w:p w14:paraId="259AE1FA" w14:textId="77777777" w:rsidR="002F4E97" w:rsidRDefault="002F4E97">
      <w:pPr>
        <w:pStyle w:val="BodyText"/>
        <w:spacing w:before="5"/>
        <w:rPr>
          <w:rFonts w:ascii="Times New Roman"/>
          <w:sz w:val="19"/>
        </w:rPr>
      </w:pPr>
    </w:p>
    <w:p w14:paraId="41DBF54F" w14:textId="77777777" w:rsidR="002F4E97" w:rsidRDefault="009B3E3F">
      <w:pPr>
        <w:tabs>
          <w:tab w:val="left" w:pos="2387"/>
        </w:tabs>
        <w:spacing w:before="101"/>
        <w:ind w:left="100"/>
        <w:rPr>
          <w:sz w:val="40"/>
        </w:rPr>
      </w:pPr>
      <w:r>
        <w:rPr>
          <w:b/>
          <w:sz w:val="40"/>
        </w:rPr>
        <w:t>MODULE</w:t>
      </w:r>
      <w:r>
        <w:rPr>
          <w:b/>
          <w:spacing w:val="-3"/>
          <w:sz w:val="40"/>
        </w:rPr>
        <w:t xml:space="preserve"> </w:t>
      </w:r>
      <w:r>
        <w:rPr>
          <w:b/>
          <w:sz w:val="40"/>
        </w:rPr>
        <w:t>6:</w:t>
      </w:r>
      <w:r>
        <w:rPr>
          <w:b/>
          <w:sz w:val="40"/>
        </w:rPr>
        <w:tab/>
      </w:r>
      <w:r>
        <w:rPr>
          <w:sz w:val="40"/>
        </w:rPr>
        <w:t>Trust</w:t>
      </w:r>
      <w:r>
        <w:rPr>
          <w:spacing w:val="-3"/>
          <w:sz w:val="40"/>
        </w:rPr>
        <w:t xml:space="preserve"> </w:t>
      </w:r>
      <w:r>
        <w:rPr>
          <w:sz w:val="40"/>
        </w:rPr>
        <w:t>Accounts</w:t>
      </w:r>
    </w:p>
    <w:p w14:paraId="2E5EA819" w14:textId="77777777" w:rsidR="002F4E97" w:rsidRDefault="009B3E3F">
      <w:pPr>
        <w:pStyle w:val="Heading5"/>
      </w:pPr>
      <w:r>
        <w:t>Objectives:</w:t>
      </w:r>
    </w:p>
    <w:p w14:paraId="00639D1B" w14:textId="77777777" w:rsidR="002F4E97" w:rsidRDefault="00B81D99">
      <w:pPr>
        <w:pStyle w:val="BodyText"/>
        <w:spacing w:before="4"/>
        <w:rPr>
          <w:sz w:val="18"/>
        </w:rPr>
      </w:pPr>
      <w:r>
        <w:pict w14:anchorId="2573F20D">
          <v:group id="_x0000_s1073" style="position:absolute;margin-left:75pt;margin-top:13.2pt;width:368.85pt;height:37.8pt;z-index:1912;mso-wrap-distance-left:0;mso-wrap-distance-right:0;mso-position-horizontal-relative:page" coordorigin="1500,264" coordsize="7377,756">
            <v:shape id="_x0000_s1075" style="position:absolute;left:1500;top:264;width:7377;height:756" coordorigin="1500,264" coordsize="7377,756" path="m8751,264r-7125,l1577,274r-40,27l1510,341r-10,49l1500,894r10,49l1537,983r40,27l1626,1020r7125,l8800,1010r40,-27l8867,943r10,-49l8877,390r-10,-49l8840,301r-40,-27l8751,264xe" fillcolor="#a40d82" stroked="f">
              <v:path arrowok="t"/>
            </v:shape>
            <v:shape id="_x0000_s1074" type="#_x0000_t202" style="position:absolute;left:1500;top:264;width:7377;height:756" filled="f" stroked="f">
              <v:textbox inset="0,0,0,0">
                <w:txbxContent>
                  <w:p w14:paraId="35D9FEB8" w14:textId="77777777" w:rsidR="002F4E97" w:rsidRDefault="009B3E3F">
                    <w:pPr>
                      <w:spacing w:before="108"/>
                      <w:ind w:left="156"/>
                      <w:rPr>
                        <w:sz w:val="40"/>
                      </w:rPr>
                    </w:pPr>
                    <w:r>
                      <w:rPr>
                        <w:color w:val="FFFFFF"/>
                        <w:sz w:val="40"/>
                      </w:rPr>
                      <w:t>Trust Accounts</w:t>
                    </w:r>
                  </w:p>
                </w:txbxContent>
              </v:textbox>
            </v:shape>
            <w10:wrap type="topAndBottom" anchorx="page"/>
          </v:group>
        </w:pict>
      </w:r>
    </w:p>
    <w:p w14:paraId="088EB601" w14:textId="77777777" w:rsidR="002F4E97" w:rsidRDefault="009B3E3F">
      <w:pPr>
        <w:pStyle w:val="BodyText"/>
        <w:spacing w:line="308" w:lineRule="exact"/>
        <w:ind w:left="394"/>
      </w:pPr>
      <w:r>
        <w:t>•Basic concepts of Trust Accounts.</w:t>
      </w:r>
    </w:p>
    <w:p w14:paraId="65E909BF" w14:textId="77777777" w:rsidR="002F4E97" w:rsidRDefault="00B81D99">
      <w:pPr>
        <w:pStyle w:val="BodyText"/>
        <w:spacing w:before="8"/>
        <w:rPr>
          <w:sz w:val="12"/>
        </w:rPr>
      </w:pPr>
      <w:r>
        <w:pict w14:anchorId="6C199F08">
          <v:group id="_x0000_s1070" style="position:absolute;margin-left:75pt;margin-top:9.7pt;width:368.85pt;height:37.8pt;z-index:1960;mso-wrap-distance-left:0;mso-wrap-distance-right:0;mso-position-horizontal-relative:page" coordorigin="1500,194" coordsize="7377,756">
            <v:shape id="_x0000_s1072" style="position:absolute;left:1500;top:194;width:7377;height:756" coordorigin="1500,194" coordsize="7377,756" path="m8751,194r-7125,l1577,204r-40,27l1510,271r-10,49l1500,824r10,49l1537,913r40,27l1626,950r7125,l8800,940r40,-27l8867,873r10,-49l8877,320r-10,-49l8840,231r-40,-27l8751,194xe" fillcolor="#042e60" stroked="f">
              <v:path arrowok="t"/>
            </v:shape>
            <v:shape id="_x0000_s1071" type="#_x0000_t202" style="position:absolute;left:1500;top:194;width:7377;height:756" filled="f" stroked="f">
              <v:textbox inset="0,0,0,0">
                <w:txbxContent>
                  <w:p w14:paraId="30BE1594" w14:textId="77777777" w:rsidR="002F4E97" w:rsidRDefault="009B3E3F">
                    <w:pPr>
                      <w:spacing w:before="108"/>
                      <w:ind w:left="156"/>
                      <w:rPr>
                        <w:sz w:val="40"/>
                      </w:rPr>
                    </w:pPr>
                    <w:r>
                      <w:rPr>
                        <w:color w:val="FFFFFF"/>
                        <w:sz w:val="40"/>
                      </w:rPr>
                      <w:t>Discover</w:t>
                    </w:r>
                  </w:p>
                </w:txbxContent>
              </v:textbox>
            </v:shape>
            <w10:wrap type="topAndBottom" anchorx="page"/>
          </v:group>
        </w:pict>
      </w:r>
    </w:p>
    <w:p w14:paraId="3827D43F" w14:textId="77777777" w:rsidR="002F4E97" w:rsidRDefault="009B3E3F">
      <w:pPr>
        <w:pStyle w:val="BodyText"/>
        <w:spacing w:line="299" w:lineRule="exact"/>
        <w:ind w:left="394"/>
      </w:pPr>
      <w:r>
        <w:t>•Information found on NREC website.</w:t>
      </w:r>
    </w:p>
    <w:p w14:paraId="6B0646B5" w14:textId="77777777" w:rsidR="002F4E97" w:rsidRDefault="00B81D99">
      <w:pPr>
        <w:pStyle w:val="BodyText"/>
        <w:spacing w:before="10"/>
        <w:rPr>
          <w:sz w:val="11"/>
        </w:rPr>
      </w:pPr>
      <w:r>
        <w:pict w14:anchorId="2DF6EC98">
          <v:group id="_x0000_s1067" style="position:absolute;margin-left:75pt;margin-top:9.2pt;width:368.85pt;height:37.8pt;z-index:2008;mso-wrap-distance-left:0;mso-wrap-distance-right:0;mso-position-horizontal-relative:page" coordorigin="1500,184" coordsize="7377,756">
            <v:shape id="_x0000_s1069" style="position:absolute;left:1500;top:184;width:7377;height:756" coordorigin="1500,184" coordsize="7377,756" path="m8751,184r-7125,l1577,194r-40,27l1510,261r-10,49l1500,813r10,49l1537,902r40,27l1626,939r7125,l8800,929r40,-27l8867,862r10,-49l8877,310r-10,-49l8840,221r-40,-27l8751,184xe" fillcolor="#136093" stroked="f">
              <v:path arrowok="t"/>
            </v:shape>
            <v:shape id="_x0000_s1068" type="#_x0000_t202" style="position:absolute;left:1500;top:184;width:7377;height:756" filled="f" stroked="f">
              <v:textbox inset="0,0,0,0">
                <w:txbxContent>
                  <w:p w14:paraId="6EC11E53" w14:textId="77777777" w:rsidR="002F4E97" w:rsidRDefault="009B3E3F">
                    <w:pPr>
                      <w:spacing w:before="108"/>
                      <w:ind w:left="156"/>
                      <w:rPr>
                        <w:sz w:val="40"/>
                      </w:rPr>
                    </w:pPr>
                    <w:r>
                      <w:rPr>
                        <w:color w:val="FFFFFF"/>
                        <w:sz w:val="40"/>
                      </w:rPr>
                      <w:t>Key Terms</w:t>
                    </w:r>
                  </w:p>
                </w:txbxContent>
              </v:textbox>
            </v:shape>
            <w10:wrap type="topAndBottom" anchorx="page"/>
          </v:group>
        </w:pict>
      </w:r>
    </w:p>
    <w:p w14:paraId="6AD37514" w14:textId="77777777" w:rsidR="002F4E97" w:rsidRDefault="002F4E97">
      <w:pPr>
        <w:pStyle w:val="BodyText"/>
        <w:rPr>
          <w:sz w:val="17"/>
        </w:rPr>
      </w:pPr>
    </w:p>
    <w:p w14:paraId="4D3F6CB0" w14:textId="77777777" w:rsidR="002F4E97" w:rsidRDefault="009B3E3F">
      <w:pPr>
        <w:spacing w:before="101" w:line="278" w:lineRule="auto"/>
        <w:ind w:left="100" w:right="899"/>
        <w:rPr>
          <w:i/>
          <w:sz w:val="28"/>
        </w:rPr>
      </w:pPr>
      <w:r>
        <w:rPr>
          <w:b/>
          <w:i/>
          <w:sz w:val="28"/>
        </w:rPr>
        <w:t xml:space="preserve">INSTRUCTORS YOU WILL NEED: </w:t>
      </w:r>
      <w:r>
        <w:rPr>
          <w:i/>
          <w:sz w:val="28"/>
        </w:rPr>
        <w:t>A Nebraska License Law Packet for this 30 Hour Pre-License Course.  It should include a copy of the “NEBRASKA CANDIDATE HANDBOOK.”</w:t>
      </w:r>
    </w:p>
    <w:p w14:paraId="15396F7C" w14:textId="77777777" w:rsidR="002F4E97" w:rsidRDefault="009B3E3F">
      <w:pPr>
        <w:spacing w:before="100"/>
        <w:ind w:left="100"/>
        <w:rPr>
          <w:i/>
          <w:sz w:val="28"/>
        </w:rPr>
      </w:pPr>
      <w:r>
        <w:rPr>
          <w:i/>
          <w:sz w:val="28"/>
        </w:rPr>
        <w:t>Instructors will also need a copy of the TRUST ACCOUNT MANUAL.</w:t>
      </w:r>
    </w:p>
    <w:p w14:paraId="5776AFD4" w14:textId="77777777" w:rsidR="002F4E97" w:rsidRDefault="009B3E3F">
      <w:pPr>
        <w:spacing w:before="151" w:line="276" w:lineRule="auto"/>
        <w:ind w:left="100" w:right="1587"/>
        <w:rPr>
          <w:i/>
          <w:sz w:val="28"/>
        </w:rPr>
      </w:pPr>
      <w:r>
        <w:rPr>
          <w:i/>
          <w:sz w:val="28"/>
        </w:rPr>
        <w:t xml:space="preserve">If students do NOT already have a packet, they may go to the NREC website; </w:t>
      </w:r>
      <w:hyperlink r:id="rId66">
        <w:r>
          <w:rPr>
            <w:i/>
            <w:color w:val="0D2D46"/>
            <w:sz w:val="28"/>
            <w:u w:val="single" w:color="0D2D46"/>
          </w:rPr>
          <w:t xml:space="preserve">www.nrec.ne.gov </w:t>
        </w:r>
      </w:hyperlink>
      <w:r>
        <w:rPr>
          <w:i/>
          <w:sz w:val="28"/>
        </w:rPr>
        <w:t>to get one or call the Commission at 402-471-2004 to have one mailed directly to them.</w:t>
      </w:r>
    </w:p>
    <w:p w14:paraId="7F44324D" w14:textId="77777777" w:rsidR="002F4E97" w:rsidRDefault="002F4E97">
      <w:pPr>
        <w:pStyle w:val="BodyText"/>
        <w:spacing w:before="10"/>
        <w:rPr>
          <w:i/>
          <w:sz w:val="48"/>
        </w:rPr>
      </w:pPr>
    </w:p>
    <w:p w14:paraId="764AAF74" w14:textId="77777777" w:rsidR="002F4E97" w:rsidRDefault="009B3E3F">
      <w:pPr>
        <w:pStyle w:val="BodyText"/>
        <w:ind w:left="100"/>
      </w:pPr>
      <w:r>
        <w:t>(PPT 129-130)</w:t>
      </w:r>
    </w:p>
    <w:p w14:paraId="2A39DC2B" w14:textId="77777777" w:rsidR="002F4E97" w:rsidRDefault="002F4E97">
      <w:pPr>
        <w:sectPr w:rsidR="002F4E97">
          <w:pgSz w:w="15840" w:h="12240" w:orient="landscape"/>
          <w:pgMar w:top="880" w:right="780" w:bottom="660" w:left="1340" w:header="640" w:footer="474" w:gutter="0"/>
          <w:cols w:space="720"/>
        </w:sectPr>
      </w:pPr>
    </w:p>
    <w:p w14:paraId="08C02E2C" w14:textId="77777777" w:rsidR="002F4E97" w:rsidRDefault="002F4E97">
      <w:pPr>
        <w:pStyle w:val="BodyText"/>
        <w:rPr>
          <w:sz w:val="20"/>
        </w:rPr>
      </w:pPr>
    </w:p>
    <w:p w14:paraId="4FB80B93" w14:textId="77777777" w:rsidR="002F4E97" w:rsidRDefault="002F4E97">
      <w:pPr>
        <w:pStyle w:val="BodyText"/>
        <w:spacing w:before="5"/>
        <w:rPr>
          <w:sz w:val="17"/>
        </w:rPr>
      </w:pPr>
    </w:p>
    <w:p w14:paraId="62A0EC14" w14:textId="77777777" w:rsidR="002F4E97" w:rsidRDefault="009B3E3F">
      <w:pPr>
        <w:pStyle w:val="Heading7"/>
        <w:ind w:left="220"/>
        <w:rPr>
          <w:rFonts w:ascii="Century Gothic"/>
        </w:rPr>
      </w:pPr>
      <w:r>
        <w:rPr>
          <w:rFonts w:ascii="Century Gothic"/>
        </w:rPr>
        <w:t>MODULE 6: Trust Accounts</w:t>
      </w:r>
    </w:p>
    <w:p w14:paraId="528DA7C3" w14:textId="77777777" w:rsidR="002F4E97" w:rsidRDefault="002F4E97">
      <w:pPr>
        <w:pStyle w:val="BodyText"/>
        <w:spacing w:before="10"/>
        <w:rPr>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83A619F" w14:textId="77777777">
        <w:trPr>
          <w:trHeight w:hRule="exact" w:val="403"/>
        </w:trPr>
        <w:tc>
          <w:tcPr>
            <w:tcW w:w="1440" w:type="dxa"/>
            <w:shd w:val="clear" w:color="auto" w:fill="136093"/>
          </w:tcPr>
          <w:p w14:paraId="1F69BE48" w14:textId="77777777" w:rsidR="002F4E97" w:rsidRDefault="009B3E3F">
            <w:pPr>
              <w:pStyle w:val="TableParagraph"/>
              <w:spacing w:before="2"/>
              <w:rPr>
                <w:sz w:val="32"/>
              </w:rPr>
            </w:pPr>
            <w:r>
              <w:rPr>
                <w:color w:val="FFFFFF"/>
                <w:sz w:val="32"/>
              </w:rPr>
              <w:t>Time</w:t>
            </w:r>
          </w:p>
        </w:tc>
        <w:tc>
          <w:tcPr>
            <w:tcW w:w="2881" w:type="dxa"/>
            <w:shd w:val="clear" w:color="auto" w:fill="136093"/>
          </w:tcPr>
          <w:p w14:paraId="36B58CD9" w14:textId="77777777" w:rsidR="002F4E97" w:rsidRDefault="009B3E3F">
            <w:pPr>
              <w:pStyle w:val="TableParagraph"/>
              <w:spacing w:before="2"/>
              <w:rPr>
                <w:sz w:val="32"/>
              </w:rPr>
            </w:pPr>
            <w:r>
              <w:rPr>
                <w:color w:val="FFFFFF"/>
                <w:sz w:val="32"/>
              </w:rPr>
              <w:t>Topic</w:t>
            </w:r>
          </w:p>
        </w:tc>
        <w:tc>
          <w:tcPr>
            <w:tcW w:w="8641" w:type="dxa"/>
            <w:shd w:val="clear" w:color="auto" w:fill="136093"/>
          </w:tcPr>
          <w:p w14:paraId="6DE93F9D" w14:textId="77777777" w:rsidR="002F4E97" w:rsidRDefault="009B3E3F">
            <w:pPr>
              <w:pStyle w:val="TableParagraph"/>
              <w:spacing w:before="2"/>
              <w:rPr>
                <w:sz w:val="32"/>
              </w:rPr>
            </w:pPr>
            <w:r>
              <w:rPr>
                <w:color w:val="FFFFFF"/>
                <w:sz w:val="32"/>
              </w:rPr>
              <w:t>Lecture &amp; Activities</w:t>
            </w:r>
          </w:p>
        </w:tc>
      </w:tr>
      <w:tr w:rsidR="002F4E97" w14:paraId="017E1056" w14:textId="77777777">
        <w:trPr>
          <w:trHeight w:hRule="exact" w:val="2069"/>
        </w:trPr>
        <w:tc>
          <w:tcPr>
            <w:tcW w:w="1440" w:type="dxa"/>
          </w:tcPr>
          <w:p w14:paraId="62BFE6B4" w14:textId="77777777" w:rsidR="002F4E97" w:rsidRDefault="009B3E3F">
            <w:pPr>
              <w:pStyle w:val="TableParagraph"/>
              <w:spacing w:before="2"/>
              <w:rPr>
                <w:sz w:val="32"/>
              </w:rPr>
            </w:pPr>
            <w:r>
              <w:rPr>
                <w:sz w:val="32"/>
              </w:rPr>
              <w:t>5 min</w:t>
            </w:r>
          </w:p>
        </w:tc>
        <w:tc>
          <w:tcPr>
            <w:tcW w:w="2881" w:type="dxa"/>
          </w:tcPr>
          <w:p w14:paraId="77026E57" w14:textId="77777777" w:rsidR="002F4E97" w:rsidRDefault="009B3E3F">
            <w:pPr>
              <w:pStyle w:val="TableParagraph"/>
              <w:spacing w:before="4"/>
              <w:rPr>
                <w:b/>
                <w:sz w:val="28"/>
              </w:rPr>
            </w:pPr>
            <w:r>
              <w:rPr>
                <w:b/>
                <w:sz w:val="28"/>
              </w:rPr>
              <w:t>Trust Accounts</w:t>
            </w:r>
          </w:p>
        </w:tc>
        <w:tc>
          <w:tcPr>
            <w:tcW w:w="8641" w:type="dxa"/>
          </w:tcPr>
          <w:p w14:paraId="334FEF79" w14:textId="77777777" w:rsidR="002F4E97" w:rsidRDefault="009B3E3F">
            <w:pPr>
              <w:pStyle w:val="TableParagraph"/>
              <w:spacing w:before="4"/>
              <w:rPr>
                <w:b/>
                <w:sz w:val="28"/>
              </w:rPr>
            </w:pPr>
            <w:proofErr w:type="gramStart"/>
            <w:r>
              <w:rPr>
                <w:b/>
                <w:sz w:val="28"/>
              </w:rPr>
              <w:t>LECTURE;</w:t>
            </w:r>
            <w:proofErr w:type="gramEnd"/>
          </w:p>
          <w:p w14:paraId="1CA2D624" w14:textId="77777777" w:rsidR="002F4E97" w:rsidRDefault="002F4E97">
            <w:pPr>
              <w:pStyle w:val="TableParagraph"/>
              <w:spacing w:before="12"/>
              <w:ind w:left="0"/>
              <w:rPr>
                <w:sz w:val="27"/>
              </w:rPr>
            </w:pPr>
          </w:p>
          <w:p w14:paraId="2DFDED1C" w14:textId="77777777" w:rsidR="002F4E97" w:rsidRDefault="009B3E3F">
            <w:pPr>
              <w:pStyle w:val="TableParagraph"/>
              <w:ind w:right="263"/>
              <w:rPr>
                <w:sz w:val="28"/>
              </w:rPr>
            </w:pPr>
            <w:r>
              <w:rPr>
                <w:sz w:val="28"/>
              </w:rPr>
              <w:t>Introduction: Define in your own words what a trust account is.</w:t>
            </w:r>
          </w:p>
        </w:tc>
      </w:tr>
      <w:tr w:rsidR="002F4E97" w14:paraId="732E34D4" w14:textId="77777777">
        <w:trPr>
          <w:trHeight w:hRule="exact" w:val="2415"/>
        </w:trPr>
        <w:tc>
          <w:tcPr>
            <w:tcW w:w="1440" w:type="dxa"/>
          </w:tcPr>
          <w:p w14:paraId="5C455974" w14:textId="77777777" w:rsidR="002F4E97" w:rsidRDefault="009B3E3F">
            <w:pPr>
              <w:pStyle w:val="TableParagraph"/>
              <w:spacing w:before="4"/>
              <w:rPr>
                <w:sz w:val="32"/>
              </w:rPr>
            </w:pPr>
            <w:r>
              <w:rPr>
                <w:sz w:val="32"/>
              </w:rPr>
              <w:t>10 min</w:t>
            </w:r>
          </w:p>
        </w:tc>
        <w:tc>
          <w:tcPr>
            <w:tcW w:w="2881" w:type="dxa"/>
          </w:tcPr>
          <w:p w14:paraId="6B85A968" w14:textId="77777777" w:rsidR="002F4E97" w:rsidRDefault="009B3E3F">
            <w:pPr>
              <w:pStyle w:val="TableParagraph"/>
              <w:spacing w:before="6" w:line="480" w:lineRule="auto"/>
              <w:ind w:right="1017"/>
              <w:rPr>
                <w:b/>
                <w:sz w:val="28"/>
              </w:rPr>
            </w:pPr>
            <w:r>
              <w:rPr>
                <w:b/>
                <w:sz w:val="28"/>
              </w:rPr>
              <w:t>Word Search (PPT 131)</w:t>
            </w:r>
          </w:p>
          <w:p w14:paraId="01C0E02A" w14:textId="77777777" w:rsidR="002F4E97" w:rsidRDefault="009B3E3F">
            <w:pPr>
              <w:pStyle w:val="TableParagraph"/>
              <w:spacing w:before="3"/>
              <w:rPr>
                <w:b/>
                <w:sz w:val="28"/>
              </w:rPr>
            </w:pPr>
            <w:r>
              <w:rPr>
                <w:b/>
                <w:sz w:val="28"/>
              </w:rPr>
              <w:t>(PG 72)</w:t>
            </w:r>
          </w:p>
        </w:tc>
        <w:tc>
          <w:tcPr>
            <w:tcW w:w="8641" w:type="dxa"/>
          </w:tcPr>
          <w:p w14:paraId="5F645597" w14:textId="77777777" w:rsidR="002F4E97" w:rsidRDefault="009B3E3F">
            <w:pPr>
              <w:pStyle w:val="TableParagraph"/>
              <w:spacing w:before="6"/>
              <w:rPr>
                <w:sz w:val="28"/>
              </w:rPr>
            </w:pPr>
            <w:r>
              <w:rPr>
                <w:b/>
                <w:sz w:val="28"/>
              </w:rPr>
              <w:t>ACTIVITY</w:t>
            </w:r>
            <w:r>
              <w:rPr>
                <w:sz w:val="28"/>
              </w:rPr>
              <w:t>:</w:t>
            </w:r>
          </w:p>
          <w:p w14:paraId="273473C0" w14:textId="77777777" w:rsidR="002F4E97" w:rsidRDefault="009B3E3F">
            <w:pPr>
              <w:pStyle w:val="TableParagraph"/>
              <w:ind w:right="703"/>
              <w:rPr>
                <w:sz w:val="28"/>
              </w:rPr>
            </w:pPr>
            <w:r>
              <w:rPr>
                <w:b/>
                <w:sz w:val="28"/>
              </w:rPr>
              <w:t xml:space="preserve">Trust Account Puzzle to familiarize students with key words related to trust accounts.  </w:t>
            </w:r>
            <w:r>
              <w:rPr>
                <w:sz w:val="28"/>
              </w:rPr>
              <w:t>Attachment 6A</w:t>
            </w:r>
          </w:p>
          <w:p w14:paraId="22495AD4" w14:textId="77777777" w:rsidR="002F4E97" w:rsidRDefault="009B3E3F">
            <w:pPr>
              <w:pStyle w:val="TableParagraph"/>
              <w:ind w:right="263"/>
              <w:rPr>
                <w:b/>
                <w:sz w:val="28"/>
              </w:rPr>
            </w:pPr>
            <w:r>
              <w:rPr>
                <w:sz w:val="28"/>
              </w:rPr>
              <w:t>Give Students have 15 minutes to find the 22 words in the word search puzzle related to Trust Accounts</w:t>
            </w:r>
            <w:r>
              <w:rPr>
                <w:b/>
                <w:sz w:val="28"/>
              </w:rPr>
              <w:t>.</w:t>
            </w:r>
          </w:p>
        </w:tc>
      </w:tr>
      <w:tr w:rsidR="002F4E97" w14:paraId="5192AD8B" w14:textId="77777777">
        <w:trPr>
          <w:trHeight w:hRule="exact" w:val="3445"/>
        </w:trPr>
        <w:tc>
          <w:tcPr>
            <w:tcW w:w="1440" w:type="dxa"/>
          </w:tcPr>
          <w:p w14:paraId="4EADA399" w14:textId="77777777" w:rsidR="002F4E97" w:rsidRDefault="009B3E3F">
            <w:pPr>
              <w:pStyle w:val="TableParagraph"/>
              <w:spacing w:before="2"/>
              <w:rPr>
                <w:sz w:val="32"/>
              </w:rPr>
            </w:pPr>
            <w:r>
              <w:rPr>
                <w:sz w:val="32"/>
              </w:rPr>
              <w:t>10 min</w:t>
            </w:r>
          </w:p>
        </w:tc>
        <w:tc>
          <w:tcPr>
            <w:tcW w:w="2881" w:type="dxa"/>
          </w:tcPr>
          <w:p w14:paraId="766A04B6" w14:textId="77777777" w:rsidR="002F4E97" w:rsidRDefault="009B3E3F">
            <w:pPr>
              <w:pStyle w:val="TableParagraph"/>
              <w:spacing w:before="4"/>
              <w:rPr>
                <w:b/>
                <w:sz w:val="28"/>
              </w:rPr>
            </w:pPr>
            <w:r>
              <w:rPr>
                <w:b/>
                <w:sz w:val="28"/>
              </w:rPr>
              <w:t>Word Search</w:t>
            </w:r>
          </w:p>
        </w:tc>
        <w:tc>
          <w:tcPr>
            <w:tcW w:w="8641" w:type="dxa"/>
          </w:tcPr>
          <w:p w14:paraId="5C43BC0B" w14:textId="77777777" w:rsidR="002F4E97" w:rsidRDefault="009B3E3F">
            <w:pPr>
              <w:pStyle w:val="TableParagraph"/>
              <w:spacing w:before="4"/>
              <w:ind w:right="159"/>
              <w:rPr>
                <w:b/>
                <w:sz w:val="28"/>
              </w:rPr>
            </w:pPr>
            <w:r>
              <w:rPr>
                <w:b/>
                <w:sz w:val="28"/>
              </w:rPr>
              <w:t>Review Answers for word search, sharing a brief description of each word.</w:t>
            </w:r>
          </w:p>
          <w:p w14:paraId="2D91CAA3" w14:textId="77777777" w:rsidR="002F4E97" w:rsidRDefault="009B3E3F">
            <w:pPr>
              <w:pStyle w:val="TableParagraph"/>
              <w:numPr>
                <w:ilvl w:val="0"/>
                <w:numId w:val="85"/>
              </w:numPr>
              <w:tabs>
                <w:tab w:val="left" w:pos="823"/>
                <w:tab w:val="left" w:pos="824"/>
              </w:tabs>
              <w:rPr>
                <w:b/>
                <w:sz w:val="28"/>
              </w:rPr>
            </w:pPr>
            <w:r>
              <w:rPr>
                <w:b/>
                <w:sz w:val="28"/>
              </w:rPr>
              <w:t>Agency = relationship between an agent and her</w:t>
            </w:r>
            <w:r>
              <w:rPr>
                <w:b/>
                <w:spacing w:val="-33"/>
                <w:sz w:val="28"/>
              </w:rPr>
              <w:t xml:space="preserve"> </w:t>
            </w:r>
            <w:r>
              <w:rPr>
                <w:b/>
                <w:sz w:val="28"/>
              </w:rPr>
              <w:t>client.</w:t>
            </w:r>
          </w:p>
          <w:p w14:paraId="4D17A47C" w14:textId="77777777" w:rsidR="002F4E97" w:rsidRDefault="009B3E3F">
            <w:pPr>
              <w:pStyle w:val="TableParagraph"/>
              <w:numPr>
                <w:ilvl w:val="0"/>
                <w:numId w:val="85"/>
              </w:numPr>
              <w:tabs>
                <w:tab w:val="left" w:pos="823"/>
                <w:tab w:val="left" w:pos="824"/>
              </w:tabs>
              <w:ind w:right="675"/>
              <w:rPr>
                <w:b/>
                <w:sz w:val="28"/>
              </w:rPr>
            </w:pPr>
            <w:r>
              <w:rPr>
                <w:b/>
                <w:sz w:val="28"/>
              </w:rPr>
              <w:t>Broker = one who acts as an agent for those who are buying or selling property for a</w:t>
            </w:r>
            <w:r>
              <w:rPr>
                <w:b/>
                <w:spacing w:val="-18"/>
                <w:sz w:val="28"/>
              </w:rPr>
              <w:t xml:space="preserve"> </w:t>
            </w:r>
            <w:r>
              <w:rPr>
                <w:b/>
                <w:sz w:val="28"/>
              </w:rPr>
              <w:t>fee.</w:t>
            </w:r>
          </w:p>
          <w:p w14:paraId="1F0DF7A6" w14:textId="77777777" w:rsidR="002F4E97" w:rsidRDefault="009B3E3F">
            <w:pPr>
              <w:pStyle w:val="TableParagraph"/>
              <w:numPr>
                <w:ilvl w:val="0"/>
                <w:numId w:val="85"/>
              </w:numPr>
              <w:tabs>
                <w:tab w:val="left" w:pos="823"/>
                <w:tab w:val="left" w:pos="824"/>
              </w:tabs>
              <w:rPr>
                <w:b/>
                <w:sz w:val="28"/>
              </w:rPr>
            </w:pPr>
            <w:r>
              <w:rPr>
                <w:b/>
                <w:sz w:val="28"/>
              </w:rPr>
              <w:t>Canceled = to cross out or</w:t>
            </w:r>
            <w:r>
              <w:rPr>
                <w:b/>
                <w:spacing w:val="-15"/>
                <w:sz w:val="28"/>
              </w:rPr>
              <w:t xml:space="preserve"> </w:t>
            </w:r>
            <w:r>
              <w:rPr>
                <w:b/>
                <w:sz w:val="28"/>
              </w:rPr>
              <w:t>end.</w:t>
            </w:r>
          </w:p>
          <w:p w14:paraId="75E26388" w14:textId="77777777" w:rsidR="002F4E97" w:rsidRDefault="009B3E3F">
            <w:pPr>
              <w:pStyle w:val="TableParagraph"/>
              <w:numPr>
                <w:ilvl w:val="0"/>
                <w:numId w:val="85"/>
              </w:numPr>
              <w:tabs>
                <w:tab w:val="left" w:pos="823"/>
                <w:tab w:val="left" w:pos="824"/>
              </w:tabs>
              <w:ind w:right="246"/>
              <w:rPr>
                <w:b/>
                <w:sz w:val="28"/>
              </w:rPr>
            </w:pPr>
            <w:r>
              <w:rPr>
                <w:b/>
                <w:sz w:val="28"/>
              </w:rPr>
              <w:t>Checkbook = ledger of checks written to pay out a sum of</w:t>
            </w:r>
            <w:r>
              <w:rPr>
                <w:b/>
                <w:spacing w:val="-5"/>
                <w:sz w:val="28"/>
              </w:rPr>
              <w:t xml:space="preserve"> </w:t>
            </w:r>
            <w:r>
              <w:rPr>
                <w:b/>
                <w:sz w:val="28"/>
              </w:rPr>
              <w:t>money.</w:t>
            </w:r>
          </w:p>
          <w:p w14:paraId="09115C82" w14:textId="77777777" w:rsidR="002F4E97" w:rsidRDefault="009B3E3F">
            <w:pPr>
              <w:pStyle w:val="TableParagraph"/>
              <w:numPr>
                <w:ilvl w:val="0"/>
                <w:numId w:val="85"/>
              </w:numPr>
              <w:tabs>
                <w:tab w:val="left" w:pos="823"/>
                <w:tab w:val="left" w:pos="824"/>
              </w:tabs>
              <w:rPr>
                <w:b/>
                <w:sz w:val="28"/>
              </w:rPr>
            </w:pPr>
            <w:r>
              <w:rPr>
                <w:b/>
                <w:sz w:val="28"/>
              </w:rPr>
              <w:t>Closing Cost = funds received and paid at</w:t>
            </w:r>
            <w:r>
              <w:rPr>
                <w:b/>
                <w:spacing w:val="-12"/>
                <w:sz w:val="28"/>
              </w:rPr>
              <w:t xml:space="preserve"> </w:t>
            </w:r>
            <w:r>
              <w:rPr>
                <w:b/>
                <w:sz w:val="28"/>
              </w:rPr>
              <w:t>closing.</w:t>
            </w:r>
          </w:p>
          <w:p w14:paraId="7A16A3B1" w14:textId="77777777" w:rsidR="002F4E97" w:rsidRDefault="009B3E3F">
            <w:pPr>
              <w:pStyle w:val="TableParagraph"/>
              <w:numPr>
                <w:ilvl w:val="0"/>
                <w:numId w:val="85"/>
              </w:numPr>
              <w:tabs>
                <w:tab w:val="left" w:pos="823"/>
                <w:tab w:val="left" w:pos="824"/>
              </w:tabs>
              <w:rPr>
                <w:b/>
                <w:sz w:val="28"/>
              </w:rPr>
            </w:pPr>
            <w:r>
              <w:rPr>
                <w:b/>
                <w:sz w:val="28"/>
              </w:rPr>
              <w:t>Deposit Slip = receipt of funds deposited into</w:t>
            </w:r>
            <w:r>
              <w:rPr>
                <w:b/>
                <w:spacing w:val="-21"/>
                <w:sz w:val="28"/>
              </w:rPr>
              <w:t xml:space="preserve"> </w:t>
            </w:r>
            <w:r>
              <w:rPr>
                <w:b/>
                <w:sz w:val="28"/>
              </w:rPr>
              <w:t>bank</w:t>
            </w:r>
          </w:p>
        </w:tc>
      </w:tr>
    </w:tbl>
    <w:p w14:paraId="03188B3C" w14:textId="77777777" w:rsidR="002F4E97" w:rsidRDefault="002F4E97">
      <w:pPr>
        <w:rPr>
          <w:sz w:val="28"/>
        </w:rPr>
        <w:sectPr w:rsidR="002F4E97">
          <w:footerReference w:type="default" r:id="rId67"/>
          <w:pgSz w:w="15840" w:h="12240" w:orient="landscape"/>
          <w:pgMar w:top="880" w:right="780" w:bottom="660" w:left="1220" w:header="640" w:footer="474" w:gutter="0"/>
          <w:cols w:space="720"/>
        </w:sectPr>
      </w:pPr>
    </w:p>
    <w:p w14:paraId="5FA23930" w14:textId="77777777" w:rsidR="002F4E97" w:rsidRDefault="002F4E97">
      <w:pPr>
        <w:pStyle w:val="BodyText"/>
        <w:rPr>
          <w:rFonts w:ascii="Times New Roman"/>
          <w:sz w:val="20"/>
        </w:rPr>
      </w:pPr>
    </w:p>
    <w:p w14:paraId="6D78CFB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58C36D1" w14:textId="77777777">
        <w:trPr>
          <w:trHeight w:hRule="exact" w:val="8937"/>
        </w:trPr>
        <w:tc>
          <w:tcPr>
            <w:tcW w:w="1440" w:type="dxa"/>
          </w:tcPr>
          <w:p w14:paraId="4EC571D3" w14:textId="77777777" w:rsidR="002F4E97" w:rsidRDefault="002F4E97"/>
        </w:tc>
        <w:tc>
          <w:tcPr>
            <w:tcW w:w="2881" w:type="dxa"/>
          </w:tcPr>
          <w:p w14:paraId="07AC9D79" w14:textId="77777777" w:rsidR="002F4E97" w:rsidRDefault="002F4E97"/>
        </w:tc>
        <w:tc>
          <w:tcPr>
            <w:tcW w:w="8641" w:type="dxa"/>
          </w:tcPr>
          <w:p w14:paraId="0421DB11" w14:textId="77777777" w:rsidR="002F4E97" w:rsidRDefault="009B3E3F">
            <w:pPr>
              <w:pStyle w:val="TableParagraph"/>
              <w:spacing w:before="4"/>
              <w:ind w:left="823"/>
              <w:rPr>
                <w:b/>
                <w:sz w:val="28"/>
              </w:rPr>
            </w:pPr>
            <w:r>
              <w:rPr>
                <w:b/>
                <w:sz w:val="28"/>
              </w:rPr>
              <w:t>account.</w:t>
            </w:r>
          </w:p>
          <w:p w14:paraId="21DDBFD1" w14:textId="77777777" w:rsidR="002F4E97" w:rsidRDefault="009B3E3F">
            <w:pPr>
              <w:pStyle w:val="TableParagraph"/>
              <w:numPr>
                <w:ilvl w:val="0"/>
                <w:numId w:val="84"/>
              </w:numPr>
              <w:tabs>
                <w:tab w:val="left" w:pos="823"/>
                <w:tab w:val="left" w:pos="824"/>
              </w:tabs>
              <w:ind w:right="207"/>
              <w:rPr>
                <w:rFonts w:ascii="Symbol"/>
                <w:b/>
                <w:sz w:val="28"/>
              </w:rPr>
            </w:pPr>
            <w:r>
              <w:rPr>
                <w:b/>
                <w:sz w:val="28"/>
              </w:rPr>
              <w:t>Disclosure = document uncovering any material defects of a</w:t>
            </w:r>
            <w:r>
              <w:rPr>
                <w:b/>
                <w:spacing w:val="-8"/>
                <w:sz w:val="28"/>
              </w:rPr>
              <w:t xml:space="preserve"> </w:t>
            </w:r>
            <w:r>
              <w:rPr>
                <w:b/>
                <w:sz w:val="28"/>
              </w:rPr>
              <w:t>property.</w:t>
            </w:r>
          </w:p>
          <w:p w14:paraId="531487F2" w14:textId="77777777" w:rsidR="002F4E97" w:rsidRDefault="009B3E3F">
            <w:pPr>
              <w:pStyle w:val="TableParagraph"/>
              <w:numPr>
                <w:ilvl w:val="0"/>
                <w:numId w:val="84"/>
              </w:numPr>
              <w:tabs>
                <w:tab w:val="left" w:pos="823"/>
                <w:tab w:val="left" w:pos="824"/>
              </w:tabs>
              <w:rPr>
                <w:rFonts w:ascii="Symbol"/>
                <w:b/>
                <w:sz w:val="28"/>
              </w:rPr>
            </w:pPr>
            <w:r>
              <w:rPr>
                <w:b/>
                <w:sz w:val="28"/>
              </w:rPr>
              <w:t>Duplicate = two or more of the</w:t>
            </w:r>
            <w:r>
              <w:rPr>
                <w:b/>
                <w:spacing w:val="-16"/>
                <w:sz w:val="28"/>
              </w:rPr>
              <w:t xml:space="preserve"> </w:t>
            </w:r>
            <w:r>
              <w:rPr>
                <w:b/>
                <w:sz w:val="28"/>
              </w:rPr>
              <w:t>same.</w:t>
            </w:r>
          </w:p>
          <w:p w14:paraId="55B032A5" w14:textId="77777777" w:rsidR="002F4E97" w:rsidRDefault="009B3E3F">
            <w:pPr>
              <w:pStyle w:val="TableParagraph"/>
              <w:numPr>
                <w:ilvl w:val="0"/>
                <w:numId w:val="84"/>
              </w:numPr>
              <w:tabs>
                <w:tab w:val="left" w:pos="823"/>
                <w:tab w:val="left" w:pos="824"/>
              </w:tabs>
              <w:rPr>
                <w:rFonts w:ascii="Symbol"/>
                <w:b/>
                <w:sz w:val="28"/>
              </w:rPr>
            </w:pPr>
            <w:r>
              <w:rPr>
                <w:b/>
                <w:sz w:val="28"/>
              </w:rPr>
              <w:t>Estimate = bid for services to be</w:t>
            </w:r>
            <w:r>
              <w:rPr>
                <w:b/>
                <w:spacing w:val="-17"/>
                <w:sz w:val="28"/>
              </w:rPr>
              <w:t xml:space="preserve"> </w:t>
            </w:r>
            <w:r>
              <w:rPr>
                <w:b/>
                <w:sz w:val="28"/>
              </w:rPr>
              <w:t>performed</w:t>
            </w:r>
          </w:p>
          <w:p w14:paraId="6393B4B6" w14:textId="77777777" w:rsidR="002F4E97" w:rsidRDefault="009B3E3F">
            <w:pPr>
              <w:pStyle w:val="TableParagraph"/>
              <w:numPr>
                <w:ilvl w:val="0"/>
                <w:numId w:val="84"/>
              </w:numPr>
              <w:tabs>
                <w:tab w:val="left" w:pos="823"/>
                <w:tab w:val="left" w:pos="824"/>
              </w:tabs>
              <w:ind w:right="932"/>
              <w:rPr>
                <w:rFonts w:ascii="Symbol"/>
                <w:b/>
                <w:sz w:val="28"/>
              </w:rPr>
            </w:pPr>
            <w:r>
              <w:rPr>
                <w:b/>
                <w:sz w:val="28"/>
              </w:rPr>
              <w:t>Financial Institution = bank, credit union, mortgage office, example</w:t>
            </w:r>
            <w:r>
              <w:rPr>
                <w:b/>
                <w:spacing w:val="-8"/>
                <w:sz w:val="28"/>
              </w:rPr>
              <w:t xml:space="preserve"> </w:t>
            </w:r>
            <w:r>
              <w:rPr>
                <w:b/>
                <w:sz w:val="28"/>
              </w:rPr>
              <w:t>of</w:t>
            </w:r>
          </w:p>
          <w:p w14:paraId="3488A2FA" w14:textId="77777777" w:rsidR="002F4E97" w:rsidRDefault="009B3E3F">
            <w:pPr>
              <w:pStyle w:val="TableParagraph"/>
              <w:numPr>
                <w:ilvl w:val="0"/>
                <w:numId w:val="84"/>
              </w:numPr>
              <w:tabs>
                <w:tab w:val="left" w:pos="823"/>
                <w:tab w:val="left" w:pos="824"/>
              </w:tabs>
              <w:spacing w:line="242" w:lineRule="auto"/>
              <w:ind w:right="1481"/>
              <w:rPr>
                <w:rFonts w:ascii="Symbol"/>
                <w:b/>
                <w:sz w:val="28"/>
              </w:rPr>
            </w:pPr>
            <w:r>
              <w:rPr>
                <w:b/>
                <w:sz w:val="28"/>
              </w:rPr>
              <w:t xml:space="preserve">General Ledger = </w:t>
            </w:r>
            <w:r>
              <w:rPr>
                <w:b/>
                <w:color w:val="212121"/>
                <w:sz w:val="28"/>
              </w:rPr>
              <w:t>complete record of financial transactions over the life of a</w:t>
            </w:r>
            <w:r>
              <w:rPr>
                <w:b/>
                <w:color w:val="212121"/>
                <w:spacing w:val="-17"/>
                <w:sz w:val="28"/>
              </w:rPr>
              <w:t xml:space="preserve"> </w:t>
            </w:r>
            <w:r>
              <w:rPr>
                <w:b/>
                <w:color w:val="212121"/>
                <w:sz w:val="28"/>
              </w:rPr>
              <w:t>company</w:t>
            </w:r>
            <w:r>
              <w:rPr>
                <w:b/>
                <w:sz w:val="28"/>
              </w:rPr>
              <w:t>.</w:t>
            </w:r>
          </w:p>
          <w:p w14:paraId="78E12A22" w14:textId="77777777" w:rsidR="002F4E97" w:rsidRDefault="009B3E3F">
            <w:pPr>
              <w:pStyle w:val="TableParagraph"/>
              <w:numPr>
                <w:ilvl w:val="0"/>
                <w:numId w:val="84"/>
              </w:numPr>
              <w:tabs>
                <w:tab w:val="left" w:pos="823"/>
                <w:tab w:val="left" w:pos="824"/>
              </w:tabs>
              <w:spacing w:line="340" w:lineRule="exact"/>
              <w:rPr>
                <w:rFonts w:ascii="Symbol"/>
                <w:b/>
                <w:sz w:val="28"/>
              </w:rPr>
            </w:pPr>
            <w:r>
              <w:rPr>
                <w:b/>
                <w:sz w:val="28"/>
              </w:rPr>
              <w:t>Invoice = list of work performed and payment</w:t>
            </w:r>
            <w:r>
              <w:rPr>
                <w:b/>
                <w:spacing w:val="-25"/>
                <w:sz w:val="28"/>
              </w:rPr>
              <w:t xml:space="preserve"> </w:t>
            </w:r>
            <w:r>
              <w:rPr>
                <w:b/>
                <w:sz w:val="28"/>
              </w:rPr>
              <w:t>due.</w:t>
            </w:r>
          </w:p>
          <w:p w14:paraId="711A47F8" w14:textId="77777777" w:rsidR="002F4E97" w:rsidRDefault="009B3E3F">
            <w:pPr>
              <w:pStyle w:val="TableParagraph"/>
              <w:numPr>
                <w:ilvl w:val="0"/>
                <w:numId w:val="84"/>
              </w:numPr>
              <w:tabs>
                <w:tab w:val="left" w:pos="823"/>
                <w:tab w:val="left" w:pos="824"/>
              </w:tabs>
              <w:ind w:right="407"/>
              <w:rPr>
                <w:rFonts w:ascii="Symbol"/>
                <w:b/>
                <w:color w:val="212121"/>
                <w:sz w:val="28"/>
              </w:rPr>
            </w:pPr>
            <w:r>
              <w:rPr>
                <w:b/>
                <w:sz w:val="28"/>
              </w:rPr>
              <w:t xml:space="preserve">Lease </w:t>
            </w:r>
            <w:r>
              <w:rPr>
                <w:i/>
                <w:sz w:val="28"/>
              </w:rPr>
              <w:t xml:space="preserve">= </w:t>
            </w:r>
            <w:r>
              <w:rPr>
                <w:b/>
                <w:color w:val="212121"/>
                <w:sz w:val="28"/>
              </w:rPr>
              <w:t>a contract by which one party conveys land, property, services, etc., to another for a specified time, usually in return for a periodic</w:t>
            </w:r>
            <w:r>
              <w:rPr>
                <w:b/>
                <w:color w:val="212121"/>
                <w:spacing w:val="-18"/>
                <w:sz w:val="28"/>
              </w:rPr>
              <w:t xml:space="preserve"> </w:t>
            </w:r>
            <w:r>
              <w:rPr>
                <w:b/>
                <w:color w:val="212121"/>
                <w:sz w:val="28"/>
              </w:rPr>
              <w:t>payment.</w:t>
            </w:r>
          </w:p>
          <w:p w14:paraId="1847EB69" w14:textId="77777777" w:rsidR="002F4E97" w:rsidRDefault="009B3E3F">
            <w:pPr>
              <w:pStyle w:val="TableParagraph"/>
              <w:numPr>
                <w:ilvl w:val="0"/>
                <w:numId w:val="84"/>
              </w:numPr>
              <w:tabs>
                <w:tab w:val="left" w:pos="823"/>
                <w:tab w:val="left" w:pos="824"/>
              </w:tabs>
              <w:ind w:right="256"/>
              <w:rPr>
                <w:rFonts w:ascii="Symbol"/>
                <w:b/>
                <w:sz w:val="28"/>
              </w:rPr>
            </w:pPr>
            <w:r>
              <w:rPr>
                <w:b/>
                <w:sz w:val="28"/>
              </w:rPr>
              <w:t>Listing Agreement = a contract between a broker and a seller, employing the broker to sell property for a</w:t>
            </w:r>
            <w:r>
              <w:rPr>
                <w:b/>
                <w:spacing w:val="-31"/>
                <w:sz w:val="28"/>
              </w:rPr>
              <w:t xml:space="preserve"> </w:t>
            </w:r>
            <w:r>
              <w:rPr>
                <w:b/>
                <w:sz w:val="28"/>
              </w:rPr>
              <w:t>fee.</w:t>
            </w:r>
          </w:p>
          <w:p w14:paraId="1A1EC76E" w14:textId="77777777" w:rsidR="002F4E97" w:rsidRDefault="009B3E3F">
            <w:pPr>
              <w:pStyle w:val="TableParagraph"/>
              <w:numPr>
                <w:ilvl w:val="0"/>
                <w:numId w:val="84"/>
              </w:numPr>
              <w:tabs>
                <w:tab w:val="left" w:pos="823"/>
                <w:tab w:val="left" w:pos="824"/>
              </w:tabs>
              <w:spacing w:before="1"/>
              <w:rPr>
                <w:rFonts w:ascii="Symbol"/>
                <w:b/>
                <w:sz w:val="28"/>
              </w:rPr>
            </w:pPr>
            <w:r>
              <w:rPr>
                <w:b/>
                <w:sz w:val="28"/>
              </w:rPr>
              <w:t>NREC = Nebraska Real Estate</w:t>
            </w:r>
            <w:r>
              <w:rPr>
                <w:b/>
                <w:spacing w:val="-17"/>
                <w:sz w:val="28"/>
              </w:rPr>
              <w:t xml:space="preserve"> </w:t>
            </w:r>
            <w:r>
              <w:rPr>
                <w:b/>
                <w:sz w:val="28"/>
              </w:rPr>
              <w:t>Commission</w:t>
            </w:r>
          </w:p>
          <w:p w14:paraId="29D587DA" w14:textId="77777777" w:rsidR="002F4E97" w:rsidRDefault="009B3E3F">
            <w:pPr>
              <w:pStyle w:val="TableParagraph"/>
              <w:numPr>
                <w:ilvl w:val="0"/>
                <w:numId w:val="84"/>
              </w:numPr>
              <w:tabs>
                <w:tab w:val="left" w:pos="823"/>
                <w:tab w:val="left" w:pos="824"/>
              </w:tabs>
              <w:ind w:right="259"/>
              <w:rPr>
                <w:rFonts w:ascii="Symbol"/>
                <w:b/>
                <w:sz w:val="28"/>
              </w:rPr>
            </w:pPr>
            <w:r>
              <w:rPr>
                <w:b/>
                <w:sz w:val="28"/>
              </w:rPr>
              <w:t>Property Manager = Person who is employed to care for and lease</w:t>
            </w:r>
            <w:r>
              <w:rPr>
                <w:b/>
                <w:spacing w:val="-11"/>
                <w:sz w:val="28"/>
              </w:rPr>
              <w:t xml:space="preserve"> </w:t>
            </w:r>
            <w:r>
              <w:rPr>
                <w:b/>
                <w:sz w:val="28"/>
              </w:rPr>
              <w:t>property.</w:t>
            </w:r>
          </w:p>
          <w:p w14:paraId="7FC97535" w14:textId="77777777" w:rsidR="002F4E97" w:rsidRDefault="009B3E3F">
            <w:pPr>
              <w:pStyle w:val="TableParagraph"/>
              <w:numPr>
                <w:ilvl w:val="0"/>
                <w:numId w:val="84"/>
              </w:numPr>
              <w:tabs>
                <w:tab w:val="left" w:pos="823"/>
                <w:tab w:val="left" w:pos="824"/>
              </w:tabs>
              <w:ind w:right="484"/>
              <w:rPr>
                <w:rFonts w:ascii="Symbol"/>
                <w:b/>
                <w:sz w:val="28"/>
              </w:rPr>
            </w:pPr>
            <w:r>
              <w:rPr>
                <w:b/>
                <w:sz w:val="28"/>
              </w:rPr>
              <w:t>REALTOR = A registered trademark of NAR which can only be used by its members representing an agent</w:t>
            </w:r>
            <w:r>
              <w:rPr>
                <w:b/>
                <w:spacing w:val="-24"/>
                <w:sz w:val="28"/>
              </w:rPr>
              <w:t xml:space="preserve"> </w:t>
            </w:r>
            <w:r>
              <w:rPr>
                <w:b/>
                <w:sz w:val="28"/>
              </w:rPr>
              <w:t>or broker in the real estate</w:t>
            </w:r>
            <w:r>
              <w:rPr>
                <w:b/>
                <w:spacing w:val="-14"/>
                <w:sz w:val="28"/>
              </w:rPr>
              <w:t xml:space="preserve"> </w:t>
            </w:r>
            <w:r>
              <w:rPr>
                <w:b/>
                <w:sz w:val="28"/>
              </w:rPr>
              <w:t>industry.</w:t>
            </w:r>
          </w:p>
          <w:p w14:paraId="6EA2693D" w14:textId="77777777" w:rsidR="002F4E97" w:rsidRDefault="009B3E3F">
            <w:pPr>
              <w:pStyle w:val="TableParagraph"/>
              <w:numPr>
                <w:ilvl w:val="0"/>
                <w:numId w:val="84"/>
              </w:numPr>
              <w:tabs>
                <w:tab w:val="left" w:pos="823"/>
                <w:tab w:val="left" w:pos="824"/>
              </w:tabs>
              <w:ind w:right="554"/>
              <w:rPr>
                <w:rFonts w:ascii="Symbol" w:hAnsi="Symbol"/>
                <w:b/>
                <w:sz w:val="28"/>
              </w:rPr>
            </w:pPr>
            <w:r>
              <w:rPr>
                <w:b/>
                <w:sz w:val="28"/>
              </w:rPr>
              <w:t>Reconciliation = process that explains the difference between a bank balance and a company’s</w:t>
            </w:r>
            <w:r>
              <w:rPr>
                <w:b/>
                <w:spacing w:val="-20"/>
                <w:sz w:val="28"/>
              </w:rPr>
              <w:t xml:space="preserve"> </w:t>
            </w:r>
            <w:r>
              <w:rPr>
                <w:b/>
                <w:sz w:val="28"/>
              </w:rPr>
              <w:t>balance.</w:t>
            </w:r>
          </w:p>
          <w:p w14:paraId="67AC3415" w14:textId="77777777" w:rsidR="002F4E97" w:rsidRDefault="009B3E3F">
            <w:pPr>
              <w:pStyle w:val="TableParagraph"/>
              <w:numPr>
                <w:ilvl w:val="0"/>
                <w:numId w:val="84"/>
              </w:numPr>
              <w:tabs>
                <w:tab w:val="left" w:pos="823"/>
                <w:tab w:val="left" w:pos="824"/>
              </w:tabs>
              <w:rPr>
                <w:rFonts w:ascii="Symbol"/>
                <w:b/>
                <w:sz w:val="28"/>
              </w:rPr>
            </w:pPr>
            <w:r>
              <w:rPr>
                <w:b/>
                <w:sz w:val="28"/>
              </w:rPr>
              <w:t>Statements = accountant of money due or</w:t>
            </w:r>
            <w:r>
              <w:rPr>
                <w:b/>
                <w:spacing w:val="-16"/>
                <w:sz w:val="28"/>
              </w:rPr>
              <w:t xml:space="preserve"> </w:t>
            </w:r>
            <w:r>
              <w:rPr>
                <w:b/>
                <w:sz w:val="28"/>
              </w:rPr>
              <w:t>held.</w:t>
            </w:r>
          </w:p>
          <w:p w14:paraId="5456EB42" w14:textId="77777777" w:rsidR="002F4E97" w:rsidRDefault="009B3E3F">
            <w:pPr>
              <w:pStyle w:val="TableParagraph"/>
              <w:numPr>
                <w:ilvl w:val="0"/>
                <w:numId w:val="84"/>
              </w:numPr>
              <w:tabs>
                <w:tab w:val="left" w:pos="823"/>
                <w:tab w:val="left" w:pos="824"/>
              </w:tabs>
              <w:ind w:right="716"/>
              <w:rPr>
                <w:rFonts w:ascii="Symbol"/>
                <w:b/>
                <w:sz w:val="28"/>
              </w:rPr>
            </w:pPr>
            <w:r>
              <w:rPr>
                <w:b/>
                <w:sz w:val="28"/>
              </w:rPr>
              <w:t>Unused = supplies not used which are resorted as an asset in</w:t>
            </w:r>
            <w:r>
              <w:rPr>
                <w:b/>
                <w:spacing w:val="-10"/>
                <w:sz w:val="28"/>
              </w:rPr>
              <w:t xml:space="preserve"> </w:t>
            </w:r>
            <w:r>
              <w:rPr>
                <w:b/>
                <w:sz w:val="28"/>
              </w:rPr>
              <w:t>accounting.</w:t>
            </w:r>
          </w:p>
        </w:tc>
      </w:tr>
    </w:tbl>
    <w:p w14:paraId="0F1FC2BA" w14:textId="77777777" w:rsidR="002F4E97" w:rsidRDefault="002F4E97">
      <w:pPr>
        <w:rPr>
          <w:rFonts w:ascii="Symbol"/>
          <w:sz w:val="28"/>
        </w:rPr>
        <w:sectPr w:rsidR="002F4E97">
          <w:footerReference w:type="default" r:id="rId68"/>
          <w:pgSz w:w="15840" w:h="12240" w:orient="landscape"/>
          <w:pgMar w:top="880" w:right="780" w:bottom="660" w:left="1220" w:header="640" w:footer="474" w:gutter="0"/>
          <w:pgNumType w:start="91"/>
          <w:cols w:space="720"/>
        </w:sectPr>
      </w:pPr>
    </w:p>
    <w:p w14:paraId="507E0208" w14:textId="77777777" w:rsidR="002F4E97" w:rsidRDefault="002F4E97">
      <w:pPr>
        <w:pStyle w:val="BodyText"/>
        <w:rPr>
          <w:rFonts w:ascii="Times New Roman"/>
          <w:sz w:val="20"/>
        </w:rPr>
      </w:pPr>
    </w:p>
    <w:p w14:paraId="0D20CA0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D0DB7B7" w14:textId="77777777">
        <w:trPr>
          <w:trHeight w:hRule="exact" w:val="1039"/>
        </w:trPr>
        <w:tc>
          <w:tcPr>
            <w:tcW w:w="1440" w:type="dxa"/>
          </w:tcPr>
          <w:p w14:paraId="3DF3D95E" w14:textId="77777777" w:rsidR="002F4E97" w:rsidRDefault="002F4E97"/>
        </w:tc>
        <w:tc>
          <w:tcPr>
            <w:tcW w:w="2881" w:type="dxa"/>
          </w:tcPr>
          <w:p w14:paraId="4EE6CF07" w14:textId="77777777" w:rsidR="002F4E97" w:rsidRDefault="002F4E97"/>
        </w:tc>
        <w:tc>
          <w:tcPr>
            <w:tcW w:w="8641" w:type="dxa"/>
          </w:tcPr>
          <w:p w14:paraId="07A11E42" w14:textId="77777777" w:rsidR="002F4E97" w:rsidRDefault="009B3E3F">
            <w:pPr>
              <w:pStyle w:val="TableParagraph"/>
              <w:numPr>
                <w:ilvl w:val="0"/>
                <w:numId w:val="83"/>
              </w:numPr>
              <w:tabs>
                <w:tab w:val="left" w:pos="823"/>
                <w:tab w:val="left" w:pos="824"/>
              </w:tabs>
              <w:spacing w:before="4"/>
              <w:rPr>
                <w:b/>
                <w:sz w:val="28"/>
              </w:rPr>
            </w:pPr>
            <w:r>
              <w:rPr>
                <w:b/>
                <w:sz w:val="28"/>
              </w:rPr>
              <w:t>Vendor = one who sells a trade or</w:t>
            </w:r>
            <w:r>
              <w:rPr>
                <w:b/>
                <w:spacing w:val="-25"/>
                <w:sz w:val="28"/>
              </w:rPr>
              <w:t xml:space="preserve"> </w:t>
            </w:r>
            <w:r>
              <w:rPr>
                <w:b/>
                <w:sz w:val="28"/>
              </w:rPr>
              <w:t>product.</w:t>
            </w:r>
          </w:p>
          <w:p w14:paraId="4B126DDE" w14:textId="77777777" w:rsidR="002F4E97" w:rsidRDefault="009B3E3F">
            <w:pPr>
              <w:pStyle w:val="TableParagraph"/>
              <w:numPr>
                <w:ilvl w:val="0"/>
                <w:numId w:val="83"/>
              </w:numPr>
              <w:tabs>
                <w:tab w:val="left" w:pos="823"/>
                <w:tab w:val="left" w:pos="824"/>
              </w:tabs>
              <w:ind w:right="321"/>
              <w:rPr>
                <w:b/>
                <w:sz w:val="28"/>
              </w:rPr>
            </w:pPr>
            <w:r>
              <w:rPr>
                <w:b/>
                <w:sz w:val="28"/>
              </w:rPr>
              <w:t>Voided = to make ineffectual; invalidate; nullify: to void a</w:t>
            </w:r>
            <w:r>
              <w:rPr>
                <w:b/>
                <w:spacing w:val="-2"/>
                <w:sz w:val="28"/>
              </w:rPr>
              <w:t xml:space="preserve"> </w:t>
            </w:r>
            <w:r>
              <w:rPr>
                <w:b/>
                <w:sz w:val="28"/>
              </w:rPr>
              <w:t>check.</w:t>
            </w:r>
          </w:p>
        </w:tc>
      </w:tr>
      <w:tr w:rsidR="002F4E97" w14:paraId="7D08536D" w14:textId="77777777">
        <w:trPr>
          <w:trHeight w:hRule="exact" w:val="2415"/>
        </w:trPr>
        <w:tc>
          <w:tcPr>
            <w:tcW w:w="1440" w:type="dxa"/>
          </w:tcPr>
          <w:p w14:paraId="324DA7B2" w14:textId="77777777" w:rsidR="002F4E97" w:rsidRDefault="009B3E3F">
            <w:pPr>
              <w:pStyle w:val="TableParagraph"/>
              <w:spacing w:before="4"/>
              <w:rPr>
                <w:sz w:val="28"/>
              </w:rPr>
            </w:pPr>
            <w:r>
              <w:rPr>
                <w:sz w:val="28"/>
              </w:rPr>
              <w:t>5 min</w:t>
            </w:r>
          </w:p>
        </w:tc>
        <w:tc>
          <w:tcPr>
            <w:tcW w:w="2881" w:type="dxa"/>
          </w:tcPr>
          <w:p w14:paraId="682724B0" w14:textId="77777777" w:rsidR="002F4E97" w:rsidRDefault="009B3E3F">
            <w:pPr>
              <w:pStyle w:val="TableParagraph"/>
              <w:spacing w:before="4" w:line="482" w:lineRule="auto"/>
              <w:ind w:right="799"/>
              <w:rPr>
                <w:b/>
                <w:sz w:val="28"/>
              </w:rPr>
            </w:pPr>
            <w:r>
              <w:rPr>
                <w:b/>
                <w:sz w:val="28"/>
              </w:rPr>
              <w:t>Trust Accounts (PPT 132-133)</w:t>
            </w:r>
          </w:p>
          <w:p w14:paraId="40B769A6" w14:textId="77777777" w:rsidR="002F4E97" w:rsidRDefault="009B3E3F">
            <w:pPr>
              <w:pStyle w:val="TableParagraph"/>
              <w:spacing w:before="1"/>
              <w:rPr>
                <w:b/>
                <w:sz w:val="28"/>
              </w:rPr>
            </w:pPr>
            <w:r>
              <w:rPr>
                <w:b/>
                <w:sz w:val="28"/>
              </w:rPr>
              <w:t>(PG 73)</w:t>
            </w:r>
          </w:p>
        </w:tc>
        <w:tc>
          <w:tcPr>
            <w:tcW w:w="8641" w:type="dxa"/>
          </w:tcPr>
          <w:p w14:paraId="575CECDB" w14:textId="77777777" w:rsidR="002F4E97" w:rsidRDefault="009B3E3F">
            <w:pPr>
              <w:pStyle w:val="TableParagraph"/>
              <w:spacing w:before="4"/>
              <w:rPr>
                <w:b/>
                <w:sz w:val="28"/>
              </w:rPr>
            </w:pPr>
            <w:r>
              <w:rPr>
                <w:b/>
                <w:sz w:val="28"/>
              </w:rPr>
              <w:t>LARGE GROUP:</w:t>
            </w:r>
          </w:p>
          <w:p w14:paraId="22F76873" w14:textId="77777777" w:rsidR="002F4E97" w:rsidRDefault="009B3E3F">
            <w:pPr>
              <w:pStyle w:val="TableParagraph"/>
              <w:numPr>
                <w:ilvl w:val="0"/>
                <w:numId w:val="82"/>
              </w:numPr>
              <w:tabs>
                <w:tab w:val="left" w:pos="823"/>
                <w:tab w:val="left" w:pos="824"/>
              </w:tabs>
              <w:spacing w:before="2"/>
              <w:ind w:right="115"/>
              <w:rPr>
                <w:b/>
                <w:sz w:val="28"/>
              </w:rPr>
            </w:pPr>
            <w:r>
              <w:rPr>
                <w:b/>
                <w:sz w:val="28"/>
              </w:rPr>
              <w:t>Ask Students to define what a trust account is and what it is used for in the Real Estate</w:t>
            </w:r>
            <w:r>
              <w:rPr>
                <w:b/>
                <w:spacing w:val="-16"/>
                <w:sz w:val="28"/>
              </w:rPr>
              <w:t xml:space="preserve"> </w:t>
            </w:r>
            <w:r>
              <w:rPr>
                <w:b/>
                <w:sz w:val="28"/>
              </w:rPr>
              <w:t>Industry?</w:t>
            </w:r>
          </w:p>
          <w:p w14:paraId="086EC3EB" w14:textId="77777777" w:rsidR="002F4E97" w:rsidRDefault="002F4E97">
            <w:pPr>
              <w:pStyle w:val="TableParagraph"/>
              <w:spacing w:before="9"/>
              <w:ind w:left="0"/>
              <w:rPr>
                <w:rFonts w:ascii="Times New Roman"/>
                <w:sz w:val="29"/>
              </w:rPr>
            </w:pPr>
          </w:p>
          <w:p w14:paraId="1C5ED46E" w14:textId="77777777" w:rsidR="002F4E97" w:rsidRDefault="009B3E3F">
            <w:pPr>
              <w:pStyle w:val="TableParagraph"/>
              <w:numPr>
                <w:ilvl w:val="0"/>
                <w:numId w:val="82"/>
              </w:numPr>
              <w:tabs>
                <w:tab w:val="left" w:pos="823"/>
                <w:tab w:val="left" w:pos="824"/>
              </w:tabs>
              <w:spacing w:before="1"/>
              <w:ind w:right="416"/>
              <w:rPr>
                <w:b/>
                <w:sz w:val="28"/>
              </w:rPr>
            </w:pPr>
            <w:r>
              <w:rPr>
                <w:b/>
                <w:sz w:val="28"/>
              </w:rPr>
              <w:t xml:space="preserve">What is Trust Account? </w:t>
            </w:r>
            <w:r>
              <w:rPr>
                <w:i/>
                <w:sz w:val="28"/>
              </w:rPr>
              <w:t xml:space="preserve">An account which is managed by one party for the benefit of another. </w:t>
            </w:r>
            <w:r>
              <w:rPr>
                <w:b/>
                <w:sz w:val="28"/>
              </w:rPr>
              <w:t>(Put into your own</w:t>
            </w:r>
            <w:r>
              <w:rPr>
                <w:b/>
                <w:spacing w:val="-5"/>
                <w:sz w:val="28"/>
              </w:rPr>
              <w:t xml:space="preserve"> </w:t>
            </w:r>
            <w:r>
              <w:rPr>
                <w:b/>
                <w:sz w:val="28"/>
              </w:rPr>
              <w:t>words.)</w:t>
            </w:r>
          </w:p>
        </w:tc>
      </w:tr>
      <w:tr w:rsidR="002F4E97" w14:paraId="6E27AE49" w14:textId="77777777">
        <w:trPr>
          <w:trHeight w:hRule="exact" w:val="5504"/>
        </w:trPr>
        <w:tc>
          <w:tcPr>
            <w:tcW w:w="1440" w:type="dxa"/>
          </w:tcPr>
          <w:p w14:paraId="43758A23" w14:textId="77777777" w:rsidR="002F4E97" w:rsidRDefault="009B3E3F">
            <w:pPr>
              <w:pStyle w:val="TableParagraph"/>
              <w:spacing w:before="4"/>
              <w:rPr>
                <w:sz w:val="28"/>
              </w:rPr>
            </w:pPr>
            <w:r>
              <w:rPr>
                <w:sz w:val="28"/>
              </w:rPr>
              <w:t>30 min</w:t>
            </w:r>
          </w:p>
        </w:tc>
        <w:tc>
          <w:tcPr>
            <w:tcW w:w="2881" w:type="dxa"/>
          </w:tcPr>
          <w:p w14:paraId="0F413F34" w14:textId="77777777" w:rsidR="002F4E97" w:rsidRDefault="009B3E3F">
            <w:pPr>
              <w:pStyle w:val="TableParagraph"/>
              <w:spacing w:before="4" w:line="480" w:lineRule="auto"/>
              <w:ind w:right="799"/>
              <w:rPr>
                <w:b/>
                <w:sz w:val="28"/>
              </w:rPr>
            </w:pPr>
            <w:r>
              <w:rPr>
                <w:b/>
                <w:sz w:val="28"/>
              </w:rPr>
              <w:t>Trust Accounts (PPT 134-140)</w:t>
            </w:r>
          </w:p>
          <w:p w14:paraId="5522633D" w14:textId="77777777" w:rsidR="002F4E97" w:rsidRDefault="009B3E3F">
            <w:pPr>
              <w:pStyle w:val="TableParagraph"/>
              <w:spacing w:before="3"/>
              <w:ind w:right="155"/>
              <w:rPr>
                <w:b/>
                <w:sz w:val="28"/>
              </w:rPr>
            </w:pPr>
            <w:r>
              <w:rPr>
                <w:b/>
                <w:sz w:val="28"/>
              </w:rPr>
              <w:t>(PG 74-75, Answers in next section.)</w:t>
            </w:r>
          </w:p>
        </w:tc>
        <w:tc>
          <w:tcPr>
            <w:tcW w:w="8641" w:type="dxa"/>
          </w:tcPr>
          <w:p w14:paraId="23460197" w14:textId="77777777" w:rsidR="002F4E97" w:rsidRDefault="009B3E3F">
            <w:pPr>
              <w:pStyle w:val="TableParagraph"/>
              <w:spacing w:before="4"/>
              <w:ind w:right="777"/>
              <w:rPr>
                <w:b/>
                <w:sz w:val="28"/>
              </w:rPr>
            </w:pPr>
            <w:r>
              <w:rPr>
                <w:b/>
                <w:sz w:val="28"/>
              </w:rPr>
              <w:t>LECTURE: 81-885.21. Broker; separate trust account; notify commission where maintained; examination by representative of commission; broker entitled to money; when. THROUGH 81.885.23. Attorney General; special counsel; appoint; fees allowed; taxed as costs.</w:t>
            </w:r>
          </w:p>
          <w:p w14:paraId="4FB7BCF2" w14:textId="77777777" w:rsidR="002F4E97" w:rsidRDefault="009B3E3F">
            <w:pPr>
              <w:pStyle w:val="TableParagraph"/>
              <w:rPr>
                <w:b/>
                <w:sz w:val="28"/>
              </w:rPr>
            </w:pPr>
            <w:r>
              <w:rPr>
                <w:b/>
                <w:sz w:val="28"/>
                <w:u w:val="thick"/>
              </w:rPr>
              <w:t xml:space="preserve">Instructor </w:t>
            </w:r>
            <w:proofErr w:type="gramStart"/>
            <w:r>
              <w:rPr>
                <w:b/>
                <w:sz w:val="28"/>
                <w:u w:val="thick"/>
              </w:rPr>
              <w:t>Notes</w:t>
            </w:r>
            <w:r>
              <w:rPr>
                <w:b/>
                <w:sz w:val="28"/>
              </w:rPr>
              <w:t>;</w:t>
            </w:r>
            <w:proofErr w:type="gramEnd"/>
          </w:p>
          <w:p w14:paraId="56D86781" w14:textId="77777777" w:rsidR="002F4E97" w:rsidRDefault="009B3E3F">
            <w:pPr>
              <w:pStyle w:val="TableParagraph"/>
              <w:numPr>
                <w:ilvl w:val="0"/>
                <w:numId w:val="81"/>
              </w:numPr>
              <w:tabs>
                <w:tab w:val="left" w:pos="823"/>
                <w:tab w:val="left" w:pos="824"/>
              </w:tabs>
              <w:ind w:right="126"/>
              <w:rPr>
                <w:sz w:val="28"/>
              </w:rPr>
            </w:pPr>
            <w:r>
              <w:rPr>
                <w:sz w:val="28"/>
              </w:rPr>
              <w:t>“Each broker other than an inactive broker shall maintain in a bank, savings bank, building and loan association, or savings and loan association a</w:t>
            </w:r>
            <w:r>
              <w:rPr>
                <w:spacing w:val="-27"/>
                <w:sz w:val="28"/>
              </w:rPr>
              <w:t xml:space="preserve"> </w:t>
            </w:r>
            <w:r>
              <w:rPr>
                <w:sz w:val="28"/>
              </w:rPr>
              <w:t xml:space="preserve">separated insured non-interest bearing checking account in this state (Nebraska) in the name under which they do business, which shall be designated as a trust </w:t>
            </w:r>
            <w:proofErr w:type="gramStart"/>
            <w:r>
              <w:rPr>
                <w:sz w:val="28"/>
              </w:rPr>
              <w:t>account”…</w:t>
            </w:r>
            <w:proofErr w:type="gramEnd"/>
            <w:r>
              <w:rPr>
                <w:sz w:val="28"/>
              </w:rPr>
              <w:t>.</w:t>
            </w:r>
            <w:r>
              <w:rPr>
                <w:spacing w:val="66"/>
                <w:sz w:val="28"/>
              </w:rPr>
              <w:t xml:space="preserve"> </w:t>
            </w:r>
            <w:r>
              <w:rPr>
                <w:sz w:val="28"/>
              </w:rPr>
              <w:t>81-885.21</w:t>
            </w:r>
          </w:p>
          <w:p w14:paraId="4707A6AA" w14:textId="77777777" w:rsidR="002F4E97" w:rsidRDefault="002F4E97">
            <w:pPr>
              <w:pStyle w:val="TableParagraph"/>
              <w:ind w:left="0"/>
              <w:rPr>
                <w:rFonts w:ascii="Times New Roman"/>
                <w:sz w:val="30"/>
              </w:rPr>
            </w:pPr>
          </w:p>
          <w:p w14:paraId="0B91A9B1" w14:textId="77777777" w:rsidR="002F4E97" w:rsidRDefault="009B3E3F">
            <w:pPr>
              <w:pStyle w:val="TableParagraph"/>
              <w:numPr>
                <w:ilvl w:val="0"/>
                <w:numId w:val="81"/>
              </w:numPr>
              <w:tabs>
                <w:tab w:val="left" w:pos="823"/>
                <w:tab w:val="left" w:pos="824"/>
              </w:tabs>
              <w:spacing w:before="1"/>
              <w:ind w:right="722"/>
              <w:rPr>
                <w:sz w:val="28"/>
              </w:rPr>
            </w:pPr>
            <w:r>
              <w:rPr>
                <w:sz w:val="28"/>
              </w:rPr>
              <w:t xml:space="preserve">Until July 1, </w:t>
            </w:r>
            <w:proofErr w:type="gramStart"/>
            <w:r>
              <w:rPr>
                <w:sz w:val="28"/>
              </w:rPr>
              <w:t>2017</w:t>
            </w:r>
            <w:proofErr w:type="gramEnd"/>
            <w:r>
              <w:rPr>
                <w:sz w:val="28"/>
              </w:rPr>
              <w:t xml:space="preserve"> the trust account may be interest- bearing ONLY if the interest is distributed to</w:t>
            </w:r>
            <w:r>
              <w:rPr>
                <w:spacing w:val="-18"/>
                <w:sz w:val="28"/>
              </w:rPr>
              <w:t xml:space="preserve"> </w:t>
            </w:r>
            <w:r>
              <w:rPr>
                <w:sz w:val="28"/>
              </w:rPr>
              <w:t>nonprofit</w:t>
            </w:r>
          </w:p>
        </w:tc>
      </w:tr>
    </w:tbl>
    <w:p w14:paraId="03560F33" w14:textId="77777777" w:rsidR="002F4E97" w:rsidRDefault="002F4E97">
      <w:pPr>
        <w:rPr>
          <w:sz w:val="28"/>
        </w:rPr>
        <w:sectPr w:rsidR="002F4E97">
          <w:pgSz w:w="15840" w:h="12240" w:orient="landscape"/>
          <w:pgMar w:top="880" w:right="780" w:bottom="660" w:left="1220" w:header="640" w:footer="474" w:gutter="0"/>
          <w:cols w:space="720"/>
        </w:sectPr>
      </w:pPr>
    </w:p>
    <w:p w14:paraId="1791C191" w14:textId="77777777" w:rsidR="002F4E97" w:rsidRDefault="002F4E97">
      <w:pPr>
        <w:pStyle w:val="BodyText"/>
        <w:rPr>
          <w:rFonts w:ascii="Times New Roman"/>
          <w:sz w:val="20"/>
        </w:rPr>
      </w:pPr>
    </w:p>
    <w:p w14:paraId="4DBB875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4143FC8" w14:textId="77777777">
        <w:trPr>
          <w:trHeight w:hRule="exact" w:val="8937"/>
        </w:trPr>
        <w:tc>
          <w:tcPr>
            <w:tcW w:w="1440" w:type="dxa"/>
          </w:tcPr>
          <w:p w14:paraId="2E438F70" w14:textId="77777777" w:rsidR="002F4E97" w:rsidRDefault="002F4E97"/>
        </w:tc>
        <w:tc>
          <w:tcPr>
            <w:tcW w:w="2881" w:type="dxa"/>
          </w:tcPr>
          <w:p w14:paraId="70E28112" w14:textId="77777777" w:rsidR="002F4E97" w:rsidRDefault="002F4E97"/>
        </w:tc>
        <w:tc>
          <w:tcPr>
            <w:tcW w:w="8641" w:type="dxa"/>
          </w:tcPr>
          <w:p w14:paraId="3C7E7105" w14:textId="77777777" w:rsidR="002F4E97" w:rsidRDefault="009B3E3F">
            <w:pPr>
              <w:pStyle w:val="TableParagraph"/>
              <w:spacing w:before="4"/>
              <w:ind w:left="823" w:right="263"/>
              <w:rPr>
                <w:sz w:val="28"/>
              </w:rPr>
            </w:pPr>
            <w:r>
              <w:rPr>
                <w:sz w:val="28"/>
              </w:rPr>
              <w:t xml:space="preserve">organizations that promote housing in Nebraska. After July 1, </w:t>
            </w:r>
            <w:proofErr w:type="gramStart"/>
            <w:r>
              <w:rPr>
                <w:sz w:val="28"/>
              </w:rPr>
              <w:t>2017</w:t>
            </w:r>
            <w:proofErr w:type="gramEnd"/>
            <w:r>
              <w:rPr>
                <w:sz w:val="28"/>
              </w:rPr>
              <w:t xml:space="preserve"> all trust accounts must be non-interest bearing.</w:t>
            </w:r>
          </w:p>
          <w:p w14:paraId="59C2B2CB" w14:textId="77777777" w:rsidR="002F4E97" w:rsidRDefault="009B3E3F">
            <w:pPr>
              <w:pStyle w:val="TableParagraph"/>
              <w:numPr>
                <w:ilvl w:val="0"/>
                <w:numId w:val="80"/>
              </w:numPr>
              <w:tabs>
                <w:tab w:val="left" w:pos="823"/>
                <w:tab w:val="left" w:pos="824"/>
              </w:tabs>
              <w:ind w:right="480"/>
              <w:rPr>
                <w:sz w:val="28"/>
              </w:rPr>
            </w:pPr>
            <w:r>
              <w:rPr>
                <w:sz w:val="28"/>
              </w:rPr>
              <w:t>Trust funds can be down payments, earnest money deposits or other funds received by the broker or their sales associates on behalf of a principal or any other person to be deposited and remain into the trust account until the transaction is closed or terminated, UNLESS all parties have agreed in writing</w:t>
            </w:r>
            <w:r>
              <w:rPr>
                <w:spacing w:val="-18"/>
                <w:sz w:val="28"/>
              </w:rPr>
              <w:t xml:space="preserve"> </w:t>
            </w:r>
            <w:r>
              <w:rPr>
                <w:sz w:val="28"/>
              </w:rPr>
              <w:t>otherwise.</w:t>
            </w:r>
          </w:p>
          <w:p w14:paraId="1D51F7C1" w14:textId="77777777" w:rsidR="002F4E97" w:rsidRDefault="009B3E3F">
            <w:pPr>
              <w:pStyle w:val="TableParagraph"/>
              <w:numPr>
                <w:ilvl w:val="0"/>
                <w:numId w:val="80"/>
              </w:numPr>
              <w:tabs>
                <w:tab w:val="left" w:pos="824"/>
              </w:tabs>
              <w:ind w:right="720"/>
              <w:jc w:val="both"/>
              <w:rPr>
                <w:sz w:val="28"/>
              </w:rPr>
            </w:pPr>
            <w:r>
              <w:rPr>
                <w:sz w:val="28"/>
              </w:rPr>
              <w:t>Brokers MUST notify the commission the name of the financial institution and the account name using the Consent to Examine Trust Account</w:t>
            </w:r>
            <w:r>
              <w:rPr>
                <w:spacing w:val="-7"/>
                <w:sz w:val="28"/>
              </w:rPr>
              <w:t xml:space="preserve"> </w:t>
            </w:r>
            <w:r>
              <w:rPr>
                <w:sz w:val="28"/>
              </w:rPr>
              <w:t>Form.</w:t>
            </w:r>
          </w:p>
          <w:p w14:paraId="6C9A7111" w14:textId="77777777" w:rsidR="002F4E97" w:rsidRDefault="009B3E3F">
            <w:pPr>
              <w:pStyle w:val="TableParagraph"/>
              <w:numPr>
                <w:ilvl w:val="0"/>
                <w:numId w:val="80"/>
              </w:numPr>
              <w:tabs>
                <w:tab w:val="left" w:pos="823"/>
                <w:tab w:val="left" w:pos="824"/>
              </w:tabs>
              <w:ind w:right="126"/>
              <w:rPr>
                <w:sz w:val="28"/>
              </w:rPr>
            </w:pPr>
            <w:r>
              <w:rPr>
                <w:sz w:val="28"/>
              </w:rPr>
              <w:t xml:space="preserve">Trust accounts are examined by the commission annually or whenever the commission feels necessary. IF the broker refuses the commission access to the account, the commission can conclude that the account is </w:t>
            </w:r>
            <w:r>
              <w:rPr>
                <w:b/>
                <w:sz w:val="28"/>
              </w:rPr>
              <w:t xml:space="preserve">“unsafe.” </w:t>
            </w:r>
            <w:r>
              <w:rPr>
                <w:sz w:val="28"/>
              </w:rPr>
              <w:t xml:space="preserve">The commission will then write a report to the Attorney General. The State of Nebraska can then proceed with an action against the broker. The Attorney General will appoint “Special Counsel” to prosecute the broker. The court has the power to impound the broker’s property and appoint a receiver, </w:t>
            </w:r>
            <w:r>
              <w:rPr>
                <w:i/>
                <w:sz w:val="28"/>
              </w:rPr>
              <w:t>who liquidates the property</w:t>
            </w:r>
            <w:r>
              <w:rPr>
                <w:sz w:val="28"/>
              </w:rPr>
              <w:t>.  In addition, the court directs who pays the receivers fees and special counsel fees.</w:t>
            </w:r>
          </w:p>
          <w:p w14:paraId="7BF07DBA" w14:textId="77777777" w:rsidR="002F4E97" w:rsidRDefault="009B3E3F">
            <w:pPr>
              <w:pStyle w:val="TableParagraph"/>
              <w:numPr>
                <w:ilvl w:val="0"/>
                <w:numId w:val="80"/>
              </w:numPr>
              <w:tabs>
                <w:tab w:val="left" w:pos="823"/>
                <w:tab w:val="left" w:pos="824"/>
              </w:tabs>
              <w:rPr>
                <w:sz w:val="28"/>
              </w:rPr>
            </w:pPr>
            <w:r>
              <w:rPr>
                <w:sz w:val="28"/>
              </w:rPr>
              <w:t>Brokers can have more than one trust account,</w:t>
            </w:r>
            <w:r>
              <w:rPr>
                <w:spacing w:val="-18"/>
                <w:sz w:val="28"/>
              </w:rPr>
              <w:t xml:space="preserve"> </w:t>
            </w:r>
            <w:r>
              <w:rPr>
                <w:sz w:val="28"/>
              </w:rPr>
              <w:t>however</w:t>
            </w:r>
          </w:p>
        </w:tc>
      </w:tr>
    </w:tbl>
    <w:p w14:paraId="27DFB533" w14:textId="77777777" w:rsidR="002F4E97" w:rsidRDefault="002F4E97">
      <w:pPr>
        <w:rPr>
          <w:sz w:val="28"/>
        </w:rPr>
        <w:sectPr w:rsidR="002F4E97">
          <w:pgSz w:w="15840" w:h="12240" w:orient="landscape"/>
          <w:pgMar w:top="880" w:right="780" w:bottom="660" w:left="1220" w:header="640" w:footer="474" w:gutter="0"/>
          <w:cols w:space="720"/>
        </w:sectPr>
      </w:pPr>
    </w:p>
    <w:p w14:paraId="4C371B53" w14:textId="77777777" w:rsidR="002F4E97" w:rsidRDefault="002F4E97">
      <w:pPr>
        <w:pStyle w:val="BodyText"/>
        <w:rPr>
          <w:rFonts w:ascii="Times New Roman"/>
          <w:sz w:val="20"/>
        </w:rPr>
      </w:pPr>
    </w:p>
    <w:p w14:paraId="7920290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1B3E5DC" w14:textId="77777777">
        <w:trPr>
          <w:trHeight w:hRule="exact" w:val="5847"/>
        </w:trPr>
        <w:tc>
          <w:tcPr>
            <w:tcW w:w="1440" w:type="dxa"/>
          </w:tcPr>
          <w:p w14:paraId="61D2BE45" w14:textId="77777777" w:rsidR="002F4E97" w:rsidRDefault="002F4E97"/>
        </w:tc>
        <w:tc>
          <w:tcPr>
            <w:tcW w:w="2881" w:type="dxa"/>
          </w:tcPr>
          <w:p w14:paraId="6CDA36E7" w14:textId="77777777" w:rsidR="002F4E97" w:rsidRDefault="002F4E97"/>
        </w:tc>
        <w:tc>
          <w:tcPr>
            <w:tcW w:w="8641" w:type="dxa"/>
          </w:tcPr>
          <w:p w14:paraId="0A7933F5" w14:textId="77777777" w:rsidR="002F4E97" w:rsidRDefault="009B3E3F">
            <w:pPr>
              <w:pStyle w:val="TableParagraph"/>
              <w:spacing w:before="4"/>
              <w:ind w:left="823"/>
              <w:rPr>
                <w:sz w:val="28"/>
              </w:rPr>
            </w:pPr>
            <w:r>
              <w:rPr>
                <w:sz w:val="28"/>
              </w:rPr>
              <w:t>the rules apply to EACH account.</w:t>
            </w:r>
          </w:p>
          <w:p w14:paraId="66CAF12E" w14:textId="77777777" w:rsidR="002F4E97" w:rsidRDefault="009B3E3F">
            <w:pPr>
              <w:pStyle w:val="TableParagraph"/>
              <w:numPr>
                <w:ilvl w:val="0"/>
                <w:numId w:val="79"/>
              </w:numPr>
              <w:tabs>
                <w:tab w:val="left" w:pos="823"/>
                <w:tab w:val="left" w:pos="824"/>
              </w:tabs>
              <w:ind w:right="415"/>
              <w:rPr>
                <w:sz w:val="28"/>
              </w:rPr>
            </w:pPr>
            <w:r>
              <w:rPr>
                <w:sz w:val="28"/>
              </w:rPr>
              <w:t>Each branch office that has a separate account</w:t>
            </w:r>
            <w:r>
              <w:rPr>
                <w:spacing w:val="-19"/>
                <w:sz w:val="28"/>
              </w:rPr>
              <w:t xml:space="preserve"> </w:t>
            </w:r>
            <w:r>
              <w:rPr>
                <w:sz w:val="28"/>
              </w:rPr>
              <w:t xml:space="preserve">MUST have separate </w:t>
            </w:r>
            <w:proofErr w:type="gramStart"/>
            <w:r>
              <w:rPr>
                <w:sz w:val="28"/>
              </w:rPr>
              <w:t>book keeping</w:t>
            </w:r>
            <w:proofErr w:type="gramEnd"/>
            <w:r>
              <w:rPr>
                <w:sz w:val="28"/>
              </w:rPr>
              <w:t xml:space="preserve"> for each</w:t>
            </w:r>
            <w:r>
              <w:rPr>
                <w:spacing w:val="-16"/>
                <w:sz w:val="28"/>
              </w:rPr>
              <w:t xml:space="preserve"> </w:t>
            </w:r>
            <w:r>
              <w:rPr>
                <w:sz w:val="28"/>
              </w:rPr>
              <w:t>account.</w:t>
            </w:r>
          </w:p>
          <w:p w14:paraId="12934DE0" w14:textId="77777777" w:rsidR="002F4E97" w:rsidRDefault="009B3E3F">
            <w:pPr>
              <w:pStyle w:val="TableParagraph"/>
              <w:numPr>
                <w:ilvl w:val="0"/>
                <w:numId w:val="79"/>
              </w:numPr>
              <w:tabs>
                <w:tab w:val="left" w:pos="823"/>
                <w:tab w:val="left" w:pos="824"/>
              </w:tabs>
              <w:ind w:right="730"/>
              <w:rPr>
                <w:sz w:val="28"/>
              </w:rPr>
            </w:pPr>
            <w:r>
              <w:rPr>
                <w:sz w:val="28"/>
              </w:rPr>
              <w:t>Brokers are not entitled to commissions from the</w:t>
            </w:r>
            <w:r>
              <w:rPr>
                <w:spacing w:val="-19"/>
                <w:sz w:val="28"/>
              </w:rPr>
              <w:t xml:space="preserve"> </w:t>
            </w:r>
            <w:r>
              <w:rPr>
                <w:sz w:val="28"/>
              </w:rPr>
              <w:t>trust account until a transaction is closed or</w:t>
            </w:r>
            <w:r>
              <w:rPr>
                <w:spacing w:val="-20"/>
                <w:sz w:val="28"/>
              </w:rPr>
              <w:t xml:space="preserve"> </w:t>
            </w:r>
            <w:r>
              <w:rPr>
                <w:sz w:val="28"/>
              </w:rPr>
              <w:t>terminated.</w:t>
            </w:r>
          </w:p>
          <w:p w14:paraId="381F4DE3" w14:textId="77777777" w:rsidR="002F4E97" w:rsidRDefault="002F4E97">
            <w:pPr>
              <w:pStyle w:val="TableParagraph"/>
              <w:spacing w:before="9"/>
              <w:ind w:left="0"/>
              <w:rPr>
                <w:rFonts w:ascii="Times New Roman"/>
                <w:sz w:val="29"/>
              </w:rPr>
            </w:pPr>
          </w:p>
          <w:p w14:paraId="23FBCA32" w14:textId="77777777" w:rsidR="002F4E97" w:rsidRDefault="009B3E3F">
            <w:pPr>
              <w:pStyle w:val="TableParagraph"/>
              <w:rPr>
                <w:b/>
                <w:sz w:val="28"/>
              </w:rPr>
            </w:pPr>
            <w:r>
              <w:rPr>
                <w:b/>
                <w:sz w:val="28"/>
              </w:rPr>
              <w:t>Q&amp;A in P&amp;</w:t>
            </w:r>
            <w:proofErr w:type="gramStart"/>
            <w:r>
              <w:rPr>
                <w:b/>
                <w:sz w:val="28"/>
              </w:rPr>
              <w:t>G;</w:t>
            </w:r>
            <w:proofErr w:type="gramEnd"/>
          </w:p>
          <w:p w14:paraId="0D8893A5" w14:textId="77777777" w:rsidR="002F4E97" w:rsidRDefault="009B3E3F">
            <w:pPr>
              <w:pStyle w:val="TableParagraph"/>
              <w:numPr>
                <w:ilvl w:val="0"/>
                <w:numId w:val="78"/>
              </w:numPr>
              <w:tabs>
                <w:tab w:val="left" w:pos="824"/>
              </w:tabs>
              <w:rPr>
                <w:sz w:val="28"/>
              </w:rPr>
            </w:pPr>
            <w:r>
              <w:rPr>
                <w:sz w:val="28"/>
              </w:rPr>
              <w:t>Can trust accounts be interest</w:t>
            </w:r>
            <w:r>
              <w:rPr>
                <w:spacing w:val="-12"/>
                <w:sz w:val="28"/>
              </w:rPr>
              <w:t xml:space="preserve"> </w:t>
            </w:r>
            <w:r>
              <w:rPr>
                <w:sz w:val="28"/>
              </w:rPr>
              <w:t>bearing?</w:t>
            </w:r>
          </w:p>
          <w:p w14:paraId="4B94CC40" w14:textId="77777777" w:rsidR="002F4E97" w:rsidRDefault="009B3E3F">
            <w:pPr>
              <w:pStyle w:val="TableParagraph"/>
              <w:numPr>
                <w:ilvl w:val="0"/>
                <w:numId w:val="78"/>
              </w:numPr>
              <w:tabs>
                <w:tab w:val="left" w:pos="824"/>
              </w:tabs>
              <w:spacing w:before="2"/>
              <w:rPr>
                <w:sz w:val="28"/>
              </w:rPr>
            </w:pPr>
            <w:r>
              <w:rPr>
                <w:sz w:val="28"/>
              </w:rPr>
              <w:t xml:space="preserve">On July 1, </w:t>
            </w:r>
            <w:proofErr w:type="gramStart"/>
            <w:r>
              <w:rPr>
                <w:sz w:val="28"/>
              </w:rPr>
              <w:t>2017</w:t>
            </w:r>
            <w:proofErr w:type="gramEnd"/>
            <w:r>
              <w:rPr>
                <w:sz w:val="28"/>
              </w:rPr>
              <w:t xml:space="preserve"> what change is made to trust</w:t>
            </w:r>
            <w:r>
              <w:rPr>
                <w:spacing w:val="-21"/>
                <w:sz w:val="28"/>
              </w:rPr>
              <w:t xml:space="preserve"> </w:t>
            </w:r>
            <w:r>
              <w:rPr>
                <w:sz w:val="28"/>
              </w:rPr>
              <w:t>accounts?</w:t>
            </w:r>
          </w:p>
          <w:p w14:paraId="266C8CA4" w14:textId="77777777" w:rsidR="002F4E97" w:rsidRDefault="009B3E3F">
            <w:pPr>
              <w:pStyle w:val="TableParagraph"/>
              <w:numPr>
                <w:ilvl w:val="0"/>
                <w:numId w:val="78"/>
              </w:numPr>
              <w:tabs>
                <w:tab w:val="left" w:pos="824"/>
              </w:tabs>
              <w:ind w:right="282"/>
              <w:rPr>
                <w:sz w:val="28"/>
              </w:rPr>
            </w:pPr>
            <w:r>
              <w:rPr>
                <w:sz w:val="28"/>
              </w:rPr>
              <w:t xml:space="preserve">Is there a limit of how many </w:t>
            </w:r>
            <w:proofErr w:type="gramStart"/>
            <w:r>
              <w:rPr>
                <w:sz w:val="28"/>
              </w:rPr>
              <w:t>trust</w:t>
            </w:r>
            <w:proofErr w:type="gramEnd"/>
            <w:r>
              <w:rPr>
                <w:sz w:val="28"/>
              </w:rPr>
              <w:t xml:space="preserve"> accounts a broker can have?</w:t>
            </w:r>
          </w:p>
          <w:p w14:paraId="2D5C3DCE" w14:textId="77777777" w:rsidR="002F4E97" w:rsidRDefault="009B3E3F">
            <w:pPr>
              <w:pStyle w:val="TableParagraph"/>
              <w:numPr>
                <w:ilvl w:val="0"/>
                <w:numId w:val="78"/>
              </w:numPr>
              <w:tabs>
                <w:tab w:val="left" w:pos="824"/>
              </w:tabs>
              <w:ind w:right="302"/>
              <w:rPr>
                <w:sz w:val="28"/>
              </w:rPr>
            </w:pPr>
            <w:r>
              <w:rPr>
                <w:sz w:val="28"/>
              </w:rPr>
              <w:t>If a trust account is deemed “unsafe” by the Commission, to whom does this Commission report</w:t>
            </w:r>
            <w:r>
              <w:rPr>
                <w:spacing w:val="-12"/>
                <w:sz w:val="28"/>
              </w:rPr>
              <w:t xml:space="preserve"> </w:t>
            </w:r>
            <w:r>
              <w:rPr>
                <w:sz w:val="28"/>
              </w:rPr>
              <w:t>this?</w:t>
            </w:r>
          </w:p>
          <w:p w14:paraId="46BBD397" w14:textId="77777777" w:rsidR="002F4E97" w:rsidRDefault="009B3E3F">
            <w:pPr>
              <w:pStyle w:val="TableParagraph"/>
              <w:numPr>
                <w:ilvl w:val="0"/>
                <w:numId w:val="78"/>
              </w:numPr>
              <w:tabs>
                <w:tab w:val="left" w:pos="824"/>
              </w:tabs>
              <w:rPr>
                <w:sz w:val="28"/>
              </w:rPr>
            </w:pPr>
            <w:r>
              <w:rPr>
                <w:sz w:val="28"/>
              </w:rPr>
              <w:t>What</w:t>
            </w:r>
            <w:r>
              <w:rPr>
                <w:spacing w:val="-6"/>
                <w:sz w:val="28"/>
              </w:rPr>
              <w:t xml:space="preserve"> </w:t>
            </w:r>
            <w:r>
              <w:rPr>
                <w:sz w:val="28"/>
              </w:rPr>
              <w:t>happens?</w:t>
            </w:r>
          </w:p>
          <w:p w14:paraId="2EB113D6" w14:textId="77777777" w:rsidR="002F4E97" w:rsidRDefault="002F4E97">
            <w:pPr>
              <w:pStyle w:val="TableParagraph"/>
              <w:spacing w:before="10"/>
              <w:ind w:left="0"/>
              <w:rPr>
                <w:rFonts w:ascii="Times New Roman"/>
                <w:sz w:val="29"/>
              </w:rPr>
            </w:pPr>
          </w:p>
          <w:p w14:paraId="5A52B343" w14:textId="77777777" w:rsidR="002F4E97" w:rsidRDefault="009B3E3F">
            <w:pPr>
              <w:pStyle w:val="TableParagraph"/>
              <w:rPr>
                <w:b/>
                <w:sz w:val="28"/>
              </w:rPr>
            </w:pPr>
            <w:r>
              <w:rPr>
                <w:b/>
                <w:sz w:val="28"/>
              </w:rPr>
              <w:t>LARGE GROUP DISCUSSION TO REVIEW.</w:t>
            </w:r>
          </w:p>
        </w:tc>
      </w:tr>
      <w:tr w:rsidR="002F4E97" w14:paraId="5F26DEA8" w14:textId="77777777">
        <w:trPr>
          <w:trHeight w:hRule="exact" w:val="3101"/>
        </w:trPr>
        <w:tc>
          <w:tcPr>
            <w:tcW w:w="1440" w:type="dxa"/>
          </w:tcPr>
          <w:p w14:paraId="5D85FE90" w14:textId="77777777" w:rsidR="002F4E97" w:rsidRDefault="009B3E3F">
            <w:pPr>
              <w:pStyle w:val="TableParagraph"/>
              <w:spacing w:before="4"/>
              <w:rPr>
                <w:sz w:val="28"/>
              </w:rPr>
            </w:pPr>
            <w:r>
              <w:rPr>
                <w:sz w:val="28"/>
              </w:rPr>
              <w:t>10 min</w:t>
            </w:r>
          </w:p>
        </w:tc>
        <w:tc>
          <w:tcPr>
            <w:tcW w:w="2881" w:type="dxa"/>
          </w:tcPr>
          <w:p w14:paraId="7883CBC0" w14:textId="7D0FA731" w:rsidR="002F4E97" w:rsidRDefault="009B3E3F">
            <w:pPr>
              <w:pStyle w:val="TableParagraph"/>
              <w:spacing w:before="4" w:line="480" w:lineRule="auto"/>
              <w:ind w:right="418"/>
              <w:rPr>
                <w:b/>
                <w:sz w:val="28"/>
              </w:rPr>
            </w:pPr>
            <w:r>
              <w:rPr>
                <w:b/>
                <w:sz w:val="28"/>
              </w:rPr>
              <w:t>TRUST ACCOUNTS (PPT 14</w:t>
            </w:r>
            <w:r w:rsidR="00AE6DF7">
              <w:rPr>
                <w:b/>
                <w:sz w:val="28"/>
              </w:rPr>
              <w:t>0</w:t>
            </w:r>
            <w:r>
              <w:rPr>
                <w:b/>
                <w:sz w:val="28"/>
              </w:rPr>
              <w:t>)</w:t>
            </w:r>
          </w:p>
        </w:tc>
        <w:tc>
          <w:tcPr>
            <w:tcW w:w="8641" w:type="dxa"/>
          </w:tcPr>
          <w:p w14:paraId="732C8519" w14:textId="77777777" w:rsidR="002F4E97" w:rsidRDefault="009B3E3F">
            <w:pPr>
              <w:pStyle w:val="TableParagraph"/>
              <w:spacing w:before="4"/>
              <w:ind w:right="991"/>
              <w:rPr>
                <w:sz w:val="28"/>
              </w:rPr>
            </w:pPr>
            <w:r>
              <w:rPr>
                <w:b/>
                <w:sz w:val="28"/>
              </w:rPr>
              <w:t xml:space="preserve">ACCESS INFORMATION </w:t>
            </w:r>
            <w:r>
              <w:rPr>
                <w:sz w:val="28"/>
              </w:rPr>
              <w:t>using phones or other electronic devices:</w:t>
            </w:r>
          </w:p>
          <w:p w14:paraId="0DFB1622" w14:textId="77777777" w:rsidR="002F4E97" w:rsidRDefault="009B3E3F">
            <w:pPr>
              <w:pStyle w:val="TableParagraph"/>
              <w:numPr>
                <w:ilvl w:val="0"/>
                <w:numId w:val="77"/>
              </w:numPr>
              <w:tabs>
                <w:tab w:val="left" w:pos="823"/>
                <w:tab w:val="left" w:pos="824"/>
              </w:tabs>
              <w:rPr>
                <w:sz w:val="28"/>
              </w:rPr>
            </w:pPr>
            <w:r>
              <w:rPr>
                <w:sz w:val="28"/>
              </w:rPr>
              <w:t>Go to</w:t>
            </w:r>
            <w:r>
              <w:rPr>
                <w:spacing w:val="-18"/>
                <w:sz w:val="28"/>
              </w:rPr>
              <w:t xml:space="preserve"> </w:t>
            </w:r>
            <w:hyperlink r:id="rId69">
              <w:r>
                <w:rPr>
                  <w:sz w:val="28"/>
                </w:rPr>
                <w:t>http://www.nrec.ne.gov/pdf/tamanual.pdf</w:t>
              </w:r>
            </w:hyperlink>
          </w:p>
          <w:p w14:paraId="748CC82D" w14:textId="77777777" w:rsidR="002F4E97" w:rsidRDefault="009B3E3F">
            <w:pPr>
              <w:pStyle w:val="TableParagraph"/>
              <w:numPr>
                <w:ilvl w:val="0"/>
                <w:numId w:val="77"/>
              </w:numPr>
              <w:tabs>
                <w:tab w:val="left" w:pos="823"/>
                <w:tab w:val="left" w:pos="824"/>
              </w:tabs>
              <w:rPr>
                <w:sz w:val="28"/>
              </w:rPr>
            </w:pPr>
            <w:r>
              <w:rPr>
                <w:sz w:val="28"/>
              </w:rPr>
              <w:t xml:space="preserve">Trust Account Records </w:t>
            </w:r>
            <w:proofErr w:type="gramStart"/>
            <w:r>
              <w:rPr>
                <w:sz w:val="28"/>
              </w:rPr>
              <w:t>To</w:t>
            </w:r>
            <w:proofErr w:type="gramEnd"/>
            <w:r>
              <w:rPr>
                <w:sz w:val="28"/>
              </w:rPr>
              <w:t xml:space="preserve"> Be Maintained-</w:t>
            </w:r>
            <w:r>
              <w:rPr>
                <w:spacing w:val="-9"/>
                <w:sz w:val="28"/>
              </w:rPr>
              <w:t xml:space="preserve"> </w:t>
            </w:r>
            <w:r>
              <w:rPr>
                <w:sz w:val="28"/>
              </w:rPr>
              <w:t>Sales</w:t>
            </w:r>
          </w:p>
          <w:p w14:paraId="57E85E88" w14:textId="77777777" w:rsidR="002F4E97" w:rsidRDefault="009B3E3F">
            <w:pPr>
              <w:pStyle w:val="TableParagraph"/>
              <w:numPr>
                <w:ilvl w:val="0"/>
                <w:numId w:val="77"/>
              </w:numPr>
              <w:tabs>
                <w:tab w:val="left" w:pos="823"/>
                <w:tab w:val="left" w:pos="824"/>
              </w:tabs>
              <w:ind w:right="910"/>
              <w:rPr>
                <w:sz w:val="28"/>
              </w:rPr>
            </w:pPr>
            <w:r>
              <w:rPr>
                <w:sz w:val="28"/>
              </w:rPr>
              <w:t xml:space="preserve">Trust Account Records </w:t>
            </w:r>
            <w:proofErr w:type="gramStart"/>
            <w:r>
              <w:rPr>
                <w:sz w:val="28"/>
              </w:rPr>
              <w:t>To</w:t>
            </w:r>
            <w:proofErr w:type="gramEnd"/>
            <w:r>
              <w:rPr>
                <w:sz w:val="28"/>
              </w:rPr>
              <w:t xml:space="preserve"> Be Maintained – Property Management</w:t>
            </w:r>
          </w:p>
          <w:p w14:paraId="087F6EBC" w14:textId="77777777" w:rsidR="002F4E97" w:rsidRDefault="002F4E97">
            <w:pPr>
              <w:pStyle w:val="TableParagraph"/>
              <w:spacing w:before="9"/>
              <w:ind w:left="0"/>
              <w:rPr>
                <w:rFonts w:ascii="Times New Roman"/>
                <w:sz w:val="29"/>
              </w:rPr>
            </w:pPr>
          </w:p>
          <w:p w14:paraId="1BC7E848" w14:textId="77777777" w:rsidR="002F4E97" w:rsidRDefault="009B3E3F">
            <w:pPr>
              <w:pStyle w:val="TableParagraph"/>
              <w:rPr>
                <w:sz w:val="28"/>
              </w:rPr>
            </w:pPr>
            <w:r>
              <w:rPr>
                <w:b/>
                <w:sz w:val="28"/>
              </w:rPr>
              <w:t xml:space="preserve">DISCUSS:  </w:t>
            </w:r>
            <w:r>
              <w:rPr>
                <w:sz w:val="28"/>
              </w:rPr>
              <w:t>Read aloud and discuss differences.</w:t>
            </w:r>
          </w:p>
        </w:tc>
      </w:tr>
    </w:tbl>
    <w:p w14:paraId="7138BE53" w14:textId="77777777" w:rsidR="002F4E97" w:rsidRDefault="002F4E97">
      <w:pPr>
        <w:rPr>
          <w:sz w:val="28"/>
        </w:rPr>
        <w:sectPr w:rsidR="002F4E97">
          <w:pgSz w:w="15840" w:h="12240" w:orient="landscape"/>
          <w:pgMar w:top="880" w:right="780" w:bottom="660" w:left="1220" w:header="640" w:footer="474" w:gutter="0"/>
          <w:cols w:space="720"/>
        </w:sectPr>
      </w:pPr>
    </w:p>
    <w:p w14:paraId="28EA7A8D" w14:textId="77777777" w:rsidR="002F4E97" w:rsidRDefault="002F4E97">
      <w:pPr>
        <w:pStyle w:val="BodyText"/>
        <w:rPr>
          <w:rFonts w:ascii="Times New Roman"/>
          <w:sz w:val="20"/>
        </w:rPr>
      </w:pPr>
    </w:p>
    <w:p w14:paraId="466C4B90"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72FD561" w14:textId="77777777">
        <w:trPr>
          <w:trHeight w:hRule="exact" w:val="1726"/>
        </w:trPr>
        <w:tc>
          <w:tcPr>
            <w:tcW w:w="1440" w:type="dxa"/>
          </w:tcPr>
          <w:p w14:paraId="439BB312" w14:textId="77777777" w:rsidR="002F4E97" w:rsidRDefault="002F4E97"/>
        </w:tc>
        <w:tc>
          <w:tcPr>
            <w:tcW w:w="2881" w:type="dxa"/>
          </w:tcPr>
          <w:p w14:paraId="4731989F" w14:textId="77777777" w:rsidR="002F4E97" w:rsidRDefault="002F4E97"/>
        </w:tc>
        <w:tc>
          <w:tcPr>
            <w:tcW w:w="8641" w:type="dxa"/>
          </w:tcPr>
          <w:p w14:paraId="54B8F8DB" w14:textId="77777777" w:rsidR="002F4E97" w:rsidRDefault="009B3E3F">
            <w:pPr>
              <w:pStyle w:val="TableParagraph"/>
              <w:spacing w:before="4"/>
              <w:ind w:right="777"/>
              <w:rPr>
                <w:sz w:val="28"/>
              </w:rPr>
            </w:pPr>
            <w:r>
              <w:rPr>
                <w:b/>
                <w:sz w:val="28"/>
              </w:rPr>
              <w:t xml:space="preserve">NOTE: </w:t>
            </w:r>
            <w:r>
              <w:rPr>
                <w:sz w:val="28"/>
              </w:rPr>
              <w:t>Instructor should also point out other Trust Account information found on this site such as the Trust Account Manual.</w:t>
            </w:r>
          </w:p>
        </w:tc>
      </w:tr>
      <w:tr w:rsidR="002F4E97" w14:paraId="0C0CFAD6" w14:textId="77777777">
        <w:trPr>
          <w:trHeight w:hRule="exact" w:val="7223"/>
        </w:trPr>
        <w:tc>
          <w:tcPr>
            <w:tcW w:w="1440" w:type="dxa"/>
          </w:tcPr>
          <w:p w14:paraId="6119D2B0" w14:textId="77777777" w:rsidR="002F4E97" w:rsidRDefault="009B3E3F">
            <w:pPr>
              <w:pStyle w:val="TableParagraph"/>
              <w:spacing w:before="6"/>
              <w:rPr>
                <w:sz w:val="28"/>
              </w:rPr>
            </w:pPr>
            <w:r>
              <w:rPr>
                <w:sz w:val="28"/>
              </w:rPr>
              <w:t>20 min</w:t>
            </w:r>
          </w:p>
        </w:tc>
        <w:tc>
          <w:tcPr>
            <w:tcW w:w="2881" w:type="dxa"/>
          </w:tcPr>
          <w:p w14:paraId="36B48BB8" w14:textId="77777777" w:rsidR="002F4E97" w:rsidRDefault="009B3E3F">
            <w:pPr>
              <w:pStyle w:val="TableParagraph"/>
              <w:spacing w:before="6"/>
              <w:ind w:right="922"/>
              <w:rPr>
                <w:b/>
                <w:sz w:val="28"/>
              </w:rPr>
            </w:pPr>
            <w:r>
              <w:rPr>
                <w:b/>
                <w:sz w:val="28"/>
              </w:rPr>
              <w:t>Trust Account General Information</w:t>
            </w:r>
          </w:p>
        </w:tc>
        <w:tc>
          <w:tcPr>
            <w:tcW w:w="8641" w:type="dxa"/>
          </w:tcPr>
          <w:p w14:paraId="4760ED42" w14:textId="77777777" w:rsidR="002F4E97" w:rsidRDefault="009B3E3F">
            <w:pPr>
              <w:pStyle w:val="TableParagraph"/>
              <w:spacing w:before="6"/>
              <w:ind w:right="377"/>
              <w:rPr>
                <w:i/>
                <w:sz w:val="28"/>
              </w:rPr>
            </w:pPr>
            <w:r>
              <w:rPr>
                <w:sz w:val="28"/>
              </w:rPr>
              <w:t xml:space="preserve">Based on the </w:t>
            </w:r>
            <w:r>
              <w:rPr>
                <w:b/>
                <w:sz w:val="28"/>
              </w:rPr>
              <w:t xml:space="preserve">Nebraska Real Estate Commission, Real Estate Trust Account Manual </w:t>
            </w:r>
            <w:r>
              <w:rPr>
                <w:sz w:val="28"/>
              </w:rPr>
              <w:t xml:space="preserve">which can be found on the NREC website. </w:t>
            </w:r>
            <w:r>
              <w:rPr>
                <w:i/>
                <w:sz w:val="28"/>
              </w:rPr>
              <w:t>It is suggested Instructors make a hard copy and READ this manual prior to teaching this section of the course material.</w:t>
            </w:r>
          </w:p>
          <w:p w14:paraId="6C7AC787" w14:textId="77777777" w:rsidR="002F4E97" w:rsidRDefault="009B3E3F">
            <w:pPr>
              <w:pStyle w:val="TableParagraph"/>
              <w:numPr>
                <w:ilvl w:val="0"/>
                <w:numId w:val="76"/>
              </w:numPr>
              <w:tabs>
                <w:tab w:val="left" w:pos="824"/>
              </w:tabs>
              <w:ind w:right="233"/>
              <w:rPr>
                <w:sz w:val="28"/>
              </w:rPr>
            </w:pPr>
            <w:r>
              <w:rPr>
                <w:sz w:val="28"/>
              </w:rPr>
              <w:t>Broker Responsibility; the one authority and</w:t>
            </w:r>
            <w:r>
              <w:rPr>
                <w:spacing w:val="-19"/>
                <w:sz w:val="28"/>
              </w:rPr>
              <w:t xml:space="preserve"> </w:t>
            </w:r>
            <w:r>
              <w:rPr>
                <w:sz w:val="28"/>
              </w:rPr>
              <w:t>responsibility for the proper handling of the real estate trust account. Brokers may delegate someone to maintain the trust account, but ultimately the broker is responsible. NREC must be notified when an account is closed. Violations of a trust account could result in the suspension or revocation of a broker’s real estate</w:t>
            </w:r>
            <w:r>
              <w:rPr>
                <w:spacing w:val="-8"/>
                <w:sz w:val="28"/>
              </w:rPr>
              <w:t xml:space="preserve"> </w:t>
            </w:r>
            <w:r>
              <w:rPr>
                <w:sz w:val="28"/>
              </w:rPr>
              <w:t>license.</w:t>
            </w:r>
          </w:p>
          <w:p w14:paraId="3D457BFB" w14:textId="77777777" w:rsidR="002F4E97" w:rsidRDefault="009B3E3F">
            <w:pPr>
              <w:pStyle w:val="TableParagraph"/>
              <w:numPr>
                <w:ilvl w:val="0"/>
                <w:numId w:val="76"/>
              </w:numPr>
              <w:tabs>
                <w:tab w:val="left" w:pos="824"/>
                <w:tab w:val="left" w:pos="3580"/>
              </w:tabs>
              <w:ind w:right="183"/>
              <w:rPr>
                <w:sz w:val="28"/>
              </w:rPr>
            </w:pPr>
            <w:r>
              <w:rPr>
                <w:sz w:val="28"/>
              </w:rPr>
              <w:t>Brokers are required to set up a trust account under the name they are doing business, or trade name. Example “ABC</w:t>
            </w:r>
            <w:r>
              <w:rPr>
                <w:spacing w:val="-3"/>
                <w:sz w:val="28"/>
              </w:rPr>
              <w:t xml:space="preserve"> </w:t>
            </w:r>
            <w:r>
              <w:rPr>
                <w:sz w:val="28"/>
              </w:rPr>
              <w:t>Real</w:t>
            </w:r>
            <w:r>
              <w:rPr>
                <w:spacing w:val="1"/>
                <w:sz w:val="28"/>
              </w:rPr>
              <w:t xml:space="preserve"> </w:t>
            </w:r>
            <w:r>
              <w:rPr>
                <w:sz w:val="28"/>
              </w:rPr>
              <w:t>Estate.”</w:t>
            </w:r>
            <w:r>
              <w:rPr>
                <w:sz w:val="28"/>
              </w:rPr>
              <w:tab/>
              <w:t>It is further advised, but</w:t>
            </w:r>
            <w:r>
              <w:rPr>
                <w:spacing w:val="-4"/>
                <w:sz w:val="28"/>
              </w:rPr>
              <w:t xml:space="preserve"> </w:t>
            </w:r>
            <w:r>
              <w:rPr>
                <w:sz w:val="28"/>
              </w:rPr>
              <w:t>not</w:t>
            </w:r>
            <w:r>
              <w:rPr>
                <w:spacing w:val="-2"/>
                <w:sz w:val="28"/>
              </w:rPr>
              <w:t xml:space="preserve"> </w:t>
            </w:r>
            <w:r>
              <w:rPr>
                <w:sz w:val="28"/>
              </w:rPr>
              <w:t>required that sales and property management accounts be set up</w:t>
            </w:r>
            <w:r>
              <w:rPr>
                <w:spacing w:val="-3"/>
                <w:sz w:val="28"/>
              </w:rPr>
              <w:t xml:space="preserve"> </w:t>
            </w:r>
            <w:r>
              <w:rPr>
                <w:sz w:val="28"/>
              </w:rPr>
              <w:t>separately.</w:t>
            </w:r>
          </w:p>
          <w:p w14:paraId="2DB2226D" w14:textId="77777777" w:rsidR="002F4E97" w:rsidRDefault="009B3E3F">
            <w:pPr>
              <w:pStyle w:val="TableParagraph"/>
              <w:numPr>
                <w:ilvl w:val="1"/>
                <w:numId w:val="76"/>
              </w:numPr>
              <w:tabs>
                <w:tab w:val="left" w:pos="1544"/>
              </w:tabs>
              <w:ind w:right="1456"/>
              <w:rPr>
                <w:i/>
                <w:sz w:val="28"/>
              </w:rPr>
            </w:pPr>
            <w:r>
              <w:rPr>
                <w:i/>
                <w:sz w:val="28"/>
              </w:rPr>
              <w:t>To establish a trust account, the</w:t>
            </w:r>
            <w:r>
              <w:rPr>
                <w:i/>
                <w:spacing w:val="-15"/>
                <w:sz w:val="28"/>
              </w:rPr>
              <w:t xml:space="preserve"> </w:t>
            </w:r>
            <w:r>
              <w:rPr>
                <w:i/>
                <w:sz w:val="28"/>
              </w:rPr>
              <w:t>Following requirements must be</w:t>
            </w:r>
            <w:r>
              <w:rPr>
                <w:i/>
                <w:spacing w:val="-7"/>
                <w:sz w:val="28"/>
              </w:rPr>
              <w:t xml:space="preserve"> </w:t>
            </w:r>
            <w:r>
              <w:rPr>
                <w:i/>
                <w:sz w:val="28"/>
              </w:rPr>
              <w:t>followed:</w:t>
            </w:r>
          </w:p>
          <w:p w14:paraId="25DF8C10" w14:textId="77777777" w:rsidR="002F4E97" w:rsidRDefault="009B3E3F">
            <w:pPr>
              <w:pStyle w:val="TableParagraph"/>
              <w:ind w:left="823" w:hanging="360"/>
              <w:rPr>
                <w:sz w:val="28"/>
              </w:rPr>
            </w:pPr>
            <w:r>
              <w:rPr>
                <w:sz w:val="28"/>
              </w:rPr>
              <w:t>2. An insured Nebraska bank, savings bank, building and loan association, or savings and loan association must</w:t>
            </w:r>
          </w:p>
        </w:tc>
      </w:tr>
    </w:tbl>
    <w:p w14:paraId="68FF9FFB" w14:textId="77777777" w:rsidR="002F4E97" w:rsidRDefault="002F4E97">
      <w:pPr>
        <w:rPr>
          <w:sz w:val="28"/>
        </w:rPr>
        <w:sectPr w:rsidR="002F4E97">
          <w:pgSz w:w="15840" w:h="12240" w:orient="landscape"/>
          <w:pgMar w:top="880" w:right="780" w:bottom="660" w:left="1220" w:header="640" w:footer="474" w:gutter="0"/>
          <w:cols w:space="720"/>
        </w:sectPr>
      </w:pPr>
    </w:p>
    <w:p w14:paraId="31A961E3" w14:textId="77777777" w:rsidR="002F4E97" w:rsidRDefault="002F4E97">
      <w:pPr>
        <w:pStyle w:val="BodyText"/>
        <w:rPr>
          <w:rFonts w:ascii="Times New Roman"/>
          <w:sz w:val="20"/>
        </w:rPr>
      </w:pPr>
    </w:p>
    <w:p w14:paraId="4A1D050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6F5CC0D" w14:textId="77777777">
        <w:trPr>
          <w:trHeight w:hRule="exact" w:val="8937"/>
        </w:trPr>
        <w:tc>
          <w:tcPr>
            <w:tcW w:w="1440" w:type="dxa"/>
          </w:tcPr>
          <w:p w14:paraId="5657976B" w14:textId="77777777" w:rsidR="002F4E97" w:rsidRDefault="002F4E97"/>
        </w:tc>
        <w:tc>
          <w:tcPr>
            <w:tcW w:w="2881" w:type="dxa"/>
          </w:tcPr>
          <w:p w14:paraId="7958B996" w14:textId="77777777" w:rsidR="002F4E97" w:rsidRDefault="002F4E97"/>
        </w:tc>
        <w:tc>
          <w:tcPr>
            <w:tcW w:w="8641" w:type="dxa"/>
          </w:tcPr>
          <w:p w14:paraId="5BD4A7E7" w14:textId="77777777" w:rsidR="002F4E97" w:rsidRDefault="009B3E3F">
            <w:pPr>
              <w:pStyle w:val="TableParagraph"/>
              <w:spacing w:before="4"/>
              <w:ind w:left="823"/>
              <w:rPr>
                <w:sz w:val="28"/>
              </w:rPr>
            </w:pPr>
            <w:r>
              <w:rPr>
                <w:sz w:val="28"/>
              </w:rPr>
              <w:t xml:space="preserve">be </w:t>
            </w:r>
            <w:proofErr w:type="gramStart"/>
            <w:r>
              <w:rPr>
                <w:sz w:val="28"/>
              </w:rPr>
              <w:t>utilized;</w:t>
            </w:r>
            <w:proofErr w:type="gramEnd"/>
          </w:p>
          <w:p w14:paraId="083A1EDD" w14:textId="77777777" w:rsidR="002F4E97" w:rsidRDefault="009B3E3F">
            <w:pPr>
              <w:pStyle w:val="TableParagraph"/>
              <w:numPr>
                <w:ilvl w:val="0"/>
                <w:numId w:val="75"/>
              </w:numPr>
              <w:tabs>
                <w:tab w:val="left" w:pos="824"/>
              </w:tabs>
              <w:ind w:right="203"/>
              <w:rPr>
                <w:sz w:val="28"/>
              </w:rPr>
            </w:pPr>
            <w:r>
              <w:rPr>
                <w:sz w:val="28"/>
              </w:rPr>
              <w:t>The account must be non-interest-bearing, (</w:t>
            </w:r>
            <w:r>
              <w:rPr>
                <w:b/>
                <w:sz w:val="28"/>
              </w:rPr>
              <w:t xml:space="preserve">ASK STUDENTS IF THEY CAN REMEMBER EXCEPTION TO THIS RULE?) </w:t>
            </w:r>
            <w:r>
              <w:rPr>
                <w:sz w:val="28"/>
              </w:rPr>
              <w:t>or may generate interest which must accrue to a non-profit organization and may not be retained by the broker.</w:t>
            </w:r>
          </w:p>
          <w:p w14:paraId="38BEC4E0" w14:textId="77777777" w:rsidR="002F4E97" w:rsidRDefault="009B3E3F">
            <w:pPr>
              <w:pStyle w:val="TableParagraph"/>
              <w:numPr>
                <w:ilvl w:val="0"/>
                <w:numId w:val="75"/>
              </w:numPr>
              <w:tabs>
                <w:tab w:val="left" w:pos="824"/>
              </w:tabs>
              <w:ind w:right="719"/>
              <w:rPr>
                <w:sz w:val="28"/>
              </w:rPr>
            </w:pPr>
            <w:r>
              <w:rPr>
                <w:sz w:val="28"/>
              </w:rPr>
              <w:t>The name of the account must be established in the name under which the broker is doing business, as recorded in the Commission</w:t>
            </w:r>
            <w:r>
              <w:rPr>
                <w:spacing w:val="-8"/>
                <w:sz w:val="28"/>
              </w:rPr>
              <w:t xml:space="preserve"> </w:t>
            </w:r>
            <w:proofErr w:type="gramStart"/>
            <w:r>
              <w:rPr>
                <w:sz w:val="28"/>
              </w:rPr>
              <w:t>Office;</w:t>
            </w:r>
            <w:proofErr w:type="gramEnd"/>
          </w:p>
          <w:p w14:paraId="09938EE2" w14:textId="77777777" w:rsidR="002F4E97" w:rsidRDefault="009B3E3F">
            <w:pPr>
              <w:pStyle w:val="TableParagraph"/>
              <w:numPr>
                <w:ilvl w:val="0"/>
                <w:numId w:val="75"/>
              </w:numPr>
              <w:tabs>
                <w:tab w:val="left" w:pos="824"/>
              </w:tabs>
              <w:ind w:right="300"/>
              <w:rPr>
                <w:sz w:val="28"/>
              </w:rPr>
            </w:pPr>
            <w:r>
              <w:rPr>
                <w:sz w:val="28"/>
              </w:rPr>
              <w:t>The title of the account must include the heading “Trust Account” (See the “Identification of Trust Accounts” Sections in the Sales and Property Management Chapters.)</w:t>
            </w:r>
          </w:p>
          <w:p w14:paraId="7CDD2ED8" w14:textId="77777777" w:rsidR="002F4E97" w:rsidRDefault="009B3E3F">
            <w:pPr>
              <w:pStyle w:val="TableParagraph"/>
              <w:numPr>
                <w:ilvl w:val="0"/>
                <w:numId w:val="75"/>
              </w:numPr>
              <w:tabs>
                <w:tab w:val="left" w:pos="824"/>
              </w:tabs>
              <w:ind w:right="804"/>
              <w:rPr>
                <w:sz w:val="28"/>
              </w:rPr>
            </w:pPr>
            <w:r>
              <w:rPr>
                <w:sz w:val="28"/>
              </w:rPr>
              <w:t>Each trust account must be registered with the</w:t>
            </w:r>
            <w:r>
              <w:rPr>
                <w:spacing w:val="-14"/>
                <w:sz w:val="28"/>
              </w:rPr>
              <w:t xml:space="preserve"> </w:t>
            </w:r>
            <w:r>
              <w:rPr>
                <w:sz w:val="28"/>
              </w:rPr>
              <w:t>Real Estate Commission by completing a “Consent to Examine Trust Account”</w:t>
            </w:r>
            <w:r>
              <w:rPr>
                <w:spacing w:val="-6"/>
                <w:sz w:val="28"/>
              </w:rPr>
              <w:t xml:space="preserve"> </w:t>
            </w:r>
            <w:r>
              <w:rPr>
                <w:sz w:val="28"/>
              </w:rPr>
              <w:t>form.</w:t>
            </w:r>
          </w:p>
          <w:p w14:paraId="4C5AFDE4" w14:textId="77777777" w:rsidR="002F4E97" w:rsidRDefault="009B3E3F">
            <w:pPr>
              <w:pStyle w:val="TableParagraph"/>
              <w:numPr>
                <w:ilvl w:val="0"/>
                <w:numId w:val="75"/>
              </w:numPr>
              <w:tabs>
                <w:tab w:val="left" w:pos="824"/>
              </w:tabs>
              <w:ind w:right="452"/>
              <w:rPr>
                <w:sz w:val="28"/>
              </w:rPr>
            </w:pPr>
            <w:r>
              <w:rPr>
                <w:sz w:val="28"/>
              </w:rPr>
              <w:t>Interest Bearing Accounts must be designated as such on the “Consent to Examine Trust Account”</w:t>
            </w:r>
            <w:r>
              <w:rPr>
                <w:spacing w:val="-12"/>
                <w:sz w:val="28"/>
              </w:rPr>
              <w:t xml:space="preserve"> </w:t>
            </w:r>
            <w:proofErr w:type="gramStart"/>
            <w:r>
              <w:rPr>
                <w:sz w:val="28"/>
              </w:rPr>
              <w:t>form;</w:t>
            </w:r>
            <w:proofErr w:type="gramEnd"/>
          </w:p>
          <w:p w14:paraId="59CB038C" w14:textId="77777777" w:rsidR="002F4E97" w:rsidRDefault="009B3E3F">
            <w:pPr>
              <w:pStyle w:val="TableParagraph"/>
              <w:numPr>
                <w:ilvl w:val="0"/>
                <w:numId w:val="75"/>
              </w:numPr>
              <w:tabs>
                <w:tab w:val="left" w:pos="824"/>
              </w:tabs>
              <w:ind w:right="339"/>
              <w:rPr>
                <w:sz w:val="28"/>
              </w:rPr>
            </w:pPr>
            <w:r>
              <w:rPr>
                <w:sz w:val="28"/>
              </w:rPr>
              <w:t>Duplicate deposit slips and pre-numbered checks must bear the same name as the trust</w:t>
            </w:r>
            <w:r>
              <w:rPr>
                <w:spacing w:val="-14"/>
                <w:sz w:val="28"/>
              </w:rPr>
              <w:t xml:space="preserve"> </w:t>
            </w:r>
            <w:r>
              <w:rPr>
                <w:sz w:val="28"/>
              </w:rPr>
              <w:t>account.</w:t>
            </w:r>
          </w:p>
          <w:p w14:paraId="5C53E507" w14:textId="77777777" w:rsidR="002F4E97" w:rsidRDefault="009B3E3F">
            <w:pPr>
              <w:pStyle w:val="TableParagraph"/>
              <w:numPr>
                <w:ilvl w:val="0"/>
                <w:numId w:val="75"/>
              </w:numPr>
              <w:tabs>
                <w:tab w:val="left" w:pos="824"/>
              </w:tabs>
              <w:ind w:right="170"/>
              <w:rPr>
                <w:sz w:val="28"/>
              </w:rPr>
            </w:pPr>
            <w:r>
              <w:rPr>
                <w:sz w:val="28"/>
              </w:rPr>
              <w:t xml:space="preserve">Any broker establishing an </w:t>
            </w:r>
            <w:proofErr w:type="gramStart"/>
            <w:r>
              <w:rPr>
                <w:sz w:val="28"/>
              </w:rPr>
              <w:t>interest bearing</w:t>
            </w:r>
            <w:proofErr w:type="gramEnd"/>
            <w:r>
              <w:rPr>
                <w:sz w:val="28"/>
              </w:rPr>
              <w:t xml:space="preserve"> trust account must first</w:t>
            </w:r>
            <w:r>
              <w:rPr>
                <w:spacing w:val="-8"/>
                <w:sz w:val="28"/>
              </w:rPr>
              <w:t xml:space="preserve"> </w:t>
            </w:r>
            <w:r>
              <w:rPr>
                <w:sz w:val="28"/>
              </w:rPr>
              <w:t>establish?</w:t>
            </w:r>
          </w:p>
          <w:p w14:paraId="19862F36" w14:textId="77777777" w:rsidR="002F4E97" w:rsidRDefault="009B3E3F">
            <w:pPr>
              <w:pStyle w:val="TableParagraph"/>
              <w:numPr>
                <w:ilvl w:val="0"/>
                <w:numId w:val="74"/>
              </w:numPr>
              <w:tabs>
                <w:tab w:val="left" w:pos="824"/>
              </w:tabs>
              <w:ind w:right="1315"/>
              <w:rPr>
                <w:sz w:val="28"/>
              </w:rPr>
            </w:pPr>
            <w:r>
              <w:rPr>
                <w:sz w:val="28"/>
              </w:rPr>
              <w:t xml:space="preserve">FDIC </w:t>
            </w:r>
            <w:proofErr w:type="gramStart"/>
            <w:r>
              <w:rPr>
                <w:sz w:val="28"/>
              </w:rPr>
              <w:t>Requirements;</w:t>
            </w:r>
            <w:proofErr w:type="gramEnd"/>
            <w:r>
              <w:rPr>
                <w:sz w:val="28"/>
              </w:rPr>
              <w:t xml:space="preserve"> each trust account must</w:t>
            </w:r>
            <w:r>
              <w:rPr>
                <w:spacing w:val="-15"/>
                <w:sz w:val="28"/>
              </w:rPr>
              <w:t xml:space="preserve"> </w:t>
            </w:r>
            <w:r>
              <w:rPr>
                <w:sz w:val="28"/>
              </w:rPr>
              <w:t>be maintained in an insured financial</w:t>
            </w:r>
            <w:r>
              <w:rPr>
                <w:spacing w:val="-15"/>
                <w:sz w:val="28"/>
              </w:rPr>
              <w:t xml:space="preserve"> </w:t>
            </w:r>
            <w:r>
              <w:rPr>
                <w:sz w:val="28"/>
              </w:rPr>
              <w:t>institution.</w:t>
            </w:r>
          </w:p>
          <w:p w14:paraId="4BCDF326" w14:textId="77777777" w:rsidR="002F4E97" w:rsidRDefault="009B3E3F">
            <w:pPr>
              <w:pStyle w:val="TableParagraph"/>
              <w:numPr>
                <w:ilvl w:val="0"/>
                <w:numId w:val="74"/>
              </w:numPr>
              <w:tabs>
                <w:tab w:val="left" w:pos="824"/>
              </w:tabs>
              <w:ind w:right="265"/>
              <w:rPr>
                <w:sz w:val="28"/>
              </w:rPr>
            </w:pPr>
            <w:r>
              <w:rPr>
                <w:sz w:val="28"/>
              </w:rPr>
              <w:t>Unclaimed Trust Funds; are usually in the form of</w:t>
            </w:r>
            <w:r>
              <w:rPr>
                <w:spacing w:val="-16"/>
                <w:sz w:val="28"/>
              </w:rPr>
              <w:t xml:space="preserve"> </w:t>
            </w:r>
            <w:r>
              <w:rPr>
                <w:sz w:val="28"/>
              </w:rPr>
              <w:t>earnest monies, escrowed funds, rental proceeds,</w:t>
            </w:r>
            <w:r>
              <w:rPr>
                <w:spacing w:val="-15"/>
                <w:sz w:val="28"/>
              </w:rPr>
              <w:t xml:space="preserve"> </w:t>
            </w:r>
            <w:r>
              <w:rPr>
                <w:sz w:val="28"/>
              </w:rPr>
              <w:t>security</w:t>
            </w:r>
          </w:p>
        </w:tc>
      </w:tr>
    </w:tbl>
    <w:p w14:paraId="0EA1E0FF" w14:textId="77777777" w:rsidR="002F4E97" w:rsidRDefault="002F4E97">
      <w:pPr>
        <w:rPr>
          <w:sz w:val="28"/>
        </w:rPr>
        <w:sectPr w:rsidR="002F4E97">
          <w:pgSz w:w="15840" w:h="12240" w:orient="landscape"/>
          <w:pgMar w:top="880" w:right="780" w:bottom="660" w:left="1220" w:header="640" w:footer="474" w:gutter="0"/>
          <w:cols w:space="720"/>
        </w:sectPr>
      </w:pPr>
    </w:p>
    <w:p w14:paraId="73415B0B" w14:textId="77777777" w:rsidR="002F4E97" w:rsidRDefault="002F4E97">
      <w:pPr>
        <w:pStyle w:val="BodyText"/>
        <w:rPr>
          <w:rFonts w:ascii="Times New Roman"/>
          <w:sz w:val="20"/>
        </w:rPr>
      </w:pPr>
    </w:p>
    <w:p w14:paraId="2D4EAEF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D07072D" w14:textId="77777777">
        <w:trPr>
          <w:trHeight w:hRule="exact" w:val="6877"/>
        </w:trPr>
        <w:tc>
          <w:tcPr>
            <w:tcW w:w="1440" w:type="dxa"/>
          </w:tcPr>
          <w:p w14:paraId="3E9BA1EF" w14:textId="77777777" w:rsidR="002F4E97" w:rsidRDefault="002F4E97"/>
        </w:tc>
        <w:tc>
          <w:tcPr>
            <w:tcW w:w="2881" w:type="dxa"/>
          </w:tcPr>
          <w:p w14:paraId="73A023FD" w14:textId="77777777" w:rsidR="002F4E97" w:rsidRDefault="002F4E97"/>
        </w:tc>
        <w:tc>
          <w:tcPr>
            <w:tcW w:w="8641" w:type="dxa"/>
          </w:tcPr>
          <w:p w14:paraId="61919CC4" w14:textId="77777777" w:rsidR="002F4E97" w:rsidRDefault="009B3E3F">
            <w:pPr>
              <w:pStyle w:val="TableParagraph"/>
              <w:spacing w:before="4"/>
              <w:ind w:left="823" w:right="93"/>
              <w:rPr>
                <w:b/>
                <w:sz w:val="28"/>
              </w:rPr>
            </w:pPr>
            <w:r>
              <w:rPr>
                <w:sz w:val="28"/>
              </w:rPr>
              <w:t xml:space="preserve">deposits, or uncashed trust account checks. Brokers can maintain the funds for five years </w:t>
            </w:r>
            <w:proofErr w:type="gramStart"/>
            <w:r>
              <w:rPr>
                <w:sz w:val="28"/>
              </w:rPr>
              <w:t>making an effort</w:t>
            </w:r>
            <w:proofErr w:type="gramEnd"/>
            <w:r>
              <w:rPr>
                <w:sz w:val="28"/>
              </w:rPr>
              <w:t xml:space="preserve"> to find the rightful owners. Records showing proof this has been done must be maintained. IF the owner cannot be located funds must be sent to the State of Nebraska’s Treasure’s Office – Unclaimed Property Division. </w:t>
            </w:r>
            <w:r>
              <w:rPr>
                <w:b/>
                <w:sz w:val="28"/>
              </w:rPr>
              <w:t>NEVER PUT FUNDS IN THE BROKER’S EQUITY ACCOUNT.</w:t>
            </w:r>
          </w:p>
          <w:p w14:paraId="2A37EEC9" w14:textId="77777777" w:rsidR="002F4E97" w:rsidRDefault="009B3E3F">
            <w:pPr>
              <w:pStyle w:val="TableParagraph"/>
              <w:numPr>
                <w:ilvl w:val="0"/>
                <w:numId w:val="73"/>
              </w:numPr>
              <w:tabs>
                <w:tab w:val="left" w:pos="824"/>
              </w:tabs>
              <w:ind w:right="283"/>
              <w:rPr>
                <w:sz w:val="28"/>
              </w:rPr>
            </w:pPr>
            <w:r>
              <w:rPr>
                <w:sz w:val="28"/>
              </w:rPr>
              <w:t xml:space="preserve">Records Storage on Alternative Media; </w:t>
            </w:r>
            <w:r>
              <w:rPr>
                <w:b/>
                <w:sz w:val="28"/>
              </w:rPr>
              <w:t xml:space="preserve">Under Title 299, Chapter 3, Section 001, (ASK Students to look this up in their law packet) </w:t>
            </w:r>
            <w:r>
              <w:rPr>
                <w:sz w:val="28"/>
              </w:rPr>
              <w:t>brokers “…must preserve for five years following its consummation records relating to any real estate</w:t>
            </w:r>
            <w:r>
              <w:rPr>
                <w:spacing w:val="-11"/>
                <w:sz w:val="28"/>
              </w:rPr>
              <w:t xml:space="preserve"> </w:t>
            </w:r>
            <w:r>
              <w:rPr>
                <w:sz w:val="28"/>
              </w:rPr>
              <w:t>transaction.”</w:t>
            </w:r>
          </w:p>
          <w:p w14:paraId="3ED057DB" w14:textId="77777777" w:rsidR="002F4E97" w:rsidRDefault="009B3E3F">
            <w:pPr>
              <w:pStyle w:val="TableParagraph"/>
              <w:ind w:left="823" w:right="225"/>
              <w:rPr>
                <w:sz w:val="28"/>
              </w:rPr>
            </w:pPr>
            <w:r>
              <w:rPr>
                <w:sz w:val="28"/>
              </w:rPr>
              <w:t>Records can be stored not only on paper forms but also on media.</w:t>
            </w:r>
          </w:p>
          <w:p w14:paraId="59C7474C" w14:textId="77777777" w:rsidR="002F4E97" w:rsidRDefault="009B3E3F">
            <w:pPr>
              <w:pStyle w:val="TableParagraph"/>
              <w:numPr>
                <w:ilvl w:val="0"/>
                <w:numId w:val="73"/>
              </w:numPr>
              <w:tabs>
                <w:tab w:val="left" w:pos="824"/>
              </w:tabs>
              <w:ind w:right="241"/>
              <w:rPr>
                <w:rFonts w:ascii="Corbel" w:hAnsi="Corbel"/>
                <w:sz w:val="24"/>
              </w:rPr>
            </w:pPr>
            <w:r>
              <w:rPr>
                <w:sz w:val="28"/>
              </w:rPr>
              <w:t xml:space="preserve">Retention of Canceled Checks and Deposit Slips; </w:t>
            </w:r>
            <w:r>
              <w:rPr>
                <w:b/>
                <w:sz w:val="28"/>
              </w:rPr>
              <w:t xml:space="preserve">Under Title 299, Chapter 3, Section 001, (ASK Students to look this up in their law packet) </w:t>
            </w:r>
            <w:r>
              <w:rPr>
                <w:sz w:val="28"/>
              </w:rPr>
              <w:t>brokers “…must preserve for five years following its consummation records relating</w:t>
            </w:r>
            <w:r>
              <w:rPr>
                <w:spacing w:val="-22"/>
                <w:sz w:val="28"/>
              </w:rPr>
              <w:t xml:space="preserve"> </w:t>
            </w:r>
            <w:r>
              <w:rPr>
                <w:sz w:val="28"/>
              </w:rPr>
              <w:t>to any real estate transaction.” Check information must also be reserved for a period of five</w:t>
            </w:r>
            <w:r>
              <w:rPr>
                <w:spacing w:val="-19"/>
                <w:sz w:val="28"/>
              </w:rPr>
              <w:t xml:space="preserve"> </w:t>
            </w:r>
            <w:r>
              <w:rPr>
                <w:sz w:val="28"/>
              </w:rPr>
              <w:t>years.</w:t>
            </w:r>
          </w:p>
        </w:tc>
      </w:tr>
      <w:tr w:rsidR="002F4E97" w14:paraId="76AA2C4F" w14:textId="77777777">
        <w:trPr>
          <w:trHeight w:hRule="exact" w:val="696"/>
        </w:trPr>
        <w:tc>
          <w:tcPr>
            <w:tcW w:w="1440" w:type="dxa"/>
            <w:shd w:val="clear" w:color="auto" w:fill="E87C37"/>
          </w:tcPr>
          <w:p w14:paraId="21AB17A6" w14:textId="77777777" w:rsidR="002F4E97" w:rsidRDefault="009B3E3F">
            <w:pPr>
              <w:pStyle w:val="TableParagraph"/>
              <w:spacing w:before="4"/>
              <w:rPr>
                <w:sz w:val="28"/>
              </w:rPr>
            </w:pPr>
            <w:r>
              <w:rPr>
                <w:color w:val="FFFFFF"/>
                <w:sz w:val="28"/>
              </w:rPr>
              <w:t>15 min</w:t>
            </w:r>
          </w:p>
        </w:tc>
        <w:tc>
          <w:tcPr>
            <w:tcW w:w="2881" w:type="dxa"/>
            <w:shd w:val="clear" w:color="auto" w:fill="E87C37"/>
          </w:tcPr>
          <w:p w14:paraId="3BB70E07" w14:textId="77777777" w:rsidR="002F4E97" w:rsidRDefault="009B3E3F">
            <w:pPr>
              <w:pStyle w:val="TableParagraph"/>
              <w:spacing w:before="4"/>
              <w:rPr>
                <w:b/>
                <w:sz w:val="28"/>
              </w:rPr>
            </w:pPr>
            <w:r>
              <w:rPr>
                <w:b/>
                <w:color w:val="FFFFFF"/>
                <w:sz w:val="28"/>
              </w:rPr>
              <w:t>BREAK</w:t>
            </w:r>
          </w:p>
        </w:tc>
        <w:tc>
          <w:tcPr>
            <w:tcW w:w="8641" w:type="dxa"/>
            <w:shd w:val="clear" w:color="auto" w:fill="E87C37"/>
          </w:tcPr>
          <w:p w14:paraId="78A1EA65" w14:textId="77777777" w:rsidR="002F4E97" w:rsidRDefault="002F4E97"/>
        </w:tc>
      </w:tr>
      <w:tr w:rsidR="002F4E97" w14:paraId="5B23AF49" w14:textId="77777777">
        <w:trPr>
          <w:trHeight w:hRule="exact" w:val="1385"/>
        </w:trPr>
        <w:tc>
          <w:tcPr>
            <w:tcW w:w="1440" w:type="dxa"/>
          </w:tcPr>
          <w:p w14:paraId="7972CA35" w14:textId="77777777" w:rsidR="002F4E97" w:rsidRDefault="009B3E3F">
            <w:pPr>
              <w:pStyle w:val="TableParagraph"/>
              <w:spacing w:before="4"/>
              <w:rPr>
                <w:sz w:val="28"/>
              </w:rPr>
            </w:pPr>
            <w:r>
              <w:rPr>
                <w:sz w:val="28"/>
              </w:rPr>
              <w:t>45 min</w:t>
            </w:r>
          </w:p>
        </w:tc>
        <w:tc>
          <w:tcPr>
            <w:tcW w:w="2881" w:type="dxa"/>
          </w:tcPr>
          <w:p w14:paraId="43C448AB" w14:textId="77777777" w:rsidR="002F4E97" w:rsidRDefault="009B3E3F">
            <w:pPr>
              <w:pStyle w:val="TableParagraph"/>
              <w:spacing w:before="4"/>
              <w:ind w:right="496"/>
              <w:rPr>
                <w:b/>
                <w:sz w:val="28"/>
              </w:rPr>
            </w:pPr>
            <w:r>
              <w:rPr>
                <w:b/>
                <w:sz w:val="28"/>
              </w:rPr>
              <w:t>Real Estate Sales Accounts</w:t>
            </w:r>
          </w:p>
        </w:tc>
        <w:tc>
          <w:tcPr>
            <w:tcW w:w="8641" w:type="dxa"/>
          </w:tcPr>
          <w:p w14:paraId="5C2493DF" w14:textId="77777777" w:rsidR="002F4E97" w:rsidRDefault="009B3E3F">
            <w:pPr>
              <w:pStyle w:val="TableParagraph"/>
              <w:spacing w:before="4"/>
              <w:rPr>
                <w:sz w:val="28"/>
              </w:rPr>
            </w:pPr>
            <w:r>
              <w:rPr>
                <w:b/>
                <w:sz w:val="28"/>
              </w:rPr>
              <w:t xml:space="preserve">LECTURE; </w:t>
            </w:r>
            <w:r>
              <w:rPr>
                <w:sz w:val="28"/>
              </w:rPr>
              <w:t>using Trust Account Manual.</w:t>
            </w:r>
          </w:p>
          <w:p w14:paraId="0249C45B" w14:textId="77777777" w:rsidR="002F4E97" w:rsidRDefault="009B3E3F">
            <w:pPr>
              <w:pStyle w:val="TableParagraph"/>
              <w:numPr>
                <w:ilvl w:val="0"/>
                <w:numId w:val="72"/>
              </w:numPr>
              <w:tabs>
                <w:tab w:val="left" w:pos="468"/>
              </w:tabs>
              <w:ind w:hanging="364"/>
              <w:rPr>
                <w:b/>
                <w:sz w:val="28"/>
              </w:rPr>
            </w:pPr>
            <w:r>
              <w:rPr>
                <w:b/>
                <w:sz w:val="28"/>
              </w:rPr>
              <w:t>Identification of Trust</w:t>
            </w:r>
            <w:r>
              <w:rPr>
                <w:b/>
                <w:spacing w:val="-15"/>
                <w:sz w:val="28"/>
              </w:rPr>
              <w:t xml:space="preserve"> </w:t>
            </w:r>
            <w:r>
              <w:rPr>
                <w:b/>
                <w:sz w:val="28"/>
              </w:rPr>
              <w:t>Account</w:t>
            </w:r>
          </w:p>
          <w:p w14:paraId="62FE9193" w14:textId="77777777" w:rsidR="002F4E97" w:rsidRDefault="009B3E3F">
            <w:pPr>
              <w:pStyle w:val="TableParagraph"/>
              <w:numPr>
                <w:ilvl w:val="1"/>
                <w:numId w:val="72"/>
              </w:numPr>
              <w:tabs>
                <w:tab w:val="left" w:pos="850"/>
              </w:tabs>
              <w:spacing w:before="3"/>
              <w:ind w:right="1331" w:firstLine="0"/>
              <w:rPr>
                <w:sz w:val="28"/>
              </w:rPr>
            </w:pPr>
            <w:r>
              <w:rPr>
                <w:sz w:val="28"/>
              </w:rPr>
              <w:t>Broker may operate as sole proprietor without a registered trade</w:t>
            </w:r>
            <w:r>
              <w:rPr>
                <w:spacing w:val="-6"/>
                <w:sz w:val="28"/>
              </w:rPr>
              <w:t xml:space="preserve"> </w:t>
            </w:r>
            <w:r>
              <w:rPr>
                <w:sz w:val="28"/>
              </w:rPr>
              <w:t>name.</w:t>
            </w:r>
          </w:p>
        </w:tc>
      </w:tr>
    </w:tbl>
    <w:p w14:paraId="0308702B" w14:textId="77777777" w:rsidR="002F4E97" w:rsidRDefault="002F4E97">
      <w:pPr>
        <w:rPr>
          <w:sz w:val="28"/>
        </w:rPr>
        <w:sectPr w:rsidR="002F4E97">
          <w:pgSz w:w="15840" w:h="12240" w:orient="landscape"/>
          <w:pgMar w:top="880" w:right="780" w:bottom="660" w:left="1220" w:header="640" w:footer="474" w:gutter="0"/>
          <w:cols w:space="720"/>
        </w:sectPr>
      </w:pPr>
    </w:p>
    <w:p w14:paraId="75C3E3A1" w14:textId="77777777" w:rsidR="002F4E97" w:rsidRDefault="002F4E97">
      <w:pPr>
        <w:pStyle w:val="BodyText"/>
        <w:rPr>
          <w:rFonts w:ascii="Times New Roman"/>
          <w:sz w:val="20"/>
        </w:rPr>
      </w:pPr>
    </w:p>
    <w:p w14:paraId="770098A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1E11F21" w14:textId="77777777">
        <w:trPr>
          <w:trHeight w:hRule="exact" w:val="8937"/>
        </w:trPr>
        <w:tc>
          <w:tcPr>
            <w:tcW w:w="1440" w:type="dxa"/>
          </w:tcPr>
          <w:p w14:paraId="6CEDA85E" w14:textId="77777777" w:rsidR="002F4E97" w:rsidRDefault="002F4E97"/>
        </w:tc>
        <w:tc>
          <w:tcPr>
            <w:tcW w:w="2881" w:type="dxa"/>
          </w:tcPr>
          <w:p w14:paraId="74610CAA" w14:textId="77777777" w:rsidR="002F4E97" w:rsidRDefault="002F4E97">
            <w:pPr>
              <w:pStyle w:val="TableParagraph"/>
              <w:ind w:left="0"/>
              <w:rPr>
                <w:rFonts w:ascii="Times New Roman"/>
                <w:sz w:val="34"/>
              </w:rPr>
            </w:pPr>
          </w:p>
          <w:p w14:paraId="4A2FD2F6" w14:textId="77777777" w:rsidR="002F4E97" w:rsidRDefault="002F4E97">
            <w:pPr>
              <w:pStyle w:val="TableParagraph"/>
              <w:ind w:left="0"/>
              <w:rPr>
                <w:rFonts w:ascii="Times New Roman"/>
                <w:sz w:val="34"/>
              </w:rPr>
            </w:pPr>
          </w:p>
          <w:p w14:paraId="27BD154A" w14:textId="77777777" w:rsidR="002F4E97" w:rsidRDefault="002F4E97">
            <w:pPr>
              <w:pStyle w:val="TableParagraph"/>
              <w:ind w:left="0"/>
              <w:rPr>
                <w:rFonts w:ascii="Times New Roman"/>
                <w:sz w:val="34"/>
              </w:rPr>
            </w:pPr>
          </w:p>
          <w:p w14:paraId="1BE67D45" w14:textId="77777777" w:rsidR="002F4E97" w:rsidRDefault="002F4E97">
            <w:pPr>
              <w:pStyle w:val="TableParagraph"/>
              <w:ind w:left="0"/>
              <w:rPr>
                <w:rFonts w:ascii="Times New Roman"/>
                <w:sz w:val="34"/>
              </w:rPr>
            </w:pPr>
          </w:p>
          <w:p w14:paraId="74607B2F" w14:textId="77777777" w:rsidR="002F4E97" w:rsidRDefault="002F4E97">
            <w:pPr>
              <w:pStyle w:val="TableParagraph"/>
              <w:ind w:left="0"/>
              <w:rPr>
                <w:rFonts w:ascii="Times New Roman"/>
                <w:sz w:val="34"/>
              </w:rPr>
            </w:pPr>
          </w:p>
          <w:p w14:paraId="34629FFA" w14:textId="77777777" w:rsidR="002F4E97" w:rsidRDefault="002F4E97">
            <w:pPr>
              <w:pStyle w:val="TableParagraph"/>
              <w:ind w:left="0"/>
              <w:rPr>
                <w:rFonts w:ascii="Times New Roman"/>
                <w:sz w:val="34"/>
              </w:rPr>
            </w:pPr>
          </w:p>
          <w:p w14:paraId="46A014DC" w14:textId="77777777" w:rsidR="002F4E97" w:rsidRDefault="002F4E97">
            <w:pPr>
              <w:pStyle w:val="TableParagraph"/>
              <w:ind w:left="0"/>
              <w:rPr>
                <w:rFonts w:ascii="Times New Roman"/>
                <w:sz w:val="34"/>
              </w:rPr>
            </w:pPr>
          </w:p>
          <w:p w14:paraId="064D0A00" w14:textId="77777777" w:rsidR="002F4E97" w:rsidRDefault="002F4E97">
            <w:pPr>
              <w:pStyle w:val="TableParagraph"/>
              <w:ind w:left="0"/>
              <w:rPr>
                <w:rFonts w:ascii="Times New Roman"/>
                <w:sz w:val="34"/>
              </w:rPr>
            </w:pPr>
          </w:p>
          <w:p w14:paraId="54855FD1" w14:textId="77777777" w:rsidR="002F4E97" w:rsidRDefault="002F4E97">
            <w:pPr>
              <w:pStyle w:val="TableParagraph"/>
              <w:ind w:left="0"/>
              <w:rPr>
                <w:rFonts w:ascii="Times New Roman"/>
                <w:sz w:val="34"/>
              </w:rPr>
            </w:pPr>
          </w:p>
          <w:p w14:paraId="1BB9A926" w14:textId="77777777" w:rsidR="002F4E97" w:rsidRDefault="002F4E97">
            <w:pPr>
              <w:pStyle w:val="TableParagraph"/>
              <w:ind w:left="0"/>
              <w:rPr>
                <w:rFonts w:ascii="Times New Roman"/>
                <w:sz w:val="34"/>
              </w:rPr>
            </w:pPr>
          </w:p>
          <w:p w14:paraId="3C9AD093" w14:textId="77777777" w:rsidR="002F4E97" w:rsidRDefault="002F4E97">
            <w:pPr>
              <w:pStyle w:val="TableParagraph"/>
              <w:ind w:left="0"/>
              <w:rPr>
                <w:rFonts w:ascii="Times New Roman"/>
                <w:sz w:val="34"/>
              </w:rPr>
            </w:pPr>
          </w:p>
          <w:p w14:paraId="1A4072F8" w14:textId="77777777" w:rsidR="002F4E97" w:rsidRDefault="002F4E97">
            <w:pPr>
              <w:pStyle w:val="TableParagraph"/>
              <w:ind w:left="0"/>
              <w:rPr>
                <w:rFonts w:ascii="Times New Roman"/>
                <w:sz w:val="34"/>
              </w:rPr>
            </w:pPr>
          </w:p>
          <w:p w14:paraId="35874639" w14:textId="77777777" w:rsidR="002F4E97" w:rsidRDefault="002F4E97">
            <w:pPr>
              <w:pStyle w:val="TableParagraph"/>
              <w:ind w:left="0"/>
              <w:rPr>
                <w:rFonts w:ascii="Times New Roman"/>
                <w:sz w:val="34"/>
              </w:rPr>
            </w:pPr>
          </w:p>
          <w:p w14:paraId="219DC00A" w14:textId="77777777" w:rsidR="002F4E97" w:rsidRDefault="002F4E97">
            <w:pPr>
              <w:pStyle w:val="TableParagraph"/>
              <w:ind w:left="0"/>
              <w:rPr>
                <w:rFonts w:ascii="Times New Roman"/>
                <w:sz w:val="34"/>
              </w:rPr>
            </w:pPr>
          </w:p>
          <w:p w14:paraId="3BDD167A" w14:textId="77777777" w:rsidR="002F4E97" w:rsidRDefault="002F4E97">
            <w:pPr>
              <w:pStyle w:val="TableParagraph"/>
              <w:ind w:left="0"/>
              <w:rPr>
                <w:rFonts w:ascii="Times New Roman"/>
                <w:sz w:val="34"/>
              </w:rPr>
            </w:pPr>
          </w:p>
          <w:p w14:paraId="2BB40DCE" w14:textId="77777777" w:rsidR="002F4E97" w:rsidRDefault="002F4E97">
            <w:pPr>
              <w:pStyle w:val="TableParagraph"/>
              <w:ind w:left="0"/>
              <w:rPr>
                <w:rFonts w:ascii="Times New Roman"/>
                <w:sz w:val="34"/>
              </w:rPr>
            </w:pPr>
          </w:p>
          <w:p w14:paraId="35825641" w14:textId="77777777" w:rsidR="002F4E97" w:rsidRDefault="009B3E3F">
            <w:pPr>
              <w:pStyle w:val="TableParagraph"/>
              <w:spacing w:before="272"/>
              <w:rPr>
                <w:b/>
                <w:sz w:val="28"/>
              </w:rPr>
            </w:pPr>
            <w:r>
              <w:rPr>
                <w:b/>
                <w:sz w:val="28"/>
              </w:rPr>
              <w:t>(PG 76)</w:t>
            </w:r>
          </w:p>
          <w:p w14:paraId="6433BADA" w14:textId="77777777" w:rsidR="002F4E97" w:rsidRDefault="002F4E97">
            <w:pPr>
              <w:pStyle w:val="TableParagraph"/>
              <w:ind w:left="0"/>
              <w:rPr>
                <w:rFonts w:ascii="Times New Roman"/>
                <w:sz w:val="34"/>
              </w:rPr>
            </w:pPr>
          </w:p>
          <w:p w14:paraId="2F9422B9" w14:textId="77777777" w:rsidR="002F4E97" w:rsidRDefault="002F4E97">
            <w:pPr>
              <w:pStyle w:val="TableParagraph"/>
              <w:ind w:left="0"/>
              <w:rPr>
                <w:rFonts w:ascii="Times New Roman"/>
                <w:sz w:val="34"/>
              </w:rPr>
            </w:pPr>
          </w:p>
          <w:p w14:paraId="6104F1C4" w14:textId="77777777" w:rsidR="002F4E97" w:rsidRDefault="002F4E97">
            <w:pPr>
              <w:pStyle w:val="TableParagraph"/>
              <w:ind w:left="0"/>
              <w:rPr>
                <w:rFonts w:ascii="Times New Roman"/>
                <w:sz w:val="34"/>
              </w:rPr>
            </w:pPr>
          </w:p>
          <w:p w14:paraId="15BBCEE3" w14:textId="77777777" w:rsidR="002F4E97" w:rsidRDefault="009B3E3F">
            <w:pPr>
              <w:pStyle w:val="TableParagraph"/>
              <w:spacing w:before="199"/>
              <w:rPr>
                <w:b/>
                <w:sz w:val="28"/>
              </w:rPr>
            </w:pPr>
            <w:r>
              <w:rPr>
                <w:b/>
                <w:sz w:val="28"/>
              </w:rPr>
              <w:t>(PPT 142)</w:t>
            </w:r>
          </w:p>
        </w:tc>
        <w:tc>
          <w:tcPr>
            <w:tcW w:w="8641" w:type="dxa"/>
          </w:tcPr>
          <w:p w14:paraId="60FC9668" w14:textId="77777777" w:rsidR="002F4E97" w:rsidRDefault="009B3E3F">
            <w:pPr>
              <w:pStyle w:val="TableParagraph"/>
              <w:numPr>
                <w:ilvl w:val="0"/>
                <w:numId w:val="71"/>
              </w:numPr>
              <w:tabs>
                <w:tab w:val="left" w:pos="850"/>
              </w:tabs>
              <w:spacing w:before="4"/>
              <w:ind w:right="372" w:firstLine="0"/>
              <w:rPr>
                <w:sz w:val="28"/>
              </w:rPr>
            </w:pPr>
            <w:r>
              <w:rPr>
                <w:sz w:val="28"/>
              </w:rPr>
              <w:t>Broker may operate as sole proprietor under registered trade</w:t>
            </w:r>
            <w:r>
              <w:rPr>
                <w:spacing w:val="-5"/>
                <w:sz w:val="28"/>
              </w:rPr>
              <w:t xml:space="preserve"> </w:t>
            </w:r>
            <w:r>
              <w:rPr>
                <w:sz w:val="28"/>
              </w:rPr>
              <w:t>name.</w:t>
            </w:r>
          </w:p>
          <w:p w14:paraId="5522F99C" w14:textId="77777777" w:rsidR="002F4E97" w:rsidRDefault="009B3E3F">
            <w:pPr>
              <w:pStyle w:val="TableParagraph"/>
              <w:numPr>
                <w:ilvl w:val="0"/>
                <w:numId w:val="71"/>
              </w:numPr>
              <w:tabs>
                <w:tab w:val="left" w:pos="926"/>
                <w:tab w:val="left" w:pos="927"/>
              </w:tabs>
              <w:ind w:left="926" w:hanging="463"/>
              <w:rPr>
                <w:sz w:val="28"/>
              </w:rPr>
            </w:pPr>
            <w:r>
              <w:rPr>
                <w:sz w:val="28"/>
              </w:rPr>
              <w:t>Broker may operate under registered corporate</w:t>
            </w:r>
            <w:r>
              <w:rPr>
                <w:spacing w:val="-10"/>
                <w:sz w:val="28"/>
              </w:rPr>
              <w:t xml:space="preserve"> </w:t>
            </w:r>
            <w:r>
              <w:rPr>
                <w:sz w:val="28"/>
              </w:rPr>
              <w:t>name.</w:t>
            </w:r>
          </w:p>
          <w:p w14:paraId="39CEA9BE" w14:textId="77777777" w:rsidR="002F4E97" w:rsidRDefault="009B3E3F">
            <w:pPr>
              <w:pStyle w:val="TableParagraph"/>
              <w:numPr>
                <w:ilvl w:val="0"/>
                <w:numId w:val="71"/>
              </w:numPr>
              <w:tabs>
                <w:tab w:val="left" w:pos="850"/>
              </w:tabs>
              <w:ind w:right="301" w:firstLine="0"/>
              <w:rPr>
                <w:sz w:val="28"/>
              </w:rPr>
            </w:pPr>
            <w:r>
              <w:rPr>
                <w:sz w:val="28"/>
              </w:rPr>
              <w:t>Broker may operate under registered limited company, (LLC)</w:t>
            </w:r>
            <w:r>
              <w:rPr>
                <w:spacing w:val="-3"/>
                <w:sz w:val="28"/>
              </w:rPr>
              <w:t xml:space="preserve"> </w:t>
            </w:r>
            <w:r>
              <w:rPr>
                <w:sz w:val="28"/>
              </w:rPr>
              <w:t>name.</w:t>
            </w:r>
          </w:p>
          <w:p w14:paraId="4852B038" w14:textId="77777777" w:rsidR="002F4E97" w:rsidRDefault="009B3E3F">
            <w:pPr>
              <w:pStyle w:val="TableParagraph"/>
              <w:ind w:left="463" w:right="258"/>
              <w:rPr>
                <w:sz w:val="28"/>
              </w:rPr>
            </w:pPr>
            <w:r>
              <w:rPr>
                <w:sz w:val="28"/>
              </w:rPr>
              <w:t>If desired, “Trust Account” may be preceded by “Sales” or “Brokerage.”</w:t>
            </w:r>
          </w:p>
          <w:p w14:paraId="273F3826" w14:textId="77777777" w:rsidR="002F4E97" w:rsidRDefault="002F4E97">
            <w:pPr>
              <w:pStyle w:val="TableParagraph"/>
              <w:spacing w:before="1"/>
              <w:ind w:left="0"/>
              <w:rPr>
                <w:rFonts w:ascii="Times New Roman"/>
                <w:sz w:val="30"/>
              </w:rPr>
            </w:pPr>
          </w:p>
          <w:p w14:paraId="3F59E18C" w14:textId="77777777" w:rsidR="002F4E97" w:rsidRDefault="009B3E3F">
            <w:pPr>
              <w:pStyle w:val="TableParagraph"/>
              <w:rPr>
                <w:b/>
                <w:sz w:val="28"/>
              </w:rPr>
            </w:pPr>
            <w:r>
              <w:rPr>
                <w:b/>
                <w:sz w:val="28"/>
              </w:rPr>
              <w:t>B. Trust Account Records</w:t>
            </w:r>
          </w:p>
          <w:p w14:paraId="762E863B" w14:textId="77777777" w:rsidR="002F4E97" w:rsidRDefault="009B3E3F">
            <w:pPr>
              <w:pStyle w:val="TableParagraph"/>
              <w:ind w:right="224"/>
              <w:rPr>
                <w:sz w:val="28"/>
              </w:rPr>
            </w:pPr>
            <w:r>
              <w:rPr>
                <w:sz w:val="28"/>
              </w:rPr>
              <w:t>Nebraska’s Real Estate License Act and Rules require each broker to maintain a bookkeeping system which will clearly and accurately account for ALL trust funds and how they are disbursed.</w:t>
            </w:r>
          </w:p>
          <w:p w14:paraId="71E0857C" w14:textId="77777777" w:rsidR="002F4E97" w:rsidRDefault="009B3E3F">
            <w:pPr>
              <w:pStyle w:val="TableParagraph"/>
              <w:ind w:right="641"/>
              <w:rPr>
                <w:i/>
                <w:sz w:val="28"/>
              </w:rPr>
            </w:pPr>
            <w:r>
              <w:rPr>
                <w:sz w:val="28"/>
              </w:rPr>
              <w:t xml:space="preserve">Chapter 3-001 of Commission Rules; </w:t>
            </w:r>
            <w:r>
              <w:rPr>
                <w:i/>
                <w:sz w:val="28"/>
                <w:u w:val="single"/>
              </w:rPr>
              <w:t>“It shall be the duty of each broker to preserve for five years following its consummation records relating to any real estate transaction.”</w:t>
            </w:r>
          </w:p>
          <w:p w14:paraId="4D6DD038" w14:textId="77777777" w:rsidR="002F4E97" w:rsidRDefault="002F4E97">
            <w:pPr>
              <w:pStyle w:val="TableParagraph"/>
              <w:spacing w:before="9"/>
              <w:ind w:left="0"/>
              <w:rPr>
                <w:rFonts w:ascii="Times New Roman"/>
                <w:sz w:val="29"/>
              </w:rPr>
            </w:pPr>
          </w:p>
          <w:p w14:paraId="08D9DD06" w14:textId="77777777" w:rsidR="002F4E97" w:rsidRDefault="009B3E3F">
            <w:pPr>
              <w:pStyle w:val="TableParagraph"/>
              <w:ind w:right="212"/>
              <w:rPr>
                <w:sz w:val="28"/>
              </w:rPr>
            </w:pPr>
            <w:r>
              <w:rPr>
                <w:b/>
                <w:sz w:val="28"/>
              </w:rPr>
              <w:t xml:space="preserve">SMALL GROUP ACTIVITY: </w:t>
            </w:r>
            <w:r>
              <w:rPr>
                <w:sz w:val="28"/>
              </w:rPr>
              <w:t>Divide class into groups of 3 or 4 and have them create a list of the items they feel are important for them, as real estate agents to keep records of. This should take approximately 10</w:t>
            </w:r>
            <w:r>
              <w:rPr>
                <w:spacing w:val="-11"/>
                <w:sz w:val="28"/>
              </w:rPr>
              <w:t xml:space="preserve"> </w:t>
            </w:r>
            <w:r>
              <w:rPr>
                <w:sz w:val="28"/>
              </w:rPr>
              <w:t>minutes.</w:t>
            </w:r>
          </w:p>
          <w:p w14:paraId="2900D924" w14:textId="77777777" w:rsidR="002F4E97" w:rsidRDefault="002F4E97">
            <w:pPr>
              <w:pStyle w:val="TableParagraph"/>
              <w:spacing w:before="9"/>
              <w:ind w:left="0"/>
              <w:rPr>
                <w:rFonts w:ascii="Times New Roman"/>
                <w:sz w:val="29"/>
              </w:rPr>
            </w:pPr>
          </w:p>
          <w:p w14:paraId="20970921" w14:textId="77777777" w:rsidR="002F4E97" w:rsidRDefault="009B3E3F">
            <w:pPr>
              <w:pStyle w:val="TableParagraph"/>
              <w:ind w:right="263"/>
              <w:rPr>
                <w:sz w:val="28"/>
              </w:rPr>
            </w:pPr>
            <w:r>
              <w:rPr>
                <w:b/>
                <w:sz w:val="28"/>
              </w:rPr>
              <w:t xml:space="preserve">LARGE GROUP ACTIVITY: </w:t>
            </w:r>
            <w:r>
              <w:rPr>
                <w:sz w:val="28"/>
              </w:rPr>
              <w:t>Compare list making a large group list.  This should take approximately 10 minutes.</w:t>
            </w:r>
          </w:p>
          <w:p w14:paraId="5D4602AA" w14:textId="77777777" w:rsidR="002F4E97" w:rsidRDefault="009B3E3F">
            <w:pPr>
              <w:pStyle w:val="TableParagraph"/>
              <w:rPr>
                <w:b/>
                <w:sz w:val="28"/>
              </w:rPr>
            </w:pPr>
            <w:r>
              <w:rPr>
                <w:b/>
                <w:sz w:val="28"/>
              </w:rPr>
              <w:t>Trust Account Records:</w:t>
            </w:r>
          </w:p>
        </w:tc>
      </w:tr>
    </w:tbl>
    <w:p w14:paraId="147419FF" w14:textId="77777777" w:rsidR="002F4E97" w:rsidRDefault="002F4E97">
      <w:pPr>
        <w:rPr>
          <w:sz w:val="28"/>
        </w:rPr>
        <w:sectPr w:rsidR="002F4E97">
          <w:pgSz w:w="15840" w:h="12240" w:orient="landscape"/>
          <w:pgMar w:top="880" w:right="780" w:bottom="660" w:left="1220" w:header="640" w:footer="474" w:gutter="0"/>
          <w:cols w:space="720"/>
        </w:sectPr>
      </w:pPr>
    </w:p>
    <w:p w14:paraId="4515F96B" w14:textId="77777777" w:rsidR="002F4E97" w:rsidRDefault="002F4E97">
      <w:pPr>
        <w:pStyle w:val="BodyText"/>
        <w:rPr>
          <w:rFonts w:ascii="Times New Roman"/>
          <w:sz w:val="20"/>
        </w:rPr>
      </w:pPr>
    </w:p>
    <w:p w14:paraId="770E570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20CE5F1" w14:textId="77777777">
        <w:trPr>
          <w:trHeight w:hRule="exact" w:val="8937"/>
        </w:trPr>
        <w:tc>
          <w:tcPr>
            <w:tcW w:w="1440" w:type="dxa"/>
          </w:tcPr>
          <w:p w14:paraId="7C2DD3F3" w14:textId="77777777" w:rsidR="002F4E97" w:rsidRDefault="002F4E97"/>
        </w:tc>
        <w:tc>
          <w:tcPr>
            <w:tcW w:w="2881" w:type="dxa"/>
          </w:tcPr>
          <w:p w14:paraId="05290FD6" w14:textId="77777777" w:rsidR="002F4E97" w:rsidRDefault="002F4E97"/>
        </w:tc>
        <w:tc>
          <w:tcPr>
            <w:tcW w:w="8641" w:type="dxa"/>
          </w:tcPr>
          <w:p w14:paraId="13513047" w14:textId="77777777" w:rsidR="002F4E97" w:rsidRDefault="009B3E3F">
            <w:pPr>
              <w:pStyle w:val="TableParagraph"/>
              <w:numPr>
                <w:ilvl w:val="0"/>
                <w:numId w:val="70"/>
              </w:numPr>
              <w:tabs>
                <w:tab w:val="left" w:pos="1217"/>
              </w:tabs>
              <w:spacing w:before="4"/>
              <w:ind w:firstLine="0"/>
              <w:rPr>
                <w:sz w:val="28"/>
              </w:rPr>
            </w:pPr>
            <w:r>
              <w:rPr>
                <w:sz w:val="28"/>
              </w:rPr>
              <w:t>Listing agreements and any extension</w:t>
            </w:r>
            <w:r>
              <w:rPr>
                <w:spacing w:val="-21"/>
                <w:sz w:val="28"/>
              </w:rPr>
              <w:t xml:space="preserve"> </w:t>
            </w:r>
            <w:r>
              <w:rPr>
                <w:sz w:val="28"/>
              </w:rPr>
              <w:t>thereto</w:t>
            </w:r>
          </w:p>
          <w:p w14:paraId="2CB5DBBA" w14:textId="77777777" w:rsidR="002F4E97" w:rsidRDefault="009B3E3F">
            <w:pPr>
              <w:pStyle w:val="TableParagraph"/>
              <w:numPr>
                <w:ilvl w:val="0"/>
                <w:numId w:val="70"/>
              </w:numPr>
              <w:tabs>
                <w:tab w:val="left" w:pos="1212"/>
              </w:tabs>
              <w:ind w:left="1212" w:hanging="389"/>
              <w:rPr>
                <w:sz w:val="28"/>
              </w:rPr>
            </w:pPr>
            <w:r>
              <w:rPr>
                <w:sz w:val="28"/>
              </w:rPr>
              <w:t>Agency agreements and</w:t>
            </w:r>
            <w:r>
              <w:rPr>
                <w:spacing w:val="-10"/>
                <w:sz w:val="28"/>
              </w:rPr>
              <w:t xml:space="preserve"> </w:t>
            </w:r>
            <w:r>
              <w:rPr>
                <w:sz w:val="28"/>
              </w:rPr>
              <w:t>disclosures.</w:t>
            </w:r>
          </w:p>
          <w:p w14:paraId="57BB306E" w14:textId="77777777" w:rsidR="002F4E97" w:rsidRDefault="009B3E3F">
            <w:pPr>
              <w:pStyle w:val="TableParagraph"/>
              <w:numPr>
                <w:ilvl w:val="0"/>
                <w:numId w:val="70"/>
              </w:numPr>
              <w:tabs>
                <w:tab w:val="left" w:pos="1215"/>
              </w:tabs>
              <w:ind w:right="211" w:firstLine="0"/>
              <w:rPr>
                <w:sz w:val="28"/>
              </w:rPr>
            </w:pPr>
            <w:r>
              <w:rPr>
                <w:sz w:val="28"/>
              </w:rPr>
              <w:t>Seller Property Condition disclosure statements, when applicable.</w:t>
            </w:r>
          </w:p>
          <w:p w14:paraId="433DDF33" w14:textId="77777777" w:rsidR="002F4E97" w:rsidRDefault="009B3E3F">
            <w:pPr>
              <w:pStyle w:val="TableParagraph"/>
              <w:numPr>
                <w:ilvl w:val="0"/>
                <w:numId w:val="70"/>
              </w:numPr>
              <w:tabs>
                <w:tab w:val="left" w:pos="1215"/>
              </w:tabs>
              <w:ind w:right="1367" w:firstLine="0"/>
              <w:rPr>
                <w:sz w:val="28"/>
              </w:rPr>
            </w:pPr>
            <w:r>
              <w:rPr>
                <w:sz w:val="28"/>
              </w:rPr>
              <w:t>Estimated closing cost and disclosures,</w:t>
            </w:r>
            <w:r>
              <w:rPr>
                <w:spacing w:val="-20"/>
                <w:sz w:val="28"/>
              </w:rPr>
              <w:t xml:space="preserve"> </w:t>
            </w:r>
            <w:r>
              <w:rPr>
                <w:sz w:val="28"/>
              </w:rPr>
              <w:t>when applicable.</w:t>
            </w:r>
          </w:p>
          <w:p w14:paraId="37A88F4E" w14:textId="77777777" w:rsidR="002F4E97" w:rsidRDefault="009B3E3F">
            <w:pPr>
              <w:pStyle w:val="TableParagraph"/>
              <w:numPr>
                <w:ilvl w:val="0"/>
                <w:numId w:val="70"/>
              </w:numPr>
              <w:tabs>
                <w:tab w:val="left" w:pos="1215"/>
              </w:tabs>
              <w:ind w:left="1214" w:hanging="391"/>
              <w:rPr>
                <w:sz w:val="28"/>
              </w:rPr>
            </w:pPr>
            <w:r>
              <w:rPr>
                <w:sz w:val="28"/>
              </w:rPr>
              <w:t>Purchase agreements and any addenda</w:t>
            </w:r>
            <w:r>
              <w:rPr>
                <w:spacing w:val="-18"/>
                <w:sz w:val="28"/>
              </w:rPr>
              <w:t xml:space="preserve"> </w:t>
            </w:r>
            <w:r>
              <w:rPr>
                <w:sz w:val="28"/>
              </w:rPr>
              <w:t>thereto</w:t>
            </w:r>
          </w:p>
          <w:p w14:paraId="588E6CC4" w14:textId="77777777" w:rsidR="002F4E97" w:rsidRDefault="009B3E3F">
            <w:pPr>
              <w:pStyle w:val="TableParagraph"/>
              <w:numPr>
                <w:ilvl w:val="0"/>
                <w:numId w:val="70"/>
              </w:numPr>
              <w:tabs>
                <w:tab w:val="left" w:pos="1215"/>
              </w:tabs>
              <w:ind w:left="1214" w:hanging="391"/>
              <w:rPr>
                <w:sz w:val="28"/>
              </w:rPr>
            </w:pPr>
            <w:r>
              <w:rPr>
                <w:sz w:val="28"/>
              </w:rPr>
              <w:t>Closing statements – buyer and</w:t>
            </w:r>
            <w:r>
              <w:rPr>
                <w:spacing w:val="-14"/>
                <w:sz w:val="28"/>
              </w:rPr>
              <w:t xml:space="preserve"> </w:t>
            </w:r>
            <w:r>
              <w:rPr>
                <w:sz w:val="28"/>
              </w:rPr>
              <w:t>seller.</w:t>
            </w:r>
          </w:p>
          <w:p w14:paraId="6AEF7557" w14:textId="77777777" w:rsidR="002F4E97" w:rsidRDefault="009B3E3F">
            <w:pPr>
              <w:pStyle w:val="TableParagraph"/>
              <w:numPr>
                <w:ilvl w:val="0"/>
                <w:numId w:val="70"/>
              </w:numPr>
              <w:tabs>
                <w:tab w:val="left" w:pos="1215"/>
              </w:tabs>
              <w:spacing w:before="1"/>
              <w:ind w:left="1214" w:hanging="391"/>
              <w:rPr>
                <w:sz w:val="28"/>
              </w:rPr>
            </w:pPr>
            <w:r>
              <w:rPr>
                <w:sz w:val="28"/>
              </w:rPr>
              <w:t>Checkbooks and checkbook</w:t>
            </w:r>
            <w:r>
              <w:rPr>
                <w:spacing w:val="-13"/>
                <w:sz w:val="28"/>
              </w:rPr>
              <w:t xml:space="preserve"> </w:t>
            </w:r>
            <w:r>
              <w:rPr>
                <w:sz w:val="28"/>
              </w:rPr>
              <w:t>registers.</w:t>
            </w:r>
          </w:p>
          <w:p w14:paraId="7F757826" w14:textId="77777777" w:rsidR="002F4E97" w:rsidRDefault="009B3E3F">
            <w:pPr>
              <w:pStyle w:val="TableParagraph"/>
              <w:numPr>
                <w:ilvl w:val="0"/>
                <w:numId w:val="70"/>
              </w:numPr>
              <w:tabs>
                <w:tab w:val="left" w:pos="1215"/>
              </w:tabs>
              <w:ind w:left="1214" w:hanging="391"/>
              <w:rPr>
                <w:sz w:val="28"/>
              </w:rPr>
            </w:pPr>
            <w:r>
              <w:rPr>
                <w:sz w:val="28"/>
              </w:rPr>
              <w:t>Checks – canceled, voided and</w:t>
            </w:r>
            <w:r>
              <w:rPr>
                <w:spacing w:val="-14"/>
                <w:sz w:val="28"/>
              </w:rPr>
              <w:t xml:space="preserve"> </w:t>
            </w:r>
            <w:r>
              <w:rPr>
                <w:sz w:val="28"/>
              </w:rPr>
              <w:t>unused.</w:t>
            </w:r>
          </w:p>
          <w:p w14:paraId="588F3939" w14:textId="77777777" w:rsidR="002F4E97" w:rsidRDefault="009B3E3F">
            <w:pPr>
              <w:pStyle w:val="TableParagraph"/>
              <w:numPr>
                <w:ilvl w:val="0"/>
                <w:numId w:val="70"/>
              </w:numPr>
              <w:tabs>
                <w:tab w:val="left" w:pos="1215"/>
              </w:tabs>
              <w:ind w:left="1214" w:hanging="391"/>
              <w:rPr>
                <w:sz w:val="28"/>
              </w:rPr>
            </w:pPr>
            <w:r>
              <w:rPr>
                <w:sz w:val="28"/>
              </w:rPr>
              <w:t>Financial institution statements and</w:t>
            </w:r>
            <w:r>
              <w:rPr>
                <w:spacing w:val="-20"/>
                <w:sz w:val="28"/>
              </w:rPr>
              <w:t xml:space="preserve"> </w:t>
            </w:r>
            <w:r>
              <w:rPr>
                <w:sz w:val="28"/>
              </w:rPr>
              <w:t>reconciliations.</w:t>
            </w:r>
          </w:p>
          <w:p w14:paraId="09931D72" w14:textId="77777777" w:rsidR="002F4E97" w:rsidRDefault="009B3E3F">
            <w:pPr>
              <w:pStyle w:val="TableParagraph"/>
              <w:numPr>
                <w:ilvl w:val="0"/>
                <w:numId w:val="70"/>
              </w:numPr>
              <w:tabs>
                <w:tab w:val="left" w:pos="1371"/>
              </w:tabs>
              <w:ind w:left="1370" w:hanging="547"/>
              <w:rPr>
                <w:sz w:val="28"/>
              </w:rPr>
            </w:pPr>
            <w:r>
              <w:rPr>
                <w:sz w:val="28"/>
              </w:rPr>
              <w:t>Deposit slips – originals and/or</w:t>
            </w:r>
            <w:r>
              <w:rPr>
                <w:spacing w:val="-20"/>
                <w:sz w:val="28"/>
              </w:rPr>
              <w:t xml:space="preserve"> </w:t>
            </w:r>
            <w:r>
              <w:rPr>
                <w:sz w:val="28"/>
              </w:rPr>
              <w:t>duplicates.</w:t>
            </w:r>
          </w:p>
          <w:p w14:paraId="6BDD5ACE" w14:textId="77777777" w:rsidR="002F4E97" w:rsidRDefault="009B3E3F">
            <w:pPr>
              <w:pStyle w:val="TableParagraph"/>
              <w:numPr>
                <w:ilvl w:val="0"/>
                <w:numId w:val="70"/>
              </w:numPr>
              <w:tabs>
                <w:tab w:val="left" w:pos="1371"/>
              </w:tabs>
              <w:ind w:right="910" w:firstLine="0"/>
              <w:rPr>
                <w:sz w:val="28"/>
              </w:rPr>
            </w:pPr>
            <w:r>
              <w:rPr>
                <w:sz w:val="28"/>
              </w:rPr>
              <w:t>Bookkeeping system – general ledger and sub- ledger</w:t>
            </w:r>
          </w:p>
          <w:p w14:paraId="25F17A1D" w14:textId="77777777" w:rsidR="002F4E97" w:rsidRDefault="009B3E3F">
            <w:pPr>
              <w:pStyle w:val="TableParagraph"/>
              <w:numPr>
                <w:ilvl w:val="0"/>
                <w:numId w:val="70"/>
              </w:numPr>
              <w:tabs>
                <w:tab w:val="left" w:pos="1371"/>
              </w:tabs>
              <w:ind w:left="1370" w:hanging="547"/>
              <w:rPr>
                <w:sz w:val="28"/>
              </w:rPr>
            </w:pPr>
            <w:r>
              <w:rPr>
                <w:sz w:val="28"/>
              </w:rPr>
              <w:t>Supporting vendor invoices, if</w:t>
            </w:r>
            <w:r>
              <w:rPr>
                <w:spacing w:val="-16"/>
                <w:sz w:val="28"/>
              </w:rPr>
              <w:t xml:space="preserve"> </w:t>
            </w:r>
            <w:r>
              <w:rPr>
                <w:sz w:val="28"/>
              </w:rPr>
              <w:t>applicable.</w:t>
            </w:r>
          </w:p>
          <w:p w14:paraId="3BE665F4" w14:textId="77777777" w:rsidR="002F4E97" w:rsidRDefault="009B3E3F">
            <w:pPr>
              <w:pStyle w:val="TableParagraph"/>
              <w:numPr>
                <w:ilvl w:val="0"/>
                <w:numId w:val="70"/>
              </w:numPr>
              <w:tabs>
                <w:tab w:val="left" w:pos="1368"/>
              </w:tabs>
              <w:spacing w:before="1"/>
              <w:ind w:left="1368" w:hanging="545"/>
              <w:rPr>
                <w:sz w:val="28"/>
              </w:rPr>
            </w:pPr>
            <w:r>
              <w:rPr>
                <w:sz w:val="28"/>
              </w:rPr>
              <w:t>Any other documents pertinent to the</w:t>
            </w:r>
            <w:r>
              <w:rPr>
                <w:spacing w:val="-14"/>
                <w:sz w:val="28"/>
              </w:rPr>
              <w:t xml:space="preserve"> </w:t>
            </w:r>
            <w:r>
              <w:rPr>
                <w:sz w:val="28"/>
              </w:rPr>
              <w:t>transaction.</w:t>
            </w:r>
          </w:p>
          <w:p w14:paraId="10E21D0E" w14:textId="77777777" w:rsidR="002F4E97" w:rsidRDefault="002F4E97">
            <w:pPr>
              <w:pStyle w:val="TableParagraph"/>
              <w:ind w:left="0"/>
              <w:rPr>
                <w:rFonts w:ascii="Times New Roman"/>
                <w:sz w:val="34"/>
              </w:rPr>
            </w:pPr>
          </w:p>
          <w:p w14:paraId="4D816CA4" w14:textId="77777777" w:rsidR="002F4E97" w:rsidRDefault="009B3E3F">
            <w:pPr>
              <w:pStyle w:val="TableParagraph"/>
              <w:spacing w:before="295"/>
              <w:ind w:right="426"/>
              <w:jc w:val="both"/>
              <w:rPr>
                <w:sz w:val="28"/>
              </w:rPr>
            </w:pPr>
            <w:r>
              <w:rPr>
                <w:b/>
                <w:sz w:val="28"/>
              </w:rPr>
              <w:t xml:space="preserve">DISCUSS: </w:t>
            </w:r>
            <w:r>
              <w:rPr>
                <w:sz w:val="28"/>
              </w:rPr>
              <w:t xml:space="preserve">with students the importance of maintaining good records as agents when working with clients </w:t>
            </w:r>
            <w:r>
              <w:rPr>
                <w:i/>
                <w:sz w:val="28"/>
                <w:u w:val="single"/>
              </w:rPr>
              <w:t>and customers</w:t>
            </w:r>
            <w:r>
              <w:rPr>
                <w:sz w:val="28"/>
              </w:rPr>
              <w:t>. What agents need to keep copies of?</w:t>
            </w:r>
          </w:p>
          <w:p w14:paraId="79319F26" w14:textId="77777777" w:rsidR="002F4E97" w:rsidRDefault="009B3E3F">
            <w:pPr>
              <w:pStyle w:val="TableParagraph"/>
              <w:jc w:val="both"/>
              <w:rPr>
                <w:sz w:val="28"/>
              </w:rPr>
            </w:pPr>
            <w:r>
              <w:rPr>
                <w:sz w:val="28"/>
              </w:rPr>
              <w:t>What agents need to turn into brokers?</w:t>
            </w:r>
          </w:p>
          <w:p w14:paraId="7FB37142" w14:textId="77777777" w:rsidR="002F4E97" w:rsidRDefault="009B3E3F">
            <w:pPr>
              <w:pStyle w:val="TableParagraph"/>
              <w:ind w:right="543"/>
              <w:rPr>
                <w:sz w:val="28"/>
              </w:rPr>
            </w:pPr>
            <w:r>
              <w:rPr>
                <w:sz w:val="28"/>
              </w:rPr>
              <w:t>The importance of keeping financial information and other information PRIVATE both during the transaction and after.</w:t>
            </w:r>
          </w:p>
        </w:tc>
      </w:tr>
    </w:tbl>
    <w:p w14:paraId="63DE16DB" w14:textId="77777777" w:rsidR="002F4E97" w:rsidRDefault="002F4E97">
      <w:pPr>
        <w:rPr>
          <w:sz w:val="28"/>
        </w:rPr>
        <w:sectPr w:rsidR="002F4E97">
          <w:pgSz w:w="15840" w:h="12240" w:orient="landscape"/>
          <w:pgMar w:top="880" w:right="780" w:bottom="660" w:left="1220" w:header="640" w:footer="474" w:gutter="0"/>
          <w:cols w:space="720"/>
        </w:sectPr>
      </w:pPr>
    </w:p>
    <w:p w14:paraId="5A1FB443" w14:textId="77777777" w:rsidR="002F4E97" w:rsidRDefault="002F4E97">
      <w:pPr>
        <w:pStyle w:val="BodyText"/>
        <w:rPr>
          <w:rFonts w:ascii="Times New Roman"/>
          <w:sz w:val="20"/>
        </w:rPr>
      </w:pPr>
    </w:p>
    <w:p w14:paraId="0D534CF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76E15F0" w14:textId="77777777">
        <w:trPr>
          <w:trHeight w:hRule="exact" w:val="8937"/>
        </w:trPr>
        <w:tc>
          <w:tcPr>
            <w:tcW w:w="1440" w:type="dxa"/>
          </w:tcPr>
          <w:p w14:paraId="4FBCD61B" w14:textId="77777777" w:rsidR="002F4E97" w:rsidRDefault="002F4E97"/>
        </w:tc>
        <w:tc>
          <w:tcPr>
            <w:tcW w:w="2881" w:type="dxa"/>
          </w:tcPr>
          <w:p w14:paraId="1A6EA7FF" w14:textId="77777777" w:rsidR="002F4E97" w:rsidRDefault="002F4E97">
            <w:pPr>
              <w:pStyle w:val="TableParagraph"/>
              <w:ind w:left="0"/>
              <w:rPr>
                <w:rFonts w:ascii="Times New Roman"/>
                <w:sz w:val="34"/>
              </w:rPr>
            </w:pPr>
          </w:p>
          <w:p w14:paraId="222FA17A" w14:textId="77777777" w:rsidR="002F4E97" w:rsidRDefault="002F4E97">
            <w:pPr>
              <w:pStyle w:val="TableParagraph"/>
              <w:ind w:left="0"/>
              <w:rPr>
                <w:rFonts w:ascii="Times New Roman"/>
                <w:sz w:val="34"/>
              </w:rPr>
            </w:pPr>
          </w:p>
          <w:p w14:paraId="185295DF" w14:textId="77777777" w:rsidR="002F4E97" w:rsidRDefault="009B3E3F">
            <w:pPr>
              <w:pStyle w:val="TableParagraph"/>
              <w:spacing w:before="251"/>
              <w:rPr>
                <w:b/>
                <w:sz w:val="28"/>
              </w:rPr>
            </w:pPr>
            <w:r>
              <w:rPr>
                <w:b/>
                <w:sz w:val="28"/>
              </w:rPr>
              <w:t>(PPT 143-144)</w:t>
            </w:r>
          </w:p>
        </w:tc>
        <w:tc>
          <w:tcPr>
            <w:tcW w:w="8641" w:type="dxa"/>
          </w:tcPr>
          <w:p w14:paraId="334C499B" w14:textId="77777777" w:rsidR="002F4E97" w:rsidRDefault="002F4E97">
            <w:pPr>
              <w:pStyle w:val="TableParagraph"/>
              <w:spacing w:before="2"/>
              <w:ind w:left="0"/>
              <w:rPr>
                <w:rFonts w:ascii="Times New Roman"/>
                <w:sz w:val="30"/>
              </w:rPr>
            </w:pPr>
          </w:p>
          <w:p w14:paraId="10B07EA0" w14:textId="77777777" w:rsidR="002F4E97" w:rsidRDefault="009B3E3F">
            <w:pPr>
              <w:pStyle w:val="TableParagraph"/>
              <w:rPr>
                <w:b/>
                <w:sz w:val="28"/>
              </w:rPr>
            </w:pPr>
            <w:r>
              <w:rPr>
                <w:b/>
                <w:sz w:val="28"/>
              </w:rPr>
              <w:t>LECTURE; using Trust Account Manual.</w:t>
            </w:r>
          </w:p>
          <w:p w14:paraId="5DF68642" w14:textId="77777777" w:rsidR="002F4E97" w:rsidRDefault="009B3E3F">
            <w:pPr>
              <w:pStyle w:val="TableParagraph"/>
              <w:numPr>
                <w:ilvl w:val="0"/>
                <w:numId w:val="69"/>
              </w:numPr>
              <w:tabs>
                <w:tab w:val="left" w:pos="559"/>
              </w:tabs>
              <w:ind w:hanging="455"/>
              <w:rPr>
                <w:b/>
                <w:sz w:val="28"/>
              </w:rPr>
            </w:pPr>
            <w:r>
              <w:rPr>
                <w:b/>
                <w:sz w:val="28"/>
              </w:rPr>
              <w:t>Broker’s</w:t>
            </w:r>
            <w:r>
              <w:rPr>
                <w:b/>
                <w:spacing w:val="-10"/>
                <w:sz w:val="28"/>
              </w:rPr>
              <w:t xml:space="preserve"> </w:t>
            </w:r>
            <w:r>
              <w:rPr>
                <w:b/>
                <w:sz w:val="28"/>
              </w:rPr>
              <w:t>Equity</w:t>
            </w:r>
          </w:p>
          <w:p w14:paraId="55896C6A" w14:textId="77777777" w:rsidR="002F4E97" w:rsidRDefault="009B3E3F">
            <w:pPr>
              <w:pStyle w:val="TableParagraph"/>
              <w:ind w:right="330"/>
              <w:rPr>
                <w:sz w:val="28"/>
              </w:rPr>
            </w:pPr>
            <w:r>
              <w:rPr>
                <w:sz w:val="28"/>
              </w:rPr>
              <w:t>“Broker’s Equity” is a term most frequently used to describe the broker’s personal funds which are maintained in the trust account.</w:t>
            </w:r>
          </w:p>
          <w:p w14:paraId="14110191" w14:textId="77777777" w:rsidR="002F4E97" w:rsidRDefault="009B3E3F">
            <w:pPr>
              <w:pStyle w:val="TableParagraph"/>
              <w:rPr>
                <w:sz w:val="28"/>
              </w:rPr>
            </w:pPr>
            <w:r>
              <w:rPr>
                <w:sz w:val="28"/>
              </w:rPr>
              <w:t>Title 299, Chapter 3-004 of Nebraska Real Estate Commission Rules states, in part, “Funds deposited in the trust account will necessarily include monies which will ultimately belong to the broker, but such monies shall be separately identified in his or her trust account records and shall be paid to the broker by check drawn on the trust account after the same are due the broker.”</w:t>
            </w:r>
          </w:p>
          <w:p w14:paraId="6B75D018" w14:textId="77777777" w:rsidR="002F4E97" w:rsidRDefault="002F4E97">
            <w:pPr>
              <w:pStyle w:val="TableParagraph"/>
              <w:spacing w:before="9"/>
              <w:ind w:left="0"/>
              <w:rPr>
                <w:rFonts w:ascii="Times New Roman"/>
                <w:sz w:val="29"/>
              </w:rPr>
            </w:pPr>
          </w:p>
          <w:p w14:paraId="21BD204E" w14:textId="77777777" w:rsidR="002F4E97" w:rsidRDefault="009B3E3F">
            <w:pPr>
              <w:pStyle w:val="TableParagraph"/>
              <w:spacing w:before="1"/>
              <w:rPr>
                <w:sz w:val="28"/>
              </w:rPr>
            </w:pPr>
            <w:r>
              <w:rPr>
                <w:b/>
                <w:sz w:val="28"/>
              </w:rPr>
              <w:t xml:space="preserve">DISCUSS; </w:t>
            </w:r>
            <w:r>
              <w:rPr>
                <w:sz w:val="28"/>
              </w:rPr>
              <w:t>what the broker’s funds are used for in the trust account, and what they cannot be used for.</w:t>
            </w:r>
          </w:p>
          <w:p w14:paraId="6F8D2647" w14:textId="77777777" w:rsidR="002F4E97" w:rsidRDefault="002F4E97">
            <w:pPr>
              <w:pStyle w:val="TableParagraph"/>
              <w:ind w:left="0"/>
              <w:rPr>
                <w:rFonts w:ascii="Times New Roman"/>
                <w:sz w:val="34"/>
              </w:rPr>
            </w:pPr>
          </w:p>
          <w:p w14:paraId="150258BF" w14:textId="77777777" w:rsidR="002F4E97" w:rsidRDefault="009B3E3F">
            <w:pPr>
              <w:pStyle w:val="TableParagraph"/>
              <w:numPr>
                <w:ilvl w:val="0"/>
                <w:numId w:val="69"/>
              </w:numPr>
              <w:tabs>
                <w:tab w:val="left" w:pos="456"/>
              </w:tabs>
              <w:spacing w:before="295"/>
              <w:ind w:left="455" w:hanging="352"/>
              <w:rPr>
                <w:b/>
                <w:sz w:val="28"/>
              </w:rPr>
            </w:pPr>
            <w:r>
              <w:rPr>
                <w:b/>
                <w:sz w:val="28"/>
              </w:rPr>
              <w:t>Handling Trust Funds –</w:t>
            </w:r>
            <w:r>
              <w:rPr>
                <w:b/>
                <w:spacing w:val="-10"/>
                <w:sz w:val="28"/>
              </w:rPr>
              <w:t xml:space="preserve"> </w:t>
            </w:r>
            <w:r>
              <w:rPr>
                <w:b/>
                <w:sz w:val="28"/>
              </w:rPr>
              <w:t>Receipts</w:t>
            </w:r>
          </w:p>
          <w:p w14:paraId="1613610B" w14:textId="77777777" w:rsidR="002F4E97" w:rsidRDefault="009B3E3F">
            <w:pPr>
              <w:pStyle w:val="TableParagraph"/>
              <w:ind w:right="240"/>
              <w:rPr>
                <w:sz w:val="28"/>
              </w:rPr>
            </w:pPr>
            <w:r>
              <w:rPr>
                <w:sz w:val="28"/>
              </w:rPr>
              <w:t>Under the License Act Rules and regulations cooperative transactions between brokers require the earnest money be put into the trust account with 72 hours before the end of the next banking day after the offer is accepted. (Unless ALL parties have an interest.)</w:t>
            </w:r>
          </w:p>
          <w:p w14:paraId="007EABAE" w14:textId="77777777" w:rsidR="002F4E97" w:rsidRDefault="002F4E97">
            <w:pPr>
              <w:pStyle w:val="TableParagraph"/>
              <w:spacing w:before="10"/>
              <w:ind w:left="0"/>
              <w:rPr>
                <w:rFonts w:ascii="Times New Roman"/>
                <w:sz w:val="29"/>
              </w:rPr>
            </w:pPr>
          </w:p>
          <w:p w14:paraId="168CED08" w14:textId="77777777" w:rsidR="002F4E97" w:rsidRDefault="009B3E3F">
            <w:pPr>
              <w:pStyle w:val="TableParagraph"/>
              <w:rPr>
                <w:sz w:val="28"/>
              </w:rPr>
            </w:pPr>
            <w:r>
              <w:rPr>
                <w:sz w:val="28"/>
              </w:rPr>
              <w:t>Parties can request funds be held in an “interest-bearing</w:t>
            </w:r>
          </w:p>
        </w:tc>
      </w:tr>
    </w:tbl>
    <w:p w14:paraId="154C68DA" w14:textId="77777777" w:rsidR="002F4E97" w:rsidRDefault="002F4E97">
      <w:pPr>
        <w:rPr>
          <w:sz w:val="28"/>
        </w:rPr>
        <w:sectPr w:rsidR="002F4E97">
          <w:footerReference w:type="default" r:id="rId70"/>
          <w:pgSz w:w="15840" w:h="12240" w:orient="landscape"/>
          <w:pgMar w:top="880" w:right="700" w:bottom="660" w:left="1220" w:header="640" w:footer="474" w:gutter="0"/>
          <w:cols w:space="720"/>
        </w:sectPr>
      </w:pPr>
    </w:p>
    <w:p w14:paraId="2F5F2819" w14:textId="77777777" w:rsidR="002F4E97" w:rsidRDefault="002F4E97">
      <w:pPr>
        <w:pStyle w:val="BodyText"/>
        <w:rPr>
          <w:rFonts w:ascii="Times New Roman"/>
          <w:sz w:val="20"/>
        </w:rPr>
      </w:pPr>
    </w:p>
    <w:p w14:paraId="709203B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F2101D8" w14:textId="77777777">
        <w:trPr>
          <w:trHeight w:hRule="exact" w:val="8937"/>
        </w:trPr>
        <w:tc>
          <w:tcPr>
            <w:tcW w:w="1440" w:type="dxa"/>
          </w:tcPr>
          <w:p w14:paraId="2CA4C1D8" w14:textId="77777777" w:rsidR="002F4E97" w:rsidRDefault="002F4E97"/>
        </w:tc>
        <w:tc>
          <w:tcPr>
            <w:tcW w:w="2881" w:type="dxa"/>
          </w:tcPr>
          <w:p w14:paraId="47AD50D0" w14:textId="77777777" w:rsidR="002F4E97" w:rsidRDefault="002F4E97">
            <w:pPr>
              <w:pStyle w:val="TableParagraph"/>
              <w:ind w:left="0"/>
              <w:rPr>
                <w:rFonts w:ascii="Times New Roman"/>
                <w:sz w:val="34"/>
              </w:rPr>
            </w:pPr>
          </w:p>
          <w:p w14:paraId="5F021121" w14:textId="77777777" w:rsidR="002F4E97" w:rsidRDefault="002F4E97">
            <w:pPr>
              <w:pStyle w:val="TableParagraph"/>
              <w:ind w:left="0"/>
              <w:rPr>
                <w:rFonts w:ascii="Times New Roman"/>
                <w:sz w:val="34"/>
              </w:rPr>
            </w:pPr>
          </w:p>
          <w:p w14:paraId="6D580975" w14:textId="77777777" w:rsidR="002F4E97" w:rsidRDefault="002F4E97">
            <w:pPr>
              <w:pStyle w:val="TableParagraph"/>
              <w:ind w:left="0"/>
              <w:rPr>
                <w:rFonts w:ascii="Times New Roman"/>
                <w:sz w:val="34"/>
              </w:rPr>
            </w:pPr>
          </w:p>
          <w:p w14:paraId="656FD1FA" w14:textId="77777777" w:rsidR="002F4E97" w:rsidRDefault="002F4E97">
            <w:pPr>
              <w:pStyle w:val="TableParagraph"/>
              <w:ind w:left="0"/>
              <w:rPr>
                <w:rFonts w:ascii="Times New Roman"/>
                <w:sz w:val="34"/>
              </w:rPr>
            </w:pPr>
          </w:p>
          <w:p w14:paraId="0DD7430F" w14:textId="77777777" w:rsidR="002F4E97" w:rsidRDefault="002F4E97">
            <w:pPr>
              <w:pStyle w:val="TableParagraph"/>
              <w:ind w:left="0"/>
              <w:rPr>
                <w:rFonts w:ascii="Times New Roman"/>
                <w:sz w:val="34"/>
              </w:rPr>
            </w:pPr>
          </w:p>
          <w:p w14:paraId="163444C2" w14:textId="77777777" w:rsidR="002F4E97" w:rsidRDefault="002F4E97">
            <w:pPr>
              <w:pStyle w:val="TableParagraph"/>
              <w:ind w:left="0"/>
              <w:rPr>
                <w:rFonts w:ascii="Times New Roman"/>
                <w:sz w:val="34"/>
              </w:rPr>
            </w:pPr>
          </w:p>
          <w:p w14:paraId="6E3E83B1" w14:textId="77777777" w:rsidR="002F4E97" w:rsidRDefault="002F4E97">
            <w:pPr>
              <w:pStyle w:val="TableParagraph"/>
              <w:ind w:left="0"/>
              <w:rPr>
                <w:rFonts w:ascii="Times New Roman"/>
                <w:sz w:val="34"/>
              </w:rPr>
            </w:pPr>
          </w:p>
          <w:p w14:paraId="6F4F067F" w14:textId="77777777" w:rsidR="002F4E97" w:rsidRDefault="002F4E97">
            <w:pPr>
              <w:pStyle w:val="TableParagraph"/>
              <w:ind w:left="0"/>
              <w:rPr>
                <w:rFonts w:ascii="Times New Roman"/>
                <w:sz w:val="34"/>
              </w:rPr>
            </w:pPr>
          </w:p>
          <w:p w14:paraId="45B9373D" w14:textId="77777777" w:rsidR="002F4E97" w:rsidRDefault="002F4E97">
            <w:pPr>
              <w:pStyle w:val="TableParagraph"/>
              <w:ind w:left="0"/>
              <w:rPr>
                <w:rFonts w:ascii="Times New Roman"/>
                <w:sz w:val="34"/>
              </w:rPr>
            </w:pPr>
          </w:p>
          <w:p w14:paraId="6D88F7CC" w14:textId="77777777" w:rsidR="002F4E97" w:rsidRDefault="002F4E97">
            <w:pPr>
              <w:pStyle w:val="TableParagraph"/>
              <w:ind w:left="0"/>
              <w:rPr>
                <w:rFonts w:ascii="Times New Roman"/>
                <w:sz w:val="34"/>
              </w:rPr>
            </w:pPr>
          </w:p>
          <w:p w14:paraId="3A9748BE" w14:textId="77777777" w:rsidR="002F4E97" w:rsidRDefault="002F4E97">
            <w:pPr>
              <w:pStyle w:val="TableParagraph"/>
              <w:ind w:left="0"/>
              <w:rPr>
                <w:rFonts w:ascii="Times New Roman"/>
                <w:sz w:val="34"/>
              </w:rPr>
            </w:pPr>
          </w:p>
          <w:p w14:paraId="58CE6FC6" w14:textId="77777777" w:rsidR="002F4E97" w:rsidRDefault="002F4E97">
            <w:pPr>
              <w:pStyle w:val="TableParagraph"/>
              <w:ind w:left="0"/>
              <w:rPr>
                <w:rFonts w:ascii="Times New Roman"/>
                <w:sz w:val="34"/>
              </w:rPr>
            </w:pPr>
          </w:p>
          <w:p w14:paraId="02A2D51A" w14:textId="77777777" w:rsidR="002F4E97" w:rsidRDefault="002F4E97">
            <w:pPr>
              <w:pStyle w:val="TableParagraph"/>
              <w:ind w:left="0"/>
              <w:rPr>
                <w:rFonts w:ascii="Times New Roman"/>
                <w:sz w:val="34"/>
              </w:rPr>
            </w:pPr>
          </w:p>
          <w:p w14:paraId="3BD5F593" w14:textId="77777777" w:rsidR="002F4E97" w:rsidRDefault="002F4E97">
            <w:pPr>
              <w:pStyle w:val="TableParagraph"/>
              <w:ind w:left="0"/>
              <w:rPr>
                <w:rFonts w:ascii="Times New Roman"/>
                <w:sz w:val="34"/>
              </w:rPr>
            </w:pPr>
          </w:p>
          <w:p w14:paraId="1A3AEBE9" w14:textId="77777777" w:rsidR="002F4E97" w:rsidRDefault="002F4E97">
            <w:pPr>
              <w:pStyle w:val="TableParagraph"/>
              <w:ind w:left="0"/>
              <w:rPr>
                <w:rFonts w:ascii="Times New Roman"/>
                <w:sz w:val="34"/>
              </w:rPr>
            </w:pPr>
          </w:p>
          <w:p w14:paraId="61791C83" w14:textId="77777777" w:rsidR="002F4E97" w:rsidRDefault="002F4E97">
            <w:pPr>
              <w:pStyle w:val="TableParagraph"/>
              <w:ind w:left="0"/>
              <w:rPr>
                <w:rFonts w:ascii="Times New Roman"/>
                <w:sz w:val="34"/>
              </w:rPr>
            </w:pPr>
          </w:p>
          <w:p w14:paraId="7E47C9BE" w14:textId="7020E212" w:rsidR="002F4E97" w:rsidRDefault="009B3E3F">
            <w:pPr>
              <w:pStyle w:val="TableParagraph"/>
              <w:spacing w:before="272"/>
              <w:rPr>
                <w:b/>
                <w:sz w:val="28"/>
              </w:rPr>
            </w:pPr>
            <w:r>
              <w:rPr>
                <w:b/>
                <w:sz w:val="28"/>
              </w:rPr>
              <w:t>(PPT 14</w:t>
            </w:r>
            <w:r w:rsidR="00030D6E">
              <w:rPr>
                <w:b/>
                <w:sz w:val="28"/>
              </w:rPr>
              <w:t>4</w:t>
            </w:r>
            <w:r>
              <w:rPr>
                <w:b/>
                <w:sz w:val="28"/>
              </w:rPr>
              <w:t>-14</w:t>
            </w:r>
            <w:r w:rsidR="00030D6E">
              <w:rPr>
                <w:b/>
                <w:sz w:val="28"/>
              </w:rPr>
              <w:t>8</w:t>
            </w:r>
            <w:r>
              <w:rPr>
                <w:b/>
                <w:sz w:val="28"/>
              </w:rPr>
              <w:t>)</w:t>
            </w:r>
          </w:p>
          <w:p w14:paraId="23137D67" w14:textId="77777777" w:rsidR="002F4E97" w:rsidRDefault="002F4E97">
            <w:pPr>
              <w:pStyle w:val="TableParagraph"/>
              <w:spacing w:before="8"/>
              <w:ind w:left="0"/>
              <w:rPr>
                <w:rFonts w:ascii="Times New Roman"/>
                <w:sz w:val="29"/>
              </w:rPr>
            </w:pPr>
          </w:p>
          <w:p w14:paraId="3DBEAA2A" w14:textId="77777777" w:rsidR="002F4E97" w:rsidRDefault="009B3E3F">
            <w:pPr>
              <w:pStyle w:val="TableParagraph"/>
              <w:spacing w:before="1"/>
              <w:rPr>
                <w:b/>
                <w:sz w:val="28"/>
              </w:rPr>
            </w:pPr>
            <w:r>
              <w:rPr>
                <w:b/>
                <w:sz w:val="28"/>
              </w:rPr>
              <w:t>(PG 77)</w:t>
            </w:r>
          </w:p>
        </w:tc>
        <w:tc>
          <w:tcPr>
            <w:tcW w:w="8641" w:type="dxa"/>
          </w:tcPr>
          <w:p w14:paraId="5692ED9D" w14:textId="77777777" w:rsidR="002F4E97" w:rsidRDefault="009B3E3F">
            <w:pPr>
              <w:pStyle w:val="TableParagraph"/>
              <w:spacing w:before="4"/>
              <w:ind w:right="289"/>
              <w:rPr>
                <w:sz w:val="28"/>
              </w:rPr>
            </w:pPr>
            <w:r>
              <w:rPr>
                <w:sz w:val="28"/>
              </w:rPr>
              <w:t xml:space="preserve">account.” </w:t>
            </w:r>
            <w:proofErr w:type="gramStart"/>
            <w:r>
              <w:rPr>
                <w:sz w:val="28"/>
              </w:rPr>
              <w:t>Typically</w:t>
            </w:r>
            <w:proofErr w:type="gramEnd"/>
            <w:r>
              <w:rPr>
                <w:sz w:val="28"/>
              </w:rPr>
              <w:t xml:space="preserve"> this is done when the earnest money is a significant amount and/or closing is delayed. Example may be a large farm sale where the buyer will not take possession until harvest.</w:t>
            </w:r>
          </w:p>
          <w:p w14:paraId="5DB29080" w14:textId="77777777" w:rsidR="002F4E97" w:rsidRDefault="002F4E97">
            <w:pPr>
              <w:pStyle w:val="TableParagraph"/>
              <w:spacing w:before="9"/>
              <w:ind w:left="0"/>
              <w:rPr>
                <w:rFonts w:ascii="Times New Roman"/>
                <w:sz w:val="29"/>
              </w:rPr>
            </w:pPr>
          </w:p>
          <w:p w14:paraId="265E70FE" w14:textId="77777777" w:rsidR="002F4E97" w:rsidRDefault="009B3E3F">
            <w:pPr>
              <w:pStyle w:val="TableParagraph"/>
              <w:ind w:right="266"/>
              <w:rPr>
                <w:b/>
                <w:sz w:val="28"/>
              </w:rPr>
            </w:pPr>
            <w:r>
              <w:rPr>
                <w:b/>
                <w:sz w:val="28"/>
              </w:rPr>
              <w:t xml:space="preserve">DISCUSS; </w:t>
            </w:r>
            <w:r>
              <w:rPr>
                <w:sz w:val="28"/>
              </w:rPr>
              <w:t xml:space="preserve">the </w:t>
            </w:r>
            <w:r>
              <w:rPr>
                <w:b/>
                <w:sz w:val="28"/>
              </w:rPr>
              <w:t xml:space="preserve">IMPORTANCE </w:t>
            </w:r>
            <w:r>
              <w:rPr>
                <w:sz w:val="28"/>
              </w:rPr>
              <w:t xml:space="preserve">of turning in accepted offers and earnest money checks </w:t>
            </w:r>
            <w:r>
              <w:rPr>
                <w:b/>
                <w:sz w:val="28"/>
              </w:rPr>
              <w:t xml:space="preserve">IMMEDIATELY </w:t>
            </w:r>
            <w:r>
              <w:rPr>
                <w:sz w:val="28"/>
              </w:rPr>
              <w:t xml:space="preserve">to brokers. Especially in this time of electronic offers being sent back and forth between parties. </w:t>
            </w:r>
            <w:r>
              <w:rPr>
                <w:b/>
                <w:sz w:val="28"/>
              </w:rPr>
              <w:t>AGENTS MUST MAKE IT A PRIORITY TO RECEIVE AND DELIEVER THESE FUNDS IMMEDIATELY. AGENTS MUST RECEIVE A CHECK WHEN WRITING THE OFFER, NOT AFTER THE OFFER IS ACCEPTED.</w:t>
            </w:r>
          </w:p>
          <w:p w14:paraId="102188BB" w14:textId="77777777" w:rsidR="002F4E97" w:rsidRDefault="002F4E97">
            <w:pPr>
              <w:pStyle w:val="TableParagraph"/>
              <w:ind w:left="0"/>
              <w:rPr>
                <w:rFonts w:ascii="Times New Roman"/>
                <w:sz w:val="34"/>
              </w:rPr>
            </w:pPr>
          </w:p>
          <w:p w14:paraId="71873A35" w14:textId="77777777" w:rsidR="002F4E97" w:rsidRDefault="002F4E97">
            <w:pPr>
              <w:pStyle w:val="TableParagraph"/>
              <w:ind w:left="0"/>
              <w:rPr>
                <w:rFonts w:ascii="Times New Roman"/>
                <w:sz w:val="34"/>
              </w:rPr>
            </w:pPr>
          </w:p>
          <w:p w14:paraId="6BD10002" w14:textId="77777777" w:rsidR="002F4E97" w:rsidRDefault="002F4E97">
            <w:pPr>
              <w:pStyle w:val="TableParagraph"/>
              <w:ind w:left="0"/>
              <w:rPr>
                <w:rFonts w:ascii="Times New Roman"/>
                <w:sz w:val="34"/>
              </w:rPr>
            </w:pPr>
          </w:p>
          <w:p w14:paraId="4BFA3733" w14:textId="77777777" w:rsidR="002F4E97" w:rsidRDefault="002F4E97">
            <w:pPr>
              <w:pStyle w:val="TableParagraph"/>
              <w:spacing w:before="2"/>
              <w:ind w:left="0"/>
              <w:rPr>
                <w:rFonts w:ascii="Times New Roman"/>
                <w:sz w:val="47"/>
              </w:rPr>
            </w:pPr>
          </w:p>
          <w:p w14:paraId="59247DB6" w14:textId="77777777" w:rsidR="002F4E97" w:rsidRDefault="009B3E3F">
            <w:pPr>
              <w:pStyle w:val="TableParagraph"/>
              <w:rPr>
                <w:b/>
                <w:sz w:val="28"/>
              </w:rPr>
            </w:pPr>
            <w:r>
              <w:rPr>
                <w:b/>
                <w:sz w:val="28"/>
              </w:rPr>
              <w:t xml:space="preserve">LECTURE; </w:t>
            </w:r>
            <w:r>
              <w:rPr>
                <w:sz w:val="28"/>
              </w:rPr>
              <w:t>using Trust Account Manual</w:t>
            </w:r>
            <w:r>
              <w:rPr>
                <w:b/>
                <w:sz w:val="28"/>
              </w:rPr>
              <w:t>.</w:t>
            </w:r>
          </w:p>
          <w:p w14:paraId="67F79551" w14:textId="77777777" w:rsidR="002F4E97" w:rsidRDefault="002F4E97">
            <w:pPr>
              <w:pStyle w:val="TableParagraph"/>
              <w:spacing w:before="9"/>
              <w:ind w:left="0"/>
              <w:rPr>
                <w:rFonts w:ascii="Times New Roman"/>
                <w:sz w:val="29"/>
              </w:rPr>
            </w:pPr>
          </w:p>
          <w:p w14:paraId="20283B57" w14:textId="77777777" w:rsidR="002F4E97" w:rsidRDefault="009B3E3F">
            <w:pPr>
              <w:pStyle w:val="TableParagraph"/>
              <w:rPr>
                <w:b/>
                <w:sz w:val="28"/>
              </w:rPr>
            </w:pPr>
            <w:r>
              <w:rPr>
                <w:b/>
                <w:sz w:val="28"/>
              </w:rPr>
              <w:t>E. Handling Trust Funds – Disbursements</w:t>
            </w:r>
          </w:p>
          <w:p w14:paraId="42793632" w14:textId="77777777" w:rsidR="002F4E97" w:rsidRDefault="009B3E3F">
            <w:pPr>
              <w:pStyle w:val="TableParagraph"/>
              <w:ind w:right="162"/>
              <w:rPr>
                <w:sz w:val="28"/>
              </w:rPr>
            </w:pPr>
            <w:r>
              <w:rPr>
                <w:sz w:val="28"/>
              </w:rPr>
              <w:t>Title 299, Chapter 3-006, states: “In the case of cooperative sales between brokers, the selling broker, unless all parties to the transaction with an interest in the funds have agreed otherwise in writing, shall deposit the earnest money payment in his or her real estate trust account within 72 hours or before the end of the next banking day, after the offer is accepted,</w:t>
            </w:r>
          </w:p>
        </w:tc>
      </w:tr>
    </w:tbl>
    <w:p w14:paraId="70508199" w14:textId="77777777" w:rsidR="002F4E97" w:rsidRDefault="002F4E97">
      <w:pPr>
        <w:rPr>
          <w:sz w:val="28"/>
        </w:rPr>
        <w:sectPr w:rsidR="002F4E97">
          <w:footerReference w:type="default" r:id="rId71"/>
          <w:pgSz w:w="15840" w:h="12240" w:orient="landscape"/>
          <w:pgMar w:top="880" w:right="700" w:bottom="660" w:left="1220" w:header="640" w:footer="474" w:gutter="0"/>
          <w:pgNumType w:start="101"/>
          <w:cols w:space="720"/>
        </w:sectPr>
      </w:pPr>
    </w:p>
    <w:p w14:paraId="5B88CB62" w14:textId="77777777" w:rsidR="002F4E97" w:rsidRDefault="002F4E97">
      <w:pPr>
        <w:pStyle w:val="BodyText"/>
        <w:rPr>
          <w:rFonts w:ascii="Times New Roman"/>
          <w:sz w:val="20"/>
        </w:rPr>
      </w:pPr>
    </w:p>
    <w:p w14:paraId="29EF51B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D94DA2D" w14:textId="77777777">
        <w:trPr>
          <w:trHeight w:hRule="exact" w:val="8937"/>
        </w:trPr>
        <w:tc>
          <w:tcPr>
            <w:tcW w:w="1440" w:type="dxa"/>
          </w:tcPr>
          <w:p w14:paraId="5D1F58AF" w14:textId="77777777" w:rsidR="002F4E97" w:rsidRDefault="002F4E97"/>
        </w:tc>
        <w:tc>
          <w:tcPr>
            <w:tcW w:w="2881" w:type="dxa"/>
          </w:tcPr>
          <w:p w14:paraId="169A250B" w14:textId="77777777" w:rsidR="002F4E97" w:rsidRDefault="002F4E97"/>
        </w:tc>
        <w:tc>
          <w:tcPr>
            <w:tcW w:w="8641" w:type="dxa"/>
          </w:tcPr>
          <w:p w14:paraId="328BC6F4" w14:textId="77777777" w:rsidR="002F4E97" w:rsidRDefault="009B3E3F">
            <w:pPr>
              <w:pStyle w:val="TableParagraph"/>
              <w:spacing w:before="4"/>
              <w:ind w:right="8"/>
              <w:rPr>
                <w:sz w:val="28"/>
              </w:rPr>
            </w:pPr>
            <w:r>
              <w:rPr>
                <w:sz w:val="28"/>
              </w:rPr>
              <w:t>in writing, and then forthwith transfer such earnest money deposit to the listing broker by issuing a check drawn on the selling brokers trust account.” Chapter 3-006.01 further states, “If for any reason the earnest money check tendered to the selling broker is returned by the financial institution unpaid, the selling broker shall forthwith notify the listing broker, who shall immediately refund from his or her trust account the earnest money deposit which has been tendered by the selling broker.”</w:t>
            </w:r>
          </w:p>
          <w:p w14:paraId="375C3BB5" w14:textId="77777777" w:rsidR="002F4E97" w:rsidRDefault="002F4E97">
            <w:pPr>
              <w:pStyle w:val="TableParagraph"/>
              <w:spacing w:before="9"/>
              <w:ind w:left="0"/>
              <w:rPr>
                <w:rFonts w:ascii="Times New Roman"/>
                <w:sz w:val="29"/>
              </w:rPr>
            </w:pPr>
          </w:p>
          <w:p w14:paraId="686B6A04" w14:textId="77777777" w:rsidR="002F4E97" w:rsidRDefault="009B3E3F">
            <w:pPr>
              <w:pStyle w:val="TableParagraph"/>
              <w:rPr>
                <w:sz w:val="28"/>
              </w:rPr>
            </w:pPr>
            <w:r>
              <w:rPr>
                <w:sz w:val="28"/>
              </w:rPr>
              <w:t xml:space="preserve">Closings can be handled </w:t>
            </w:r>
            <w:proofErr w:type="gramStart"/>
            <w:r>
              <w:rPr>
                <w:sz w:val="28"/>
              </w:rPr>
              <w:t>by;</w:t>
            </w:r>
            <w:proofErr w:type="gramEnd"/>
          </w:p>
          <w:p w14:paraId="7BCEFE6E" w14:textId="77777777" w:rsidR="002F4E97" w:rsidRDefault="009B3E3F">
            <w:pPr>
              <w:pStyle w:val="TableParagraph"/>
              <w:numPr>
                <w:ilvl w:val="0"/>
                <w:numId w:val="68"/>
              </w:numPr>
              <w:tabs>
                <w:tab w:val="left" w:pos="823"/>
                <w:tab w:val="left" w:pos="824"/>
              </w:tabs>
              <w:rPr>
                <w:sz w:val="28"/>
              </w:rPr>
            </w:pPr>
            <w:r>
              <w:rPr>
                <w:sz w:val="28"/>
              </w:rPr>
              <w:t>Licensed real estate</w:t>
            </w:r>
            <w:r>
              <w:rPr>
                <w:spacing w:val="-7"/>
                <w:sz w:val="28"/>
              </w:rPr>
              <w:t xml:space="preserve"> </w:t>
            </w:r>
            <w:proofErr w:type="gramStart"/>
            <w:r>
              <w:rPr>
                <w:sz w:val="28"/>
              </w:rPr>
              <w:t>brokers</w:t>
            </w:r>
            <w:proofErr w:type="gramEnd"/>
          </w:p>
          <w:p w14:paraId="4F03C024" w14:textId="77777777" w:rsidR="002F4E97" w:rsidRDefault="009B3E3F">
            <w:pPr>
              <w:pStyle w:val="TableParagraph"/>
              <w:numPr>
                <w:ilvl w:val="0"/>
                <w:numId w:val="68"/>
              </w:numPr>
              <w:tabs>
                <w:tab w:val="left" w:pos="823"/>
                <w:tab w:val="left" w:pos="824"/>
              </w:tabs>
              <w:rPr>
                <w:sz w:val="28"/>
              </w:rPr>
            </w:pPr>
            <w:r>
              <w:rPr>
                <w:sz w:val="28"/>
              </w:rPr>
              <w:t>Licensed</w:t>
            </w:r>
            <w:r>
              <w:rPr>
                <w:spacing w:val="-6"/>
                <w:sz w:val="28"/>
              </w:rPr>
              <w:t xml:space="preserve"> </w:t>
            </w:r>
            <w:r>
              <w:rPr>
                <w:sz w:val="28"/>
              </w:rPr>
              <w:t>attorneys</w:t>
            </w:r>
          </w:p>
          <w:p w14:paraId="5DEEFA6C" w14:textId="77777777" w:rsidR="002F4E97" w:rsidRDefault="009B3E3F">
            <w:pPr>
              <w:pStyle w:val="TableParagraph"/>
              <w:numPr>
                <w:ilvl w:val="0"/>
                <w:numId w:val="68"/>
              </w:numPr>
              <w:tabs>
                <w:tab w:val="left" w:pos="823"/>
                <w:tab w:val="left" w:pos="824"/>
              </w:tabs>
              <w:ind w:right="1176"/>
              <w:rPr>
                <w:sz w:val="28"/>
              </w:rPr>
            </w:pPr>
            <w:r>
              <w:rPr>
                <w:sz w:val="28"/>
              </w:rPr>
              <w:t>Title insurance agents licensed and authorized to engage in escrow</w:t>
            </w:r>
            <w:r>
              <w:rPr>
                <w:spacing w:val="-7"/>
                <w:sz w:val="28"/>
              </w:rPr>
              <w:t xml:space="preserve"> </w:t>
            </w:r>
            <w:proofErr w:type="gramStart"/>
            <w:r>
              <w:rPr>
                <w:sz w:val="28"/>
              </w:rPr>
              <w:t>activities</w:t>
            </w:r>
            <w:proofErr w:type="gramEnd"/>
          </w:p>
          <w:p w14:paraId="3409D6CE" w14:textId="77777777" w:rsidR="002F4E97" w:rsidRDefault="009B3E3F">
            <w:pPr>
              <w:pStyle w:val="TableParagraph"/>
              <w:numPr>
                <w:ilvl w:val="0"/>
                <w:numId w:val="68"/>
              </w:numPr>
              <w:tabs>
                <w:tab w:val="left" w:pos="823"/>
                <w:tab w:val="left" w:pos="824"/>
              </w:tabs>
              <w:spacing w:before="1"/>
              <w:ind w:right="135"/>
              <w:rPr>
                <w:sz w:val="28"/>
              </w:rPr>
            </w:pPr>
            <w:r>
              <w:rPr>
                <w:sz w:val="28"/>
              </w:rPr>
              <w:t>Persons or entities regulated by the State Banking Department, the Federal Deposit Insurance</w:t>
            </w:r>
            <w:r>
              <w:rPr>
                <w:spacing w:val="-22"/>
                <w:sz w:val="28"/>
              </w:rPr>
              <w:t xml:space="preserve"> </w:t>
            </w:r>
            <w:r>
              <w:rPr>
                <w:sz w:val="28"/>
              </w:rPr>
              <w:t xml:space="preserve">Corporation, the Federal Office of Thrift Supervision, the Federal Farm Credit Administration, or the National Credit Union Administration, unless, prohibited by statute, </w:t>
            </w:r>
            <w:proofErr w:type="gramStart"/>
            <w:r>
              <w:rPr>
                <w:sz w:val="28"/>
              </w:rPr>
              <w:t>rule</w:t>
            </w:r>
            <w:proofErr w:type="gramEnd"/>
            <w:r>
              <w:rPr>
                <w:sz w:val="28"/>
              </w:rPr>
              <w:t xml:space="preserve"> or regulation. SEE F of the Sales Accounts Chapter of the Trust Accounts</w:t>
            </w:r>
            <w:r>
              <w:rPr>
                <w:spacing w:val="-7"/>
                <w:sz w:val="28"/>
              </w:rPr>
              <w:t xml:space="preserve"> </w:t>
            </w:r>
            <w:r>
              <w:rPr>
                <w:sz w:val="28"/>
              </w:rPr>
              <w:t>Manual.</w:t>
            </w:r>
          </w:p>
          <w:p w14:paraId="788260F1" w14:textId="77777777" w:rsidR="002F4E97" w:rsidRDefault="002F4E97">
            <w:pPr>
              <w:pStyle w:val="TableParagraph"/>
              <w:spacing w:before="10"/>
              <w:ind w:left="0"/>
              <w:rPr>
                <w:rFonts w:ascii="Times New Roman"/>
                <w:sz w:val="29"/>
              </w:rPr>
            </w:pPr>
          </w:p>
          <w:p w14:paraId="3CCE0206" w14:textId="77777777" w:rsidR="002F4E97" w:rsidRDefault="009B3E3F">
            <w:pPr>
              <w:pStyle w:val="TableParagraph"/>
              <w:ind w:right="738"/>
              <w:rPr>
                <w:sz w:val="28"/>
              </w:rPr>
            </w:pPr>
            <w:r>
              <w:rPr>
                <w:sz w:val="28"/>
              </w:rPr>
              <w:t>No funds can be dispersed prior to closing without written consent of ALL parties.</w:t>
            </w:r>
          </w:p>
          <w:p w14:paraId="46307F6A" w14:textId="77777777" w:rsidR="002F4E97" w:rsidRDefault="009B3E3F">
            <w:pPr>
              <w:pStyle w:val="TableParagraph"/>
              <w:rPr>
                <w:sz w:val="28"/>
              </w:rPr>
            </w:pPr>
            <w:r>
              <w:rPr>
                <w:sz w:val="28"/>
              </w:rPr>
              <w:t>Persons closing are required to have “Good Funds” which</w:t>
            </w:r>
          </w:p>
        </w:tc>
      </w:tr>
    </w:tbl>
    <w:p w14:paraId="6282D3ED" w14:textId="77777777" w:rsidR="002F4E97" w:rsidRDefault="002F4E97">
      <w:pPr>
        <w:rPr>
          <w:sz w:val="28"/>
        </w:rPr>
        <w:sectPr w:rsidR="002F4E97">
          <w:pgSz w:w="15840" w:h="12240" w:orient="landscape"/>
          <w:pgMar w:top="880" w:right="700" w:bottom="660" w:left="1220" w:header="640" w:footer="474" w:gutter="0"/>
          <w:cols w:space="720"/>
        </w:sectPr>
      </w:pPr>
    </w:p>
    <w:p w14:paraId="5009144C" w14:textId="77777777" w:rsidR="002F4E97" w:rsidRDefault="002F4E97">
      <w:pPr>
        <w:pStyle w:val="BodyText"/>
        <w:rPr>
          <w:rFonts w:ascii="Times New Roman"/>
          <w:sz w:val="20"/>
        </w:rPr>
      </w:pPr>
    </w:p>
    <w:p w14:paraId="075C825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18E0EB8" w14:textId="77777777">
        <w:trPr>
          <w:trHeight w:hRule="exact" w:val="9110"/>
        </w:trPr>
        <w:tc>
          <w:tcPr>
            <w:tcW w:w="1440" w:type="dxa"/>
          </w:tcPr>
          <w:p w14:paraId="030168E7" w14:textId="77777777" w:rsidR="002F4E97" w:rsidRDefault="002F4E97"/>
        </w:tc>
        <w:tc>
          <w:tcPr>
            <w:tcW w:w="2881" w:type="dxa"/>
          </w:tcPr>
          <w:p w14:paraId="68220DDA" w14:textId="77777777" w:rsidR="002F4E97" w:rsidRDefault="002F4E97"/>
        </w:tc>
        <w:tc>
          <w:tcPr>
            <w:tcW w:w="8641" w:type="dxa"/>
          </w:tcPr>
          <w:p w14:paraId="7D7A5D47" w14:textId="77777777" w:rsidR="002F4E97" w:rsidRDefault="009B3E3F">
            <w:pPr>
              <w:pStyle w:val="TableParagraph"/>
              <w:spacing w:before="4"/>
              <w:rPr>
                <w:sz w:val="28"/>
              </w:rPr>
            </w:pPr>
            <w:proofErr w:type="gramStart"/>
            <w:r>
              <w:rPr>
                <w:sz w:val="28"/>
              </w:rPr>
              <w:t>are;</w:t>
            </w:r>
            <w:proofErr w:type="gramEnd"/>
          </w:p>
          <w:p w14:paraId="5A597204" w14:textId="77777777" w:rsidR="002F4E97" w:rsidRDefault="009B3E3F">
            <w:pPr>
              <w:pStyle w:val="TableParagraph"/>
              <w:numPr>
                <w:ilvl w:val="0"/>
                <w:numId w:val="67"/>
              </w:numPr>
              <w:tabs>
                <w:tab w:val="left" w:pos="824"/>
              </w:tabs>
              <w:rPr>
                <w:sz w:val="28"/>
              </w:rPr>
            </w:pPr>
            <w:r>
              <w:rPr>
                <w:sz w:val="28"/>
              </w:rPr>
              <w:t>Lawful money of the United</w:t>
            </w:r>
            <w:r>
              <w:rPr>
                <w:spacing w:val="-9"/>
                <w:sz w:val="28"/>
              </w:rPr>
              <w:t xml:space="preserve"> </w:t>
            </w:r>
            <w:r>
              <w:rPr>
                <w:sz w:val="28"/>
              </w:rPr>
              <w:t>States</w:t>
            </w:r>
          </w:p>
          <w:p w14:paraId="3477DBCB" w14:textId="77777777" w:rsidR="002F4E97" w:rsidRDefault="009B3E3F">
            <w:pPr>
              <w:pStyle w:val="TableParagraph"/>
              <w:numPr>
                <w:ilvl w:val="0"/>
                <w:numId w:val="67"/>
              </w:numPr>
              <w:tabs>
                <w:tab w:val="left" w:pos="824"/>
              </w:tabs>
              <w:rPr>
                <w:sz w:val="28"/>
              </w:rPr>
            </w:pPr>
            <w:r>
              <w:rPr>
                <w:sz w:val="28"/>
              </w:rPr>
              <w:t>Wired funds</w:t>
            </w:r>
          </w:p>
          <w:p w14:paraId="7537DA80" w14:textId="77777777" w:rsidR="002F4E97" w:rsidRDefault="009B3E3F">
            <w:pPr>
              <w:pStyle w:val="TableParagraph"/>
              <w:numPr>
                <w:ilvl w:val="0"/>
                <w:numId w:val="67"/>
              </w:numPr>
              <w:tabs>
                <w:tab w:val="left" w:pos="824"/>
              </w:tabs>
              <w:ind w:right="359"/>
              <w:rPr>
                <w:sz w:val="28"/>
              </w:rPr>
            </w:pPr>
            <w:r>
              <w:rPr>
                <w:sz w:val="28"/>
              </w:rPr>
              <w:t>Cashier’s checks, certified checks, bank money orders, or teller’s</w:t>
            </w:r>
            <w:r>
              <w:rPr>
                <w:spacing w:val="-1"/>
                <w:sz w:val="28"/>
              </w:rPr>
              <w:t xml:space="preserve"> </w:t>
            </w:r>
            <w:r>
              <w:rPr>
                <w:sz w:val="28"/>
              </w:rPr>
              <w:t>checks</w:t>
            </w:r>
          </w:p>
          <w:p w14:paraId="7AC665F2" w14:textId="77777777" w:rsidR="002F4E97" w:rsidRDefault="009B3E3F">
            <w:pPr>
              <w:pStyle w:val="TableParagraph"/>
              <w:numPr>
                <w:ilvl w:val="0"/>
                <w:numId w:val="67"/>
              </w:numPr>
              <w:tabs>
                <w:tab w:val="left" w:pos="824"/>
              </w:tabs>
              <w:ind w:right="412"/>
              <w:rPr>
                <w:sz w:val="28"/>
              </w:rPr>
            </w:pPr>
            <w:r>
              <w:rPr>
                <w:sz w:val="28"/>
              </w:rPr>
              <w:t>United States treasury checks, Federal Reserve checks, federal home loan financial institution checks, State of Nebraska warrants and warrants of a city of the metropolitan or primary</w:t>
            </w:r>
            <w:r>
              <w:rPr>
                <w:spacing w:val="-11"/>
                <w:sz w:val="28"/>
              </w:rPr>
              <w:t xml:space="preserve"> </w:t>
            </w:r>
            <w:r>
              <w:rPr>
                <w:sz w:val="28"/>
              </w:rPr>
              <w:t>class.</w:t>
            </w:r>
          </w:p>
          <w:p w14:paraId="2841E216" w14:textId="77777777" w:rsidR="002F4E97" w:rsidRDefault="002F4E97">
            <w:pPr>
              <w:pStyle w:val="TableParagraph"/>
              <w:spacing w:before="9"/>
              <w:ind w:left="0"/>
              <w:rPr>
                <w:rFonts w:ascii="Times New Roman"/>
                <w:sz w:val="29"/>
              </w:rPr>
            </w:pPr>
          </w:p>
          <w:p w14:paraId="028B3280" w14:textId="77777777" w:rsidR="002F4E97" w:rsidRDefault="009B3E3F">
            <w:pPr>
              <w:pStyle w:val="TableParagraph"/>
              <w:spacing w:line="264" w:lineRule="auto"/>
              <w:ind w:right="537"/>
              <w:rPr>
                <w:sz w:val="28"/>
              </w:rPr>
            </w:pPr>
            <w:r>
              <w:rPr>
                <w:sz w:val="28"/>
              </w:rPr>
              <w:t>Once the closing has taken place, the broker is required to provide the buyer and seller a detailed closing statement which is a complete accounting of how the funds were disbursed.</w:t>
            </w:r>
          </w:p>
          <w:p w14:paraId="311CF712" w14:textId="77777777" w:rsidR="002F4E97" w:rsidRDefault="009B3E3F">
            <w:pPr>
              <w:pStyle w:val="TableParagraph"/>
              <w:spacing w:line="264" w:lineRule="auto"/>
              <w:ind w:right="450"/>
              <w:rPr>
                <w:sz w:val="28"/>
              </w:rPr>
            </w:pPr>
            <w:r>
              <w:rPr>
                <w:sz w:val="28"/>
              </w:rPr>
              <w:t>Earned compensation or consideration should always be removed from the trust account at time of closing. All commission splits must be paid from the brokers OPERATING ACCOUNT, not trust account.</w:t>
            </w:r>
          </w:p>
          <w:p w14:paraId="3F3F4B94" w14:textId="77777777" w:rsidR="002F4E97" w:rsidRDefault="009B3E3F">
            <w:pPr>
              <w:pStyle w:val="TableParagraph"/>
              <w:spacing w:line="264" w:lineRule="auto"/>
              <w:ind w:right="642"/>
              <w:rPr>
                <w:b/>
                <w:sz w:val="28"/>
              </w:rPr>
            </w:pPr>
            <w:r>
              <w:rPr>
                <w:sz w:val="28"/>
              </w:rPr>
              <w:t xml:space="preserve">Brokers must ensure the sufficient funds </w:t>
            </w:r>
            <w:proofErr w:type="gramStart"/>
            <w:r>
              <w:rPr>
                <w:sz w:val="28"/>
              </w:rPr>
              <w:t>are available at all times</w:t>
            </w:r>
            <w:proofErr w:type="gramEnd"/>
            <w:r>
              <w:rPr>
                <w:sz w:val="28"/>
              </w:rPr>
              <w:t xml:space="preserve"> to cover any checks </w:t>
            </w:r>
            <w:r>
              <w:rPr>
                <w:b/>
                <w:sz w:val="28"/>
              </w:rPr>
              <w:t>on date of issuance.</w:t>
            </w:r>
          </w:p>
          <w:p w14:paraId="7A4335AB" w14:textId="77777777" w:rsidR="002F4E97" w:rsidRDefault="002F4E97">
            <w:pPr>
              <w:pStyle w:val="TableParagraph"/>
              <w:ind w:left="0"/>
              <w:rPr>
                <w:rFonts w:ascii="Times New Roman"/>
                <w:sz w:val="34"/>
              </w:rPr>
            </w:pPr>
          </w:p>
          <w:p w14:paraId="7F6ED734" w14:textId="77777777" w:rsidR="002F4E97" w:rsidRDefault="002F4E97">
            <w:pPr>
              <w:pStyle w:val="TableParagraph"/>
              <w:spacing w:before="8"/>
              <w:ind w:left="0"/>
              <w:rPr>
                <w:rFonts w:ascii="Times New Roman"/>
                <w:sz w:val="31"/>
              </w:rPr>
            </w:pPr>
          </w:p>
          <w:p w14:paraId="5A42F048" w14:textId="77777777" w:rsidR="002F4E97" w:rsidRDefault="009B3E3F">
            <w:pPr>
              <w:pStyle w:val="TableParagraph"/>
              <w:rPr>
                <w:b/>
                <w:sz w:val="28"/>
              </w:rPr>
            </w:pPr>
            <w:r>
              <w:rPr>
                <w:b/>
                <w:sz w:val="28"/>
              </w:rPr>
              <w:t>F. Third Party Closings</w:t>
            </w:r>
          </w:p>
          <w:p w14:paraId="5508E6E0" w14:textId="77777777" w:rsidR="002F4E97" w:rsidRDefault="009B3E3F">
            <w:pPr>
              <w:pStyle w:val="TableParagraph"/>
              <w:spacing w:before="33" w:line="264" w:lineRule="auto"/>
              <w:ind w:right="125"/>
              <w:rPr>
                <w:sz w:val="28"/>
              </w:rPr>
            </w:pPr>
            <w:r>
              <w:rPr>
                <w:sz w:val="28"/>
              </w:rPr>
              <w:t>Once the Broker has received an accepted offer to purchase and has received the earnest money, the money must be</w:t>
            </w:r>
          </w:p>
        </w:tc>
      </w:tr>
    </w:tbl>
    <w:p w14:paraId="51D77F89" w14:textId="77777777" w:rsidR="002F4E97" w:rsidRDefault="002F4E97">
      <w:pPr>
        <w:spacing w:line="264" w:lineRule="auto"/>
        <w:rPr>
          <w:sz w:val="28"/>
        </w:rPr>
        <w:sectPr w:rsidR="002F4E97">
          <w:pgSz w:w="15840" w:h="12240" w:orient="landscape"/>
          <w:pgMar w:top="880" w:right="700" w:bottom="660" w:left="1220" w:header="640" w:footer="474" w:gutter="0"/>
          <w:cols w:space="720"/>
        </w:sectPr>
      </w:pPr>
    </w:p>
    <w:p w14:paraId="53448AAD" w14:textId="77777777" w:rsidR="002F4E97" w:rsidRDefault="002F4E97">
      <w:pPr>
        <w:pStyle w:val="BodyText"/>
        <w:rPr>
          <w:rFonts w:ascii="Times New Roman"/>
          <w:sz w:val="20"/>
        </w:rPr>
      </w:pPr>
    </w:p>
    <w:p w14:paraId="0788FBD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1C47B56" w14:textId="77777777">
        <w:trPr>
          <w:trHeight w:hRule="exact" w:val="5005"/>
        </w:trPr>
        <w:tc>
          <w:tcPr>
            <w:tcW w:w="1440" w:type="dxa"/>
          </w:tcPr>
          <w:p w14:paraId="2D335881" w14:textId="77777777" w:rsidR="002F4E97" w:rsidRDefault="002F4E97"/>
        </w:tc>
        <w:tc>
          <w:tcPr>
            <w:tcW w:w="2881" w:type="dxa"/>
          </w:tcPr>
          <w:p w14:paraId="25D71313" w14:textId="77777777" w:rsidR="002F4E97" w:rsidRDefault="002F4E97"/>
        </w:tc>
        <w:tc>
          <w:tcPr>
            <w:tcW w:w="8641" w:type="dxa"/>
          </w:tcPr>
          <w:p w14:paraId="47037AF2" w14:textId="77777777" w:rsidR="002F4E97" w:rsidRDefault="009B3E3F">
            <w:pPr>
              <w:pStyle w:val="TableParagraph"/>
              <w:spacing w:before="4" w:line="264" w:lineRule="auto"/>
              <w:ind w:right="315"/>
              <w:rPr>
                <w:sz w:val="28"/>
              </w:rPr>
            </w:pPr>
            <w:r>
              <w:rPr>
                <w:sz w:val="28"/>
              </w:rPr>
              <w:t>deposited into a Trust Account unless a third party, such as a title company, is being used.  In such case the broker must:</w:t>
            </w:r>
          </w:p>
          <w:p w14:paraId="6B9074D9" w14:textId="77777777" w:rsidR="002F4E97" w:rsidRDefault="009B3E3F">
            <w:pPr>
              <w:pStyle w:val="TableParagraph"/>
              <w:numPr>
                <w:ilvl w:val="0"/>
                <w:numId w:val="66"/>
              </w:numPr>
              <w:tabs>
                <w:tab w:val="left" w:pos="824"/>
              </w:tabs>
              <w:spacing w:before="120"/>
              <w:ind w:right="345"/>
              <w:rPr>
                <w:sz w:val="28"/>
              </w:rPr>
            </w:pPr>
            <w:r>
              <w:rPr>
                <w:sz w:val="28"/>
              </w:rPr>
              <w:t>Receive written authorization all parties agree to use of third</w:t>
            </w:r>
            <w:r>
              <w:rPr>
                <w:spacing w:val="-5"/>
                <w:sz w:val="28"/>
              </w:rPr>
              <w:t xml:space="preserve"> </w:t>
            </w:r>
            <w:r>
              <w:rPr>
                <w:sz w:val="28"/>
              </w:rPr>
              <w:t>party.</w:t>
            </w:r>
          </w:p>
          <w:p w14:paraId="1FDF87FE" w14:textId="77777777" w:rsidR="002F4E97" w:rsidRDefault="009B3E3F">
            <w:pPr>
              <w:pStyle w:val="TableParagraph"/>
              <w:numPr>
                <w:ilvl w:val="0"/>
                <w:numId w:val="66"/>
              </w:numPr>
              <w:tabs>
                <w:tab w:val="left" w:pos="824"/>
              </w:tabs>
              <w:ind w:right="1166"/>
              <w:rPr>
                <w:sz w:val="28"/>
              </w:rPr>
            </w:pPr>
            <w:r>
              <w:rPr>
                <w:sz w:val="28"/>
              </w:rPr>
              <w:t>Authorization from both buyer and seller allowing transfer of earnest</w:t>
            </w:r>
            <w:r>
              <w:rPr>
                <w:spacing w:val="-4"/>
                <w:sz w:val="28"/>
              </w:rPr>
              <w:t xml:space="preserve"> </w:t>
            </w:r>
            <w:r>
              <w:rPr>
                <w:sz w:val="28"/>
              </w:rPr>
              <w:t>money.</w:t>
            </w:r>
          </w:p>
          <w:p w14:paraId="5D70E91F" w14:textId="77777777" w:rsidR="002F4E97" w:rsidRDefault="009B3E3F">
            <w:pPr>
              <w:pStyle w:val="TableParagraph"/>
              <w:numPr>
                <w:ilvl w:val="0"/>
                <w:numId w:val="66"/>
              </w:numPr>
              <w:tabs>
                <w:tab w:val="left" w:pos="824"/>
              </w:tabs>
              <w:ind w:right="145"/>
              <w:rPr>
                <w:sz w:val="28"/>
              </w:rPr>
            </w:pPr>
            <w:r>
              <w:rPr>
                <w:sz w:val="28"/>
              </w:rPr>
              <w:t>Acquire written agreement of buyer and seller as to who will pay any applicable</w:t>
            </w:r>
            <w:r>
              <w:rPr>
                <w:spacing w:val="-6"/>
                <w:sz w:val="28"/>
              </w:rPr>
              <w:t xml:space="preserve"> </w:t>
            </w:r>
            <w:r>
              <w:rPr>
                <w:sz w:val="28"/>
              </w:rPr>
              <w:t>charges.</w:t>
            </w:r>
          </w:p>
          <w:p w14:paraId="4FAC3FE6" w14:textId="77777777" w:rsidR="002F4E97" w:rsidRDefault="009B3E3F">
            <w:pPr>
              <w:pStyle w:val="TableParagraph"/>
              <w:numPr>
                <w:ilvl w:val="0"/>
                <w:numId w:val="66"/>
              </w:numPr>
              <w:tabs>
                <w:tab w:val="left" w:pos="824"/>
              </w:tabs>
              <w:ind w:right="366"/>
              <w:rPr>
                <w:sz w:val="28"/>
              </w:rPr>
            </w:pPr>
            <w:r>
              <w:rPr>
                <w:sz w:val="28"/>
              </w:rPr>
              <w:t>Deposit earnest money into the trust account before transferring the earnest money to the third party</w:t>
            </w:r>
            <w:r>
              <w:rPr>
                <w:spacing w:val="-18"/>
                <w:sz w:val="28"/>
              </w:rPr>
              <w:t xml:space="preserve"> </w:t>
            </w:r>
            <w:r>
              <w:rPr>
                <w:sz w:val="28"/>
              </w:rPr>
              <w:t>closer.</w:t>
            </w:r>
          </w:p>
          <w:p w14:paraId="1E1C3B24" w14:textId="77777777" w:rsidR="002F4E97" w:rsidRDefault="009B3E3F">
            <w:pPr>
              <w:pStyle w:val="TableParagraph"/>
              <w:ind w:right="113"/>
              <w:rPr>
                <w:sz w:val="28"/>
              </w:rPr>
            </w:pPr>
            <w:r>
              <w:rPr>
                <w:sz w:val="28"/>
              </w:rPr>
              <w:t>It is the responsibility of the broker to ensure that a copy of the closing statement is delivered to both the buyer and seller.</w:t>
            </w:r>
          </w:p>
          <w:p w14:paraId="3C158CB9" w14:textId="77777777" w:rsidR="002F4E97" w:rsidRDefault="009B3E3F">
            <w:pPr>
              <w:pStyle w:val="TableParagraph"/>
              <w:rPr>
                <w:sz w:val="28"/>
              </w:rPr>
            </w:pPr>
            <w:r>
              <w:rPr>
                <w:sz w:val="28"/>
              </w:rPr>
              <w:t>The broker must also retain a copy for the transaction file.</w:t>
            </w:r>
          </w:p>
        </w:tc>
      </w:tr>
      <w:tr w:rsidR="002F4E97" w14:paraId="3D9C76D5" w14:textId="77777777">
        <w:trPr>
          <w:trHeight w:hRule="exact" w:val="4131"/>
        </w:trPr>
        <w:tc>
          <w:tcPr>
            <w:tcW w:w="1440" w:type="dxa"/>
          </w:tcPr>
          <w:p w14:paraId="09BC5BD3" w14:textId="77777777" w:rsidR="002F4E97" w:rsidRDefault="009B3E3F">
            <w:pPr>
              <w:pStyle w:val="TableParagraph"/>
              <w:spacing w:before="6"/>
              <w:rPr>
                <w:sz w:val="28"/>
              </w:rPr>
            </w:pPr>
            <w:r>
              <w:rPr>
                <w:sz w:val="28"/>
              </w:rPr>
              <w:t>40 min</w:t>
            </w:r>
          </w:p>
        </w:tc>
        <w:tc>
          <w:tcPr>
            <w:tcW w:w="2881" w:type="dxa"/>
          </w:tcPr>
          <w:p w14:paraId="1A1B6F5E" w14:textId="77777777" w:rsidR="002F4E97" w:rsidRDefault="009B3E3F">
            <w:pPr>
              <w:pStyle w:val="TableParagraph"/>
              <w:spacing w:before="6"/>
              <w:ind w:right="899"/>
              <w:rPr>
                <w:b/>
                <w:sz w:val="28"/>
              </w:rPr>
            </w:pPr>
            <w:r>
              <w:rPr>
                <w:b/>
                <w:sz w:val="28"/>
              </w:rPr>
              <w:t>Real Estate Property Management</w:t>
            </w:r>
          </w:p>
          <w:p w14:paraId="298C2817" w14:textId="77777777" w:rsidR="002F4E97" w:rsidRDefault="002F4E97">
            <w:pPr>
              <w:pStyle w:val="TableParagraph"/>
              <w:spacing w:before="8"/>
              <w:ind w:left="0"/>
              <w:rPr>
                <w:rFonts w:ascii="Times New Roman"/>
                <w:sz w:val="29"/>
              </w:rPr>
            </w:pPr>
          </w:p>
          <w:p w14:paraId="00EAC404" w14:textId="67EB180A" w:rsidR="002F4E97" w:rsidRDefault="009B3E3F">
            <w:pPr>
              <w:pStyle w:val="TableParagraph"/>
              <w:spacing w:before="1"/>
              <w:rPr>
                <w:b/>
                <w:sz w:val="28"/>
              </w:rPr>
            </w:pPr>
            <w:r>
              <w:rPr>
                <w:b/>
                <w:sz w:val="28"/>
              </w:rPr>
              <w:t>(PPT 1</w:t>
            </w:r>
            <w:r w:rsidR="00030D6E">
              <w:rPr>
                <w:b/>
                <w:sz w:val="28"/>
              </w:rPr>
              <w:t>49</w:t>
            </w:r>
            <w:r>
              <w:rPr>
                <w:b/>
                <w:sz w:val="28"/>
              </w:rPr>
              <w:t>-15</w:t>
            </w:r>
            <w:r w:rsidR="00030D6E">
              <w:rPr>
                <w:b/>
                <w:sz w:val="28"/>
              </w:rPr>
              <w:t>3</w:t>
            </w:r>
            <w:r>
              <w:rPr>
                <w:b/>
                <w:sz w:val="28"/>
              </w:rPr>
              <w:t>)</w:t>
            </w:r>
          </w:p>
          <w:p w14:paraId="496E6FC5" w14:textId="77777777" w:rsidR="002F4E97" w:rsidRDefault="002F4E97">
            <w:pPr>
              <w:pStyle w:val="TableParagraph"/>
              <w:spacing w:before="9"/>
              <w:ind w:left="0"/>
              <w:rPr>
                <w:rFonts w:ascii="Times New Roman"/>
                <w:sz w:val="29"/>
              </w:rPr>
            </w:pPr>
          </w:p>
          <w:p w14:paraId="2CC2B9C0" w14:textId="77777777" w:rsidR="002F4E97" w:rsidRDefault="009B3E3F">
            <w:pPr>
              <w:pStyle w:val="TableParagraph"/>
              <w:rPr>
                <w:b/>
                <w:sz w:val="28"/>
              </w:rPr>
            </w:pPr>
            <w:r>
              <w:rPr>
                <w:b/>
                <w:sz w:val="28"/>
              </w:rPr>
              <w:t>(PG 78-79)</w:t>
            </w:r>
          </w:p>
        </w:tc>
        <w:tc>
          <w:tcPr>
            <w:tcW w:w="8641" w:type="dxa"/>
          </w:tcPr>
          <w:p w14:paraId="455CD03E" w14:textId="77777777" w:rsidR="002F4E97" w:rsidRDefault="009B3E3F">
            <w:pPr>
              <w:pStyle w:val="TableParagraph"/>
              <w:spacing w:before="6"/>
              <w:rPr>
                <w:b/>
                <w:sz w:val="28"/>
              </w:rPr>
            </w:pPr>
            <w:r>
              <w:rPr>
                <w:b/>
                <w:sz w:val="28"/>
              </w:rPr>
              <w:t>LECTURE:</w:t>
            </w:r>
          </w:p>
          <w:p w14:paraId="14ADBE08" w14:textId="77777777" w:rsidR="002F4E97" w:rsidRDefault="002F4E97">
            <w:pPr>
              <w:pStyle w:val="TableParagraph"/>
              <w:spacing w:before="8"/>
              <w:ind w:left="0"/>
              <w:rPr>
                <w:rFonts w:ascii="Times New Roman"/>
                <w:sz w:val="29"/>
              </w:rPr>
            </w:pPr>
          </w:p>
          <w:p w14:paraId="685FF4C6" w14:textId="77777777" w:rsidR="002F4E97" w:rsidRDefault="009B3E3F">
            <w:pPr>
              <w:pStyle w:val="TableParagraph"/>
              <w:numPr>
                <w:ilvl w:val="0"/>
                <w:numId w:val="65"/>
              </w:numPr>
              <w:tabs>
                <w:tab w:val="left" w:pos="468"/>
              </w:tabs>
              <w:spacing w:before="1"/>
              <w:ind w:hanging="364"/>
              <w:rPr>
                <w:b/>
                <w:sz w:val="28"/>
              </w:rPr>
            </w:pPr>
            <w:r>
              <w:rPr>
                <w:b/>
                <w:sz w:val="28"/>
              </w:rPr>
              <w:t>Identification of Trust</w:t>
            </w:r>
            <w:r>
              <w:rPr>
                <w:b/>
                <w:spacing w:val="-15"/>
                <w:sz w:val="28"/>
              </w:rPr>
              <w:t xml:space="preserve"> </w:t>
            </w:r>
            <w:r>
              <w:rPr>
                <w:b/>
                <w:sz w:val="28"/>
              </w:rPr>
              <w:t>Account</w:t>
            </w:r>
          </w:p>
          <w:p w14:paraId="443E2ECA" w14:textId="77777777" w:rsidR="002F4E97" w:rsidRDefault="009B3E3F">
            <w:pPr>
              <w:pStyle w:val="TableParagraph"/>
              <w:numPr>
                <w:ilvl w:val="1"/>
                <w:numId w:val="65"/>
              </w:numPr>
              <w:tabs>
                <w:tab w:val="left" w:pos="850"/>
              </w:tabs>
              <w:ind w:right="1331" w:firstLine="0"/>
              <w:rPr>
                <w:sz w:val="28"/>
              </w:rPr>
            </w:pPr>
            <w:r>
              <w:rPr>
                <w:sz w:val="28"/>
              </w:rPr>
              <w:t>Broker may operate as sole proprietor without a registered trade</w:t>
            </w:r>
            <w:r>
              <w:rPr>
                <w:spacing w:val="-6"/>
                <w:sz w:val="28"/>
              </w:rPr>
              <w:t xml:space="preserve"> </w:t>
            </w:r>
            <w:r>
              <w:rPr>
                <w:sz w:val="28"/>
              </w:rPr>
              <w:t>name.</w:t>
            </w:r>
          </w:p>
          <w:p w14:paraId="2095D393" w14:textId="77777777" w:rsidR="002F4E97" w:rsidRDefault="009B3E3F">
            <w:pPr>
              <w:pStyle w:val="TableParagraph"/>
              <w:numPr>
                <w:ilvl w:val="1"/>
                <w:numId w:val="65"/>
              </w:numPr>
              <w:tabs>
                <w:tab w:val="left" w:pos="850"/>
              </w:tabs>
              <w:ind w:right="372" w:firstLine="0"/>
              <w:rPr>
                <w:sz w:val="28"/>
              </w:rPr>
            </w:pPr>
            <w:r>
              <w:rPr>
                <w:sz w:val="28"/>
              </w:rPr>
              <w:t>Broker may operate as sole proprietor under registered trade</w:t>
            </w:r>
            <w:r>
              <w:rPr>
                <w:spacing w:val="-5"/>
                <w:sz w:val="28"/>
              </w:rPr>
              <w:t xml:space="preserve"> </w:t>
            </w:r>
            <w:r>
              <w:rPr>
                <w:sz w:val="28"/>
              </w:rPr>
              <w:t>name.</w:t>
            </w:r>
          </w:p>
          <w:p w14:paraId="2EE2803A" w14:textId="77777777" w:rsidR="002F4E97" w:rsidRDefault="009B3E3F">
            <w:pPr>
              <w:pStyle w:val="TableParagraph"/>
              <w:numPr>
                <w:ilvl w:val="1"/>
                <w:numId w:val="65"/>
              </w:numPr>
              <w:tabs>
                <w:tab w:val="left" w:pos="926"/>
                <w:tab w:val="left" w:pos="927"/>
              </w:tabs>
              <w:ind w:left="926" w:hanging="463"/>
              <w:rPr>
                <w:sz w:val="28"/>
              </w:rPr>
            </w:pPr>
            <w:r>
              <w:rPr>
                <w:sz w:val="28"/>
              </w:rPr>
              <w:t>Broker may operate under registered corporate</w:t>
            </w:r>
            <w:r>
              <w:rPr>
                <w:spacing w:val="-10"/>
                <w:sz w:val="28"/>
              </w:rPr>
              <w:t xml:space="preserve"> </w:t>
            </w:r>
            <w:r>
              <w:rPr>
                <w:sz w:val="28"/>
              </w:rPr>
              <w:t>name.</w:t>
            </w:r>
          </w:p>
          <w:p w14:paraId="425DF209" w14:textId="77777777" w:rsidR="002F4E97" w:rsidRDefault="009B3E3F">
            <w:pPr>
              <w:pStyle w:val="TableParagraph"/>
              <w:numPr>
                <w:ilvl w:val="1"/>
                <w:numId w:val="65"/>
              </w:numPr>
              <w:tabs>
                <w:tab w:val="left" w:pos="850"/>
              </w:tabs>
              <w:ind w:right="305" w:firstLine="0"/>
              <w:rPr>
                <w:sz w:val="28"/>
              </w:rPr>
            </w:pPr>
            <w:r>
              <w:rPr>
                <w:sz w:val="28"/>
              </w:rPr>
              <w:t>Broker may operate under registered limited company, (LLC)</w:t>
            </w:r>
            <w:r>
              <w:rPr>
                <w:spacing w:val="-3"/>
                <w:sz w:val="28"/>
              </w:rPr>
              <w:t xml:space="preserve"> </w:t>
            </w:r>
            <w:r>
              <w:rPr>
                <w:sz w:val="28"/>
              </w:rPr>
              <w:t>name.</w:t>
            </w:r>
          </w:p>
          <w:p w14:paraId="291B0941" w14:textId="77777777" w:rsidR="002F4E97" w:rsidRDefault="009B3E3F">
            <w:pPr>
              <w:pStyle w:val="TableParagraph"/>
              <w:numPr>
                <w:ilvl w:val="0"/>
                <w:numId w:val="65"/>
              </w:numPr>
              <w:tabs>
                <w:tab w:val="left" w:pos="424"/>
              </w:tabs>
              <w:ind w:left="423" w:hanging="320"/>
              <w:rPr>
                <w:b/>
                <w:sz w:val="28"/>
              </w:rPr>
            </w:pPr>
            <w:r>
              <w:rPr>
                <w:b/>
                <w:sz w:val="28"/>
              </w:rPr>
              <w:t>Trust Account</w:t>
            </w:r>
            <w:r>
              <w:rPr>
                <w:b/>
                <w:spacing w:val="-13"/>
                <w:sz w:val="28"/>
              </w:rPr>
              <w:t xml:space="preserve"> </w:t>
            </w:r>
            <w:r>
              <w:rPr>
                <w:b/>
                <w:sz w:val="28"/>
              </w:rPr>
              <w:t>Records</w:t>
            </w:r>
          </w:p>
          <w:p w14:paraId="0D3ECF1E" w14:textId="77777777" w:rsidR="002F4E97" w:rsidRDefault="009B3E3F">
            <w:pPr>
              <w:pStyle w:val="TableParagraph"/>
              <w:numPr>
                <w:ilvl w:val="1"/>
                <w:numId w:val="65"/>
              </w:numPr>
              <w:tabs>
                <w:tab w:val="left" w:pos="1131"/>
              </w:tabs>
              <w:ind w:left="1130" w:hanging="307"/>
              <w:rPr>
                <w:sz w:val="28"/>
              </w:rPr>
            </w:pPr>
            <w:r>
              <w:rPr>
                <w:sz w:val="28"/>
              </w:rPr>
              <w:t>Management</w:t>
            </w:r>
            <w:r>
              <w:rPr>
                <w:spacing w:val="-4"/>
                <w:sz w:val="28"/>
              </w:rPr>
              <w:t xml:space="preserve"> </w:t>
            </w:r>
            <w:r>
              <w:rPr>
                <w:sz w:val="28"/>
              </w:rPr>
              <w:t>agreements</w:t>
            </w:r>
          </w:p>
        </w:tc>
      </w:tr>
    </w:tbl>
    <w:p w14:paraId="3687A76A" w14:textId="77777777" w:rsidR="002F4E97" w:rsidRDefault="002F4E97">
      <w:pPr>
        <w:rPr>
          <w:sz w:val="28"/>
        </w:rPr>
        <w:sectPr w:rsidR="002F4E97">
          <w:pgSz w:w="15840" w:h="12240" w:orient="landscape"/>
          <w:pgMar w:top="880" w:right="700" w:bottom="660" w:left="1220" w:header="640" w:footer="474" w:gutter="0"/>
          <w:cols w:space="720"/>
        </w:sectPr>
      </w:pPr>
    </w:p>
    <w:p w14:paraId="0D2E65C7" w14:textId="77777777" w:rsidR="002F4E97" w:rsidRDefault="002F4E97">
      <w:pPr>
        <w:pStyle w:val="BodyText"/>
        <w:rPr>
          <w:rFonts w:ascii="Times New Roman"/>
          <w:sz w:val="20"/>
        </w:rPr>
      </w:pPr>
    </w:p>
    <w:p w14:paraId="480335B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89EF426" w14:textId="77777777">
        <w:trPr>
          <w:trHeight w:hRule="exact" w:val="8937"/>
        </w:trPr>
        <w:tc>
          <w:tcPr>
            <w:tcW w:w="1440" w:type="dxa"/>
          </w:tcPr>
          <w:p w14:paraId="3E30B70D" w14:textId="77777777" w:rsidR="002F4E97" w:rsidRDefault="002F4E97"/>
        </w:tc>
        <w:tc>
          <w:tcPr>
            <w:tcW w:w="2881" w:type="dxa"/>
          </w:tcPr>
          <w:p w14:paraId="6DEB3414" w14:textId="77777777" w:rsidR="002F4E97" w:rsidRDefault="002F4E97"/>
        </w:tc>
        <w:tc>
          <w:tcPr>
            <w:tcW w:w="8641" w:type="dxa"/>
          </w:tcPr>
          <w:p w14:paraId="7339D29B" w14:textId="77777777" w:rsidR="002F4E97" w:rsidRDefault="009B3E3F">
            <w:pPr>
              <w:pStyle w:val="TableParagraph"/>
              <w:numPr>
                <w:ilvl w:val="0"/>
                <w:numId w:val="64"/>
              </w:numPr>
              <w:tabs>
                <w:tab w:val="left" w:pos="1215"/>
              </w:tabs>
              <w:spacing w:before="4"/>
              <w:ind w:hanging="391"/>
              <w:rPr>
                <w:sz w:val="28"/>
              </w:rPr>
            </w:pPr>
            <w:r>
              <w:rPr>
                <w:sz w:val="28"/>
              </w:rPr>
              <w:t>Lease</w:t>
            </w:r>
            <w:r>
              <w:rPr>
                <w:spacing w:val="-8"/>
                <w:sz w:val="28"/>
              </w:rPr>
              <w:t xml:space="preserve"> </w:t>
            </w:r>
            <w:r>
              <w:rPr>
                <w:sz w:val="28"/>
              </w:rPr>
              <w:t>agreements</w:t>
            </w:r>
          </w:p>
          <w:p w14:paraId="0C518184" w14:textId="77777777" w:rsidR="002F4E97" w:rsidRDefault="009B3E3F">
            <w:pPr>
              <w:pStyle w:val="TableParagraph"/>
              <w:numPr>
                <w:ilvl w:val="0"/>
                <w:numId w:val="64"/>
              </w:numPr>
              <w:tabs>
                <w:tab w:val="left" w:pos="1215"/>
              </w:tabs>
              <w:ind w:hanging="391"/>
              <w:rPr>
                <w:sz w:val="28"/>
              </w:rPr>
            </w:pPr>
            <w:r>
              <w:rPr>
                <w:sz w:val="28"/>
              </w:rPr>
              <w:t>Checkbooks and checkbook</w:t>
            </w:r>
            <w:r>
              <w:rPr>
                <w:spacing w:val="-13"/>
                <w:sz w:val="28"/>
              </w:rPr>
              <w:t xml:space="preserve"> </w:t>
            </w:r>
            <w:r>
              <w:rPr>
                <w:sz w:val="28"/>
              </w:rPr>
              <w:t>registers.</w:t>
            </w:r>
          </w:p>
          <w:p w14:paraId="2DE26C83" w14:textId="77777777" w:rsidR="002F4E97" w:rsidRDefault="009B3E3F">
            <w:pPr>
              <w:pStyle w:val="TableParagraph"/>
              <w:numPr>
                <w:ilvl w:val="0"/>
                <w:numId w:val="64"/>
              </w:numPr>
              <w:tabs>
                <w:tab w:val="left" w:pos="1215"/>
              </w:tabs>
              <w:ind w:hanging="391"/>
              <w:rPr>
                <w:sz w:val="28"/>
              </w:rPr>
            </w:pPr>
            <w:r>
              <w:rPr>
                <w:sz w:val="28"/>
              </w:rPr>
              <w:t>Checks – canceled, voided and</w:t>
            </w:r>
            <w:r>
              <w:rPr>
                <w:spacing w:val="-14"/>
                <w:sz w:val="28"/>
              </w:rPr>
              <w:t xml:space="preserve"> </w:t>
            </w:r>
            <w:r>
              <w:rPr>
                <w:sz w:val="28"/>
              </w:rPr>
              <w:t>unused.</w:t>
            </w:r>
          </w:p>
          <w:p w14:paraId="6269A2F9" w14:textId="77777777" w:rsidR="002F4E97" w:rsidRDefault="009B3E3F">
            <w:pPr>
              <w:pStyle w:val="TableParagraph"/>
              <w:numPr>
                <w:ilvl w:val="0"/>
                <w:numId w:val="64"/>
              </w:numPr>
              <w:tabs>
                <w:tab w:val="left" w:pos="1215"/>
              </w:tabs>
              <w:ind w:hanging="391"/>
              <w:rPr>
                <w:sz w:val="28"/>
              </w:rPr>
            </w:pPr>
            <w:r>
              <w:rPr>
                <w:sz w:val="28"/>
              </w:rPr>
              <w:t>Financial institution statements and</w:t>
            </w:r>
            <w:r>
              <w:rPr>
                <w:spacing w:val="-22"/>
                <w:sz w:val="28"/>
              </w:rPr>
              <w:t xml:space="preserve"> </w:t>
            </w:r>
            <w:r>
              <w:rPr>
                <w:sz w:val="28"/>
              </w:rPr>
              <w:t>reconciliations.</w:t>
            </w:r>
          </w:p>
          <w:p w14:paraId="099E0BF1" w14:textId="77777777" w:rsidR="002F4E97" w:rsidRDefault="009B3E3F">
            <w:pPr>
              <w:pStyle w:val="TableParagraph"/>
              <w:numPr>
                <w:ilvl w:val="0"/>
                <w:numId w:val="64"/>
              </w:numPr>
              <w:tabs>
                <w:tab w:val="left" w:pos="1215"/>
              </w:tabs>
              <w:ind w:hanging="391"/>
              <w:rPr>
                <w:sz w:val="28"/>
              </w:rPr>
            </w:pPr>
            <w:r>
              <w:rPr>
                <w:sz w:val="28"/>
              </w:rPr>
              <w:t>Deposit slips – originals and/or</w:t>
            </w:r>
            <w:r>
              <w:rPr>
                <w:spacing w:val="-19"/>
                <w:sz w:val="28"/>
              </w:rPr>
              <w:t xml:space="preserve"> </w:t>
            </w:r>
            <w:r>
              <w:rPr>
                <w:sz w:val="28"/>
              </w:rPr>
              <w:t>duplicates.</w:t>
            </w:r>
          </w:p>
          <w:p w14:paraId="0F3CDC18" w14:textId="77777777" w:rsidR="002F4E97" w:rsidRDefault="009B3E3F">
            <w:pPr>
              <w:pStyle w:val="TableParagraph"/>
              <w:numPr>
                <w:ilvl w:val="0"/>
                <w:numId w:val="64"/>
              </w:numPr>
              <w:tabs>
                <w:tab w:val="left" w:pos="1215"/>
              </w:tabs>
              <w:ind w:hanging="391"/>
              <w:rPr>
                <w:sz w:val="28"/>
              </w:rPr>
            </w:pPr>
            <w:r>
              <w:rPr>
                <w:sz w:val="28"/>
              </w:rPr>
              <w:t>Bookkeeping system – general ledger and</w:t>
            </w:r>
            <w:r>
              <w:rPr>
                <w:spacing w:val="-15"/>
                <w:sz w:val="28"/>
              </w:rPr>
              <w:t xml:space="preserve"> </w:t>
            </w:r>
            <w:r>
              <w:rPr>
                <w:sz w:val="28"/>
              </w:rPr>
              <w:t>sub-ledger</w:t>
            </w:r>
          </w:p>
          <w:p w14:paraId="2CD43965" w14:textId="77777777" w:rsidR="002F4E97" w:rsidRDefault="009B3E3F">
            <w:pPr>
              <w:pStyle w:val="TableParagraph"/>
              <w:numPr>
                <w:ilvl w:val="0"/>
                <w:numId w:val="64"/>
              </w:numPr>
              <w:tabs>
                <w:tab w:val="left" w:pos="1215"/>
              </w:tabs>
              <w:ind w:hanging="391"/>
              <w:rPr>
                <w:sz w:val="28"/>
              </w:rPr>
            </w:pPr>
            <w:r>
              <w:rPr>
                <w:sz w:val="28"/>
              </w:rPr>
              <w:t>Property owner financial</w:t>
            </w:r>
            <w:r>
              <w:rPr>
                <w:spacing w:val="-16"/>
                <w:sz w:val="28"/>
              </w:rPr>
              <w:t xml:space="preserve"> </w:t>
            </w:r>
            <w:r>
              <w:rPr>
                <w:sz w:val="28"/>
              </w:rPr>
              <w:t>reports.</w:t>
            </w:r>
          </w:p>
          <w:p w14:paraId="64AAA5C4" w14:textId="77777777" w:rsidR="002F4E97" w:rsidRDefault="009B3E3F">
            <w:pPr>
              <w:pStyle w:val="TableParagraph"/>
              <w:numPr>
                <w:ilvl w:val="0"/>
                <w:numId w:val="64"/>
              </w:numPr>
              <w:tabs>
                <w:tab w:val="left" w:pos="1215"/>
              </w:tabs>
              <w:ind w:hanging="391"/>
              <w:rPr>
                <w:sz w:val="28"/>
              </w:rPr>
            </w:pPr>
            <w:r>
              <w:rPr>
                <w:sz w:val="28"/>
              </w:rPr>
              <w:t>Supporting vendor</w:t>
            </w:r>
            <w:r>
              <w:rPr>
                <w:spacing w:val="-9"/>
                <w:sz w:val="28"/>
              </w:rPr>
              <w:t xml:space="preserve"> </w:t>
            </w:r>
            <w:r>
              <w:rPr>
                <w:sz w:val="28"/>
              </w:rPr>
              <w:t>invoices.</w:t>
            </w:r>
          </w:p>
          <w:p w14:paraId="01A63463" w14:textId="77777777" w:rsidR="002F4E97" w:rsidRDefault="002F4E97">
            <w:pPr>
              <w:pStyle w:val="TableParagraph"/>
              <w:spacing w:before="11"/>
              <w:ind w:left="0"/>
              <w:rPr>
                <w:rFonts w:ascii="Times New Roman"/>
                <w:sz w:val="29"/>
              </w:rPr>
            </w:pPr>
          </w:p>
          <w:p w14:paraId="603467D2" w14:textId="77777777" w:rsidR="002F4E97" w:rsidRDefault="009B3E3F">
            <w:pPr>
              <w:pStyle w:val="TableParagraph"/>
              <w:rPr>
                <w:b/>
                <w:sz w:val="28"/>
              </w:rPr>
            </w:pPr>
            <w:r>
              <w:rPr>
                <w:b/>
                <w:sz w:val="28"/>
              </w:rPr>
              <w:t>C. Broker’s Equity</w:t>
            </w:r>
          </w:p>
          <w:p w14:paraId="557FC36C" w14:textId="77777777" w:rsidR="002F4E97" w:rsidRDefault="009B3E3F">
            <w:pPr>
              <w:pStyle w:val="TableParagraph"/>
              <w:ind w:right="229"/>
              <w:rPr>
                <w:i/>
                <w:sz w:val="28"/>
              </w:rPr>
            </w:pPr>
            <w:proofErr w:type="gramStart"/>
            <w:r>
              <w:rPr>
                <w:sz w:val="28"/>
              </w:rPr>
              <w:t>Similar to</w:t>
            </w:r>
            <w:proofErr w:type="gramEnd"/>
            <w:r>
              <w:rPr>
                <w:sz w:val="28"/>
              </w:rPr>
              <w:t xml:space="preserve"> Sales Trust Accounts</w:t>
            </w:r>
            <w:r>
              <w:rPr>
                <w:i/>
                <w:sz w:val="28"/>
              </w:rPr>
              <w:t>; a common violation found during the examination of property management trust accounts occurs when the broker uses a check on the trust account to pay an expense on behalf of the owner, but the owner does not have sufficient funds in the account to cover it.</w:t>
            </w:r>
          </w:p>
          <w:p w14:paraId="2178ED43" w14:textId="77777777" w:rsidR="002F4E97" w:rsidRDefault="009B3E3F">
            <w:pPr>
              <w:pStyle w:val="TableParagraph"/>
              <w:ind w:right="300"/>
              <w:rPr>
                <w:b/>
                <w:sz w:val="28"/>
              </w:rPr>
            </w:pPr>
            <w:r>
              <w:rPr>
                <w:b/>
                <w:sz w:val="28"/>
              </w:rPr>
              <w:t>SEE III PROPERTY MANAGEMENT ACCOUNTS C. Broker’s Equity MGMT C-2</w:t>
            </w:r>
            <w:r>
              <w:rPr>
                <w:b/>
                <w:spacing w:val="76"/>
                <w:sz w:val="28"/>
              </w:rPr>
              <w:t xml:space="preserve"> </w:t>
            </w:r>
            <w:r>
              <w:rPr>
                <w:b/>
                <w:sz w:val="28"/>
              </w:rPr>
              <w:t>8/06</w:t>
            </w:r>
          </w:p>
          <w:p w14:paraId="3732F3D0" w14:textId="77777777" w:rsidR="002F4E97" w:rsidRDefault="002F4E97">
            <w:pPr>
              <w:pStyle w:val="TableParagraph"/>
              <w:spacing w:before="9"/>
              <w:ind w:left="0"/>
              <w:rPr>
                <w:rFonts w:ascii="Times New Roman"/>
                <w:sz w:val="29"/>
              </w:rPr>
            </w:pPr>
          </w:p>
          <w:p w14:paraId="38C04F8D" w14:textId="77777777" w:rsidR="002F4E97" w:rsidRDefault="009B3E3F">
            <w:pPr>
              <w:pStyle w:val="TableParagraph"/>
              <w:ind w:right="229"/>
              <w:rPr>
                <w:i/>
                <w:sz w:val="28"/>
              </w:rPr>
            </w:pPr>
            <w:r>
              <w:rPr>
                <w:b/>
                <w:sz w:val="28"/>
              </w:rPr>
              <w:t xml:space="preserve">DISCUSS: </w:t>
            </w:r>
            <w:proofErr w:type="gramStart"/>
            <w:r>
              <w:rPr>
                <w:sz w:val="28"/>
              </w:rPr>
              <w:t>Similar to</w:t>
            </w:r>
            <w:proofErr w:type="gramEnd"/>
            <w:r>
              <w:rPr>
                <w:sz w:val="28"/>
              </w:rPr>
              <w:t xml:space="preserve"> Sales Trust Accounts</w:t>
            </w:r>
            <w:r>
              <w:rPr>
                <w:i/>
                <w:sz w:val="28"/>
              </w:rPr>
              <w:t>; a common violation found during the examination of property management trust accounts occurs when the broker uses a check on the trust account to pay an expense on behalf of the owner, but the owner does not have sufficient funds in the account to cover it.</w:t>
            </w:r>
          </w:p>
          <w:p w14:paraId="44B897A8" w14:textId="77777777" w:rsidR="002F4E97" w:rsidRDefault="009B3E3F">
            <w:pPr>
              <w:pStyle w:val="TableParagraph"/>
              <w:rPr>
                <w:sz w:val="28"/>
              </w:rPr>
            </w:pPr>
            <w:r>
              <w:rPr>
                <w:b/>
                <w:sz w:val="28"/>
              </w:rPr>
              <w:t xml:space="preserve">ASK: </w:t>
            </w:r>
            <w:r>
              <w:rPr>
                <w:sz w:val="28"/>
              </w:rPr>
              <w:t>What must a broker do to eliminate the possibility of a</w:t>
            </w:r>
          </w:p>
        </w:tc>
      </w:tr>
    </w:tbl>
    <w:p w14:paraId="05095A22" w14:textId="77777777" w:rsidR="002F4E97" w:rsidRDefault="002F4E97">
      <w:pPr>
        <w:rPr>
          <w:sz w:val="28"/>
        </w:rPr>
        <w:sectPr w:rsidR="002F4E97">
          <w:pgSz w:w="15840" w:h="12240" w:orient="landscape"/>
          <w:pgMar w:top="880" w:right="700" w:bottom="660" w:left="1220" w:header="640" w:footer="474" w:gutter="0"/>
          <w:cols w:space="720"/>
        </w:sectPr>
      </w:pPr>
    </w:p>
    <w:p w14:paraId="52D3756F" w14:textId="77777777" w:rsidR="002F4E97" w:rsidRDefault="002F4E97">
      <w:pPr>
        <w:pStyle w:val="BodyText"/>
        <w:rPr>
          <w:rFonts w:ascii="Times New Roman"/>
          <w:sz w:val="20"/>
        </w:rPr>
      </w:pPr>
    </w:p>
    <w:p w14:paraId="154D0E2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A88ED4A" w14:textId="77777777">
        <w:trPr>
          <w:trHeight w:hRule="exact" w:val="8937"/>
        </w:trPr>
        <w:tc>
          <w:tcPr>
            <w:tcW w:w="1440" w:type="dxa"/>
          </w:tcPr>
          <w:p w14:paraId="48258893" w14:textId="77777777" w:rsidR="002F4E97" w:rsidRDefault="002F4E97"/>
        </w:tc>
        <w:tc>
          <w:tcPr>
            <w:tcW w:w="2881" w:type="dxa"/>
          </w:tcPr>
          <w:p w14:paraId="62F53A07" w14:textId="77777777" w:rsidR="002F4E97" w:rsidRDefault="002F4E97"/>
        </w:tc>
        <w:tc>
          <w:tcPr>
            <w:tcW w:w="8641" w:type="dxa"/>
          </w:tcPr>
          <w:p w14:paraId="74C01B72" w14:textId="77777777" w:rsidR="002F4E97" w:rsidRDefault="009B3E3F">
            <w:pPr>
              <w:pStyle w:val="TableParagraph"/>
              <w:spacing w:before="4"/>
              <w:rPr>
                <w:sz w:val="28"/>
              </w:rPr>
            </w:pPr>
            <w:r>
              <w:rPr>
                <w:sz w:val="28"/>
              </w:rPr>
              <w:t>negative fund balance?</w:t>
            </w:r>
          </w:p>
          <w:p w14:paraId="08E9DCC1" w14:textId="77777777" w:rsidR="002F4E97" w:rsidRDefault="002F4E97">
            <w:pPr>
              <w:pStyle w:val="TableParagraph"/>
              <w:spacing w:before="9"/>
              <w:ind w:left="0"/>
              <w:rPr>
                <w:rFonts w:ascii="Times New Roman"/>
                <w:sz w:val="29"/>
              </w:rPr>
            </w:pPr>
          </w:p>
          <w:p w14:paraId="0EC680CD" w14:textId="77777777" w:rsidR="002F4E97" w:rsidRDefault="009B3E3F">
            <w:pPr>
              <w:pStyle w:val="TableParagraph"/>
              <w:rPr>
                <w:b/>
                <w:sz w:val="28"/>
              </w:rPr>
            </w:pPr>
            <w:r>
              <w:rPr>
                <w:b/>
                <w:sz w:val="28"/>
              </w:rPr>
              <w:t>ANSWER(S):</w:t>
            </w:r>
          </w:p>
          <w:p w14:paraId="70480426" w14:textId="77777777" w:rsidR="002F4E97" w:rsidRDefault="009B3E3F">
            <w:pPr>
              <w:pStyle w:val="TableParagraph"/>
              <w:numPr>
                <w:ilvl w:val="0"/>
                <w:numId w:val="63"/>
              </w:numPr>
              <w:tabs>
                <w:tab w:val="left" w:pos="824"/>
              </w:tabs>
              <w:ind w:right="345"/>
              <w:rPr>
                <w:sz w:val="28"/>
              </w:rPr>
            </w:pPr>
            <w:r>
              <w:rPr>
                <w:sz w:val="28"/>
              </w:rPr>
              <w:t>Immediately prior to issuing any property</w:t>
            </w:r>
            <w:r>
              <w:rPr>
                <w:spacing w:val="-21"/>
                <w:sz w:val="28"/>
              </w:rPr>
              <w:t xml:space="preserve"> </w:t>
            </w:r>
            <w:r>
              <w:rPr>
                <w:sz w:val="28"/>
              </w:rPr>
              <w:t>management trust account check, contact the owner and request funds to cover the</w:t>
            </w:r>
            <w:r>
              <w:rPr>
                <w:spacing w:val="-4"/>
                <w:sz w:val="28"/>
              </w:rPr>
              <w:t xml:space="preserve"> </w:t>
            </w:r>
            <w:r>
              <w:rPr>
                <w:sz w:val="28"/>
              </w:rPr>
              <w:t>expense.</w:t>
            </w:r>
          </w:p>
          <w:p w14:paraId="15D4112E" w14:textId="77777777" w:rsidR="002F4E97" w:rsidRDefault="009B3E3F">
            <w:pPr>
              <w:pStyle w:val="TableParagraph"/>
              <w:numPr>
                <w:ilvl w:val="0"/>
                <w:numId w:val="63"/>
              </w:numPr>
              <w:tabs>
                <w:tab w:val="left" w:pos="824"/>
              </w:tabs>
              <w:ind w:right="614"/>
              <w:rPr>
                <w:sz w:val="28"/>
              </w:rPr>
            </w:pPr>
            <w:r>
              <w:rPr>
                <w:sz w:val="28"/>
              </w:rPr>
              <w:t>Provide a short-term loan from the broker’s operating account, made payable to the trust account.</w:t>
            </w:r>
            <w:r>
              <w:rPr>
                <w:spacing w:val="59"/>
                <w:sz w:val="28"/>
              </w:rPr>
              <w:t xml:space="preserve"> </w:t>
            </w:r>
            <w:r>
              <w:rPr>
                <w:sz w:val="28"/>
              </w:rPr>
              <w:t>OR</w:t>
            </w:r>
          </w:p>
          <w:p w14:paraId="03A3D06E" w14:textId="77777777" w:rsidR="002F4E97" w:rsidRDefault="009B3E3F">
            <w:pPr>
              <w:pStyle w:val="TableParagraph"/>
              <w:numPr>
                <w:ilvl w:val="0"/>
                <w:numId w:val="63"/>
              </w:numPr>
              <w:tabs>
                <w:tab w:val="left" w:pos="824"/>
              </w:tabs>
              <w:spacing w:before="1"/>
              <w:ind w:right="300"/>
              <w:rPr>
                <w:sz w:val="28"/>
              </w:rPr>
            </w:pPr>
            <w:r>
              <w:rPr>
                <w:sz w:val="28"/>
              </w:rPr>
              <w:t>Prepare a journal entry on the trust account books which would reduce the balance in the broker’s equity sub-ledger account, without creating a negative balance and increase the balance in the property sub- ledger</w:t>
            </w:r>
            <w:r>
              <w:rPr>
                <w:spacing w:val="-5"/>
                <w:sz w:val="28"/>
              </w:rPr>
              <w:t xml:space="preserve"> </w:t>
            </w:r>
            <w:r>
              <w:rPr>
                <w:sz w:val="28"/>
              </w:rPr>
              <w:t>account.</w:t>
            </w:r>
          </w:p>
          <w:p w14:paraId="3E7FC0B6" w14:textId="77777777" w:rsidR="002F4E97" w:rsidRDefault="002F4E97">
            <w:pPr>
              <w:pStyle w:val="TableParagraph"/>
              <w:spacing w:before="9"/>
              <w:ind w:left="0"/>
              <w:rPr>
                <w:rFonts w:ascii="Times New Roman"/>
                <w:sz w:val="29"/>
              </w:rPr>
            </w:pPr>
          </w:p>
          <w:p w14:paraId="4610DB29" w14:textId="77777777" w:rsidR="002F4E97" w:rsidRDefault="009B3E3F">
            <w:pPr>
              <w:pStyle w:val="TableParagraph"/>
              <w:ind w:right="229"/>
              <w:rPr>
                <w:i/>
                <w:sz w:val="28"/>
              </w:rPr>
            </w:pPr>
            <w:r>
              <w:rPr>
                <w:b/>
                <w:sz w:val="28"/>
              </w:rPr>
              <w:t xml:space="preserve">DISCUSS: </w:t>
            </w:r>
            <w:proofErr w:type="gramStart"/>
            <w:r>
              <w:rPr>
                <w:sz w:val="28"/>
              </w:rPr>
              <w:t>Similar to</w:t>
            </w:r>
            <w:proofErr w:type="gramEnd"/>
            <w:r>
              <w:rPr>
                <w:sz w:val="28"/>
              </w:rPr>
              <w:t xml:space="preserve"> Sales Trust Accounts</w:t>
            </w:r>
            <w:r>
              <w:rPr>
                <w:i/>
                <w:sz w:val="28"/>
              </w:rPr>
              <w:t>; a common violation found during the examination of property management trust accounts occurs when the broker uses a check on the trust account to pay an expense on behalf of the owner, but the owner does not have sufficient funds in the account to cover it.</w:t>
            </w:r>
          </w:p>
          <w:p w14:paraId="0FB493F5" w14:textId="77777777" w:rsidR="002F4E97" w:rsidRDefault="002F4E97">
            <w:pPr>
              <w:pStyle w:val="TableParagraph"/>
              <w:ind w:left="0"/>
              <w:rPr>
                <w:rFonts w:ascii="Times New Roman"/>
                <w:sz w:val="34"/>
              </w:rPr>
            </w:pPr>
          </w:p>
          <w:p w14:paraId="1D9CCC3D" w14:textId="77777777" w:rsidR="002F4E97" w:rsidRDefault="002F4E97">
            <w:pPr>
              <w:pStyle w:val="TableParagraph"/>
              <w:ind w:left="0"/>
              <w:rPr>
                <w:rFonts w:ascii="Times New Roman"/>
                <w:sz w:val="34"/>
              </w:rPr>
            </w:pPr>
          </w:p>
          <w:p w14:paraId="2353F669" w14:textId="77777777" w:rsidR="002F4E97" w:rsidRDefault="009B3E3F">
            <w:pPr>
              <w:pStyle w:val="TableParagraph"/>
              <w:spacing w:before="248"/>
              <w:rPr>
                <w:sz w:val="28"/>
              </w:rPr>
            </w:pPr>
            <w:r>
              <w:rPr>
                <w:b/>
                <w:sz w:val="28"/>
              </w:rPr>
              <w:t xml:space="preserve">ASK:  </w:t>
            </w:r>
            <w:r>
              <w:rPr>
                <w:sz w:val="28"/>
              </w:rPr>
              <w:t>What may be considered “Trust Funds?</w:t>
            </w:r>
          </w:p>
          <w:p w14:paraId="6720E119" w14:textId="77777777" w:rsidR="002F4E97" w:rsidRDefault="002F4E97">
            <w:pPr>
              <w:pStyle w:val="TableParagraph"/>
              <w:spacing w:before="9"/>
              <w:ind w:left="0"/>
              <w:rPr>
                <w:rFonts w:ascii="Times New Roman"/>
                <w:sz w:val="29"/>
              </w:rPr>
            </w:pPr>
          </w:p>
          <w:p w14:paraId="73687CCE" w14:textId="77777777" w:rsidR="002F4E97" w:rsidRDefault="009B3E3F">
            <w:pPr>
              <w:pStyle w:val="TableParagraph"/>
              <w:rPr>
                <w:i/>
                <w:sz w:val="28"/>
              </w:rPr>
            </w:pPr>
            <w:r>
              <w:rPr>
                <w:b/>
                <w:sz w:val="28"/>
              </w:rPr>
              <w:t xml:space="preserve">READ:  </w:t>
            </w:r>
            <w:r>
              <w:rPr>
                <w:i/>
                <w:sz w:val="28"/>
              </w:rPr>
              <w:t>Trust Funds” as defined by the License Act and Rules,</w:t>
            </w:r>
          </w:p>
        </w:tc>
      </w:tr>
    </w:tbl>
    <w:p w14:paraId="4203EC80" w14:textId="77777777" w:rsidR="002F4E97" w:rsidRDefault="002F4E97">
      <w:pPr>
        <w:rPr>
          <w:sz w:val="28"/>
        </w:rPr>
        <w:sectPr w:rsidR="002F4E97">
          <w:pgSz w:w="15840" w:h="12240" w:orient="landscape"/>
          <w:pgMar w:top="880" w:right="700" w:bottom="660" w:left="1220" w:header="640" w:footer="474" w:gutter="0"/>
          <w:cols w:space="720"/>
        </w:sectPr>
      </w:pPr>
    </w:p>
    <w:p w14:paraId="2B94C251" w14:textId="77777777" w:rsidR="002F4E97" w:rsidRDefault="002F4E97">
      <w:pPr>
        <w:pStyle w:val="BodyText"/>
        <w:rPr>
          <w:rFonts w:ascii="Times New Roman"/>
          <w:sz w:val="20"/>
        </w:rPr>
      </w:pPr>
    </w:p>
    <w:p w14:paraId="04EF72C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4743265" w14:textId="77777777">
        <w:trPr>
          <w:trHeight w:hRule="exact" w:val="8937"/>
        </w:trPr>
        <w:tc>
          <w:tcPr>
            <w:tcW w:w="1440" w:type="dxa"/>
          </w:tcPr>
          <w:p w14:paraId="7112C522" w14:textId="77777777" w:rsidR="002F4E97" w:rsidRDefault="002F4E97"/>
        </w:tc>
        <w:tc>
          <w:tcPr>
            <w:tcW w:w="2881" w:type="dxa"/>
          </w:tcPr>
          <w:p w14:paraId="782193D2" w14:textId="77777777" w:rsidR="002F4E97" w:rsidRDefault="002F4E97"/>
        </w:tc>
        <w:tc>
          <w:tcPr>
            <w:tcW w:w="8641" w:type="dxa"/>
          </w:tcPr>
          <w:p w14:paraId="3B30E3D6" w14:textId="77777777" w:rsidR="002F4E97" w:rsidRDefault="009B3E3F">
            <w:pPr>
              <w:pStyle w:val="TableParagraph"/>
              <w:spacing w:before="4"/>
              <w:ind w:right="158"/>
              <w:rPr>
                <w:sz w:val="28"/>
              </w:rPr>
            </w:pPr>
            <w:r>
              <w:rPr>
                <w:i/>
                <w:sz w:val="28"/>
              </w:rPr>
              <w:t>may include, but not be limited to down payments, earnest money deposits, money received upon final settlement, rents, security deposits, money advanced by a buyer or seller for the payment of expenses in connection with the closing of a real estate transaction, and money advanced by a broker’s principle for the payment of expenses on behalf of that principle</w:t>
            </w:r>
            <w:r>
              <w:rPr>
                <w:sz w:val="28"/>
              </w:rPr>
              <w:t>.</w:t>
            </w:r>
          </w:p>
          <w:p w14:paraId="5DA16F05" w14:textId="77777777" w:rsidR="002F4E97" w:rsidRDefault="002F4E97">
            <w:pPr>
              <w:pStyle w:val="TableParagraph"/>
              <w:ind w:left="0"/>
              <w:rPr>
                <w:rFonts w:ascii="Times New Roman"/>
                <w:sz w:val="34"/>
              </w:rPr>
            </w:pPr>
          </w:p>
          <w:p w14:paraId="152CEA56" w14:textId="77777777" w:rsidR="002F4E97" w:rsidRDefault="002F4E97">
            <w:pPr>
              <w:pStyle w:val="TableParagraph"/>
              <w:ind w:left="0"/>
              <w:rPr>
                <w:rFonts w:ascii="Times New Roman"/>
                <w:sz w:val="34"/>
              </w:rPr>
            </w:pPr>
          </w:p>
          <w:p w14:paraId="77269EB6" w14:textId="77777777" w:rsidR="002F4E97" w:rsidRDefault="009B3E3F">
            <w:pPr>
              <w:pStyle w:val="TableParagraph"/>
              <w:numPr>
                <w:ilvl w:val="0"/>
                <w:numId w:val="62"/>
              </w:numPr>
              <w:tabs>
                <w:tab w:val="left" w:pos="485"/>
              </w:tabs>
              <w:spacing w:before="250"/>
              <w:ind w:firstLine="0"/>
              <w:rPr>
                <w:b/>
                <w:sz w:val="28"/>
              </w:rPr>
            </w:pPr>
            <w:r>
              <w:rPr>
                <w:b/>
                <w:sz w:val="28"/>
              </w:rPr>
              <w:t>Handling Trust Funds –</w:t>
            </w:r>
            <w:r>
              <w:rPr>
                <w:b/>
                <w:spacing w:val="-17"/>
                <w:sz w:val="28"/>
              </w:rPr>
              <w:t xml:space="preserve"> </w:t>
            </w:r>
            <w:r>
              <w:rPr>
                <w:b/>
                <w:sz w:val="28"/>
              </w:rPr>
              <w:t>Disbursements</w:t>
            </w:r>
          </w:p>
          <w:p w14:paraId="1FA3922C" w14:textId="77777777" w:rsidR="002F4E97" w:rsidRDefault="009B3E3F">
            <w:pPr>
              <w:pStyle w:val="TableParagraph"/>
              <w:ind w:right="602"/>
              <w:rPr>
                <w:sz w:val="28"/>
              </w:rPr>
            </w:pPr>
            <w:r>
              <w:rPr>
                <w:sz w:val="28"/>
              </w:rPr>
              <w:t>Once funds are deposited into a trust account, the written management agreement will determine disbursements.</w:t>
            </w:r>
          </w:p>
          <w:p w14:paraId="612B64BE" w14:textId="77777777" w:rsidR="002F4E97" w:rsidRDefault="009B3E3F">
            <w:pPr>
              <w:pStyle w:val="TableParagraph"/>
              <w:ind w:right="682"/>
              <w:rPr>
                <w:sz w:val="28"/>
              </w:rPr>
            </w:pPr>
            <w:r>
              <w:rPr>
                <w:sz w:val="28"/>
              </w:rPr>
              <w:t>Vendor invoices should be signed off by the owner, unless stated otherwise in the management agreement.</w:t>
            </w:r>
          </w:p>
          <w:p w14:paraId="58C4C728" w14:textId="77777777" w:rsidR="002F4E97" w:rsidRDefault="009B3E3F">
            <w:pPr>
              <w:pStyle w:val="TableParagraph"/>
              <w:ind w:right="496"/>
              <w:rPr>
                <w:sz w:val="28"/>
              </w:rPr>
            </w:pPr>
            <w:r>
              <w:rPr>
                <w:sz w:val="28"/>
              </w:rPr>
              <w:t>Broker is prohibited from authorizing a financial institution to automatically remove trust funds, example mortgage payment.</w:t>
            </w:r>
          </w:p>
          <w:p w14:paraId="10192639" w14:textId="77777777" w:rsidR="002F4E97" w:rsidRDefault="009B3E3F">
            <w:pPr>
              <w:pStyle w:val="TableParagraph"/>
              <w:rPr>
                <w:sz w:val="28"/>
              </w:rPr>
            </w:pPr>
            <w:r>
              <w:rPr>
                <w:sz w:val="28"/>
              </w:rPr>
              <w:t>Broker must ensure sufficient funds are available.</w:t>
            </w:r>
          </w:p>
          <w:p w14:paraId="2FDC0045" w14:textId="77777777" w:rsidR="002F4E97" w:rsidRDefault="002F4E97">
            <w:pPr>
              <w:pStyle w:val="TableParagraph"/>
              <w:spacing w:before="9"/>
              <w:ind w:left="0"/>
              <w:rPr>
                <w:rFonts w:ascii="Times New Roman"/>
                <w:sz w:val="29"/>
              </w:rPr>
            </w:pPr>
          </w:p>
          <w:p w14:paraId="26032D50" w14:textId="77777777" w:rsidR="002F4E97" w:rsidRDefault="009B3E3F">
            <w:pPr>
              <w:pStyle w:val="TableParagraph"/>
              <w:rPr>
                <w:b/>
                <w:sz w:val="28"/>
              </w:rPr>
            </w:pPr>
            <w:r>
              <w:rPr>
                <w:b/>
                <w:sz w:val="28"/>
              </w:rPr>
              <w:t>SEE III. PROPERTY MANAGEMENT ACCOUNTS, E. Handling Trust</w:t>
            </w:r>
          </w:p>
          <w:p w14:paraId="62EE0C29" w14:textId="77777777" w:rsidR="002F4E97" w:rsidRDefault="009B3E3F">
            <w:pPr>
              <w:pStyle w:val="TableParagraph"/>
              <w:rPr>
                <w:b/>
                <w:sz w:val="28"/>
              </w:rPr>
            </w:pPr>
            <w:r>
              <w:rPr>
                <w:b/>
                <w:sz w:val="28"/>
              </w:rPr>
              <w:t>Fund – Disbursements, MGMT E-1, 8/06</w:t>
            </w:r>
          </w:p>
          <w:p w14:paraId="61556047" w14:textId="77777777" w:rsidR="002F4E97" w:rsidRDefault="002F4E97">
            <w:pPr>
              <w:pStyle w:val="TableParagraph"/>
              <w:spacing w:before="10"/>
              <w:ind w:left="0"/>
              <w:rPr>
                <w:rFonts w:ascii="Times New Roman"/>
                <w:sz w:val="29"/>
              </w:rPr>
            </w:pPr>
          </w:p>
          <w:p w14:paraId="235B6667" w14:textId="77777777" w:rsidR="002F4E97" w:rsidRDefault="009B3E3F">
            <w:pPr>
              <w:pStyle w:val="TableParagraph"/>
              <w:numPr>
                <w:ilvl w:val="0"/>
                <w:numId w:val="62"/>
              </w:numPr>
              <w:tabs>
                <w:tab w:val="left" w:pos="396"/>
              </w:tabs>
              <w:ind w:right="110" w:firstLine="0"/>
              <w:rPr>
                <w:sz w:val="28"/>
              </w:rPr>
            </w:pPr>
            <w:r>
              <w:rPr>
                <w:b/>
                <w:sz w:val="28"/>
              </w:rPr>
              <w:t xml:space="preserve">Trust Account </w:t>
            </w:r>
            <w:proofErr w:type="gramStart"/>
            <w:r>
              <w:rPr>
                <w:b/>
                <w:sz w:val="28"/>
              </w:rPr>
              <w:t>Bookkeeping;</w:t>
            </w:r>
            <w:proofErr w:type="gramEnd"/>
            <w:r>
              <w:rPr>
                <w:b/>
                <w:sz w:val="28"/>
              </w:rPr>
              <w:t xml:space="preserve"> </w:t>
            </w:r>
            <w:r>
              <w:rPr>
                <w:sz w:val="28"/>
              </w:rPr>
              <w:t>Advise students to review Property Management Manual. This is not something a new licensee should be concerned with unless they are working</w:t>
            </w:r>
            <w:r>
              <w:rPr>
                <w:spacing w:val="-16"/>
                <w:sz w:val="28"/>
              </w:rPr>
              <w:t xml:space="preserve"> </w:t>
            </w:r>
            <w:r>
              <w:rPr>
                <w:sz w:val="28"/>
              </w:rPr>
              <w:t>for</w:t>
            </w:r>
          </w:p>
        </w:tc>
      </w:tr>
    </w:tbl>
    <w:p w14:paraId="78BE1046" w14:textId="77777777" w:rsidR="002F4E97" w:rsidRDefault="002F4E97">
      <w:pPr>
        <w:rPr>
          <w:sz w:val="28"/>
        </w:rPr>
        <w:sectPr w:rsidR="002F4E97">
          <w:pgSz w:w="15840" w:h="12240" w:orient="landscape"/>
          <w:pgMar w:top="880" w:right="700" w:bottom="660" w:left="1220" w:header="640" w:footer="474" w:gutter="0"/>
          <w:cols w:space="720"/>
        </w:sectPr>
      </w:pPr>
    </w:p>
    <w:p w14:paraId="2E83477D" w14:textId="77777777" w:rsidR="002F4E97" w:rsidRDefault="002F4E97">
      <w:pPr>
        <w:pStyle w:val="BodyText"/>
        <w:rPr>
          <w:rFonts w:ascii="Times New Roman"/>
          <w:sz w:val="20"/>
        </w:rPr>
      </w:pPr>
    </w:p>
    <w:p w14:paraId="7D5A5C3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DE2D903" w14:textId="77777777">
        <w:trPr>
          <w:trHeight w:hRule="exact" w:val="8937"/>
        </w:trPr>
        <w:tc>
          <w:tcPr>
            <w:tcW w:w="1440" w:type="dxa"/>
          </w:tcPr>
          <w:p w14:paraId="0E900FE9" w14:textId="77777777" w:rsidR="002F4E97" w:rsidRDefault="002F4E97"/>
        </w:tc>
        <w:tc>
          <w:tcPr>
            <w:tcW w:w="2881" w:type="dxa"/>
          </w:tcPr>
          <w:p w14:paraId="47BF0907" w14:textId="77777777" w:rsidR="002F4E97" w:rsidRDefault="002F4E97"/>
        </w:tc>
        <w:tc>
          <w:tcPr>
            <w:tcW w:w="8641" w:type="dxa"/>
          </w:tcPr>
          <w:p w14:paraId="06CA31E8" w14:textId="77777777" w:rsidR="002F4E97" w:rsidRDefault="009B3E3F">
            <w:pPr>
              <w:pStyle w:val="TableParagraph"/>
              <w:spacing w:before="4"/>
              <w:rPr>
                <w:sz w:val="28"/>
              </w:rPr>
            </w:pPr>
            <w:r>
              <w:rPr>
                <w:sz w:val="28"/>
              </w:rPr>
              <w:t>a property manager. It is advised they take a Property Management course.</w:t>
            </w:r>
          </w:p>
          <w:p w14:paraId="15E93506" w14:textId="77777777" w:rsidR="002F4E97" w:rsidRDefault="002F4E97">
            <w:pPr>
              <w:pStyle w:val="TableParagraph"/>
              <w:spacing w:before="9"/>
              <w:ind w:left="0"/>
              <w:rPr>
                <w:rFonts w:ascii="Times New Roman"/>
                <w:sz w:val="29"/>
              </w:rPr>
            </w:pPr>
          </w:p>
          <w:p w14:paraId="2EA3F34F" w14:textId="72A79F5E" w:rsidR="002F4E97" w:rsidRDefault="009B3E3F">
            <w:pPr>
              <w:pStyle w:val="TableParagraph"/>
              <w:numPr>
                <w:ilvl w:val="0"/>
                <w:numId w:val="61"/>
              </w:numPr>
              <w:tabs>
                <w:tab w:val="left" w:pos="497"/>
              </w:tabs>
              <w:ind w:right="1441" w:firstLine="0"/>
              <w:rPr>
                <w:sz w:val="28"/>
              </w:rPr>
            </w:pPr>
            <w:r>
              <w:rPr>
                <w:b/>
                <w:sz w:val="28"/>
              </w:rPr>
              <w:t xml:space="preserve">Trust                Account                Examinations </w:t>
            </w:r>
            <w:r>
              <w:rPr>
                <w:sz w:val="28"/>
                <w:shd w:val="clear" w:color="auto" w:fill="FFFF00"/>
              </w:rPr>
              <w:t xml:space="preserve">Each Broker can expect to have each trust account examined on an irregular schedule, and the exam </w:t>
            </w:r>
            <w:r w:rsidR="00030D6E">
              <w:rPr>
                <w:sz w:val="28"/>
                <w:shd w:val="clear" w:color="auto" w:fill="FFFF00"/>
              </w:rPr>
              <w:t>may be</w:t>
            </w:r>
            <w:r>
              <w:rPr>
                <w:sz w:val="28"/>
                <w:shd w:val="clear" w:color="auto" w:fill="FFFF00"/>
              </w:rPr>
              <w:t xml:space="preserve"> unannounced.</w:t>
            </w:r>
          </w:p>
          <w:p w14:paraId="62B9E627" w14:textId="77777777" w:rsidR="002F4E97" w:rsidRDefault="002F4E97">
            <w:pPr>
              <w:pStyle w:val="TableParagraph"/>
              <w:ind w:left="0"/>
              <w:rPr>
                <w:rFonts w:ascii="Times New Roman"/>
                <w:sz w:val="30"/>
              </w:rPr>
            </w:pPr>
          </w:p>
          <w:p w14:paraId="10BF58D0" w14:textId="77777777" w:rsidR="002F4E97" w:rsidRDefault="009B3E3F">
            <w:pPr>
              <w:pStyle w:val="TableParagraph"/>
              <w:ind w:right="1258"/>
              <w:rPr>
                <w:sz w:val="28"/>
              </w:rPr>
            </w:pPr>
            <w:r>
              <w:rPr>
                <w:b/>
                <w:sz w:val="28"/>
              </w:rPr>
              <w:t xml:space="preserve">ASK: </w:t>
            </w:r>
            <w:r>
              <w:rPr>
                <w:sz w:val="28"/>
              </w:rPr>
              <w:t>What will a broker be asked to provide for a trust account examination?</w:t>
            </w:r>
          </w:p>
          <w:p w14:paraId="17BED398" w14:textId="77777777" w:rsidR="002F4E97" w:rsidRDefault="009B3E3F">
            <w:pPr>
              <w:pStyle w:val="TableParagraph"/>
              <w:rPr>
                <w:b/>
                <w:sz w:val="28"/>
              </w:rPr>
            </w:pPr>
            <w:r>
              <w:rPr>
                <w:b/>
                <w:sz w:val="28"/>
              </w:rPr>
              <w:t>ANSWER:</w:t>
            </w:r>
          </w:p>
          <w:p w14:paraId="0EC83242" w14:textId="77777777" w:rsidR="002F4E97" w:rsidRDefault="009B3E3F">
            <w:pPr>
              <w:pStyle w:val="TableParagraph"/>
              <w:numPr>
                <w:ilvl w:val="1"/>
                <w:numId w:val="61"/>
              </w:numPr>
              <w:tabs>
                <w:tab w:val="left" w:pos="824"/>
              </w:tabs>
              <w:rPr>
                <w:b/>
                <w:sz w:val="28"/>
              </w:rPr>
            </w:pPr>
            <w:r>
              <w:rPr>
                <w:b/>
                <w:sz w:val="28"/>
              </w:rPr>
              <w:t>Management</w:t>
            </w:r>
            <w:r>
              <w:rPr>
                <w:b/>
                <w:spacing w:val="-13"/>
                <w:sz w:val="28"/>
              </w:rPr>
              <w:t xml:space="preserve"> </w:t>
            </w:r>
            <w:r>
              <w:rPr>
                <w:b/>
                <w:sz w:val="28"/>
              </w:rPr>
              <w:t>agreements</w:t>
            </w:r>
          </w:p>
          <w:p w14:paraId="313CBEC2" w14:textId="77777777" w:rsidR="002F4E97" w:rsidRDefault="009B3E3F">
            <w:pPr>
              <w:pStyle w:val="TableParagraph"/>
              <w:numPr>
                <w:ilvl w:val="1"/>
                <w:numId w:val="61"/>
              </w:numPr>
              <w:tabs>
                <w:tab w:val="left" w:pos="824"/>
              </w:tabs>
              <w:rPr>
                <w:b/>
                <w:sz w:val="28"/>
              </w:rPr>
            </w:pPr>
            <w:r>
              <w:rPr>
                <w:b/>
                <w:sz w:val="28"/>
              </w:rPr>
              <w:t>Lease</w:t>
            </w:r>
            <w:r>
              <w:rPr>
                <w:b/>
                <w:spacing w:val="-12"/>
                <w:sz w:val="28"/>
              </w:rPr>
              <w:t xml:space="preserve"> </w:t>
            </w:r>
            <w:r>
              <w:rPr>
                <w:b/>
                <w:sz w:val="28"/>
              </w:rPr>
              <w:t>agreements</w:t>
            </w:r>
          </w:p>
          <w:p w14:paraId="026ED579" w14:textId="77777777" w:rsidR="002F4E97" w:rsidRDefault="009B3E3F">
            <w:pPr>
              <w:pStyle w:val="TableParagraph"/>
              <w:numPr>
                <w:ilvl w:val="1"/>
                <w:numId w:val="61"/>
              </w:numPr>
              <w:tabs>
                <w:tab w:val="left" w:pos="824"/>
              </w:tabs>
              <w:rPr>
                <w:b/>
                <w:sz w:val="28"/>
              </w:rPr>
            </w:pPr>
            <w:r>
              <w:rPr>
                <w:b/>
                <w:sz w:val="28"/>
              </w:rPr>
              <w:t>Checkbooks and checkbook</w:t>
            </w:r>
            <w:r>
              <w:rPr>
                <w:b/>
                <w:spacing w:val="-17"/>
                <w:sz w:val="28"/>
              </w:rPr>
              <w:t xml:space="preserve"> </w:t>
            </w:r>
            <w:r>
              <w:rPr>
                <w:b/>
                <w:sz w:val="28"/>
              </w:rPr>
              <w:t>registers</w:t>
            </w:r>
          </w:p>
          <w:p w14:paraId="710030E3" w14:textId="77777777" w:rsidR="002F4E97" w:rsidRDefault="009B3E3F">
            <w:pPr>
              <w:pStyle w:val="TableParagraph"/>
              <w:numPr>
                <w:ilvl w:val="1"/>
                <w:numId w:val="61"/>
              </w:numPr>
              <w:tabs>
                <w:tab w:val="left" w:pos="824"/>
              </w:tabs>
              <w:rPr>
                <w:b/>
                <w:sz w:val="28"/>
              </w:rPr>
            </w:pPr>
            <w:r>
              <w:rPr>
                <w:b/>
                <w:sz w:val="28"/>
              </w:rPr>
              <w:t>Checks – canceled, voided, and</w:t>
            </w:r>
            <w:r>
              <w:rPr>
                <w:b/>
                <w:spacing w:val="-23"/>
                <w:sz w:val="28"/>
              </w:rPr>
              <w:t xml:space="preserve"> </w:t>
            </w:r>
            <w:proofErr w:type="gramStart"/>
            <w:r>
              <w:rPr>
                <w:b/>
                <w:sz w:val="28"/>
              </w:rPr>
              <w:t>unused</w:t>
            </w:r>
            <w:proofErr w:type="gramEnd"/>
          </w:p>
          <w:p w14:paraId="2F605B92" w14:textId="77777777" w:rsidR="002F4E97" w:rsidRDefault="009B3E3F">
            <w:pPr>
              <w:pStyle w:val="TableParagraph"/>
              <w:numPr>
                <w:ilvl w:val="1"/>
                <w:numId w:val="61"/>
              </w:numPr>
              <w:tabs>
                <w:tab w:val="left" w:pos="824"/>
              </w:tabs>
              <w:spacing w:before="1"/>
              <w:rPr>
                <w:b/>
                <w:sz w:val="28"/>
              </w:rPr>
            </w:pPr>
            <w:r>
              <w:rPr>
                <w:b/>
                <w:sz w:val="28"/>
              </w:rPr>
              <w:t>Financial institution statements and</w:t>
            </w:r>
            <w:r>
              <w:rPr>
                <w:b/>
                <w:spacing w:val="-24"/>
                <w:sz w:val="28"/>
              </w:rPr>
              <w:t xml:space="preserve"> </w:t>
            </w:r>
            <w:r>
              <w:rPr>
                <w:b/>
                <w:sz w:val="28"/>
              </w:rPr>
              <w:t>reconciliations</w:t>
            </w:r>
          </w:p>
          <w:p w14:paraId="1EA5B833" w14:textId="77777777" w:rsidR="002F4E97" w:rsidRDefault="009B3E3F">
            <w:pPr>
              <w:pStyle w:val="TableParagraph"/>
              <w:numPr>
                <w:ilvl w:val="1"/>
                <w:numId w:val="61"/>
              </w:numPr>
              <w:tabs>
                <w:tab w:val="left" w:pos="824"/>
              </w:tabs>
              <w:rPr>
                <w:b/>
                <w:sz w:val="28"/>
              </w:rPr>
            </w:pPr>
            <w:r>
              <w:rPr>
                <w:b/>
                <w:sz w:val="28"/>
              </w:rPr>
              <w:t>Deposit slips – originals and/or</w:t>
            </w:r>
            <w:r>
              <w:rPr>
                <w:b/>
                <w:spacing w:val="-21"/>
                <w:sz w:val="28"/>
              </w:rPr>
              <w:t xml:space="preserve"> </w:t>
            </w:r>
            <w:r>
              <w:rPr>
                <w:b/>
                <w:sz w:val="28"/>
              </w:rPr>
              <w:t>duplicates.</w:t>
            </w:r>
          </w:p>
          <w:p w14:paraId="56982CEE" w14:textId="77777777" w:rsidR="002F4E97" w:rsidRDefault="009B3E3F">
            <w:pPr>
              <w:pStyle w:val="TableParagraph"/>
              <w:numPr>
                <w:ilvl w:val="1"/>
                <w:numId w:val="61"/>
              </w:numPr>
              <w:tabs>
                <w:tab w:val="left" w:pos="824"/>
              </w:tabs>
              <w:rPr>
                <w:b/>
                <w:sz w:val="28"/>
              </w:rPr>
            </w:pPr>
            <w:r>
              <w:rPr>
                <w:b/>
                <w:sz w:val="28"/>
              </w:rPr>
              <w:t>Bookkeeping system – general ledger and</w:t>
            </w:r>
            <w:r>
              <w:rPr>
                <w:b/>
                <w:spacing w:val="-25"/>
                <w:sz w:val="28"/>
              </w:rPr>
              <w:t xml:space="preserve"> </w:t>
            </w:r>
            <w:r>
              <w:rPr>
                <w:b/>
                <w:sz w:val="28"/>
              </w:rPr>
              <w:t>sub-ledgers.</w:t>
            </w:r>
          </w:p>
          <w:p w14:paraId="27008D57" w14:textId="77777777" w:rsidR="002F4E97" w:rsidRDefault="009B3E3F">
            <w:pPr>
              <w:pStyle w:val="TableParagraph"/>
              <w:numPr>
                <w:ilvl w:val="1"/>
                <w:numId w:val="61"/>
              </w:numPr>
              <w:tabs>
                <w:tab w:val="left" w:pos="824"/>
              </w:tabs>
              <w:rPr>
                <w:b/>
                <w:sz w:val="28"/>
              </w:rPr>
            </w:pPr>
            <w:r>
              <w:rPr>
                <w:b/>
                <w:sz w:val="28"/>
              </w:rPr>
              <w:t>Supporting vendor</w:t>
            </w:r>
            <w:r>
              <w:rPr>
                <w:b/>
                <w:spacing w:val="-11"/>
                <w:sz w:val="28"/>
              </w:rPr>
              <w:t xml:space="preserve"> </w:t>
            </w:r>
            <w:r>
              <w:rPr>
                <w:b/>
                <w:sz w:val="28"/>
              </w:rPr>
              <w:t>invoices.</w:t>
            </w:r>
          </w:p>
          <w:p w14:paraId="5B3B0524" w14:textId="77777777" w:rsidR="002F4E97" w:rsidRDefault="009B3E3F">
            <w:pPr>
              <w:pStyle w:val="TableParagraph"/>
              <w:numPr>
                <w:ilvl w:val="1"/>
                <w:numId w:val="61"/>
              </w:numPr>
              <w:tabs>
                <w:tab w:val="left" w:pos="824"/>
              </w:tabs>
              <w:rPr>
                <w:b/>
                <w:sz w:val="28"/>
              </w:rPr>
            </w:pPr>
            <w:r>
              <w:rPr>
                <w:b/>
                <w:sz w:val="28"/>
              </w:rPr>
              <w:t>Any other pertinent files or</w:t>
            </w:r>
            <w:r>
              <w:rPr>
                <w:b/>
                <w:spacing w:val="-21"/>
                <w:sz w:val="28"/>
              </w:rPr>
              <w:t xml:space="preserve"> </w:t>
            </w:r>
            <w:r>
              <w:rPr>
                <w:b/>
                <w:sz w:val="28"/>
              </w:rPr>
              <w:t>documents.</w:t>
            </w:r>
          </w:p>
          <w:p w14:paraId="02411B4F" w14:textId="77777777" w:rsidR="002F4E97" w:rsidRDefault="002F4E97">
            <w:pPr>
              <w:pStyle w:val="TableParagraph"/>
              <w:spacing w:before="9"/>
              <w:ind w:left="0"/>
              <w:rPr>
                <w:rFonts w:ascii="Times New Roman"/>
                <w:sz w:val="29"/>
              </w:rPr>
            </w:pPr>
          </w:p>
          <w:p w14:paraId="16C16863" w14:textId="77777777" w:rsidR="002F4E97" w:rsidRDefault="009B3E3F">
            <w:pPr>
              <w:pStyle w:val="TableParagraph"/>
              <w:numPr>
                <w:ilvl w:val="0"/>
                <w:numId w:val="61"/>
              </w:numPr>
              <w:tabs>
                <w:tab w:val="left" w:pos="454"/>
              </w:tabs>
              <w:ind w:left="453" w:hanging="350"/>
              <w:rPr>
                <w:b/>
                <w:sz w:val="28"/>
              </w:rPr>
            </w:pPr>
            <w:r>
              <w:rPr>
                <w:b/>
                <w:sz w:val="28"/>
              </w:rPr>
              <w:t>Ownership</w:t>
            </w:r>
            <w:r>
              <w:rPr>
                <w:b/>
                <w:spacing w:val="-18"/>
                <w:sz w:val="28"/>
              </w:rPr>
              <w:t xml:space="preserve"> </w:t>
            </w:r>
            <w:r>
              <w:rPr>
                <w:b/>
                <w:sz w:val="28"/>
              </w:rPr>
              <w:t>Interest</w:t>
            </w:r>
          </w:p>
          <w:p w14:paraId="14CE6AC6" w14:textId="77777777" w:rsidR="002F4E97" w:rsidRDefault="009B3E3F">
            <w:pPr>
              <w:pStyle w:val="TableParagraph"/>
              <w:ind w:right="143"/>
              <w:rPr>
                <w:sz w:val="28"/>
              </w:rPr>
            </w:pPr>
            <w:r>
              <w:rPr>
                <w:b/>
                <w:sz w:val="28"/>
              </w:rPr>
              <w:t xml:space="preserve">50/50 RULE; </w:t>
            </w:r>
            <w:r>
              <w:rPr>
                <w:sz w:val="28"/>
              </w:rPr>
              <w:t xml:space="preserve">If a broker owns the majority interest in a piece of real estate, </w:t>
            </w:r>
            <w:r>
              <w:rPr>
                <w:i/>
                <w:sz w:val="28"/>
              </w:rPr>
              <w:t>50.1% they are acting as a general partner</w:t>
            </w:r>
            <w:r>
              <w:rPr>
                <w:sz w:val="28"/>
              </w:rPr>
              <w:t xml:space="preserve">. 50.0% or less, and is the managing broker, funds MUST be deposited. If a broker receives a management </w:t>
            </w:r>
            <w:proofErr w:type="gramStart"/>
            <w:r>
              <w:rPr>
                <w:sz w:val="28"/>
              </w:rPr>
              <w:t>fee</w:t>
            </w:r>
            <w:proofErr w:type="gramEnd"/>
            <w:r>
              <w:rPr>
                <w:sz w:val="28"/>
              </w:rPr>
              <w:t xml:space="preserve"> they are acting more</w:t>
            </w:r>
          </w:p>
        </w:tc>
      </w:tr>
    </w:tbl>
    <w:p w14:paraId="12AC32F1" w14:textId="77777777" w:rsidR="002F4E97" w:rsidRDefault="002F4E97">
      <w:pPr>
        <w:rPr>
          <w:sz w:val="28"/>
        </w:rPr>
        <w:sectPr w:rsidR="002F4E97">
          <w:pgSz w:w="15840" w:h="12240" w:orient="landscape"/>
          <w:pgMar w:top="880" w:right="700" w:bottom="660" w:left="1220" w:header="640" w:footer="474" w:gutter="0"/>
          <w:cols w:space="720"/>
        </w:sectPr>
      </w:pPr>
    </w:p>
    <w:p w14:paraId="732AFBC6" w14:textId="77777777" w:rsidR="002F4E97" w:rsidRDefault="002F4E97">
      <w:pPr>
        <w:pStyle w:val="BodyText"/>
        <w:rPr>
          <w:rFonts w:ascii="Times New Roman"/>
          <w:sz w:val="20"/>
        </w:rPr>
      </w:pPr>
    </w:p>
    <w:p w14:paraId="5309CBE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AB55FC4" w14:textId="77777777">
        <w:trPr>
          <w:trHeight w:hRule="exact" w:val="6877"/>
        </w:trPr>
        <w:tc>
          <w:tcPr>
            <w:tcW w:w="1440" w:type="dxa"/>
          </w:tcPr>
          <w:p w14:paraId="39E0F347" w14:textId="77777777" w:rsidR="002F4E97" w:rsidRDefault="002F4E97"/>
        </w:tc>
        <w:tc>
          <w:tcPr>
            <w:tcW w:w="2881" w:type="dxa"/>
          </w:tcPr>
          <w:p w14:paraId="05E1BCC5" w14:textId="77777777" w:rsidR="002F4E97" w:rsidRDefault="002F4E97"/>
        </w:tc>
        <w:tc>
          <w:tcPr>
            <w:tcW w:w="8641" w:type="dxa"/>
          </w:tcPr>
          <w:p w14:paraId="40137A1A" w14:textId="77777777" w:rsidR="002F4E97" w:rsidRDefault="009B3E3F">
            <w:pPr>
              <w:pStyle w:val="TableParagraph"/>
              <w:spacing w:before="4"/>
              <w:rPr>
                <w:sz w:val="28"/>
              </w:rPr>
            </w:pPr>
            <w:r>
              <w:rPr>
                <w:sz w:val="28"/>
              </w:rPr>
              <w:t>as a licensee.</w:t>
            </w:r>
          </w:p>
          <w:p w14:paraId="46401B8D" w14:textId="77777777" w:rsidR="002F4E97" w:rsidRDefault="002F4E97">
            <w:pPr>
              <w:pStyle w:val="TableParagraph"/>
              <w:spacing w:before="9"/>
              <w:ind w:left="0"/>
              <w:rPr>
                <w:rFonts w:ascii="Times New Roman"/>
                <w:sz w:val="29"/>
              </w:rPr>
            </w:pPr>
          </w:p>
          <w:p w14:paraId="246DBD7A" w14:textId="77777777" w:rsidR="002F4E97" w:rsidRDefault="009B3E3F">
            <w:pPr>
              <w:pStyle w:val="TableParagraph"/>
              <w:rPr>
                <w:b/>
                <w:sz w:val="28"/>
              </w:rPr>
            </w:pPr>
            <w:r>
              <w:rPr>
                <w:b/>
                <w:sz w:val="28"/>
              </w:rPr>
              <w:t>NOTE: AGAIN, Instructors it is important to read and become familiar with the TRUST ACCOUNT MANUAL. Even if you are an experienced property manager.</w:t>
            </w:r>
          </w:p>
          <w:p w14:paraId="210AAF37" w14:textId="77777777" w:rsidR="002F4E97" w:rsidRDefault="009B3E3F">
            <w:pPr>
              <w:pStyle w:val="TableParagraph"/>
              <w:ind w:right="602"/>
              <w:rPr>
                <w:b/>
                <w:sz w:val="28"/>
              </w:rPr>
            </w:pPr>
            <w:r>
              <w:rPr>
                <w:b/>
                <w:sz w:val="28"/>
              </w:rPr>
              <w:t>REMIND STUDENTS FAIR HOUSING LAWS APPLY TO PROPERTY MANAGERS!</w:t>
            </w:r>
          </w:p>
          <w:p w14:paraId="31F085CE" w14:textId="77777777" w:rsidR="002F4E97" w:rsidRDefault="002F4E97">
            <w:pPr>
              <w:pStyle w:val="TableParagraph"/>
              <w:spacing w:before="1"/>
              <w:ind w:left="0"/>
              <w:rPr>
                <w:rFonts w:ascii="Times New Roman"/>
                <w:sz w:val="30"/>
              </w:rPr>
            </w:pPr>
          </w:p>
          <w:p w14:paraId="734A0BD8" w14:textId="77777777" w:rsidR="002F4E97" w:rsidRDefault="009B3E3F">
            <w:pPr>
              <w:pStyle w:val="TableParagraph"/>
              <w:spacing w:before="1"/>
              <w:rPr>
                <w:sz w:val="28"/>
              </w:rPr>
            </w:pPr>
            <w:r>
              <w:rPr>
                <w:b/>
                <w:sz w:val="28"/>
              </w:rPr>
              <w:t xml:space="preserve">Q&amp;A: </w:t>
            </w:r>
            <w:r>
              <w:rPr>
                <w:sz w:val="28"/>
              </w:rPr>
              <w:t>Ask Learners what questions they have regarding Trust Accounts.</w:t>
            </w:r>
          </w:p>
        </w:tc>
      </w:tr>
      <w:tr w:rsidR="002F4E97" w14:paraId="31C71011" w14:textId="77777777">
        <w:trPr>
          <w:trHeight w:hRule="exact" w:val="1966"/>
        </w:trPr>
        <w:tc>
          <w:tcPr>
            <w:tcW w:w="1440" w:type="dxa"/>
          </w:tcPr>
          <w:p w14:paraId="1B27DD9D" w14:textId="77777777" w:rsidR="002F4E97" w:rsidRDefault="009B3E3F">
            <w:pPr>
              <w:pStyle w:val="TableParagraph"/>
              <w:spacing w:before="4"/>
              <w:rPr>
                <w:sz w:val="28"/>
              </w:rPr>
            </w:pPr>
            <w:r>
              <w:rPr>
                <w:sz w:val="28"/>
              </w:rPr>
              <w:t>15 min</w:t>
            </w:r>
          </w:p>
        </w:tc>
        <w:tc>
          <w:tcPr>
            <w:tcW w:w="2881" w:type="dxa"/>
          </w:tcPr>
          <w:p w14:paraId="636D89CE" w14:textId="77777777" w:rsidR="002F4E97" w:rsidRDefault="009B3E3F">
            <w:pPr>
              <w:pStyle w:val="TableParagraph"/>
              <w:spacing w:before="4"/>
              <w:rPr>
                <w:b/>
                <w:sz w:val="28"/>
              </w:rPr>
            </w:pPr>
            <w:r>
              <w:rPr>
                <w:b/>
                <w:sz w:val="28"/>
              </w:rPr>
              <w:t>SPEED QUESTIONS</w:t>
            </w:r>
          </w:p>
        </w:tc>
        <w:tc>
          <w:tcPr>
            <w:tcW w:w="8641" w:type="dxa"/>
          </w:tcPr>
          <w:p w14:paraId="7C4C7F65" w14:textId="77777777" w:rsidR="002F4E97" w:rsidRDefault="009B3E3F">
            <w:pPr>
              <w:pStyle w:val="TableParagraph"/>
              <w:spacing w:before="4"/>
              <w:rPr>
                <w:b/>
                <w:sz w:val="28"/>
              </w:rPr>
            </w:pPr>
            <w:r>
              <w:rPr>
                <w:b/>
                <w:sz w:val="28"/>
              </w:rPr>
              <w:t>ACTIVITY:</w:t>
            </w:r>
          </w:p>
          <w:p w14:paraId="1DC0448C" w14:textId="77777777" w:rsidR="002F4E97" w:rsidRDefault="002F4E97">
            <w:pPr>
              <w:pStyle w:val="TableParagraph"/>
              <w:ind w:left="0"/>
              <w:rPr>
                <w:rFonts w:ascii="Times New Roman"/>
                <w:sz w:val="29"/>
              </w:rPr>
            </w:pPr>
          </w:p>
          <w:p w14:paraId="74127643" w14:textId="77777777" w:rsidR="002F4E97" w:rsidRDefault="009B3E3F">
            <w:pPr>
              <w:pStyle w:val="TableParagraph"/>
              <w:numPr>
                <w:ilvl w:val="0"/>
                <w:numId w:val="60"/>
              </w:numPr>
              <w:tabs>
                <w:tab w:val="left" w:pos="484"/>
              </w:tabs>
              <w:rPr>
                <w:rFonts w:ascii="Times New Roman"/>
                <w:sz w:val="24"/>
              </w:rPr>
            </w:pPr>
            <w:r>
              <w:rPr>
                <w:rFonts w:ascii="Times New Roman"/>
                <w:sz w:val="24"/>
              </w:rPr>
              <w:t>A relationship between an agent and their client is</w:t>
            </w:r>
            <w:r>
              <w:rPr>
                <w:rFonts w:ascii="Times New Roman"/>
                <w:spacing w:val="-13"/>
                <w:sz w:val="24"/>
              </w:rPr>
              <w:t xml:space="preserve"> </w:t>
            </w:r>
            <w:proofErr w:type="gramStart"/>
            <w:r>
              <w:rPr>
                <w:rFonts w:ascii="Times New Roman"/>
                <w:sz w:val="24"/>
              </w:rPr>
              <w:t>called;</w:t>
            </w:r>
            <w:proofErr w:type="gramEnd"/>
          </w:p>
          <w:p w14:paraId="034FEC84" w14:textId="77777777" w:rsidR="002F4E97" w:rsidRDefault="009B3E3F">
            <w:pPr>
              <w:pStyle w:val="TableParagraph"/>
              <w:numPr>
                <w:ilvl w:val="1"/>
                <w:numId w:val="60"/>
              </w:numPr>
              <w:tabs>
                <w:tab w:val="left" w:pos="824"/>
              </w:tabs>
              <w:rPr>
                <w:rFonts w:ascii="Times New Roman"/>
                <w:sz w:val="24"/>
              </w:rPr>
            </w:pPr>
            <w:r>
              <w:rPr>
                <w:rFonts w:ascii="Times New Roman"/>
                <w:sz w:val="24"/>
              </w:rPr>
              <w:t>Friend.</w:t>
            </w:r>
          </w:p>
          <w:p w14:paraId="2C314751" w14:textId="77777777" w:rsidR="002F4E97" w:rsidRDefault="009B3E3F">
            <w:pPr>
              <w:pStyle w:val="TableParagraph"/>
              <w:numPr>
                <w:ilvl w:val="1"/>
                <w:numId w:val="60"/>
              </w:numPr>
              <w:tabs>
                <w:tab w:val="left" w:pos="824"/>
              </w:tabs>
              <w:spacing w:before="54"/>
              <w:rPr>
                <w:rFonts w:ascii="Times New Roman"/>
                <w:sz w:val="24"/>
              </w:rPr>
            </w:pPr>
            <w:r>
              <w:rPr>
                <w:rFonts w:ascii="Times New Roman"/>
                <w:sz w:val="24"/>
              </w:rPr>
              <w:t>Business</w:t>
            </w:r>
            <w:r>
              <w:rPr>
                <w:rFonts w:ascii="Times New Roman"/>
                <w:spacing w:val="-5"/>
                <w:sz w:val="24"/>
              </w:rPr>
              <w:t xml:space="preserve"> </w:t>
            </w:r>
            <w:r>
              <w:rPr>
                <w:rFonts w:ascii="Times New Roman"/>
                <w:sz w:val="24"/>
              </w:rPr>
              <w:t>acquaintance.</w:t>
            </w:r>
          </w:p>
          <w:p w14:paraId="7989AD37" w14:textId="77777777" w:rsidR="002F4E97" w:rsidRDefault="009B3E3F">
            <w:pPr>
              <w:pStyle w:val="TableParagraph"/>
              <w:numPr>
                <w:ilvl w:val="1"/>
                <w:numId w:val="60"/>
              </w:numPr>
              <w:tabs>
                <w:tab w:val="left" w:pos="824"/>
              </w:tabs>
              <w:spacing w:before="59"/>
              <w:rPr>
                <w:rFonts w:ascii="Times New Roman"/>
                <w:b/>
                <w:sz w:val="24"/>
              </w:rPr>
            </w:pPr>
            <w:r>
              <w:rPr>
                <w:rFonts w:ascii="Times New Roman"/>
                <w:b/>
                <w:sz w:val="24"/>
              </w:rPr>
              <w:t>Agency</w:t>
            </w:r>
          </w:p>
        </w:tc>
      </w:tr>
    </w:tbl>
    <w:p w14:paraId="3CC02408" w14:textId="77777777" w:rsidR="002F4E97" w:rsidRDefault="002F4E97">
      <w:pPr>
        <w:rPr>
          <w:rFonts w:ascii="Times New Roman"/>
          <w:sz w:val="24"/>
        </w:rPr>
        <w:sectPr w:rsidR="002F4E97">
          <w:pgSz w:w="15840" w:h="12240" w:orient="landscape"/>
          <w:pgMar w:top="880" w:right="700" w:bottom="660" w:left="1220" w:header="640" w:footer="474" w:gutter="0"/>
          <w:cols w:space="720"/>
        </w:sectPr>
      </w:pPr>
    </w:p>
    <w:p w14:paraId="3233282A" w14:textId="77777777" w:rsidR="002F4E97" w:rsidRDefault="002F4E97">
      <w:pPr>
        <w:pStyle w:val="BodyText"/>
        <w:rPr>
          <w:rFonts w:ascii="Times New Roman"/>
          <w:sz w:val="20"/>
        </w:rPr>
      </w:pPr>
    </w:p>
    <w:p w14:paraId="6F98A44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C724B67" w14:textId="77777777">
        <w:trPr>
          <w:trHeight w:hRule="exact" w:val="8898"/>
        </w:trPr>
        <w:tc>
          <w:tcPr>
            <w:tcW w:w="1440" w:type="dxa"/>
          </w:tcPr>
          <w:p w14:paraId="4DE23904" w14:textId="77777777" w:rsidR="002F4E97" w:rsidRDefault="002F4E97"/>
        </w:tc>
        <w:tc>
          <w:tcPr>
            <w:tcW w:w="2881" w:type="dxa"/>
          </w:tcPr>
          <w:p w14:paraId="7AB21B67" w14:textId="77777777" w:rsidR="002F4E97" w:rsidRDefault="002F4E97"/>
        </w:tc>
        <w:tc>
          <w:tcPr>
            <w:tcW w:w="8641" w:type="dxa"/>
          </w:tcPr>
          <w:p w14:paraId="1DD22D2A" w14:textId="77777777" w:rsidR="002F4E97" w:rsidRDefault="009B3E3F">
            <w:pPr>
              <w:pStyle w:val="TableParagraph"/>
              <w:spacing w:line="270" w:lineRule="exact"/>
              <w:ind w:left="463"/>
              <w:rPr>
                <w:rFonts w:ascii="Times New Roman"/>
                <w:sz w:val="24"/>
              </w:rPr>
            </w:pPr>
            <w:r>
              <w:rPr>
                <w:rFonts w:ascii="Times New Roman"/>
                <w:sz w:val="24"/>
              </w:rPr>
              <w:t xml:space="preserve">d. </w:t>
            </w:r>
            <w:r>
              <w:rPr>
                <w:rFonts w:ascii="Times New Roman"/>
                <w:spacing w:val="55"/>
                <w:sz w:val="24"/>
              </w:rPr>
              <w:t xml:space="preserve"> </w:t>
            </w:r>
            <w:r>
              <w:rPr>
                <w:rFonts w:ascii="Times New Roman"/>
                <w:sz w:val="24"/>
              </w:rPr>
              <w:t>Brokerage</w:t>
            </w:r>
          </w:p>
          <w:p w14:paraId="231B69B8" w14:textId="77777777" w:rsidR="002F4E97" w:rsidRDefault="002F4E97">
            <w:pPr>
              <w:pStyle w:val="TableParagraph"/>
              <w:spacing w:before="6"/>
              <w:ind w:left="0"/>
              <w:rPr>
                <w:rFonts w:ascii="Times New Roman"/>
                <w:sz w:val="33"/>
              </w:rPr>
            </w:pPr>
          </w:p>
          <w:p w14:paraId="6DB379EE" w14:textId="77777777" w:rsidR="002F4E97" w:rsidRDefault="009B3E3F">
            <w:pPr>
              <w:pStyle w:val="TableParagraph"/>
              <w:numPr>
                <w:ilvl w:val="0"/>
                <w:numId w:val="59"/>
              </w:numPr>
              <w:tabs>
                <w:tab w:val="left" w:pos="484"/>
              </w:tabs>
              <w:spacing w:before="1"/>
              <w:ind w:right="498" w:firstLine="0"/>
              <w:rPr>
                <w:rFonts w:ascii="Times New Roman"/>
                <w:sz w:val="24"/>
              </w:rPr>
            </w:pPr>
            <w:r>
              <w:rPr>
                <w:rFonts w:ascii="Times New Roman"/>
                <w:sz w:val="24"/>
              </w:rPr>
              <w:t>The term most frequently used to describe the brokers personal funds which</w:t>
            </w:r>
            <w:r>
              <w:rPr>
                <w:rFonts w:ascii="Times New Roman"/>
                <w:spacing w:val="-12"/>
                <w:sz w:val="24"/>
              </w:rPr>
              <w:t xml:space="preserve"> </w:t>
            </w:r>
            <w:r>
              <w:rPr>
                <w:rFonts w:ascii="Times New Roman"/>
                <w:sz w:val="24"/>
              </w:rPr>
              <w:t>are maintained in the trust account</w:t>
            </w:r>
            <w:r>
              <w:rPr>
                <w:rFonts w:ascii="Times New Roman"/>
                <w:spacing w:val="-5"/>
                <w:sz w:val="24"/>
              </w:rPr>
              <w:t xml:space="preserve"> </w:t>
            </w:r>
            <w:proofErr w:type="gramStart"/>
            <w:r>
              <w:rPr>
                <w:rFonts w:ascii="Times New Roman"/>
                <w:sz w:val="24"/>
              </w:rPr>
              <w:t>is;</w:t>
            </w:r>
            <w:proofErr w:type="gramEnd"/>
          </w:p>
          <w:p w14:paraId="1959813F" w14:textId="77777777" w:rsidR="002F4E97" w:rsidRDefault="009B3E3F">
            <w:pPr>
              <w:pStyle w:val="TableParagraph"/>
              <w:numPr>
                <w:ilvl w:val="1"/>
                <w:numId w:val="59"/>
              </w:numPr>
              <w:tabs>
                <w:tab w:val="left" w:pos="824"/>
              </w:tabs>
              <w:spacing w:before="5"/>
              <w:rPr>
                <w:rFonts w:ascii="Times New Roman" w:hAnsi="Times New Roman"/>
                <w:b/>
                <w:sz w:val="24"/>
              </w:rPr>
            </w:pPr>
            <w:r>
              <w:rPr>
                <w:rFonts w:ascii="Times New Roman" w:hAnsi="Times New Roman"/>
                <w:b/>
                <w:sz w:val="24"/>
              </w:rPr>
              <w:t>Brokers’</w:t>
            </w:r>
            <w:r>
              <w:rPr>
                <w:rFonts w:ascii="Times New Roman" w:hAnsi="Times New Roman"/>
                <w:b/>
                <w:spacing w:val="-5"/>
                <w:sz w:val="24"/>
              </w:rPr>
              <w:t xml:space="preserve"> </w:t>
            </w:r>
            <w:r>
              <w:rPr>
                <w:rFonts w:ascii="Times New Roman" w:hAnsi="Times New Roman"/>
                <w:b/>
                <w:sz w:val="24"/>
              </w:rPr>
              <w:t>Equity</w:t>
            </w:r>
          </w:p>
          <w:p w14:paraId="19C00303" w14:textId="77777777" w:rsidR="002F4E97" w:rsidRDefault="009B3E3F">
            <w:pPr>
              <w:pStyle w:val="TableParagraph"/>
              <w:numPr>
                <w:ilvl w:val="1"/>
                <w:numId w:val="59"/>
              </w:numPr>
              <w:tabs>
                <w:tab w:val="left" w:pos="824"/>
              </w:tabs>
              <w:spacing w:before="50"/>
              <w:rPr>
                <w:rFonts w:ascii="Times New Roman"/>
                <w:sz w:val="24"/>
              </w:rPr>
            </w:pPr>
            <w:r>
              <w:rPr>
                <w:rFonts w:ascii="Times New Roman"/>
                <w:sz w:val="24"/>
              </w:rPr>
              <w:t>Reconciliation</w:t>
            </w:r>
          </w:p>
          <w:p w14:paraId="76405B9C" w14:textId="77777777" w:rsidR="002F4E97" w:rsidRDefault="009B3E3F">
            <w:pPr>
              <w:pStyle w:val="TableParagraph"/>
              <w:numPr>
                <w:ilvl w:val="1"/>
                <w:numId w:val="59"/>
              </w:numPr>
              <w:tabs>
                <w:tab w:val="left" w:pos="824"/>
              </w:tabs>
              <w:spacing w:before="54"/>
              <w:rPr>
                <w:rFonts w:ascii="Times New Roman"/>
                <w:sz w:val="24"/>
              </w:rPr>
            </w:pPr>
            <w:r>
              <w:rPr>
                <w:rFonts w:ascii="Times New Roman"/>
                <w:sz w:val="24"/>
              </w:rPr>
              <w:t>Bank</w:t>
            </w:r>
            <w:r>
              <w:rPr>
                <w:rFonts w:ascii="Times New Roman"/>
                <w:spacing w:val="-4"/>
                <w:sz w:val="24"/>
              </w:rPr>
              <w:t xml:space="preserve"> </w:t>
            </w:r>
            <w:r>
              <w:rPr>
                <w:rFonts w:ascii="Times New Roman"/>
                <w:sz w:val="24"/>
              </w:rPr>
              <w:t>statements.</w:t>
            </w:r>
          </w:p>
          <w:p w14:paraId="1E07617E" w14:textId="77777777" w:rsidR="002F4E97" w:rsidRDefault="009B3E3F">
            <w:pPr>
              <w:pStyle w:val="TableParagraph"/>
              <w:numPr>
                <w:ilvl w:val="1"/>
                <w:numId w:val="59"/>
              </w:numPr>
              <w:tabs>
                <w:tab w:val="left" w:pos="824"/>
              </w:tabs>
              <w:spacing w:before="54"/>
              <w:rPr>
                <w:rFonts w:ascii="Times New Roman"/>
                <w:sz w:val="24"/>
              </w:rPr>
            </w:pPr>
            <w:r>
              <w:rPr>
                <w:rFonts w:ascii="Times New Roman"/>
                <w:sz w:val="24"/>
              </w:rPr>
              <w:t>None of the</w:t>
            </w:r>
            <w:r>
              <w:rPr>
                <w:rFonts w:ascii="Times New Roman"/>
                <w:spacing w:val="-3"/>
                <w:sz w:val="24"/>
              </w:rPr>
              <w:t xml:space="preserve"> </w:t>
            </w:r>
            <w:r>
              <w:rPr>
                <w:rFonts w:ascii="Times New Roman"/>
                <w:sz w:val="24"/>
              </w:rPr>
              <w:t>above</w:t>
            </w:r>
          </w:p>
          <w:p w14:paraId="1C33CEF4" w14:textId="77777777" w:rsidR="002F4E97" w:rsidRDefault="002F4E97">
            <w:pPr>
              <w:pStyle w:val="TableParagraph"/>
              <w:ind w:left="0"/>
              <w:rPr>
                <w:rFonts w:ascii="Times New Roman"/>
                <w:sz w:val="26"/>
              </w:rPr>
            </w:pPr>
          </w:p>
          <w:p w14:paraId="0A97389E" w14:textId="77777777" w:rsidR="002F4E97" w:rsidRDefault="002F4E97">
            <w:pPr>
              <w:pStyle w:val="TableParagraph"/>
              <w:spacing w:before="4"/>
              <w:ind w:left="0"/>
              <w:rPr>
                <w:rFonts w:ascii="Times New Roman"/>
                <w:sz w:val="36"/>
              </w:rPr>
            </w:pPr>
          </w:p>
          <w:p w14:paraId="6663ADEF" w14:textId="77777777" w:rsidR="002F4E97" w:rsidRDefault="009B3E3F">
            <w:pPr>
              <w:pStyle w:val="TableParagraph"/>
              <w:numPr>
                <w:ilvl w:val="0"/>
                <w:numId w:val="59"/>
              </w:numPr>
              <w:tabs>
                <w:tab w:val="left" w:pos="484"/>
              </w:tabs>
              <w:ind w:left="483"/>
              <w:rPr>
                <w:rFonts w:ascii="Times New Roman"/>
                <w:sz w:val="24"/>
              </w:rPr>
            </w:pPr>
            <w:r>
              <w:rPr>
                <w:rFonts w:ascii="Times New Roman"/>
                <w:sz w:val="24"/>
              </w:rPr>
              <w:t>Closings can be handled by the following</w:t>
            </w:r>
            <w:r>
              <w:rPr>
                <w:rFonts w:ascii="Times New Roman"/>
                <w:spacing w:val="-4"/>
                <w:sz w:val="24"/>
              </w:rPr>
              <w:t xml:space="preserve"> </w:t>
            </w:r>
            <w:proofErr w:type="gramStart"/>
            <w:r>
              <w:rPr>
                <w:rFonts w:ascii="Times New Roman"/>
                <w:sz w:val="24"/>
              </w:rPr>
              <w:t>individuals;</w:t>
            </w:r>
            <w:proofErr w:type="gramEnd"/>
          </w:p>
          <w:p w14:paraId="19148DEE" w14:textId="77777777" w:rsidR="002F4E97" w:rsidRDefault="009B3E3F">
            <w:pPr>
              <w:pStyle w:val="TableParagraph"/>
              <w:numPr>
                <w:ilvl w:val="1"/>
                <w:numId w:val="59"/>
              </w:numPr>
              <w:tabs>
                <w:tab w:val="left" w:pos="824"/>
              </w:tabs>
              <w:rPr>
                <w:rFonts w:ascii="Times New Roman"/>
                <w:sz w:val="24"/>
              </w:rPr>
            </w:pPr>
            <w:r>
              <w:rPr>
                <w:rFonts w:ascii="Times New Roman"/>
                <w:sz w:val="24"/>
              </w:rPr>
              <w:t>Licensed</w:t>
            </w:r>
            <w:r>
              <w:rPr>
                <w:rFonts w:ascii="Times New Roman"/>
                <w:spacing w:val="-7"/>
                <w:sz w:val="24"/>
              </w:rPr>
              <w:t xml:space="preserve"> </w:t>
            </w:r>
            <w:r>
              <w:rPr>
                <w:rFonts w:ascii="Times New Roman"/>
                <w:sz w:val="24"/>
              </w:rPr>
              <w:t>attorneys.</w:t>
            </w:r>
          </w:p>
          <w:p w14:paraId="4495B0B6" w14:textId="77777777" w:rsidR="002F4E97" w:rsidRDefault="009B3E3F">
            <w:pPr>
              <w:pStyle w:val="TableParagraph"/>
              <w:numPr>
                <w:ilvl w:val="1"/>
                <w:numId w:val="59"/>
              </w:numPr>
              <w:tabs>
                <w:tab w:val="left" w:pos="824"/>
              </w:tabs>
              <w:spacing w:before="56"/>
              <w:rPr>
                <w:rFonts w:ascii="Times New Roman"/>
                <w:sz w:val="24"/>
              </w:rPr>
            </w:pPr>
            <w:r>
              <w:rPr>
                <w:rFonts w:ascii="Times New Roman"/>
                <w:sz w:val="24"/>
              </w:rPr>
              <w:t>Licensed agents and</w:t>
            </w:r>
            <w:r>
              <w:rPr>
                <w:rFonts w:ascii="Times New Roman"/>
                <w:spacing w:val="-6"/>
                <w:sz w:val="24"/>
              </w:rPr>
              <w:t xml:space="preserve"> </w:t>
            </w:r>
            <w:r>
              <w:rPr>
                <w:rFonts w:ascii="Times New Roman"/>
                <w:sz w:val="24"/>
              </w:rPr>
              <w:t>brokers.</w:t>
            </w:r>
          </w:p>
          <w:p w14:paraId="3DA91A5F" w14:textId="77777777" w:rsidR="002F4E97" w:rsidRDefault="009B3E3F">
            <w:pPr>
              <w:pStyle w:val="TableParagraph"/>
              <w:numPr>
                <w:ilvl w:val="1"/>
                <w:numId w:val="59"/>
              </w:numPr>
              <w:tabs>
                <w:tab w:val="left" w:pos="824"/>
              </w:tabs>
              <w:spacing w:before="55"/>
              <w:rPr>
                <w:rFonts w:ascii="Times New Roman"/>
                <w:sz w:val="24"/>
              </w:rPr>
            </w:pPr>
            <w:r>
              <w:rPr>
                <w:rFonts w:ascii="Times New Roman"/>
                <w:sz w:val="24"/>
              </w:rPr>
              <w:t xml:space="preserve">Licensed brokers, </w:t>
            </w:r>
            <w:proofErr w:type="gramStart"/>
            <w:r>
              <w:rPr>
                <w:rFonts w:ascii="Times New Roman"/>
                <w:sz w:val="24"/>
              </w:rPr>
              <w:t>agents</w:t>
            </w:r>
            <w:proofErr w:type="gramEnd"/>
            <w:r>
              <w:rPr>
                <w:rFonts w:ascii="Times New Roman"/>
                <w:sz w:val="24"/>
              </w:rPr>
              <w:t xml:space="preserve"> and</w:t>
            </w:r>
            <w:r>
              <w:rPr>
                <w:rFonts w:ascii="Times New Roman"/>
                <w:spacing w:val="-12"/>
                <w:sz w:val="24"/>
              </w:rPr>
              <w:t xml:space="preserve"> </w:t>
            </w:r>
            <w:r>
              <w:rPr>
                <w:rFonts w:ascii="Times New Roman"/>
                <w:sz w:val="24"/>
              </w:rPr>
              <w:t>attorneys.</w:t>
            </w:r>
          </w:p>
          <w:p w14:paraId="1B6589B4" w14:textId="77777777" w:rsidR="002F4E97" w:rsidRDefault="009B3E3F">
            <w:pPr>
              <w:pStyle w:val="TableParagraph"/>
              <w:numPr>
                <w:ilvl w:val="1"/>
                <w:numId w:val="59"/>
              </w:numPr>
              <w:tabs>
                <w:tab w:val="left" w:pos="824"/>
              </w:tabs>
              <w:spacing w:before="59"/>
              <w:rPr>
                <w:rFonts w:ascii="Times New Roman"/>
                <w:b/>
                <w:sz w:val="24"/>
              </w:rPr>
            </w:pPr>
            <w:r>
              <w:rPr>
                <w:rFonts w:ascii="Times New Roman"/>
                <w:b/>
                <w:sz w:val="24"/>
              </w:rPr>
              <w:t>Licensed brokers, attorneys, and title insurance</w:t>
            </w:r>
            <w:r>
              <w:rPr>
                <w:rFonts w:ascii="Times New Roman"/>
                <w:b/>
                <w:spacing w:val="-17"/>
                <w:sz w:val="24"/>
              </w:rPr>
              <w:t xml:space="preserve"> </w:t>
            </w:r>
            <w:r>
              <w:rPr>
                <w:rFonts w:ascii="Times New Roman"/>
                <w:b/>
                <w:sz w:val="24"/>
              </w:rPr>
              <w:t>agents.</w:t>
            </w:r>
          </w:p>
          <w:p w14:paraId="2160740B" w14:textId="77777777" w:rsidR="002F4E97" w:rsidRDefault="002F4E97">
            <w:pPr>
              <w:pStyle w:val="TableParagraph"/>
              <w:spacing w:before="1"/>
              <w:ind w:left="0"/>
              <w:rPr>
                <w:rFonts w:ascii="Times New Roman"/>
                <w:sz w:val="33"/>
              </w:rPr>
            </w:pPr>
          </w:p>
          <w:p w14:paraId="0C507F93" w14:textId="77777777" w:rsidR="002F4E97" w:rsidRDefault="009B3E3F">
            <w:pPr>
              <w:pStyle w:val="TableParagraph"/>
              <w:numPr>
                <w:ilvl w:val="0"/>
                <w:numId w:val="59"/>
              </w:numPr>
              <w:tabs>
                <w:tab w:val="left" w:pos="484"/>
              </w:tabs>
              <w:spacing w:before="1"/>
              <w:ind w:right="388" w:firstLine="0"/>
              <w:rPr>
                <w:rFonts w:ascii="Times New Roman"/>
                <w:sz w:val="24"/>
              </w:rPr>
            </w:pPr>
            <w:r>
              <w:rPr>
                <w:rFonts w:ascii="Times New Roman"/>
                <w:sz w:val="24"/>
              </w:rPr>
              <w:t>A broker has used a check on the trust account to pay snow removal on behalf of an owner, but the owner does not have sufficient funds in the account to cover the check.  What must the broker do to eliminate the possibility of a negative</w:t>
            </w:r>
            <w:r>
              <w:rPr>
                <w:rFonts w:ascii="Times New Roman"/>
                <w:spacing w:val="-14"/>
                <w:sz w:val="24"/>
              </w:rPr>
              <w:t xml:space="preserve"> </w:t>
            </w:r>
            <w:r>
              <w:rPr>
                <w:rFonts w:ascii="Times New Roman"/>
                <w:sz w:val="24"/>
              </w:rPr>
              <w:t>balance?</w:t>
            </w:r>
          </w:p>
          <w:p w14:paraId="073AD903" w14:textId="77777777" w:rsidR="002F4E97" w:rsidRDefault="009B3E3F">
            <w:pPr>
              <w:pStyle w:val="TableParagraph"/>
              <w:numPr>
                <w:ilvl w:val="1"/>
                <w:numId w:val="59"/>
              </w:numPr>
              <w:tabs>
                <w:tab w:val="left" w:pos="824"/>
              </w:tabs>
              <w:spacing w:before="5" w:line="288" w:lineRule="auto"/>
              <w:ind w:right="702"/>
              <w:rPr>
                <w:rFonts w:ascii="Times New Roman"/>
                <w:b/>
                <w:sz w:val="24"/>
              </w:rPr>
            </w:pPr>
            <w:r>
              <w:rPr>
                <w:rFonts w:ascii="Times New Roman"/>
                <w:b/>
                <w:sz w:val="24"/>
              </w:rPr>
              <w:t>Immediately prior to issuing any property management trust</w:t>
            </w:r>
            <w:r>
              <w:rPr>
                <w:rFonts w:ascii="Times New Roman"/>
                <w:b/>
                <w:spacing w:val="-18"/>
                <w:sz w:val="24"/>
              </w:rPr>
              <w:t xml:space="preserve"> </w:t>
            </w:r>
            <w:r>
              <w:rPr>
                <w:rFonts w:ascii="Times New Roman"/>
                <w:b/>
                <w:sz w:val="24"/>
              </w:rPr>
              <w:t>account check, contact the owner and request funds to cover the</w:t>
            </w:r>
            <w:r>
              <w:rPr>
                <w:rFonts w:ascii="Times New Roman"/>
                <w:b/>
                <w:spacing w:val="-20"/>
                <w:sz w:val="24"/>
              </w:rPr>
              <w:t xml:space="preserve"> </w:t>
            </w:r>
            <w:r>
              <w:rPr>
                <w:rFonts w:ascii="Times New Roman"/>
                <w:b/>
                <w:sz w:val="24"/>
              </w:rPr>
              <w:t>expense.</w:t>
            </w:r>
          </w:p>
          <w:p w14:paraId="77A3FAD0" w14:textId="77777777" w:rsidR="002F4E97" w:rsidRDefault="009B3E3F">
            <w:pPr>
              <w:pStyle w:val="TableParagraph"/>
              <w:numPr>
                <w:ilvl w:val="1"/>
                <w:numId w:val="59"/>
              </w:numPr>
              <w:tabs>
                <w:tab w:val="left" w:pos="824"/>
              </w:tabs>
              <w:spacing w:line="288" w:lineRule="auto"/>
              <w:ind w:right="158"/>
              <w:rPr>
                <w:rFonts w:ascii="Times New Roman" w:hAnsi="Times New Roman"/>
                <w:sz w:val="24"/>
              </w:rPr>
            </w:pPr>
            <w:r>
              <w:rPr>
                <w:rFonts w:ascii="Times New Roman" w:hAnsi="Times New Roman"/>
                <w:sz w:val="24"/>
              </w:rPr>
              <w:t>Provide a short-term loan from the broker’s operating account, made payable</w:t>
            </w:r>
            <w:r>
              <w:rPr>
                <w:rFonts w:ascii="Times New Roman" w:hAnsi="Times New Roman"/>
                <w:spacing w:val="-13"/>
                <w:sz w:val="24"/>
              </w:rPr>
              <w:t xml:space="preserve"> </w:t>
            </w:r>
            <w:r>
              <w:rPr>
                <w:rFonts w:ascii="Times New Roman" w:hAnsi="Times New Roman"/>
                <w:sz w:val="24"/>
              </w:rPr>
              <w:t>to the trust</w:t>
            </w:r>
            <w:r>
              <w:rPr>
                <w:rFonts w:ascii="Times New Roman" w:hAnsi="Times New Roman"/>
                <w:spacing w:val="-5"/>
                <w:sz w:val="24"/>
              </w:rPr>
              <w:t xml:space="preserve"> </w:t>
            </w:r>
            <w:r>
              <w:rPr>
                <w:rFonts w:ascii="Times New Roman" w:hAnsi="Times New Roman"/>
                <w:sz w:val="24"/>
              </w:rPr>
              <w:t>account.</w:t>
            </w:r>
          </w:p>
          <w:p w14:paraId="68D9FCA4" w14:textId="77777777" w:rsidR="002F4E97" w:rsidRDefault="009B3E3F">
            <w:pPr>
              <w:pStyle w:val="TableParagraph"/>
              <w:numPr>
                <w:ilvl w:val="1"/>
                <w:numId w:val="59"/>
              </w:numPr>
              <w:tabs>
                <w:tab w:val="left" w:pos="824"/>
              </w:tabs>
              <w:spacing w:before="4" w:line="288" w:lineRule="auto"/>
              <w:ind w:right="349"/>
              <w:rPr>
                <w:rFonts w:ascii="Times New Roman" w:hAnsi="Times New Roman"/>
                <w:sz w:val="24"/>
              </w:rPr>
            </w:pPr>
            <w:r>
              <w:rPr>
                <w:rFonts w:ascii="Times New Roman" w:hAnsi="Times New Roman"/>
                <w:sz w:val="24"/>
              </w:rPr>
              <w:t>Prepare a journal entry on the trust account books which would reduce the balance in the broker’s equity sub-ledger account, without creating a negative balance and increase the balance in the property sub-ledger</w:t>
            </w:r>
            <w:r>
              <w:rPr>
                <w:rFonts w:ascii="Times New Roman" w:hAnsi="Times New Roman"/>
                <w:spacing w:val="-12"/>
                <w:sz w:val="24"/>
              </w:rPr>
              <w:t xml:space="preserve"> </w:t>
            </w:r>
            <w:r>
              <w:rPr>
                <w:rFonts w:ascii="Times New Roman" w:hAnsi="Times New Roman"/>
                <w:sz w:val="24"/>
              </w:rPr>
              <w:t>account.</w:t>
            </w:r>
          </w:p>
          <w:p w14:paraId="0DBDFBD1" w14:textId="77777777" w:rsidR="002F4E97" w:rsidRDefault="009B3E3F">
            <w:pPr>
              <w:pStyle w:val="TableParagraph"/>
              <w:numPr>
                <w:ilvl w:val="1"/>
                <w:numId w:val="59"/>
              </w:numPr>
              <w:tabs>
                <w:tab w:val="left" w:pos="824"/>
              </w:tabs>
              <w:spacing w:before="1"/>
              <w:rPr>
                <w:rFonts w:ascii="Times New Roman"/>
                <w:sz w:val="24"/>
              </w:rPr>
            </w:pPr>
            <w:proofErr w:type="gramStart"/>
            <w:r>
              <w:rPr>
                <w:rFonts w:ascii="Times New Roman"/>
                <w:sz w:val="24"/>
              </w:rPr>
              <w:t>All of</w:t>
            </w:r>
            <w:proofErr w:type="gramEnd"/>
            <w:r>
              <w:rPr>
                <w:rFonts w:ascii="Times New Roman"/>
                <w:sz w:val="24"/>
              </w:rPr>
              <w:t xml:space="preserve"> the</w:t>
            </w:r>
            <w:r>
              <w:rPr>
                <w:rFonts w:ascii="Times New Roman"/>
                <w:spacing w:val="-4"/>
                <w:sz w:val="24"/>
              </w:rPr>
              <w:t xml:space="preserve"> </w:t>
            </w:r>
            <w:r>
              <w:rPr>
                <w:rFonts w:ascii="Times New Roman"/>
                <w:sz w:val="24"/>
              </w:rPr>
              <w:t>above.</w:t>
            </w:r>
          </w:p>
        </w:tc>
      </w:tr>
    </w:tbl>
    <w:p w14:paraId="57C39D63" w14:textId="77777777" w:rsidR="002F4E97" w:rsidRDefault="002F4E97">
      <w:pPr>
        <w:rPr>
          <w:rFonts w:ascii="Times New Roman"/>
          <w:sz w:val="24"/>
        </w:rPr>
        <w:sectPr w:rsidR="002F4E97">
          <w:footerReference w:type="default" r:id="rId72"/>
          <w:pgSz w:w="15840" w:h="12240" w:orient="landscape"/>
          <w:pgMar w:top="880" w:right="700" w:bottom="660" w:left="1220" w:header="640" w:footer="474" w:gutter="0"/>
          <w:cols w:space="720"/>
        </w:sectPr>
      </w:pPr>
    </w:p>
    <w:p w14:paraId="0679B92F" w14:textId="77777777" w:rsidR="002F4E97" w:rsidRDefault="002F4E97">
      <w:pPr>
        <w:pStyle w:val="BodyText"/>
        <w:rPr>
          <w:rFonts w:ascii="Times New Roman"/>
          <w:sz w:val="20"/>
        </w:rPr>
      </w:pPr>
    </w:p>
    <w:p w14:paraId="06C1E7D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9ECDFA4" w14:textId="77777777">
        <w:trPr>
          <w:trHeight w:hRule="exact" w:val="2230"/>
        </w:trPr>
        <w:tc>
          <w:tcPr>
            <w:tcW w:w="1440" w:type="dxa"/>
          </w:tcPr>
          <w:p w14:paraId="57E8CE11" w14:textId="77777777" w:rsidR="002F4E97" w:rsidRDefault="002F4E97"/>
        </w:tc>
        <w:tc>
          <w:tcPr>
            <w:tcW w:w="2881" w:type="dxa"/>
          </w:tcPr>
          <w:p w14:paraId="193658A4" w14:textId="77777777" w:rsidR="002F4E97" w:rsidRDefault="002F4E97"/>
        </w:tc>
        <w:tc>
          <w:tcPr>
            <w:tcW w:w="8641" w:type="dxa"/>
          </w:tcPr>
          <w:p w14:paraId="54F345B9" w14:textId="77777777" w:rsidR="002F4E97" w:rsidRDefault="009B3E3F">
            <w:pPr>
              <w:pStyle w:val="TableParagraph"/>
              <w:numPr>
                <w:ilvl w:val="0"/>
                <w:numId w:val="58"/>
              </w:numPr>
              <w:tabs>
                <w:tab w:val="left" w:pos="484"/>
                <w:tab w:val="left" w:pos="4522"/>
              </w:tabs>
              <w:ind w:right="144" w:firstLine="0"/>
              <w:rPr>
                <w:rFonts w:ascii="Times New Roman"/>
                <w:sz w:val="24"/>
              </w:rPr>
            </w:pPr>
            <w:r>
              <w:rPr>
                <w:rFonts w:ascii="Times New Roman"/>
                <w:sz w:val="24"/>
              </w:rPr>
              <w:t>Agents must</w:t>
            </w:r>
            <w:r>
              <w:rPr>
                <w:rFonts w:ascii="Times New Roman"/>
                <w:spacing w:val="-2"/>
                <w:sz w:val="24"/>
              </w:rPr>
              <w:t xml:space="preserve"> </w:t>
            </w:r>
            <w:r>
              <w:rPr>
                <w:rFonts w:ascii="Times New Roman"/>
                <w:sz w:val="24"/>
              </w:rPr>
              <w:t>receive a</w:t>
            </w:r>
            <w:r>
              <w:rPr>
                <w:rFonts w:ascii="Times New Roman"/>
                <w:sz w:val="24"/>
                <w:u w:val="single"/>
              </w:rPr>
              <w:t xml:space="preserve"> </w:t>
            </w:r>
            <w:r>
              <w:rPr>
                <w:rFonts w:ascii="Times New Roman"/>
                <w:sz w:val="24"/>
                <w:u w:val="single"/>
              </w:rPr>
              <w:tab/>
            </w:r>
            <w:r>
              <w:rPr>
                <w:rFonts w:ascii="Times New Roman"/>
                <w:sz w:val="24"/>
              </w:rPr>
              <w:t>when writing the offer, not after</w:t>
            </w:r>
            <w:r>
              <w:rPr>
                <w:rFonts w:ascii="Times New Roman"/>
                <w:spacing w:val="-9"/>
                <w:sz w:val="24"/>
              </w:rPr>
              <w:t xml:space="preserve"> </w:t>
            </w:r>
            <w:r>
              <w:rPr>
                <w:rFonts w:ascii="Times New Roman"/>
                <w:sz w:val="24"/>
              </w:rPr>
              <w:t>the</w:t>
            </w:r>
            <w:r>
              <w:rPr>
                <w:rFonts w:ascii="Times New Roman"/>
                <w:spacing w:val="-1"/>
                <w:sz w:val="24"/>
              </w:rPr>
              <w:t xml:space="preserve"> </w:t>
            </w:r>
            <w:r>
              <w:rPr>
                <w:rFonts w:ascii="Times New Roman"/>
                <w:sz w:val="24"/>
              </w:rPr>
              <w:t>offer is</w:t>
            </w:r>
            <w:r>
              <w:rPr>
                <w:rFonts w:ascii="Times New Roman"/>
                <w:spacing w:val="-5"/>
                <w:sz w:val="24"/>
              </w:rPr>
              <w:t xml:space="preserve"> </w:t>
            </w:r>
            <w:r>
              <w:rPr>
                <w:rFonts w:ascii="Times New Roman"/>
                <w:sz w:val="24"/>
              </w:rPr>
              <w:t>accepted.</w:t>
            </w:r>
          </w:p>
          <w:p w14:paraId="13C6A240" w14:textId="77777777" w:rsidR="002F4E97" w:rsidRDefault="009B3E3F">
            <w:pPr>
              <w:pStyle w:val="TableParagraph"/>
              <w:numPr>
                <w:ilvl w:val="1"/>
                <w:numId w:val="58"/>
              </w:numPr>
              <w:tabs>
                <w:tab w:val="left" w:pos="824"/>
              </w:tabs>
              <w:spacing w:before="10"/>
              <w:rPr>
                <w:rFonts w:ascii="Times New Roman"/>
                <w:b/>
                <w:sz w:val="24"/>
              </w:rPr>
            </w:pPr>
            <w:r>
              <w:rPr>
                <w:rFonts w:ascii="Times New Roman"/>
                <w:b/>
                <w:sz w:val="24"/>
              </w:rPr>
              <w:t>Check</w:t>
            </w:r>
          </w:p>
          <w:p w14:paraId="464B3523" w14:textId="77777777" w:rsidR="002F4E97" w:rsidRDefault="009B3E3F">
            <w:pPr>
              <w:pStyle w:val="TableParagraph"/>
              <w:numPr>
                <w:ilvl w:val="1"/>
                <w:numId w:val="58"/>
              </w:numPr>
              <w:tabs>
                <w:tab w:val="left" w:pos="824"/>
              </w:tabs>
              <w:spacing w:before="50"/>
              <w:rPr>
                <w:rFonts w:ascii="Times New Roman"/>
                <w:sz w:val="24"/>
              </w:rPr>
            </w:pPr>
            <w:r>
              <w:rPr>
                <w:rFonts w:ascii="Times New Roman"/>
                <w:sz w:val="24"/>
              </w:rPr>
              <w:t>Credit card</w:t>
            </w:r>
            <w:r>
              <w:rPr>
                <w:rFonts w:ascii="Times New Roman"/>
                <w:spacing w:val="-4"/>
                <w:sz w:val="24"/>
              </w:rPr>
              <w:t xml:space="preserve"> </w:t>
            </w:r>
            <w:r>
              <w:rPr>
                <w:rFonts w:ascii="Times New Roman"/>
                <w:sz w:val="24"/>
              </w:rPr>
              <w:t>number.</w:t>
            </w:r>
          </w:p>
          <w:p w14:paraId="4E4248EB" w14:textId="77777777" w:rsidR="002F4E97" w:rsidRDefault="009B3E3F">
            <w:pPr>
              <w:pStyle w:val="TableParagraph"/>
              <w:numPr>
                <w:ilvl w:val="1"/>
                <w:numId w:val="58"/>
              </w:numPr>
              <w:tabs>
                <w:tab w:val="left" w:pos="824"/>
              </w:tabs>
              <w:spacing w:before="55"/>
              <w:rPr>
                <w:rFonts w:ascii="Times New Roman"/>
                <w:sz w:val="24"/>
              </w:rPr>
            </w:pPr>
            <w:r>
              <w:rPr>
                <w:rFonts w:ascii="Times New Roman"/>
                <w:sz w:val="24"/>
              </w:rPr>
              <w:t>Debit card</w:t>
            </w:r>
            <w:r>
              <w:rPr>
                <w:rFonts w:ascii="Times New Roman"/>
                <w:spacing w:val="-5"/>
                <w:sz w:val="24"/>
              </w:rPr>
              <w:t xml:space="preserve"> </w:t>
            </w:r>
            <w:r>
              <w:rPr>
                <w:rFonts w:ascii="Times New Roman"/>
                <w:sz w:val="24"/>
              </w:rPr>
              <w:t>number.</w:t>
            </w:r>
          </w:p>
          <w:p w14:paraId="5FF44AF7" w14:textId="77777777" w:rsidR="002F4E97" w:rsidRDefault="009B3E3F">
            <w:pPr>
              <w:pStyle w:val="TableParagraph"/>
              <w:numPr>
                <w:ilvl w:val="1"/>
                <w:numId w:val="58"/>
              </w:numPr>
              <w:tabs>
                <w:tab w:val="left" w:pos="824"/>
              </w:tabs>
              <w:spacing w:before="55"/>
              <w:rPr>
                <w:rFonts w:ascii="Times New Roman"/>
                <w:sz w:val="24"/>
              </w:rPr>
            </w:pPr>
            <w:r>
              <w:rPr>
                <w:rFonts w:ascii="Times New Roman"/>
                <w:sz w:val="24"/>
              </w:rPr>
              <w:t>None of the</w:t>
            </w:r>
            <w:r>
              <w:rPr>
                <w:rFonts w:ascii="Times New Roman"/>
                <w:spacing w:val="-4"/>
                <w:sz w:val="24"/>
              </w:rPr>
              <w:t xml:space="preserve"> </w:t>
            </w:r>
            <w:r>
              <w:rPr>
                <w:rFonts w:ascii="Times New Roman"/>
                <w:sz w:val="24"/>
              </w:rPr>
              <w:t>above.</w:t>
            </w:r>
          </w:p>
        </w:tc>
      </w:tr>
    </w:tbl>
    <w:p w14:paraId="4F4C5E5C" w14:textId="77777777" w:rsidR="002F4E97" w:rsidRDefault="002F4E97">
      <w:pPr>
        <w:rPr>
          <w:rFonts w:ascii="Times New Roman"/>
          <w:sz w:val="24"/>
        </w:rPr>
        <w:sectPr w:rsidR="002F4E97">
          <w:footerReference w:type="default" r:id="rId73"/>
          <w:pgSz w:w="15840" w:h="12240" w:orient="landscape"/>
          <w:pgMar w:top="880" w:right="700" w:bottom="660" w:left="1220" w:header="640" w:footer="474" w:gutter="0"/>
          <w:pgNumType w:start="111"/>
          <w:cols w:space="720"/>
        </w:sectPr>
      </w:pPr>
    </w:p>
    <w:p w14:paraId="3FCCC9B6" w14:textId="77777777" w:rsidR="002F4E97" w:rsidRDefault="002F4E97">
      <w:pPr>
        <w:pStyle w:val="BodyText"/>
        <w:rPr>
          <w:rFonts w:ascii="Times New Roman"/>
          <w:sz w:val="20"/>
        </w:rPr>
      </w:pPr>
    </w:p>
    <w:p w14:paraId="2E63203D" w14:textId="77777777" w:rsidR="002F4E97" w:rsidRDefault="002F4E97">
      <w:pPr>
        <w:pStyle w:val="BodyText"/>
        <w:spacing w:before="1"/>
        <w:rPr>
          <w:rFonts w:ascii="Times New Roman"/>
          <w:sz w:val="20"/>
        </w:rPr>
      </w:pPr>
    </w:p>
    <w:p w14:paraId="2BD884D3" w14:textId="77777777" w:rsidR="002F4E97" w:rsidRDefault="009B3E3F">
      <w:pPr>
        <w:tabs>
          <w:tab w:val="left" w:pos="2159"/>
        </w:tabs>
        <w:spacing w:before="100" w:line="384" w:lineRule="auto"/>
        <w:ind w:left="100" w:right="8796"/>
        <w:rPr>
          <w:sz w:val="36"/>
        </w:rPr>
      </w:pPr>
      <w:r>
        <w:rPr>
          <w:b/>
          <w:sz w:val="36"/>
        </w:rPr>
        <w:t>MODULE</w:t>
      </w:r>
      <w:r>
        <w:rPr>
          <w:b/>
          <w:spacing w:val="-2"/>
          <w:sz w:val="36"/>
        </w:rPr>
        <w:t xml:space="preserve"> </w:t>
      </w:r>
      <w:r>
        <w:rPr>
          <w:b/>
          <w:sz w:val="36"/>
        </w:rPr>
        <w:t>7:</w:t>
      </w:r>
      <w:r>
        <w:rPr>
          <w:b/>
          <w:sz w:val="36"/>
        </w:rPr>
        <w:tab/>
      </w:r>
      <w:r>
        <w:rPr>
          <w:sz w:val="36"/>
        </w:rPr>
        <w:t>“Thou</w:t>
      </w:r>
      <w:r>
        <w:rPr>
          <w:spacing w:val="-5"/>
          <w:sz w:val="36"/>
        </w:rPr>
        <w:t xml:space="preserve"> </w:t>
      </w:r>
      <w:r>
        <w:rPr>
          <w:sz w:val="36"/>
        </w:rPr>
        <w:t>Shalt</w:t>
      </w:r>
      <w:r>
        <w:rPr>
          <w:spacing w:val="-6"/>
          <w:sz w:val="36"/>
        </w:rPr>
        <w:t xml:space="preserve"> </w:t>
      </w:r>
      <w:r>
        <w:rPr>
          <w:sz w:val="36"/>
        </w:rPr>
        <w:t>Not” Objectives:</w:t>
      </w:r>
    </w:p>
    <w:p w14:paraId="2C6C6320" w14:textId="77777777" w:rsidR="002F4E97" w:rsidRDefault="002F4E97">
      <w:pPr>
        <w:pStyle w:val="BodyText"/>
        <w:rPr>
          <w:sz w:val="20"/>
        </w:rPr>
      </w:pPr>
    </w:p>
    <w:p w14:paraId="55239F9C" w14:textId="77777777" w:rsidR="002F4E97" w:rsidRDefault="00B81D99">
      <w:pPr>
        <w:pStyle w:val="BodyText"/>
        <w:spacing w:before="3"/>
        <w:rPr>
          <w:sz w:val="12"/>
        </w:rPr>
      </w:pPr>
      <w:r>
        <w:pict w14:anchorId="74DF5244">
          <v:group id="_x0000_s1064" style="position:absolute;margin-left:75pt;margin-top:9.5pt;width:424.6pt;height:35.9pt;z-index:2056;mso-wrap-distance-left:0;mso-wrap-distance-right:0;mso-position-horizontal-relative:page" coordorigin="1500,190" coordsize="8492,718">
            <v:shape id="_x0000_s1066" style="position:absolute;left:1500;top:190;width:8492;height:718" coordorigin="1500,190" coordsize="8492,718" path="m9872,190r-8252,l1573,199r-38,26l1509,263r-9,46l1500,788r9,46l1535,872r38,26l1620,907r8252,l9919,898r38,-26l9983,834r9,-46l9992,309r-9,-46l9957,225r-38,-26l9872,190xe" fillcolor="#136093" stroked="f">
              <v:path arrowok="t"/>
            </v:shape>
            <v:shape id="_x0000_s1065" type="#_x0000_t202" style="position:absolute;left:1500;top:190;width:8492;height:718" filled="f" stroked="f">
              <v:textbox inset="0,0,0,0">
                <w:txbxContent>
                  <w:p w14:paraId="22578E7C" w14:textId="77777777" w:rsidR="002F4E97" w:rsidRDefault="009B3E3F">
                    <w:pPr>
                      <w:spacing w:before="103"/>
                      <w:ind w:left="149"/>
                      <w:rPr>
                        <w:sz w:val="38"/>
                      </w:rPr>
                    </w:pPr>
                    <w:r>
                      <w:rPr>
                        <w:color w:val="FFFFFF"/>
                        <w:sz w:val="38"/>
                      </w:rPr>
                      <w:t>Real Estate Law</w:t>
                    </w:r>
                  </w:p>
                </w:txbxContent>
              </v:textbox>
            </v:shape>
            <w10:wrap type="topAndBottom" anchorx="page"/>
          </v:group>
        </w:pict>
      </w:r>
    </w:p>
    <w:p w14:paraId="52AF0D78" w14:textId="77777777" w:rsidR="002F4E97" w:rsidRDefault="009B3E3F">
      <w:pPr>
        <w:pStyle w:val="Heading5"/>
        <w:numPr>
          <w:ilvl w:val="0"/>
          <w:numId w:val="57"/>
        </w:numPr>
        <w:tabs>
          <w:tab w:val="left" w:pos="701"/>
        </w:tabs>
        <w:spacing w:before="1" w:line="216" w:lineRule="auto"/>
        <w:ind w:right="5835"/>
      </w:pPr>
      <w:r>
        <w:t>Learn 81-885.24 Commission; Investigative powers; disciplinary powers; civil fine; violations of unfair trade</w:t>
      </w:r>
      <w:r>
        <w:rPr>
          <w:spacing w:val="-18"/>
        </w:rPr>
        <w:t xml:space="preserve"> </w:t>
      </w:r>
      <w:r>
        <w:t>practices.</w:t>
      </w:r>
    </w:p>
    <w:p w14:paraId="20A4A0B8" w14:textId="77777777" w:rsidR="002F4E97" w:rsidRDefault="002F4E97">
      <w:pPr>
        <w:pStyle w:val="BodyText"/>
        <w:rPr>
          <w:sz w:val="20"/>
        </w:rPr>
      </w:pPr>
    </w:p>
    <w:p w14:paraId="66B66A70" w14:textId="77777777" w:rsidR="002F4E97" w:rsidRDefault="002F4E97">
      <w:pPr>
        <w:pStyle w:val="BodyText"/>
        <w:rPr>
          <w:sz w:val="20"/>
        </w:rPr>
      </w:pPr>
    </w:p>
    <w:p w14:paraId="7F1E4258" w14:textId="77777777" w:rsidR="002F4E97" w:rsidRDefault="00B81D99">
      <w:pPr>
        <w:pStyle w:val="ListParagraph"/>
        <w:numPr>
          <w:ilvl w:val="0"/>
          <w:numId w:val="57"/>
        </w:numPr>
        <w:tabs>
          <w:tab w:val="left" w:pos="701"/>
        </w:tabs>
        <w:spacing w:before="314" w:line="396" w:lineRule="exact"/>
        <w:ind w:right="5854"/>
        <w:rPr>
          <w:sz w:val="36"/>
        </w:rPr>
      </w:pPr>
      <w:r>
        <w:pict w14:anchorId="3663ECBF">
          <v:group id="_x0000_s1061" style="position:absolute;left:0;text-align:left;margin-left:75pt;margin-top:-21.35pt;width:424.6pt;height:35.9pt;z-index:2104;mso-position-horizontal-relative:page" coordorigin="1500,-427" coordsize="8492,718">
            <v:shape id="_x0000_s1063" style="position:absolute;left:1500;top:-427;width:8492;height:718" coordorigin="1500,-427" coordsize="8492,718" path="m9872,-427r-8252,l1573,-417r-38,25l1509,-354r-9,47l1500,171r9,47l1535,256r38,26l1620,291r8252,l9919,282r38,-26l9983,218r9,-47l9992,-307r-9,-47l9957,-392r-38,-25l9872,-427xe" fillcolor="#a40d82" stroked="f">
              <v:path arrowok="t"/>
            </v:shape>
            <v:shape id="_x0000_s1062" type="#_x0000_t202" style="position:absolute;left:1500;top:-427;width:8492;height:718" filled="f" stroked="f">
              <v:textbox inset="0,0,0,0">
                <w:txbxContent>
                  <w:p w14:paraId="27AB78E2" w14:textId="77777777" w:rsidR="002F4E97" w:rsidRDefault="009B3E3F">
                    <w:pPr>
                      <w:spacing w:before="104"/>
                      <w:ind w:left="149"/>
                      <w:rPr>
                        <w:sz w:val="38"/>
                      </w:rPr>
                    </w:pPr>
                    <w:r>
                      <w:rPr>
                        <w:color w:val="FFFFFF"/>
                        <w:sz w:val="38"/>
                      </w:rPr>
                      <w:t>Nebraska License Law Practice Case Study</w:t>
                    </w:r>
                  </w:p>
                </w:txbxContent>
              </v:textbox>
            </v:shape>
            <w10:wrap anchorx="page"/>
          </v:group>
        </w:pict>
      </w:r>
      <w:r w:rsidR="009B3E3F">
        <w:rPr>
          <w:sz w:val="36"/>
        </w:rPr>
        <w:t>Learners will be challenged with</w:t>
      </w:r>
      <w:r w:rsidR="009B3E3F">
        <w:rPr>
          <w:spacing w:val="-24"/>
          <w:sz w:val="36"/>
        </w:rPr>
        <w:t xml:space="preserve"> </w:t>
      </w:r>
      <w:r w:rsidR="009B3E3F">
        <w:rPr>
          <w:sz w:val="36"/>
        </w:rPr>
        <w:t>potential License Law Violations and</w:t>
      </w:r>
      <w:r w:rsidR="009B3E3F">
        <w:rPr>
          <w:spacing w:val="-22"/>
          <w:sz w:val="36"/>
        </w:rPr>
        <w:t xml:space="preserve"> </w:t>
      </w:r>
      <w:r w:rsidR="009B3E3F">
        <w:rPr>
          <w:sz w:val="36"/>
        </w:rPr>
        <w:t>Questions.</w:t>
      </w:r>
    </w:p>
    <w:p w14:paraId="46E42D3E" w14:textId="77777777" w:rsidR="002F4E97" w:rsidRDefault="002F4E97">
      <w:pPr>
        <w:pStyle w:val="BodyText"/>
        <w:rPr>
          <w:sz w:val="20"/>
        </w:rPr>
      </w:pPr>
    </w:p>
    <w:p w14:paraId="3AA8865B" w14:textId="77777777" w:rsidR="002F4E97" w:rsidRDefault="002F4E97">
      <w:pPr>
        <w:pStyle w:val="BodyText"/>
        <w:spacing w:before="10"/>
        <w:rPr>
          <w:sz w:val="29"/>
        </w:rPr>
      </w:pPr>
    </w:p>
    <w:p w14:paraId="6E371AEF" w14:textId="77777777" w:rsidR="002F4E97" w:rsidRDefault="009B3E3F">
      <w:pPr>
        <w:spacing w:before="101" w:line="280" w:lineRule="auto"/>
        <w:ind w:left="100" w:right="1255"/>
        <w:rPr>
          <w:i/>
          <w:sz w:val="28"/>
        </w:rPr>
      </w:pPr>
      <w:r>
        <w:rPr>
          <w:b/>
          <w:i/>
          <w:sz w:val="28"/>
        </w:rPr>
        <w:t xml:space="preserve">INSTRUCTORS YOU WILL NEED: </w:t>
      </w:r>
      <w:r>
        <w:rPr>
          <w:i/>
          <w:sz w:val="28"/>
        </w:rPr>
        <w:t>A Nebraska License Law Packet for this 30 Hour Pre-License Course.  It should include a copy of the “NEBRASKA CANDIDATE HANDBOOK.”</w:t>
      </w:r>
    </w:p>
    <w:p w14:paraId="531146C6" w14:textId="77777777" w:rsidR="002F4E97" w:rsidRDefault="009B3E3F">
      <w:pPr>
        <w:spacing w:before="192"/>
        <w:ind w:left="100"/>
        <w:rPr>
          <w:i/>
          <w:sz w:val="28"/>
        </w:rPr>
      </w:pPr>
      <w:r>
        <w:rPr>
          <w:i/>
          <w:sz w:val="28"/>
        </w:rPr>
        <w:t>NOTE:  The events and names are fictional in each case study.</w:t>
      </w:r>
    </w:p>
    <w:p w14:paraId="58D4EED2" w14:textId="77777777" w:rsidR="002F4E97" w:rsidRDefault="009B3E3F">
      <w:pPr>
        <w:spacing w:before="249" w:line="276" w:lineRule="auto"/>
        <w:ind w:left="100" w:right="1667"/>
        <w:rPr>
          <w:i/>
          <w:sz w:val="28"/>
        </w:rPr>
      </w:pPr>
      <w:r>
        <w:rPr>
          <w:i/>
          <w:sz w:val="28"/>
        </w:rPr>
        <w:t xml:space="preserve">If students do NOT already have a packet, they may go to the NREC website; </w:t>
      </w:r>
      <w:hyperlink r:id="rId74">
        <w:r>
          <w:rPr>
            <w:i/>
            <w:color w:val="0D2D46"/>
            <w:sz w:val="28"/>
            <w:u w:val="single" w:color="0D2D46"/>
          </w:rPr>
          <w:t xml:space="preserve">www.nrec.ne.gov </w:t>
        </w:r>
      </w:hyperlink>
      <w:r>
        <w:rPr>
          <w:i/>
          <w:sz w:val="28"/>
        </w:rPr>
        <w:t>to get one or call the Commission at 402-471-2004 to have one mailed directly to them.</w:t>
      </w:r>
    </w:p>
    <w:p w14:paraId="7BDAE6C5" w14:textId="77777777" w:rsidR="002F4E97" w:rsidRDefault="002F4E97">
      <w:pPr>
        <w:spacing w:line="276" w:lineRule="auto"/>
        <w:rPr>
          <w:sz w:val="28"/>
        </w:rPr>
        <w:sectPr w:rsidR="002F4E97">
          <w:pgSz w:w="15840" w:h="12240" w:orient="landscape"/>
          <w:pgMar w:top="880" w:right="700" w:bottom="660" w:left="1340" w:header="640" w:footer="474" w:gutter="0"/>
          <w:cols w:space="720"/>
        </w:sectPr>
      </w:pPr>
    </w:p>
    <w:p w14:paraId="17D416C5" w14:textId="77777777" w:rsidR="002F4E97" w:rsidRDefault="002F4E97">
      <w:pPr>
        <w:pStyle w:val="BodyText"/>
        <w:rPr>
          <w:i/>
          <w:sz w:val="20"/>
        </w:rPr>
      </w:pPr>
    </w:p>
    <w:p w14:paraId="3E7A3924" w14:textId="77777777" w:rsidR="002F4E97" w:rsidRDefault="002F4E97">
      <w:pPr>
        <w:pStyle w:val="BodyText"/>
        <w:spacing w:before="8"/>
        <w:rPr>
          <w:i/>
          <w:sz w:val="17"/>
        </w:rPr>
      </w:pPr>
    </w:p>
    <w:p w14:paraId="71EEEF0B" w14:textId="77777777" w:rsidR="002F4E97" w:rsidRDefault="009B3E3F">
      <w:pPr>
        <w:pStyle w:val="Heading8"/>
        <w:ind w:left="220" w:firstLine="0"/>
      </w:pPr>
      <w:r>
        <w:t>(PPT 155-156)</w:t>
      </w:r>
    </w:p>
    <w:p w14:paraId="76557872" w14:textId="77777777" w:rsidR="002F4E97" w:rsidRDefault="009B3E3F">
      <w:pPr>
        <w:spacing w:before="247"/>
        <w:ind w:left="220"/>
        <w:rPr>
          <w:b/>
          <w:sz w:val="32"/>
        </w:rPr>
      </w:pPr>
      <w:r>
        <w:rPr>
          <w:b/>
          <w:sz w:val="32"/>
        </w:rPr>
        <w:t>MODULE 7</w:t>
      </w:r>
      <w:proofErr w:type="gramStart"/>
      <w:r>
        <w:rPr>
          <w:b/>
          <w:sz w:val="32"/>
        </w:rPr>
        <w:t>:  “</w:t>
      </w:r>
      <w:proofErr w:type="gramEnd"/>
      <w:r>
        <w:rPr>
          <w:b/>
          <w:sz w:val="32"/>
        </w:rPr>
        <w:t>Thou Shalt Not”</w:t>
      </w:r>
    </w:p>
    <w:p w14:paraId="47FAAC91" w14:textId="77777777" w:rsidR="002F4E97" w:rsidRDefault="002F4E97">
      <w:pPr>
        <w:pStyle w:val="BodyText"/>
        <w:spacing w:before="10"/>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91727BB" w14:textId="77777777">
        <w:trPr>
          <w:trHeight w:hRule="exact" w:val="353"/>
        </w:trPr>
        <w:tc>
          <w:tcPr>
            <w:tcW w:w="1440" w:type="dxa"/>
            <w:shd w:val="clear" w:color="auto" w:fill="A40D82"/>
          </w:tcPr>
          <w:p w14:paraId="76BB19F4" w14:textId="77777777" w:rsidR="002F4E97" w:rsidRDefault="009B3E3F">
            <w:pPr>
              <w:pStyle w:val="TableParagraph"/>
              <w:spacing w:before="4"/>
              <w:rPr>
                <w:sz w:val="28"/>
              </w:rPr>
            </w:pPr>
            <w:r>
              <w:rPr>
                <w:color w:val="FFFFFF"/>
                <w:sz w:val="28"/>
              </w:rPr>
              <w:t>Time</w:t>
            </w:r>
          </w:p>
        </w:tc>
        <w:tc>
          <w:tcPr>
            <w:tcW w:w="2881" w:type="dxa"/>
            <w:shd w:val="clear" w:color="auto" w:fill="A40D82"/>
          </w:tcPr>
          <w:p w14:paraId="02DF9955" w14:textId="77777777" w:rsidR="002F4E97" w:rsidRDefault="009B3E3F">
            <w:pPr>
              <w:pStyle w:val="TableParagraph"/>
              <w:spacing w:before="4"/>
              <w:rPr>
                <w:b/>
                <w:sz w:val="28"/>
              </w:rPr>
            </w:pPr>
            <w:r>
              <w:rPr>
                <w:b/>
                <w:color w:val="FFFFFF"/>
                <w:sz w:val="28"/>
              </w:rPr>
              <w:t>Topic</w:t>
            </w:r>
          </w:p>
        </w:tc>
        <w:tc>
          <w:tcPr>
            <w:tcW w:w="8641" w:type="dxa"/>
            <w:shd w:val="clear" w:color="auto" w:fill="A40D82"/>
          </w:tcPr>
          <w:p w14:paraId="570A16BD" w14:textId="77777777" w:rsidR="002F4E97" w:rsidRDefault="009B3E3F">
            <w:pPr>
              <w:pStyle w:val="TableParagraph"/>
              <w:spacing w:before="4"/>
              <w:rPr>
                <w:b/>
                <w:sz w:val="28"/>
              </w:rPr>
            </w:pPr>
            <w:r>
              <w:rPr>
                <w:b/>
                <w:color w:val="FFFFFF"/>
                <w:sz w:val="28"/>
              </w:rPr>
              <w:t>Lecture &amp; Activities</w:t>
            </w:r>
          </w:p>
        </w:tc>
      </w:tr>
      <w:tr w:rsidR="002F4E97" w14:paraId="2EC0A54F" w14:textId="77777777">
        <w:trPr>
          <w:trHeight w:hRule="exact" w:val="1729"/>
        </w:trPr>
        <w:tc>
          <w:tcPr>
            <w:tcW w:w="1440" w:type="dxa"/>
          </w:tcPr>
          <w:p w14:paraId="485BFDF6" w14:textId="77777777" w:rsidR="002F4E97" w:rsidRDefault="009B3E3F">
            <w:pPr>
              <w:pStyle w:val="TableParagraph"/>
              <w:spacing w:before="6"/>
              <w:rPr>
                <w:sz w:val="28"/>
              </w:rPr>
            </w:pPr>
            <w:r>
              <w:rPr>
                <w:sz w:val="28"/>
              </w:rPr>
              <w:t>5 min</w:t>
            </w:r>
          </w:p>
        </w:tc>
        <w:tc>
          <w:tcPr>
            <w:tcW w:w="2881" w:type="dxa"/>
          </w:tcPr>
          <w:p w14:paraId="0C2A95B8" w14:textId="77777777" w:rsidR="002F4E97" w:rsidRDefault="009B3E3F">
            <w:pPr>
              <w:pStyle w:val="TableParagraph"/>
              <w:spacing w:before="6"/>
              <w:rPr>
                <w:b/>
                <w:sz w:val="28"/>
              </w:rPr>
            </w:pPr>
            <w:r>
              <w:rPr>
                <w:b/>
                <w:sz w:val="28"/>
              </w:rPr>
              <w:t>Introduction to 81-</w:t>
            </w:r>
          </w:p>
          <w:p w14:paraId="58BE7508" w14:textId="77777777" w:rsidR="002F4E97" w:rsidRDefault="009B3E3F">
            <w:pPr>
              <w:pStyle w:val="TableParagraph"/>
              <w:rPr>
                <w:b/>
                <w:sz w:val="28"/>
              </w:rPr>
            </w:pPr>
            <w:r>
              <w:rPr>
                <w:b/>
                <w:sz w:val="28"/>
              </w:rPr>
              <w:t>885.24</w:t>
            </w:r>
          </w:p>
        </w:tc>
        <w:tc>
          <w:tcPr>
            <w:tcW w:w="8641" w:type="dxa"/>
          </w:tcPr>
          <w:p w14:paraId="1D9C8ECC" w14:textId="77777777" w:rsidR="002F4E97" w:rsidRDefault="009B3E3F">
            <w:pPr>
              <w:pStyle w:val="TableParagraph"/>
              <w:spacing w:before="6"/>
              <w:rPr>
                <w:b/>
                <w:sz w:val="28"/>
              </w:rPr>
            </w:pPr>
            <w:r>
              <w:rPr>
                <w:b/>
                <w:sz w:val="28"/>
              </w:rPr>
              <w:t>LECTURE:</w:t>
            </w:r>
          </w:p>
          <w:p w14:paraId="1A1EE840" w14:textId="10CDD0AE" w:rsidR="002F4E97" w:rsidRDefault="009B3E3F">
            <w:pPr>
              <w:pStyle w:val="TableParagraph"/>
              <w:ind w:right="407"/>
              <w:rPr>
                <w:sz w:val="28"/>
              </w:rPr>
            </w:pPr>
            <w:r>
              <w:rPr>
                <w:sz w:val="28"/>
              </w:rPr>
              <w:t>Share with learners in your own words what 81-885.2</w:t>
            </w:r>
            <w:r w:rsidR="00030D6E">
              <w:rPr>
                <w:sz w:val="28"/>
              </w:rPr>
              <w:t>47</w:t>
            </w:r>
            <w:r>
              <w:rPr>
                <w:sz w:val="28"/>
              </w:rPr>
              <w:t>is, and why you feel it is important.</w:t>
            </w:r>
          </w:p>
        </w:tc>
      </w:tr>
      <w:tr w:rsidR="002F4E97" w14:paraId="3DC209FC" w14:textId="77777777">
        <w:trPr>
          <w:trHeight w:hRule="exact" w:val="5504"/>
        </w:trPr>
        <w:tc>
          <w:tcPr>
            <w:tcW w:w="1440" w:type="dxa"/>
          </w:tcPr>
          <w:p w14:paraId="2F929B2C" w14:textId="77777777" w:rsidR="002F4E97" w:rsidRDefault="009B3E3F">
            <w:pPr>
              <w:pStyle w:val="TableParagraph"/>
              <w:spacing w:before="4"/>
              <w:rPr>
                <w:sz w:val="28"/>
              </w:rPr>
            </w:pPr>
            <w:r>
              <w:rPr>
                <w:sz w:val="28"/>
              </w:rPr>
              <w:t>30 min</w:t>
            </w:r>
          </w:p>
        </w:tc>
        <w:tc>
          <w:tcPr>
            <w:tcW w:w="2881" w:type="dxa"/>
          </w:tcPr>
          <w:p w14:paraId="2657A7CD" w14:textId="6351ADFD" w:rsidR="002F4E97" w:rsidRDefault="009B3E3F">
            <w:pPr>
              <w:pStyle w:val="TableParagraph"/>
              <w:spacing w:before="4" w:line="480" w:lineRule="auto"/>
              <w:ind w:right="1336"/>
              <w:rPr>
                <w:b/>
                <w:sz w:val="28"/>
              </w:rPr>
            </w:pPr>
            <w:r>
              <w:rPr>
                <w:b/>
                <w:sz w:val="28"/>
              </w:rPr>
              <w:t>Crossword (PPT 15</w:t>
            </w:r>
            <w:r w:rsidR="00030D6E">
              <w:rPr>
                <w:b/>
                <w:sz w:val="28"/>
              </w:rPr>
              <w:t>7</w:t>
            </w:r>
            <w:r>
              <w:rPr>
                <w:b/>
                <w:sz w:val="28"/>
              </w:rPr>
              <w:t>)</w:t>
            </w:r>
          </w:p>
          <w:p w14:paraId="0BCD1B86" w14:textId="77777777" w:rsidR="002F4E97" w:rsidRDefault="009B3E3F">
            <w:pPr>
              <w:pStyle w:val="TableParagraph"/>
              <w:spacing w:before="3"/>
              <w:rPr>
                <w:b/>
                <w:sz w:val="28"/>
              </w:rPr>
            </w:pPr>
            <w:r>
              <w:rPr>
                <w:b/>
                <w:sz w:val="28"/>
              </w:rPr>
              <w:t>(PG 84-85)</w:t>
            </w:r>
          </w:p>
        </w:tc>
        <w:tc>
          <w:tcPr>
            <w:tcW w:w="8641" w:type="dxa"/>
          </w:tcPr>
          <w:p w14:paraId="56A5920F" w14:textId="77777777" w:rsidR="002F4E97" w:rsidRDefault="009B3E3F">
            <w:pPr>
              <w:pStyle w:val="TableParagraph"/>
              <w:spacing w:before="4"/>
              <w:rPr>
                <w:b/>
                <w:sz w:val="28"/>
              </w:rPr>
            </w:pPr>
            <w:r>
              <w:rPr>
                <w:b/>
                <w:sz w:val="28"/>
              </w:rPr>
              <w:t>ACTIVITY:</w:t>
            </w:r>
          </w:p>
          <w:p w14:paraId="28E13400" w14:textId="77777777" w:rsidR="002F4E97" w:rsidRDefault="009B3E3F">
            <w:pPr>
              <w:pStyle w:val="TableParagraph"/>
              <w:rPr>
                <w:sz w:val="28"/>
              </w:rPr>
            </w:pPr>
            <w:r>
              <w:rPr>
                <w:sz w:val="28"/>
              </w:rPr>
              <w:t>Give learners 20 minutes to complete crossword in class.</w:t>
            </w:r>
          </w:p>
          <w:p w14:paraId="6294A2B7" w14:textId="77777777" w:rsidR="002F4E97" w:rsidRDefault="009B3E3F">
            <w:pPr>
              <w:pStyle w:val="TableParagraph"/>
              <w:ind w:right="132"/>
              <w:rPr>
                <w:sz w:val="28"/>
              </w:rPr>
            </w:pPr>
            <w:r>
              <w:rPr>
                <w:sz w:val="28"/>
              </w:rPr>
              <w:t>Then take 10 minutes to review answers and definitions before moving on.</w:t>
            </w:r>
          </w:p>
          <w:p w14:paraId="7B332197" w14:textId="77777777" w:rsidR="002F4E97" w:rsidRDefault="002F4E97">
            <w:pPr>
              <w:pStyle w:val="TableParagraph"/>
              <w:ind w:left="0"/>
              <w:rPr>
                <w:b/>
                <w:sz w:val="28"/>
              </w:rPr>
            </w:pPr>
          </w:p>
          <w:p w14:paraId="739C9942" w14:textId="77777777" w:rsidR="002F4E97" w:rsidRDefault="009B3E3F">
            <w:pPr>
              <w:pStyle w:val="TableParagraph"/>
              <w:rPr>
                <w:sz w:val="28"/>
              </w:rPr>
            </w:pPr>
            <w:r>
              <w:rPr>
                <w:color w:val="042E60"/>
                <w:sz w:val="28"/>
              </w:rPr>
              <w:t>CROSSWORD KEY</w:t>
            </w:r>
          </w:p>
          <w:p w14:paraId="59B07F79" w14:textId="77777777" w:rsidR="002F4E97" w:rsidRDefault="009B3E3F">
            <w:pPr>
              <w:pStyle w:val="TableParagraph"/>
              <w:rPr>
                <w:sz w:val="28"/>
              </w:rPr>
            </w:pPr>
            <w:r>
              <w:rPr>
                <w:sz w:val="28"/>
              </w:rPr>
              <w:t>Across</w:t>
            </w:r>
          </w:p>
          <w:p w14:paraId="63172098" w14:textId="77777777" w:rsidR="002F4E97" w:rsidRDefault="009B3E3F">
            <w:pPr>
              <w:pStyle w:val="TableParagraph"/>
              <w:rPr>
                <w:sz w:val="28"/>
              </w:rPr>
            </w:pPr>
            <w:r>
              <w:rPr>
                <w:sz w:val="28"/>
              </w:rPr>
              <w:t xml:space="preserve">6. </w:t>
            </w:r>
            <w:r>
              <w:rPr>
                <w:b/>
                <w:sz w:val="28"/>
              </w:rPr>
              <w:t xml:space="preserve">ADVERTISEMENT </w:t>
            </w:r>
            <w:r>
              <w:rPr>
                <w:sz w:val="28"/>
              </w:rPr>
              <w:t>An announcement to the public.</w:t>
            </w:r>
          </w:p>
          <w:p w14:paraId="094A46AE" w14:textId="77777777" w:rsidR="002F4E97" w:rsidRDefault="009B3E3F">
            <w:pPr>
              <w:pStyle w:val="TableParagraph"/>
              <w:numPr>
                <w:ilvl w:val="0"/>
                <w:numId w:val="56"/>
              </w:numPr>
              <w:tabs>
                <w:tab w:val="left" w:pos="567"/>
              </w:tabs>
              <w:ind w:right="271" w:firstLine="0"/>
              <w:rPr>
                <w:sz w:val="28"/>
              </w:rPr>
            </w:pPr>
            <w:r>
              <w:rPr>
                <w:b/>
                <w:sz w:val="28"/>
              </w:rPr>
              <w:t xml:space="preserve">MISREPRESENTATION </w:t>
            </w:r>
            <w:r>
              <w:rPr>
                <w:sz w:val="28"/>
              </w:rPr>
              <w:t>A false statement or concealment of a material</w:t>
            </w:r>
            <w:r>
              <w:rPr>
                <w:spacing w:val="-4"/>
                <w:sz w:val="28"/>
              </w:rPr>
              <w:t xml:space="preserve"> </w:t>
            </w:r>
            <w:r>
              <w:rPr>
                <w:sz w:val="28"/>
              </w:rPr>
              <w:t>fact.</w:t>
            </w:r>
          </w:p>
          <w:p w14:paraId="0186446D" w14:textId="77777777" w:rsidR="002F4E97" w:rsidRDefault="009B3E3F">
            <w:pPr>
              <w:pStyle w:val="TableParagraph"/>
              <w:numPr>
                <w:ilvl w:val="0"/>
                <w:numId w:val="56"/>
              </w:numPr>
              <w:tabs>
                <w:tab w:val="left" w:pos="567"/>
              </w:tabs>
              <w:ind w:left="566" w:hanging="463"/>
              <w:rPr>
                <w:sz w:val="28"/>
              </w:rPr>
            </w:pPr>
            <w:r>
              <w:rPr>
                <w:b/>
                <w:sz w:val="28"/>
              </w:rPr>
              <w:t xml:space="preserve">GIFT </w:t>
            </w:r>
            <w:r>
              <w:rPr>
                <w:sz w:val="28"/>
              </w:rPr>
              <w:t>a</w:t>
            </w:r>
            <w:r>
              <w:rPr>
                <w:spacing w:val="-2"/>
                <w:sz w:val="28"/>
              </w:rPr>
              <w:t xml:space="preserve"> </w:t>
            </w:r>
            <w:r>
              <w:rPr>
                <w:sz w:val="28"/>
              </w:rPr>
              <w:t>present.</w:t>
            </w:r>
          </w:p>
          <w:p w14:paraId="16FBBA74" w14:textId="77777777" w:rsidR="002F4E97" w:rsidRDefault="009B3E3F">
            <w:pPr>
              <w:pStyle w:val="TableParagraph"/>
              <w:rPr>
                <w:sz w:val="28"/>
              </w:rPr>
            </w:pPr>
            <w:r>
              <w:rPr>
                <w:sz w:val="28"/>
              </w:rPr>
              <w:t xml:space="preserve">16. </w:t>
            </w:r>
            <w:r>
              <w:rPr>
                <w:b/>
                <w:sz w:val="28"/>
              </w:rPr>
              <w:t xml:space="preserve">INCOMPETENCE </w:t>
            </w:r>
            <w:r>
              <w:rPr>
                <w:sz w:val="28"/>
              </w:rPr>
              <w:t>unable to do one’s job well.</w:t>
            </w:r>
          </w:p>
          <w:p w14:paraId="522CB81A" w14:textId="77777777" w:rsidR="002F4E97" w:rsidRDefault="009B3E3F">
            <w:pPr>
              <w:pStyle w:val="TableParagraph"/>
              <w:numPr>
                <w:ilvl w:val="0"/>
                <w:numId w:val="55"/>
              </w:numPr>
              <w:tabs>
                <w:tab w:val="left" w:pos="567"/>
              </w:tabs>
              <w:ind w:right="556" w:firstLine="0"/>
              <w:rPr>
                <w:sz w:val="28"/>
              </w:rPr>
            </w:pPr>
            <w:r>
              <w:rPr>
                <w:b/>
                <w:sz w:val="28"/>
              </w:rPr>
              <w:t xml:space="preserve">BLOCKBUSTING </w:t>
            </w:r>
            <w:r>
              <w:rPr>
                <w:sz w:val="28"/>
              </w:rPr>
              <w:t>inducing owners to sell or rent based on representations that persons of a particular race, religion, national origin, etc., are moving into the</w:t>
            </w:r>
            <w:r>
              <w:rPr>
                <w:spacing w:val="-16"/>
                <w:sz w:val="28"/>
              </w:rPr>
              <w:t xml:space="preserve"> </w:t>
            </w:r>
            <w:r>
              <w:rPr>
                <w:sz w:val="28"/>
              </w:rPr>
              <w:t>area.</w:t>
            </w:r>
          </w:p>
          <w:p w14:paraId="189F991F" w14:textId="77777777" w:rsidR="002F4E97" w:rsidRDefault="009B3E3F">
            <w:pPr>
              <w:pStyle w:val="TableParagraph"/>
              <w:numPr>
                <w:ilvl w:val="0"/>
                <w:numId w:val="55"/>
              </w:numPr>
              <w:tabs>
                <w:tab w:val="left" w:pos="567"/>
              </w:tabs>
              <w:ind w:left="566" w:hanging="463"/>
              <w:rPr>
                <w:sz w:val="28"/>
              </w:rPr>
            </w:pPr>
            <w:r>
              <w:rPr>
                <w:b/>
                <w:sz w:val="28"/>
              </w:rPr>
              <w:t xml:space="preserve">PUFFING </w:t>
            </w:r>
            <w:r>
              <w:rPr>
                <w:sz w:val="28"/>
              </w:rPr>
              <w:t>Statements of opinion and</w:t>
            </w:r>
            <w:r>
              <w:rPr>
                <w:spacing w:val="-15"/>
                <w:sz w:val="28"/>
              </w:rPr>
              <w:t xml:space="preserve"> </w:t>
            </w:r>
            <w:r>
              <w:rPr>
                <w:sz w:val="28"/>
              </w:rPr>
              <w:t>exaggeration.</w:t>
            </w:r>
          </w:p>
        </w:tc>
      </w:tr>
    </w:tbl>
    <w:p w14:paraId="5805EC93" w14:textId="77777777" w:rsidR="002F4E97" w:rsidRDefault="002F4E97">
      <w:pPr>
        <w:rPr>
          <w:sz w:val="28"/>
        </w:rPr>
        <w:sectPr w:rsidR="002F4E97">
          <w:pgSz w:w="15840" w:h="12240" w:orient="landscape"/>
          <w:pgMar w:top="880" w:right="700" w:bottom="660" w:left="1220" w:header="640" w:footer="474" w:gutter="0"/>
          <w:cols w:space="720"/>
        </w:sectPr>
      </w:pPr>
    </w:p>
    <w:p w14:paraId="7651B00C" w14:textId="77777777" w:rsidR="002F4E97" w:rsidRDefault="002F4E97">
      <w:pPr>
        <w:pStyle w:val="BodyText"/>
        <w:rPr>
          <w:rFonts w:ascii="Times New Roman"/>
          <w:sz w:val="20"/>
        </w:rPr>
      </w:pPr>
    </w:p>
    <w:p w14:paraId="36DBA4B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3418889" w14:textId="77777777">
        <w:trPr>
          <w:trHeight w:hRule="exact" w:val="8937"/>
        </w:trPr>
        <w:tc>
          <w:tcPr>
            <w:tcW w:w="1440" w:type="dxa"/>
          </w:tcPr>
          <w:p w14:paraId="234B9B30" w14:textId="77777777" w:rsidR="002F4E97" w:rsidRDefault="002F4E97"/>
        </w:tc>
        <w:tc>
          <w:tcPr>
            <w:tcW w:w="2881" w:type="dxa"/>
          </w:tcPr>
          <w:p w14:paraId="268D4094" w14:textId="77777777" w:rsidR="002F4E97" w:rsidRDefault="002F4E97"/>
        </w:tc>
        <w:tc>
          <w:tcPr>
            <w:tcW w:w="8641" w:type="dxa"/>
          </w:tcPr>
          <w:p w14:paraId="13F333D4" w14:textId="77777777" w:rsidR="002F4E97" w:rsidRDefault="009B3E3F">
            <w:pPr>
              <w:pStyle w:val="TableParagraph"/>
              <w:numPr>
                <w:ilvl w:val="0"/>
                <w:numId w:val="54"/>
              </w:numPr>
              <w:tabs>
                <w:tab w:val="left" w:pos="567"/>
              </w:tabs>
              <w:spacing w:before="4"/>
              <w:ind w:right="485" w:firstLine="0"/>
              <w:rPr>
                <w:sz w:val="28"/>
              </w:rPr>
            </w:pPr>
            <w:r>
              <w:rPr>
                <w:b/>
                <w:sz w:val="28"/>
              </w:rPr>
              <w:t xml:space="preserve">LAND </w:t>
            </w:r>
            <w:r>
              <w:rPr>
                <w:sz w:val="28"/>
              </w:rPr>
              <w:t>the earth's surface, below to the center, above to infinity, and all natural things</w:t>
            </w:r>
            <w:r>
              <w:rPr>
                <w:spacing w:val="-20"/>
                <w:sz w:val="28"/>
              </w:rPr>
              <w:t xml:space="preserve"> </w:t>
            </w:r>
            <w:r>
              <w:rPr>
                <w:sz w:val="28"/>
              </w:rPr>
              <w:t>attached.</w:t>
            </w:r>
          </w:p>
          <w:p w14:paraId="7417F91F" w14:textId="77777777" w:rsidR="002F4E97" w:rsidRDefault="009B3E3F">
            <w:pPr>
              <w:pStyle w:val="TableParagraph"/>
              <w:numPr>
                <w:ilvl w:val="0"/>
                <w:numId w:val="54"/>
              </w:numPr>
              <w:tabs>
                <w:tab w:val="left" w:pos="567"/>
              </w:tabs>
              <w:ind w:right="749" w:firstLine="0"/>
              <w:rPr>
                <w:sz w:val="28"/>
              </w:rPr>
            </w:pPr>
            <w:r>
              <w:rPr>
                <w:b/>
                <w:sz w:val="28"/>
              </w:rPr>
              <w:t xml:space="preserve">BROKER </w:t>
            </w:r>
            <w:r>
              <w:rPr>
                <w:sz w:val="28"/>
              </w:rPr>
              <w:t>one who acts as an intermediary on behalf of others for a</w:t>
            </w:r>
            <w:r>
              <w:rPr>
                <w:spacing w:val="-2"/>
                <w:sz w:val="28"/>
              </w:rPr>
              <w:t xml:space="preserve"> </w:t>
            </w:r>
            <w:r>
              <w:rPr>
                <w:sz w:val="28"/>
              </w:rPr>
              <w:t>fee.</w:t>
            </w:r>
          </w:p>
          <w:p w14:paraId="56BD0170" w14:textId="77777777" w:rsidR="002F4E97" w:rsidRDefault="009B3E3F">
            <w:pPr>
              <w:pStyle w:val="TableParagraph"/>
              <w:rPr>
                <w:sz w:val="28"/>
              </w:rPr>
            </w:pPr>
            <w:r>
              <w:rPr>
                <w:sz w:val="28"/>
              </w:rPr>
              <w:t>Down</w:t>
            </w:r>
          </w:p>
          <w:p w14:paraId="2BED042C" w14:textId="77777777" w:rsidR="002F4E97" w:rsidRDefault="009B3E3F">
            <w:pPr>
              <w:pStyle w:val="TableParagraph"/>
              <w:numPr>
                <w:ilvl w:val="0"/>
                <w:numId w:val="53"/>
              </w:numPr>
              <w:tabs>
                <w:tab w:val="left" w:pos="411"/>
              </w:tabs>
              <w:ind w:firstLine="0"/>
              <w:rPr>
                <w:sz w:val="28"/>
              </w:rPr>
            </w:pPr>
            <w:r>
              <w:rPr>
                <w:b/>
                <w:sz w:val="28"/>
              </w:rPr>
              <w:t xml:space="preserve">DISCLOSURE </w:t>
            </w:r>
            <w:r>
              <w:rPr>
                <w:sz w:val="28"/>
              </w:rPr>
              <w:t>To make known or</w:t>
            </w:r>
            <w:r>
              <w:rPr>
                <w:spacing w:val="-6"/>
                <w:sz w:val="28"/>
              </w:rPr>
              <w:t xml:space="preserve"> </w:t>
            </w:r>
            <w:r>
              <w:rPr>
                <w:sz w:val="28"/>
              </w:rPr>
              <w:t>uncover.</w:t>
            </w:r>
          </w:p>
          <w:p w14:paraId="3EC5E7B2" w14:textId="77777777" w:rsidR="002F4E97" w:rsidRDefault="009B3E3F">
            <w:pPr>
              <w:pStyle w:val="TableParagraph"/>
              <w:numPr>
                <w:ilvl w:val="0"/>
                <w:numId w:val="53"/>
              </w:numPr>
              <w:tabs>
                <w:tab w:val="left" w:pos="411"/>
              </w:tabs>
              <w:ind w:right="220" w:firstLine="0"/>
              <w:rPr>
                <w:sz w:val="28"/>
              </w:rPr>
            </w:pPr>
            <w:r>
              <w:rPr>
                <w:b/>
                <w:sz w:val="28"/>
              </w:rPr>
              <w:t xml:space="preserve">FRAUD </w:t>
            </w:r>
            <w:r>
              <w:rPr>
                <w:sz w:val="28"/>
              </w:rPr>
              <w:t>Intentional misstatement of fact to induce someone to take a particular</w:t>
            </w:r>
            <w:r>
              <w:rPr>
                <w:spacing w:val="-11"/>
                <w:sz w:val="28"/>
              </w:rPr>
              <w:t xml:space="preserve"> </w:t>
            </w:r>
            <w:r>
              <w:rPr>
                <w:sz w:val="28"/>
              </w:rPr>
              <w:t>action.</w:t>
            </w:r>
          </w:p>
          <w:p w14:paraId="49567E17" w14:textId="77777777" w:rsidR="002F4E97" w:rsidRDefault="009B3E3F">
            <w:pPr>
              <w:pStyle w:val="TableParagraph"/>
              <w:numPr>
                <w:ilvl w:val="0"/>
                <w:numId w:val="53"/>
              </w:numPr>
              <w:tabs>
                <w:tab w:val="left" w:pos="411"/>
              </w:tabs>
              <w:spacing w:before="2"/>
              <w:ind w:right="434" w:firstLine="0"/>
              <w:rPr>
                <w:sz w:val="28"/>
              </w:rPr>
            </w:pPr>
            <w:r>
              <w:rPr>
                <w:b/>
                <w:sz w:val="28"/>
              </w:rPr>
              <w:t xml:space="preserve">DURRESS </w:t>
            </w:r>
            <w:r>
              <w:rPr>
                <w:sz w:val="28"/>
              </w:rPr>
              <w:t>Inability of a person to exercise free will because of fear from another</w:t>
            </w:r>
            <w:r>
              <w:rPr>
                <w:spacing w:val="-14"/>
                <w:sz w:val="28"/>
              </w:rPr>
              <w:t xml:space="preserve"> </w:t>
            </w:r>
            <w:r>
              <w:rPr>
                <w:sz w:val="28"/>
              </w:rPr>
              <w:t>party.</w:t>
            </w:r>
          </w:p>
          <w:p w14:paraId="16301DD0" w14:textId="77777777" w:rsidR="002F4E97" w:rsidRDefault="009B3E3F">
            <w:pPr>
              <w:pStyle w:val="TableParagraph"/>
              <w:numPr>
                <w:ilvl w:val="0"/>
                <w:numId w:val="53"/>
              </w:numPr>
              <w:tabs>
                <w:tab w:val="left" w:pos="411"/>
              </w:tabs>
              <w:ind w:right="780" w:firstLine="0"/>
              <w:rPr>
                <w:sz w:val="28"/>
              </w:rPr>
            </w:pPr>
            <w:r>
              <w:rPr>
                <w:b/>
                <w:sz w:val="28"/>
              </w:rPr>
              <w:t xml:space="preserve">FIDUCIARY </w:t>
            </w:r>
            <w:r>
              <w:rPr>
                <w:sz w:val="28"/>
              </w:rPr>
              <w:t>One legally placed in a position of trust and confidence.</w:t>
            </w:r>
          </w:p>
          <w:p w14:paraId="4EF465CA" w14:textId="77777777" w:rsidR="002F4E97" w:rsidRDefault="009B3E3F">
            <w:pPr>
              <w:pStyle w:val="TableParagraph"/>
              <w:numPr>
                <w:ilvl w:val="0"/>
                <w:numId w:val="53"/>
              </w:numPr>
              <w:tabs>
                <w:tab w:val="left" w:pos="411"/>
              </w:tabs>
              <w:ind w:right="472" w:firstLine="0"/>
              <w:rPr>
                <w:sz w:val="28"/>
              </w:rPr>
            </w:pPr>
            <w:r>
              <w:rPr>
                <w:b/>
                <w:sz w:val="28"/>
              </w:rPr>
              <w:t xml:space="preserve">ACCOUNT </w:t>
            </w:r>
            <w:r>
              <w:rPr>
                <w:sz w:val="28"/>
              </w:rPr>
              <w:t>Statement of money received and paid, a bill, report, or description of</w:t>
            </w:r>
            <w:r>
              <w:rPr>
                <w:spacing w:val="-13"/>
                <w:sz w:val="28"/>
              </w:rPr>
              <w:t xml:space="preserve"> </w:t>
            </w:r>
            <w:r>
              <w:rPr>
                <w:sz w:val="28"/>
              </w:rPr>
              <w:t>finances.</w:t>
            </w:r>
          </w:p>
          <w:p w14:paraId="10F1DD30" w14:textId="77777777" w:rsidR="002F4E97" w:rsidRDefault="009B3E3F">
            <w:pPr>
              <w:pStyle w:val="TableParagraph"/>
              <w:numPr>
                <w:ilvl w:val="0"/>
                <w:numId w:val="52"/>
              </w:numPr>
              <w:tabs>
                <w:tab w:val="left" w:pos="411"/>
              </w:tabs>
              <w:ind w:firstLine="0"/>
              <w:rPr>
                <w:sz w:val="28"/>
              </w:rPr>
            </w:pPr>
            <w:r>
              <w:rPr>
                <w:b/>
                <w:sz w:val="28"/>
              </w:rPr>
              <w:t xml:space="preserve">REQUIREMENT </w:t>
            </w:r>
            <w:r>
              <w:rPr>
                <w:sz w:val="28"/>
              </w:rPr>
              <w:t>Something needed or a necessary</w:t>
            </w:r>
            <w:r>
              <w:rPr>
                <w:spacing w:val="-19"/>
                <w:sz w:val="28"/>
              </w:rPr>
              <w:t xml:space="preserve"> </w:t>
            </w:r>
            <w:r>
              <w:rPr>
                <w:sz w:val="28"/>
              </w:rPr>
              <w:t>condition.</w:t>
            </w:r>
          </w:p>
          <w:p w14:paraId="29BF3602" w14:textId="77777777" w:rsidR="002F4E97" w:rsidRDefault="009B3E3F">
            <w:pPr>
              <w:pStyle w:val="TableParagraph"/>
              <w:numPr>
                <w:ilvl w:val="0"/>
                <w:numId w:val="52"/>
              </w:numPr>
              <w:tabs>
                <w:tab w:val="left" w:pos="411"/>
              </w:tabs>
              <w:ind w:right="243" w:firstLine="0"/>
              <w:rPr>
                <w:sz w:val="28"/>
              </w:rPr>
            </w:pPr>
            <w:r>
              <w:rPr>
                <w:b/>
                <w:sz w:val="28"/>
              </w:rPr>
              <w:t xml:space="preserve">TRUST </w:t>
            </w:r>
            <w:r>
              <w:rPr>
                <w:sz w:val="28"/>
              </w:rPr>
              <w:t>Type of account used for all money RECIEVED by a broker, escrow agent or the temporary custodian of funds for others in a real estate</w:t>
            </w:r>
            <w:r>
              <w:rPr>
                <w:spacing w:val="-11"/>
                <w:sz w:val="28"/>
              </w:rPr>
              <w:t xml:space="preserve"> </w:t>
            </w:r>
            <w:r>
              <w:rPr>
                <w:sz w:val="28"/>
              </w:rPr>
              <w:t>transaction.</w:t>
            </w:r>
          </w:p>
          <w:p w14:paraId="2787ADB7" w14:textId="77777777" w:rsidR="002F4E97" w:rsidRDefault="009B3E3F">
            <w:pPr>
              <w:pStyle w:val="TableParagraph"/>
              <w:numPr>
                <w:ilvl w:val="0"/>
                <w:numId w:val="52"/>
              </w:numPr>
              <w:tabs>
                <w:tab w:val="left" w:pos="411"/>
              </w:tabs>
              <w:ind w:right="648" w:firstLine="0"/>
              <w:rPr>
                <w:sz w:val="28"/>
              </w:rPr>
            </w:pPr>
            <w:r>
              <w:rPr>
                <w:b/>
                <w:sz w:val="28"/>
              </w:rPr>
              <w:t xml:space="preserve">AGENCY </w:t>
            </w:r>
            <w:r>
              <w:rPr>
                <w:sz w:val="28"/>
              </w:rPr>
              <w:t>Relationship between a broker or agent and a principal.</w:t>
            </w:r>
          </w:p>
          <w:p w14:paraId="1B2007CB" w14:textId="77777777" w:rsidR="002F4E97" w:rsidRDefault="009B3E3F">
            <w:pPr>
              <w:pStyle w:val="TableParagraph"/>
              <w:numPr>
                <w:ilvl w:val="0"/>
                <w:numId w:val="52"/>
              </w:numPr>
              <w:tabs>
                <w:tab w:val="left" w:pos="567"/>
              </w:tabs>
              <w:ind w:right="377" w:firstLine="0"/>
              <w:rPr>
                <w:sz w:val="28"/>
              </w:rPr>
            </w:pPr>
            <w:r>
              <w:rPr>
                <w:b/>
                <w:sz w:val="28"/>
              </w:rPr>
              <w:t xml:space="preserve">COMMINGLING </w:t>
            </w:r>
            <w:r>
              <w:rPr>
                <w:sz w:val="28"/>
              </w:rPr>
              <w:t>Mix the money or other property of his or her principle with his or her</w:t>
            </w:r>
            <w:r>
              <w:rPr>
                <w:spacing w:val="-8"/>
                <w:sz w:val="28"/>
              </w:rPr>
              <w:t xml:space="preserve"> </w:t>
            </w:r>
            <w:r>
              <w:rPr>
                <w:sz w:val="28"/>
              </w:rPr>
              <w:t>own.</w:t>
            </w:r>
          </w:p>
          <w:p w14:paraId="36D7C712" w14:textId="77777777" w:rsidR="002F4E97" w:rsidRDefault="009B3E3F">
            <w:pPr>
              <w:pStyle w:val="TableParagraph"/>
              <w:numPr>
                <w:ilvl w:val="0"/>
                <w:numId w:val="51"/>
              </w:numPr>
              <w:tabs>
                <w:tab w:val="left" w:pos="567"/>
              </w:tabs>
              <w:ind w:right="109" w:firstLine="0"/>
              <w:rPr>
                <w:sz w:val="28"/>
              </w:rPr>
            </w:pPr>
            <w:r>
              <w:rPr>
                <w:b/>
                <w:sz w:val="28"/>
              </w:rPr>
              <w:t xml:space="preserve">CONTRACT </w:t>
            </w:r>
            <w:r>
              <w:rPr>
                <w:sz w:val="28"/>
              </w:rPr>
              <w:t>Agreement among competent parties to do or not to do some legal act(s) and supported by legal considerations.</w:t>
            </w:r>
          </w:p>
          <w:p w14:paraId="0EFCCC97" w14:textId="77777777" w:rsidR="002F4E97" w:rsidRDefault="009B3E3F">
            <w:pPr>
              <w:pStyle w:val="TableParagraph"/>
              <w:numPr>
                <w:ilvl w:val="0"/>
                <w:numId w:val="51"/>
              </w:numPr>
              <w:tabs>
                <w:tab w:val="left" w:pos="567"/>
              </w:tabs>
              <w:ind w:left="566" w:hanging="463"/>
              <w:rPr>
                <w:sz w:val="28"/>
              </w:rPr>
            </w:pPr>
            <w:r>
              <w:rPr>
                <w:b/>
                <w:sz w:val="28"/>
              </w:rPr>
              <w:t xml:space="preserve">STEERING </w:t>
            </w:r>
            <w:r>
              <w:rPr>
                <w:sz w:val="28"/>
              </w:rPr>
              <w:t>Channeling home seekers to areas on the</w:t>
            </w:r>
            <w:r>
              <w:rPr>
                <w:spacing w:val="-12"/>
                <w:sz w:val="28"/>
              </w:rPr>
              <w:t xml:space="preserve"> </w:t>
            </w:r>
            <w:r>
              <w:rPr>
                <w:sz w:val="28"/>
              </w:rPr>
              <w:t>basis</w:t>
            </w:r>
          </w:p>
        </w:tc>
      </w:tr>
    </w:tbl>
    <w:p w14:paraId="541FB4C7" w14:textId="77777777" w:rsidR="002F4E97" w:rsidRDefault="002F4E97">
      <w:pPr>
        <w:rPr>
          <w:sz w:val="28"/>
        </w:rPr>
        <w:sectPr w:rsidR="002F4E97">
          <w:pgSz w:w="15840" w:h="12240" w:orient="landscape"/>
          <w:pgMar w:top="880" w:right="700" w:bottom="660" w:left="1220" w:header="640" w:footer="474" w:gutter="0"/>
          <w:cols w:space="720"/>
        </w:sectPr>
      </w:pPr>
    </w:p>
    <w:p w14:paraId="5F671B4B" w14:textId="77777777" w:rsidR="002F4E97" w:rsidRDefault="002F4E97">
      <w:pPr>
        <w:pStyle w:val="BodyText"/>
        <w:rPr>
          <w:rFonts w:ascii="Times New Roman"/>
          <w:sz w:val="20"/>
        </w:rPr>
      </w:pPr>
    </w:p>
    <w:p w14:paraId="118F06C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B5C59AF" w14:textId="77777777">
        <w:trPr>
          <w:trHeight w:hRule="exact" w:val="2069"/>
        </w:trPr>
        <w:tc>
          <w:tcPr>
            <w:tcW w:w="1440" w:type="dxa"/>
          </w:tcPr>
          <w:p w14:paraId="3702F347" w14:textId="77777777" w:rsidR="002F4E97" w:rsidRDefault="002F4E97"/>
        </w:tc>
        <w:tc>
          <w:tcPr>
            <w:tcW w:w="2881" w:type="dxa"/>
          </w:tcPr>
          <w:p w14:paraId="073BCA7B" w14:textId="77777777" w:rsidR="002F4E97" w:rsidRDefault="002F4E97"/>
        </w:tc>
        <w:tc>
          <w:tcPr>
            <w:tcW w:w="8641" w:type="dxa"/>
          </w:tcPr>
          <w:p w14:paraId="1BD38270" w14:textId="77777777" w:rsidR="002F4E97" w:rsidRDefault="009B3E3F">
            <w:pPr>
              <w:pStyle w:val="TableParagraph"/>
              <w:spacing w:before="4"/>
              <w:rPr>
                <w:sz w:val="28"/>
              </w:rPr>
            </w:pPr>
            <w:r>
              <w:rPr>
                <w:sz w:val="28"/>
              </w:rPr>
              <w:t>of their race, color, religion, etc.</w:t>
            </w:r>
          </w:p>
          <w:p w14:paraId="1C3FCD8B" w14:textId="77777777" w:rsidR="002F4E97" w:rsidRDefault="009B3E3F">
            <w:pPr>
              <w:pStyle w:val="TableParagraph"/>
              <w:ind w:right="496"/>
              <w:rPr>
                <w:sz w:val="28"/>
              </w:rPr>
            </w:pPr>
            <w:r>
              <w:rPr>
                <w:sz w:val="28"/>
              </w:rPr>
              <w:t xml:space="preserve">15. </w:t>
            </w:r>
            <w:r>
              <w:rPr>
                <w:b/>
                <w:sz w:val="28"/>
              </w:rPr>
              <w:t xml:space="preserve">REDLINING </w:t>
            </w:r>
            <w:r>
              <w:rPr>
                <w:sz w:val="28"/>
              </w:rPr>
              <w:t>Refusing to make loans or issue insurance in certain areas, based on the presence of a protected class.</w:t>
            </w:r>
          </w:p>
          <w:p w14:paraId="56BD1294" w14:textId="77777777" w:rsidR="002F4E97" w:rsidRDefault="009B3E3F">
            <w:pPr>
              <w:pStyle w:val="TableParagraph"/>
              <w:numPr>
                <w:ilvl w:val="0"/>
                <w:numId w:val="50"/>
              </w:numPr>
              <w:tabs>
                <w:tab w:val="left" w:pos="567"/>
              </w:tabs>
              <w:ind w:right="400" w:firstLine="0"/>
              <w:rPr>
                <w:sz w:val="28"/>
              </w:rPr>
            </w:pPr>
            <w:r>
              <w:rPr>
                <w:b/>
                <w:sz w:val="28"/>
              </w:rPr>
              <w:t xml:space="preserve">CONVICTION </w:t>
            </w:r>
            <w:r>
              <w:rPr>
                <w:sz w:val="28"/>
              </w:rPr>
              <w:t>to be proven guilty, especially in a court of law.</w:t>
            </w:r>
          </w:p>
          <w:p w14:paraId="2E7EA3BD" w14:textId="77777777" w:rsidR="002F4E97" w:rsidRDefault="009B3E3F">
            <w:pPr>
              <w:pStyle w:val="TableParagraph"/>
              <w:numPr>
                <w:ilvl w:val="0"/>
                <w:numId w:val="50"/>
              </w:numPr>
              <w:tabs>
                <w:tab w:val="left" w:pos="567"/>
              </w:tabs>
              <w:ind w:left="566" w:hanging="463"/>
              <w:rPr>
                <w:sz w:val="28"/>
              </w:rPr>
            </w:pPr>
            <w:r>
              <w:rPr>
                <w:b/>
                <w:sz w:val="28"/>
              </w:rPr>
              <w:t xml:space="preserve">HUD </w:t>
            </w:r>
            <w:r>
              <w:rPr>
                <w:sz w:val="28"/>
              </w:rPr>
              <w:t>Department of Housing and Urban</w:t>
            </w:r>
            <w:r>
              <w:rPr>
                <w:spacing w:val="-20"/>
                <w:sz w:val="28"/>
              </w:rPr>
              <w:t xml:space="preserve"> </w:t>
            </w:r>
            <w:r>
              <w:rPr>
                <w:sz w:val="28"/>
              </w:rPr>
              <w:t>Development.</w:t>
            </w:r>
          </w:p>
        </w:tc>
      </w:tr>
      <w:tr w:rsidR="002F4E97" w14:paraId="2FADE37A" w14:textId="77777777" w:rsidTr="00B81D99">
        <w:trPr>
          <w:trHeight w:hRule="exact" w:val="3144"/>
        </w:trPr>
        <w:tc>
          <w:tcPr>
            <w:tcW w:w="1440" w:type="dxa"/>
          </w:tcPr>
          <w:p w14:paraId="30E9681D" w14:textId="77777777" w:rsidR="002F4E97" w:rsidRDefault="009B3E3F">
            <w:pPr>
              <w:pStyle w:val="TableParagraph"/>
              <w:spacing w:before="6"/>
              <w:rPr>
                <w:sz w:val="28"/>
              </w:rPr>
            </w:pPr>
            <w:r>
              <w:rPr>
                <w:sz w:val="28"/>
              </w:rPr>
              <w:t>20 min</w:t>
            </w:r>
          </w:p>
        </w:tc>
        <w:tc>
          <w:tcPr>
            <w:tcW w:w="2881" w:type="dxa"/>
          </w:tcPr>
          <w:p w14:paraId="054BFCB3" w14:textId="77777777" w:rsidR="002F4E97" w:rsidRDefault="009B3E3F">
            <w:pPr>
              <w:pStyle w:val="TableParagraph"/>
              <w:spacing w:before="6"/>
              <w:rPr>
                <w:b/>
                <w:sz w:val="28"/>
              </w:rPr>
            </w:pPr>
            <w:r>
              <w:rPr>
                <w:b/>
                <w:sz w:val="28"/>
              </w:rPr>
              <w:t>Unfair Trade Practices</w:t>
            </w:r>
          </w:p>
          <w:p w14:paraId="4F2A228A" w14:textId="77777777" w:rsidR="002F4E97" w:rsidRDefault="002F4E97">
            <w:pPr>
              <w:pStyle w:val="TableParagraph"/>
              <w:spacing w:before="9"/>
              <w:ind w:left="0"/>
              <w:rPr>
                <w:rFonts w:ascii="Times New Roman"/>
                <w:sz w:val="29"/>
              </w:rPr>
            </w:pPr>
          </w:p>
          <w:p w14:paraId="1E7BD4DD" w14:textId="77777777" w:rsidR="002F4E97" w:rsidRDefault="009B3E3F">
            <w:pPr>
              <w:pStyle w:val="TableParagraph"/>
              <w:rPr>
                <w:b/>
                <w:sz w:val="28"/>
              </w:rPr>
            </w:pPr>
            <w:r>
              <w:rPr>
                <w:b/>
                <w:sz w:val="28"/>
              </w:rPr>
              <w:t>(PPT 159-160)</w:t>
            </w:r>
          </w:p>
          <w:p w14:paraId="0FA1D5C4" w14:textId="77777777" w:rsidR="002F4E97" w:rsidRDefault="002F4E97">
            <w:pPr>
              <w:pStyle w:val="TableParagraph"/>
              <w:spacing w:before="9"/>
              <w:ind w:left="0"/>
              <w:rPr>
                <w:rFonts w:ascii="Times New Roman"/>
                <w:sz w:val="29"/>
              </w:rPr>
            </w:pPr>
          </w:p>
          <w:p w14:paraId="4E926B83" w14:textId="77777777" w:rsidR="002F4E97" w:rsidRDefault="009B3E3F">
            <w:pPr>
              <w:pStyle w:val="TableParagraph"/>
              <w:rPr>
                <w:b/>
                <w:sz w:val="28"/>
              </w:rPr>
            </w:pPr>
            <w:r>
              <w:rPr>
                <w:b/>
                <w:sz w:val="28"/>
              </w:rPr>
              <w:t>(PG 86)</w:t>
            </w:r>
          </w:p>
        </w:tc>
        <w:tc>
          <w:tcPr>
            <w:tcW w:w="8641" w:type="dxa"/>
          </w:tcPr>
          <w:p w14:paraId="5B1D79B8" w14:textId="77777777" w:rsidR="003915CB" w:rsidRDefault="003915CB">
            <w:pPr>
              <w:pStyle w:val="TableParagraph"/>
              <w:spacing w:before="6"/>
              <w:jc w:val="both"/>
              <w:rPr>
                <w:b/>
                <w:sz w:val="28"/>
              </w:rPr>
            </w:pPr>
          </w:p>
          <w:p w14:paraId="670FC068" w14:textId="5B3F685E" w:rsidR="002F4E97" w:rsidRPr="003915CB" w:rsidRDefault="003915CB">
            <w:pPr>
              <w:pStyle w:val="TableParagraph"/>
              <w:spacing w:before="9"/>
              <w:ind w:left="0"/>
              <w:rPr>
                <w:rFonts w:ascii="Times New Roman"/>
                <w:bCs/>
                <w:sz w:val="29"/>
              </w:rPr>
            </w:pPr>
            <w:r>
              <w:rPr>
                <w:b/>
                <w:sz w:val="28"/>
              </w:rPr>
              <w:t xml:space="preserve"> DUSCUSSION:  </w:t>
            </w:r>
            <w:r w:rsidRPr="00B81D99">
              <w:rPr>
                <w:bCs/>
                <w:sz w:val="28"/>
              </w:rPr>
              <w:t>Review 881.24, emphasis on more common violations</w:t>
            </w:r>
          </w:p>
          <w:p w14:paraId="625547E5" w14:textId="77777777" w:rsidR="002F4E97" w:rsidRDefault="009B3E3F">
            <w:pPr>
              <w:pStyle w:val="TableParagraph"/>
              <w:spacing w:before="1"/>
              <w:ind w:right="261"/>
              <w:jc w:val="both"/>
              <w:rPr>
                <w:sz w:val="28"/>
              </w:rPr>
            </w:pPr>
            <w:r>
              <w:rPr>
                <w:b/>
                <w:sz w:val="28"/>
              </w:rPr>
              <w:t xml:space="preserve">WORKSHEET; </w:t>
            </w:r>
            <w:r>
              <w:rPr>
                <w:sz w:val="28"/>
              </w:rPr>
              <w:t>Give learners 10 minutes to complete worksheet in participant guide. Activity is designed to help them gain a better understanding of what is in law 81-885.24.</w:t>
            </w:r>
          </w:p>
          <w:p w14:paraId="7CB40E87" w14:textId="77777777" w:rsidR="002F4E97" w:rsidRDefault="002F4E97">
            <w:pPr>
              <w:pStyle w:val="TableParagraph"/>
              <w:spacing w:before="9"/>
              <w:ind w:left="0"/>
              <w:rPr>
                <w:rFonts w:ascii="Times New Roman"/>
                <w:sz w:val="29"/>
              </w:rPr>
            </w:pPr>
          </w:p>
          <w:p w14:paraId="229E584A" w14:textId="77777777" w:rsidR="002F4E97" w:rsidRDefault="009B3E3F">
            <w:pPr>
              <w:pStyle w:val="TableParagraph"/>
              <w:jc w:val="both"/>
              <w:rPr>
                <w:sz w:val="28"/>
              </w:rPr>
            </w:pPr>
            <w:r>
              <w:rPr>
                <w:b/>
                <w:sz w:val="28"/>
              </w:rPr>
              <w:t xml:space="preserve">Large Group:  </w:t>
            </w:r>
            <w:r>
              <w:rPr>
                <w:sz w:val="28"/>
              </w:rPr>
              <w:t>Review answers.</w:t>
            </w:r>
          </w:p>
        </w:tc>
      </w:tr>
      <w:tr w:rsidR="003915CB" w:rsidRPr="004F7F0B" w14:paraId="7010800C" w14:textId="77777777">
        <w:trPr>
          <w:trHeight w:hRule="exact" w:val="4131"/>
        </w:trPr>
        <w:tc>
          <w:tcPr>
            <w:tcW w:w="1440" w:type="dxa"/>
          </w:tcPr>
          <w:p w14:paraId="5DF8040C" w14:textId="0A48A684" w:rsidR="003915CB" w:rsidRDefault="004F7F0B">
            <w:pPr>
              <w:pStyle w:val="TableParagraph"/>
              <w:spacing w:before="4"/>
              <w:rPr>
                <w:sz w:val="28"/>
              </w:rPr>
            </w:pPr>
            <w:r>
              <w:rPr>
                <w:sz w:val="28"/>
              </w:rPr>
              <w:t>20 min</w:t>
            </w:r>
          </w:p>
        </w:tc>
        <w:tc>
          <w:tcPr>
            <w:tcW w:w="2881" w:type="dxa"/>
          </w:tcPr>
          <w:p w14:paraId="0D25659C" w14:textId="77777777" w:rsidR="004F7F0B" w:rsidRDefault="004F7F0B" w:rsidP="004F7F0B">
            <w:pPr>
              <w:pStyle w:val="TableParagraph"/>
              <w:spacing w:before="4"/>
              <w:ind w:right="166"/>
              <w:rPr>
                <w:b/>
                <w:sz w:val="28"/>
              </w:rPr>
            </w:pPr>
            <w:r>
              <w:rPr>
                <w:b/>
                <w:sz w:val="28"/>
              </w:rPr>
              <w:t xml:space="preserve">81-885.25 Censure, revoke, or suspend license; impose civil fine; cease and desist order; hearing notice; contents </w:t>
            </w:r>
            <w:proofErr w:type="gramStart"/>
            <w:r>
              <w:rPr>
                <w:b/>
                <w:sz w:val="28"/>
              </w:rPr>
              <w:t>THROUGH</w:t>
            </w:r>
            <w:proofErr w:type="gramEnd"/>
          </w:p>
          <w:p w14:paraId="0EC02930" w14:textId="02502F5A" w:rsidR="003915CB" w:rsidRDefault="004F7F0B" w:rsidP="004F7F0B">
            <w:pPr>
              <w:pStyle w:val="TableParagraph"/>
              <w:spacing w:before="4"/>
              <w:ind w:right="166"/>
              <w:rPr>
                <w:b/>
                <w:sz w:val="28"/>
              </w:rPr>
            </w:pPr>
            <w:r>
              <w:rPr>
                <w:b/>
                <w:sz w:val="28"/>
              </w:rPr>
              <w:t>81.885.31. Civil fines; distribution; collection procedure.</w:t>
            </w:r>
            <w:r w:rsidR="009F0F5A">
              <w:rPr>
                <w:b/>
                <w:sz w:val="28"/>
              </w:rPr>
              <w:t xml:space="preserve">  PPT 161</w:t>
            </w:r>
          </w:p>
        </w:tc>
        <w:tc>
          <w:tcPr>
            <w:tcW w:w="8641" w:type="dxa"/>
          </w:tcPr>
          <w:p w14:paraId="3F294EC4" w14:textId="77777777" w:rsidR="004F7F0B" w:rsidRPr="00B81D99" w:rsidRDefault="003915CB" w:rsidP="00B81D99">
            <w:pPr>
              <w:pStyle w:val="TableParagraph"/>
              <w:spacing w:before="4" w:line="230" w:lineRule="auto"/>
              <w:rPr>
                <w:b/>
                <w:sz w:val="16"/>
                <w:szCs w:val="16"/>
              </w:rPr>
            </w:pPr>
            <w:r w:rsidRPr="00B81D99">
              <w:rPr>
                <w:b/>
                <w:sz w:val="16"/>
                <w:szCs w:val="16"/>
              </w:rPr>
              <w:t xml:space="preserve"> </w:t>
            </w:r>
            <w:r w:rsidR="004F7F0B" w:rsidRPr="00B81D99">
              <w:rPr>
                <w:b/>
                <w:sz w:val="16"/>
                <w:szCs w:val="16"/>
              </w:rPr>
              <w:t>LECTURE:</w:t>
            </w:r>
          </w:p>
          <w:p w14:paraId="2EBF80A8" w14:textId="77777777" w:rsidR="004F7F0B" w:rsidRPr="00B81D99" w:rsidRDefault="004F7F0B" w:rsidP="00B81D99">
            <w:pPr>
              <w:pStyle w:val="TableParagraph"/>
              <w:spacing w:line="226" w:lineRule="auto"/>
              <w:ind w:right="516"/>
              <w:rPr>
                <w:sz w:val="16"/>
                <w:szCs w:val="16"/>
              </w:rPr>
            </w:pPr>
            <w:r w:rsidRPr="00B81D99">
              <w:rPr>
                <w:sz w:val="16"/>
                <w:szCs w:val="16"/>
              </w:rPr>
              <w:t xml:space="preserve">Read 81-885.25 THROUGH 81.885.31 out loud in large group rotation then </w:t>
            </w:r>
            <w:proofErr w:type="gramStart"/>
            <w:r w:rsidRPr="00B81D99">
              <w:rPr>
                <w:sz w:val="16"/>
                <w:szCs w:val="16"/>
              </w:rPr>
              <w:t>ask;</w:t>
            </w:r>
            <w:proofErr w:type="gramEnd"/>
          </w:p>
          <w:p w14:paraId="03B78381" w14:textId="77777777" w:rsidR="004F7F0B" w:rsidRPr="00B81D99" w:rsidRDefault="004F7F0B" w:rsidP="00B81D99">
            <w:pPr>
              <w:pStyle w:val="TableParagraph"/>
              <w:numPr>
                <w:ilvl w:val="0"/>
                <w:numId w:val="49"/>
              </w:numPr>
              <w:tabs>
                <w:tab w:val="left" w:pos="823"/>
                <w:tab w:val="left" w:pos="824"/>
              </w:tabs>
              <w:spacing w:line="226" w:lineRule="auto"/>
              <w:ind w:right="296"/>
              <w:rPr>
                <w:b/>
                <w:sz w:val="16"/>
                <w:szCs w:val="16"/>
              </w:rPr>
            </w:pPr>
            <w:r w:rsidRPr="00B81D99">
              <w:rPr>
                <w:i/>
                <w:sz w:val="16"/>
                <w:szCs w:val="16"/>
              </w:rPr>
              <w:t xml:space="preserve">What must the commission do before they can censure a licensee? </w:t>
            </w:r>
            <w:r w:rsidRPr="00B81D99">
              <w:rPr>
                <w:sz w:val="16"/>
                <w:szCs w:val="16"/>
              </w:rPr>
              <w:t xml:space="preserve">Before NREC can fine, censure, suspend or revoke a license the licensee is entitled to a hearing. </w:t>
            </w:r>
            <w:r w:rsidRPr="00B81D99">
              <w:rPr>
                <w:b/>
                <w:sz w:val="16"/>
                <w:szCs w:val="16"/>
              </w:rPr>
              <w:t xml:space="preserve">Twenty days prior to the hearing </w:t>
            </w:r>
            <w:r w:rsidRPr="00B81D99">
              <w:rPr>
                <w:sz w:val="16"/>
                <w:szCs w:val="16"/>
              </w:rPr>
              <w:t xml:space="preserve">the NREC must notify the licensee of the following in </w:t>
            </w:r>
            <w:proofErr w:type="gramStart"/>
            <w:r w:rsidRPr="00B81D99">
              <w:rPr>
                <w:sz w:val="16"/>
                <w:szCs w:val="16"/>
              </w:rPr>
              <w:t>writing;</w:t>
            </w:r>
            <w:proofErr w:type="gramEnd"/>
            <w:r w:rsidRPr="00B81D99">
              <w:rPr>
                <w:sz w:val="16"/>
                <w:szCs w:val="16"/>
              </w:rPr>
              <w:t xml:space="preserve"> </w:t>
            </w:r>
            <w:r w:rsidRPr="00B81D99">
              <w:rPr>
                <w:b/>
                <w:sz w:val="16"/>
                <w:szCs w:val="16"/>
                <w:u w:val="thick"/>
              </w:rPr>
              <w:t xml:space="preserve">1) date </w:t>
            </w:r>
            <w:r w:rsidRPr="00B81D99">
              <w:rPr>
                <w:b/>
                <w:sz w:val="16"/>
                <w:szCs w:val="16"/>
              </w:rPr>
              <w:t xml:space="preserve">and </w:t>
            </w:r>
            <w:r w:rsidRPr="00B81D99">
              <w:rPr>
                <w:b/>
                <w:sz w:val="16"/>
                <w:szCs w:val="16"/>
                <w:u w:val="thick"/>
              </w:rPr>
              <w:t xml:space="preserve">2) location </w:t>
            </w:r>
            <w:r w:rsidRPr="00B81D99">
              <w:rPr>
                <w:b/>
                <w:sz w:val="16"/>
                <w:szCs w:val="16"/>
              </w:rPr>
              <w:t xml:space="preserve">of hearing in addition to </w:t>
            </w:r>
            <w:r w:rsidRPr="00B81D99">
              <w:rPr>
                <w:b/>
                <w:sz w:val="16"/>
                <w:szCs w:val="16"/>
                <w:u w:val="thick"/>
              </w:rPr>
              <w:t>3)</w:t>
            </w:r>
            <w:r w:rsidRPr="00B81D99">
              <w:rPr>
                <w:b/>
                <w:spacing w:val="-16"/>
                <w:sz w:val="16"/>
                <w:szCs w:val="16"/>
                <w:u w:val="thick"/>
              </w:rPr>
              <w:t xml:space="preserve"> </w:t>
            </w:r>
            <w:r w:rsidRPr="00B81D99">
              <w:rPr>
                <w:b/>
                <w:sz w:val="16"/>
                <w:szCs w:val="16"/>
                <w:u w:val="thick"/>
              </w:rPr>
              <w:t>charges</w:t>
            </w:r>
            <w:r w:rsidRPr="00B81D99">
              <w:rPr>
                <w:b/>
                <w:sz w:val="16"/>
                <w:szCs w:val="16"/>
              </w:rPr>
              <w:t>.</w:t>
            </w:r>
          </w:p>
          <w:p w14:paraId="6F44D681" w14:textId="6B9078E1" w:rsidR="004F7F0B" w:rsidRPr="00B81D99" w:rsidRDefault="004F7F0B" w:rsidP="00B81D99">
            <w:pPr>
              <w:pStyle w:val="TableParagraph"/>
              <w:numPr>
                <w:ilvl w:val="0"/>
                <w:numId w:val="48"/>
              </w:numPr>
              <w:tabs>
                <w:tab w:val="left" w:pos="823"/>
                <w:tab w:val="left" w:pos="824"/>
              </w:tabs>
              <w:spacing w:before="4" w:line="226" w:lineRule="auto"/>
              <w:ind w:right="225"/>
              <w:rPr>
                <w:b/>
                <w:sz w:val="16"/>
                <w:szCs w:val="16"/>
              </w:rPr>
            </w:pPr>
            <w:r w:rsidRPr="00B81D99">
              <w:rPr>
                <w:i/>
                <w:sz w:val="16"/>
                <w:szCs w:val="16"/>
              </w:rPr>
              <w:t xml:space="preserve">May the licensee have representing counsel at the hearing? </w:t>
            </w:r>
            <w:r w:rsidRPr="00B81D99">
              <w:rPr>
                <w:b/>
                <w:sz w:val="16"/>
                <w:szCs w:val="16"/>
              </w:rPr>
              <w:t>Yes, the licensee can be heard in person or by counsel.</w:t>
            </w:r>
            <w:r w:rsidRPr="00B81D99">
              <w:rPr>
                <w:i/>
                <w:sz w:val="16"/>
                <w:szCs w:val="16"/>
              </w:rPr>
              <w:t xml:space="preserve"> Can there be witnesses present to testify? </w:t>
            </w:r>
            <w:r w:rsidRPr="00B81D99">
              <w:rPr>
                <w:b/>
                <w:sz w:val="16"/>
                <w:szCs w:val="16"/>
              </w:rPr>
              <w:t>Yes! “In the preparation and conducting of the hearing the director shall have power to issue and sign subpoenas to</w:t>
            </w:r>
            <w:r w:rsidRPr="00B81D99">
              <w:rPr>
                <w:b/>
                <w:spacing w:val="-27"/>
                <w:sz w:val="16"/>
                <w:szCs w:val="16"/>
              </w:rPr>
              <w:t xml:space="preserve"> </w:t>
            </w:r>
            <w:r w:rsidRPr="00B81D99">
              <w:rPr>
                <w:b/>
                <w:sz w:val="16"/>
                <w:szCs w:val="16"/>
              </w:rPr>
              <w:t>require the attendance and testimony of any witness and the production of any papers, book or</w:t>
            </w:r>
            <w:r w:rsidRPr="00B81D99">
              <w:rPr>
                <w:b/>
                <w:spacing w:val="-3"/>
                <w:sz w:val="16"/>
                <w:szCs w:val="16"/>
              </w:rPr>
              <w:t xml:space="preserve"> </w:t>
            </w:r>
            <w:r w:rsidRPr="00B81D99">
              <w:rPr>
                <w:b/>
                <w:sz w:val="16"/>
                <w:szCs w:val="16"/>
              </w:rPr>
              <w:t>documents.”</w:t>
            </w:r>
          </w:p>
          <w:p w14:paraId="3EE5F851" w14:textId="77777777" w:rsidR="004F7F0B" w:rsidRPr="00B81D99" w:rsidRDefault="004F7F0B" w:rsidP="00B81D99">
            <w:pPr>
              <w:pStyle w:val="TableParagraph"/>
              <w:numPr>
                <w:ilvl w:val="0"/>
                <w:numId w:val="48"/>
              </w:numPr>
              <w:tabs>
                <w:tab w:val="left" w:pos="823"/>
                <w:tab w:val="left" w:pos="824"/>
              </w:tabs>
              <w:spacing w:line="226" w:lineRule="auto"/>
              <w:rPr>
                <w:i/>
                <w:sz w:val="16"/>
                <w:szCs w:val="16"/>
              </w:rPr>
            </w:pPr>
            <w:r w:rsidRPr="00B81D99">
              <w:rPr>
                <w:i/>
                <w:sz w:val="16"/>
                <w:szCs w:val="16"/>
              </w:rPr>
              <w:t>If a witness refuses to attend can a deposition be</w:t>
            </w:r>
            <w:r w:rsidRPr="00B81D99">
              <w:rPr>
                <w:i/>
                <w:spacing w:val="-17"/>
                <w:sz w:val="16"/>
                <w:szCs w:val="16"/>
              </w:rPr>
              <w:t xml:space="preserve"> </w:t>
            </w:r>
            <w:r w:rsidRPr="00B81D99">
              <w:rPr>
                <w:i/>
                <w:sz w:val="16"/>
                <w:szCs w:val="16"/>
              </w:rPr>
              <w:t>taken?</w:t>
            </w:r>
          </w:p>
          <w:p w14:paraId="1774132B" w14:textId="77777777" w:rsidR="004F7F0B" w:rsidRPr="00B81D99" w:rsidRDefault="004F7F0B" w:rsidP="00B81D99">
            <w:pPr>
              <w:pStyle w:val="TableParagraph"/>
              <w:spacing w:line="226" w:lineRule="auto"/>
              <w:ind w:left="823"/>
              <w:rPr>
                <w:b/>
                <w:sz w:val="16"/>
                <w:szCs w:val="16"/>
              </w:rPr>
            </w:pPr>
            <w:r w:rsidRPr="00B81D99">
              <w:rPr>
                <w:b/>
                <w:sz w:val="16"/>
                <w:szCs w:val="16"/>
              </w:rPr>
              <w:t>Yes!</w:t>
            </w:r>
          </w:p>
          <w:p w14:paraId="5B1026FF" w14:textId="77777777" w:rsidR="004F7F0B" w:rsidRPr="00B81D99" w:rsidRDefault="004F7F0B" w:rsidP="00B81D99">
            <w:pPr>
              <w:pStyle w:val="TableParagraph"/>
              <w:numPr>
                <w:ilvl w:val="0"/>
                <w:numId w:val="48"/>
              </w:numPr>
              <w:tabs>
                <w:tab w:val="left" w:pos="823"/>
                <w:tab w:val="left" w:pos="824"/>
              </w:tabs>
              <w:spacing w:line="226" w:lineRule="auto"/>
              <w:ind w:right="187"/>
              <w:rPr>
                <w:b/>
                <w:sz w:val="16"/>
                <w:szCs w:val="16"/>
              </w:rPr>
            </w:pPr>
            <w:r w:rsidRPr="00B81D99">
              <w:rPr>
                <w:i/>
                <w:sz w:val="16"/>
                <w:szCs w:val="16"/>
              </w:rPr>
              <w:t xml:space="preserve">Does the commission have the power to revoke or suspend a real estate license? </w:t>
            </w:r>
            <w:r w:rsidRPr="00B81D99">
              <w:rPr>
                <w:b/>
                <w:sz w:val="16"/>
                <w:szCs w:val="16"/>
              </w:rPr>
              <w:t>Yes! NREC has the power to fine, censure, suspend, stay a suspension, or revoke a license.</w:t>
            </w:r>
          </w:p>
          <w:p w14:paraId="15B4DE54" w14:textId="6827D5AD" w:rsidR="004F7F0B" w:rsidRDefault="004F7F0B" w:rsidP="00B81D99">
            <w:pPr>
              <w:pStyle w:val="TableParagraph"/>
              <w:numPr>
                <w:ilvl w:val="0"/>
                <w:numId w:val="48"/>
              </w:numPr>
              <w:tabs>
                <w:tab w:val="left" w:pos="823"/>
                <w:tab w:val="left" w:pos="824"/>
              </w:tabs>
              <w:spacing w:line="226" w:lineRule="auto"/>
              <w:ind w:right="345"/>
              <w:rPr>
                <w:b/>
                <w:sz w:val="16"/>
                <w:szCs w:val="16"/>
              </w:rPr>
            </w:pPr>
            <w:r w:rsidRPr="00B81D99">
              <w:rPr>
                <w:i/>
                <w:sz w:val="16"/>
                <w:szCs w:val="16"/>
              </w:rPr>
              <w:t xml:space="preserve">Can a commission decision be appealed? </w:t>
            </w:r>
            <w:r w:rsidRPr="00B81D99">
              <w:rPr>
                <w:b/>
                <w:sz w:val="16"/>
                <w:szCs w:val="16"/>
              </w:rPr>
              <w:t>Yes! To the District</w:t>
            </w:r>
            <w:r w:rsidRPr="00B81D99">
              <w:rPr>
                <w:b/>
                <w:spacing w:val="-3"/>
                <w:sz w:val="16"/>
                <w:szCs w:val="16"/>
              </w:rPr>
              <w:t xml:space="preserve"> </w:t>
            </w:r>
            <w:r w:rsidRPr="00B81D99">
              <w:rPr>
                <w:b/>
                <w:sz w:val="16"/>
                <w:szCs w:val="16"/>
              </w:rPr>
              <w:t>Court.</w:t>
            </w:r>
          </w:p>
          <w:p w14:paraId="497A7EE5" w14:textId="56C20040" w:rsidR="003915CB" w:rsidRPr="00B81D99" w:rsidRDefault="004F7F0B" w:rsidP="00B81D99">
            <w:pPr>
              <w:pStyle w:val="TableParagraph"/>
              <w:numPr>
                <w:ilvl w:val="0"/>
                <w:numId w:val="48"/>
              </w:numPr>
              <w:spacing w:before="4" w:line="226" w:lineRule="auto"/>
              <w:rPr>
                <w:b/>
                <w:sz w:val="16"/>
                <w:szCs w:val="16"/>
              </w:rPr>
            </w:pPr>
            <w:r w:rsidRPr="00B81D99">
              <w:rPr>
                <w:i/>
                <w:sz w:val="16"/>
                <w:szCs w:val="16"/>
              </w:rPr>
              <w:t xml:space="preserve">Where do ALL fines go? </w:t>
            </w:r>
            <w:r w:rsidRPr="00B81D99">
              <w:rPr>
                <w:b/>
                <w:sz w:val="16"/>
                <w:szCs w:val="16"/>
              </w:rPr>
              <w:t>State Treasurer for distribution in accordance with Article VII, section 5, of the Constitution of</w:t>
            </w:r>
            <w:r w:rsidRPr="00B81D99">
              <w:rPr>
                <w:b/>
                <w:spacing w:val="-8"/>
                <w:sz w:val="16"/>
                <w:szCs w:val="16"/>
              </w:rPr>
              <w:t xml:space="preserve"> </w:t>
            </w:r>
            <w:r w:rsidRPr="00B81D99">
              <w:rPr>
                <w:b/>
                <w:sz w:val="16"/>
                <w:szCs w:val="16"/>
              </w:rPr>
              <w:t>Nebraska.</w:t>
            </w:r>
          </w:p>
          <w:p w14:paraId="7CF8CE55" w14:textId="34FB2477" w:rsidR="003915CB" w:rsidRPr="00B81D99" w:rsidRDefault="003915CB">
            <w:pPr>
              <w:pStyle w:val="TableParagraph"/>
              <w:spacing w:before="4"/>
              <w:rPr>
                <w:b/>
                <w:sz w:val="20"/>
                <w:szCs w:val="20"/>
              </w:rPr>
            </w:pPr>
          </w:p>
        </w:tc>
      </w:tr>
      <w:tr w:rsidR="004F7F0B" w14:paraId="720EAD26" w14:textId="77777777">
        <w:trPr>
          <w:trHeight w:hRule="exact" w:val="4131"/>
        </w:trPr>
        <w:tc>
          <w:tcPr>
            <w:tcW w:w="1440" w:type="dxa"/>
          </w:tcPr>
          <w:p w14:paraId="0AEEF0DB" w14:textId="41B9E9CC" w:rsidR="004F7F0B" w:rsidRDefault="004F7F0B">
            <w:pPr>
              <w:pStyle w:val="TableParagraph"/>
              <w:spacing w:before="4"/>
              <w:rPr>
                <w:sz w:val="28"/>
              </w:rPr>
            </w:pPr>
            <w:r>
              <w:rPr>
                <w:sz w:val="28"/>
              </w:rPr>
              <w:lastRenderedPageBreak/>
              <w:t>10 Min</w:t>
            </w:r>
          </w:p>
        </w:tc>
        <w:tc>
          <w:tcPr>
            <w:tcW w:w="2881" w:type="dxa"/>
          </w:tcPr>
          <w:p w14:paraId="43F7B3AD" w14:textId="77777777" w:rsidR="004F7F0B" w:rsidRDefault="004F7F0B" w:rsidP="004F7F0B">
            <w:pPr>
              <w:pStyle w:val="TableParagraph"/>
              <w:spacing w:before="4"/>
              <w:ind w:right="166"/>
              <w:rPr>
                <w:b/>
                <w:sz w:val="28"/>
              </w:rPr>
            </w:pPr>
            <w:r>
              <w:rPr>
                <w:b/>
                <w:sz w:val="28"/>
              </w:rPr>
              <w:t>Wholesaling</w:t>
            </w:r>
          </w:p>
          <w:p w14:paraId="10B4BAE2" w14:textId="77777777" w:rsidR="004F7F0B" w:rsidRDefault="004F7F0B" w:rsidP="004F7F0B">
            <w:pPr>
              <w:pStyle w:val="TableParagraph"/>
              <w:spacing w:before="4"/>
              <w:ind w:right="166"/>
              <w:rPr>
                <w:b/>
                <w:sz w:val="28"/>
              </w:rPr>
            </w:pPr>
          </w:p>
          <w:p w14:paraId="0B9AC765" w14:textId="00722B13" w:rsidR="004F7F0B" w:rsidRDefault="004F7F0B" w:rsidP="004F7F0B">
            <w:pPr>
              <w:pStyle w:val="TableParagraph"/>
              <w:spacing w:before="4"/>
              <w:ind w:right="166"/>
              <w:rPr>
                <w:b/>
                <w:sz w:val="28"/>
              </w:rPr>
            </w:pPr>
            <w:r>
              <w:rPr>
                <w:b/>
                <w:sz w:val="28"/>
              </w:rPr>
              <w:t>PPT 162</w:t>
            </w:r>
          </w:p>
        </w:tc>
        <w:tc>
          <w:tcPr>
            <w:tcW w:w="8641" w:type="dxa"/>
          </w:tcPr>
          <w:p w14:paraId="697D6281" w14:textId="77777777" w:rsidR="004F7F0B" w:rsidRDefault="004F7F0B" w:rsidP="004F7F0B">
            <w:pPr>
              <w:pStyle w:val="TableParagraph"/>
              <w:spacing w:before="4"/>
              <w:rPr>
                <w:b/>
                <w:sz w:val="28"/>
              </w:rPr>
            </w:pPr>
            <w:r>
              <w:rPr>
                <w:b/>
                <w:sz w:val="28"/>
              </w:rPr>
              <w:t>Review definition and agency requirements for wholesaling</w:t>
            </w:r>
          </w:p>
          <w:p w14:paraId="0A38D811" w14:textId="77777777" w:rsidR="004F7F0B" w:rsidRDefault="004F7F0B" w:rsidP="004F7F0B">
            <w:pPr>
              <w:pStyle w:val="TableParagraph"/>
              <w:spacing w:before="4"/>
              <w:rPr>
                <w:b/>
                <w:sz w:val="28"/>
              </w:rPr>
            </w:pPr>
          </w:p>
          <w:p w14:paraId="41C5B88D" w14:textId="77777777" w:rsidR="004F7F0B" w:rsidRPr="007962DE" w:rsidRDefault="004F7F0B" w:rsidP="004F7F0B">
            <w:pPr>
              <w:pStyle w:val="TableParagraph"/>
              <w:numPr>
                <w:ilvl w:val="0"/>
                <w:numId w:val="171"/>
              </w:numPr>
              <w:spacing w:before="4"/>
              <w:rPr>
                <w:b/>
                <w:sz w:val="24"/>
                <w:szCs w:val="24"/>
              </w:rPr>
            </w:pPr>
            <w:r w:rsidRPr="007962DE">
              <w:rPr>
                <w:b/>
                <w:sz w:val="24"/>
                <w:szCs w:val="24"/>
              </w:rPr>
              <w:t xml:space="preserve">Acting as a real estate broker (activities requiring a real estate license) shall include marketing an equitable interest in a contract for the purchase of real estate (marketing a wholesaler transaction must be done through licensed </w:t>
            </w:r>
            <w:proofErr w:type="gramStart"/>
            <w:r w:rsidRPr="007962DE">
              <w:rPr>
                <w:b/>
                <w:sz w:val="24"/>
                <w:szCs w:val="24"/>
              </w:rPr>
              <w:t>agent)(</w:t>
            </w:r>
            <w:proofErr w:type="gramEnd"/>
            <w:r w:rsidRPr="007962DE">
              <w:rPr>
                <w:b/>
                <w:sz w:val="24"/>
                <w:szCs w:val="24"/>
              </w:rPr>
              <w:t>§81-885.02)</w:t>
            </w:r>
          </w:p>
          <w:p w14:paraId="5945D1C9" w14:textId="77777777" w:rsidR="004F7F0B" w:rsidRPr="007962DE" w:rsidRDefault="004F7F0B" w:rsidP="004F7F0B">
            <w:pPr>
              <w:pStyle w:val="TableParagraph"/>
              <w:numPr>
                <w:ilvl w:val="0"/>
                <w:numId w:val="171"/>
              </w:numPr>
              <w:spacing w:before="4"/>
              <w:rPr>
                <w:b/>
                <w:sz w:val="24"/>
                <w:szCs w:val="24"/>
              </w:rPr>
            </w:pPr>
            <w:r w:rsidRPr="007962DE">
              <w:rPr>
                <w:b/>
                <w:sz w:val="24"/>
                <w:szCs w:val="24"/>
              </w:rPr>
              <w:t xml:space="preserve">Equitable interest—A contractual interest, buyer on a contract to purchase, not an existing ownership interest in the </w:t>
            </w:r>
            <w:proofErr w:type="gramStart"/>
            <w:r w:rsidRPr="007962DE">
              <w:rPr>
                <w:b/>
                <w:sz w:val="24"/>
                <w:szCs w:val="24"/>
              </w:rPr>
              <w:t>property</w:t>
            </w:r>
            <w:proofErr w:type="gramEnd"/>
          </w:p>
          <w:p w14:paraId="668E00AE" w14:textId="77777777" w:rsidR="004F7F0B" w:rsidRPr="007962DE" w:rsidRDefault="004F7F0B" w:rsidP="004F7F0B">
            <w:pPr>
              <w:pStyle w:val="TableParagraph"/>
              <w:numPr>
                <w:ilvl w:val="0"/>
                <w:numId w:val="171"/>
              </w:numPr>
              <w:spacing w:before="4"/>
              <w:rPr>
                <w:b/>
                <w:sz w:val="24"/>
                <w:szCs w:val="24"/>
              </w:rPr>
            </w:pPr>
            <w:r w:rsidRPr="007962DE">
              <w:rPr>
                <w:b/>
                <w:sz w:val="24"/>
                <w:szCs w:val="24"/>
              </w:rPr>
              <w:t xml:space="preserve">Agency Disclosure Addendum for Marketing an Equitable Interest must be provided to title owner and </w:t>
            </w:r>
            <w:proofErr w:type="gramStart"/>
            <w:r w:rsidRPr="007962DE">
              <w:rPr>
                <w:b/>
                <w:sz w:val="24"/>
                <w:szCs w:val="24"/>
              </w:rPr>
              <w:t>buyer</w:t>
            </w:r>
            <w:proofErr w:type="gramEnd"/>
          </w:p>
          <w:p w14:paraId="4BE02C42" w14:textId="70BD0C4B" w:rsidR="004F7F0B" w:rsidRDefault="004F7F0B" w:rsidP="004F7F0B">
            <w:pPr>
              <w:pStyle w:val="TableParagraph"/>
              <w:spacing w:before="4"/>
              <w:rPr>
                <w:b/>
                <w:sz w:val="28"/>
              </w:rPr>
            </w:pPr>
            <w:r w:rsidRPr="007962DE">
              <w:rPr>
                <w:b/>
                <w:sz w:val="24"/>
                <w:szCs w:val="24"/>
              </w:rPr>
              <w:t xml:space="preserve">Review Commission Policy and Interpretation on Wholesaling </w:t>
            </w:r>
            <w:hyperlink r:id="rId75" w:history="1">
              <w:r w:rsidRPr="007962DE">
                <w:rPr>
                  <w:rStyle w:val="Hyperlink"/>
                  <w:b/>
                  <w:sz w:val="24"/>
                  <w:szCs w:val="24"/>
                </w:rPr>
                <w:t>https://nrec.nebraska.gov/legal/policyinterpretation.html#PI42</w:t>
              </w:r>
            </w:hyperlink>
          </w:p>
        </w:tc>
      </w:tr>
      <w:tr w:rsidR="002F4E97" w14:paraId="4E699F09" w14:textId="77777777">
        <w:trPr>
          <w:trHeight w:hRule="exact" w:val="4131"/>
        </w:trPr>
        <w:tc>
          <w:tcPr>
            <w:tcW w:w="1440" w:type="dxa"/>
          </w:tcPr>
          <w:p w14:paraId="3CFC9BEF" w14:textId="74AFA919" w:rsidR="002F4E97" w:rsidRDefault="002F4E97">
            <w:pPr>
              <w:pStyle w:val="TableParagraph"/>
              <w:spacing w:before="4"/>
              <w:rPr>
                <w:sz w:val="28"/>
              </w:rPr>
            </w:pPr>
          </w:p>
        </w:tc>
        <w:tc>
          <w:tcPr>
            <w:tcW w:w="2881" w:type="dxa"/>
          </w:tcPr>
          <w:p w14:paraId="38006105" w14:textId="2AD3544E" w:rsidR="002F4E97" w:rsidRDefault="002F4E97">
            <w:pPr>
              <w:pStyle w:val="TableParagraph"/>
              <w:ind w:right="430"/>
              <w:rPr>
                <w:b/>
                <w:sz w:val="28"/>
              </w:rPr>
            </w:pPr>
          </w:p>
        </w:tc>
        <w:tc>
          <w:tcPr>
            <w:tcW w:w="8641" w:type="dxa"/>
          </w:tcPr>
          <w:p w14:paraId="36178666" w14:textId="6A96CFE5" w:rsidR="002F4E97" w:rsidRDefault="002F4E97" w:rsidP="004F7F0B">
            <w:pPr>
              <w:pStyle w:val="TableParagraph"/>
              <w:numPr>
                <w:ilvl w:val="0"/>
                <w:numId w:val="49"/>
              </w:numPr>
              <w:tabs>
                <w:tab w:val="left" w:pos="823"/>
                <w:tab w:val="left" w:pos="824"/>
              </w:tabs>
              <w:ind w:right="129"/>
              <w:rPr>
                <w:b/>
                <w:sz w:val="28"/>
              </w:rPr>
            </w:pPr>
          </w:p>
          <w:p w14:paraId="7C8DE4C3" w14:textId="77777777" w:rsidR="004F7F0B" w:rsidRDefault="004F7F0B" w:rsidP="004F7F0B">
            <w:pPr>
              <w:pStyle w:val="TableParagraph"/>
              <w:numPr>
                <w:ilvl w:val="0"/>
                <w:numId w:val="49"/>
              </w:numPr>
              <w:tabs>
                <w:tab w:val="left" w:pos="823"/>
                <w:tab w:val="left" w:pos="824"/>
              </w:tabs>
              <w:spacing w:before="4"/>
              <w:ind w:right="225"/>
              <w:rPr>
                <w:b/>
                <w:sz w:val="28"/>
              </w:rPr>
            </w:pPr>
            <w:r>
              <w:rPr>
                <w:i/>
                <w:sz w:val="28"/>
              </w:rPr>
              <w:t xml:space="preserve">Can there be witnesses present to testify? </w:t>
            </w:r>
            <w:r>
              <w:rPr>
                <w:b/>
                <w:sz w:val="28"/>
              </w:rPr>
              <w:t>Yes! “In the preparation and conducting of the hearing the director shall have power to issue and sign subpoenas to</w:t>
            </w:r>
            <w:r>
              <w:rPr>
                <w:b/>
                <w:spacing w:val="-27"/>
                <w:sz w:val="28"/>
              </w:rPr>
              <w:t xml:space="preserve"> </w:t>
            </w:r>
            <w:r>
              <w:rPr>
                <w:b/>
                <w:sz w:val="28"/>
              </w:rPr>
              <w:t>require the attendance and testimony of any witness and the production of any papers, book or</w:t>
            </w:r>
            <w:r>
              <w:rPr>
                <w:b/>
                <w:spacing w:val="-3"/>
                <w:sz w:val="28"/>
              </w:rPr>
              <w:t xml:space="preserve"> </w:t>
            </w:r>
            <w:r>
              <w:rPr>
                <w:b/>
                <w:sz w:val="28"/>
              </w:rPr>
              <w:t>documents.”</w:t>
            </w:r>
          </w:p>
          <w:p w14:paraId="6A8DF643" w14:textId="77777777" w:rsidR="004F7F0B" w:rsidRDefault="004F7F0B" w:rsidP="004F7F0B">
            <w:pPr>
              <w:pStyle w:val="TableParagraph"/>
              <w:numPr>
                <w:ilvl w:val="0"/>
                <w:numId w:val="49"/>
              </w:numPr>
              <w:tabs>
                <w:tab w:val="left" w:pos="823"/>
                <w:tab w:val="left" w:pos="824"/>
              </w:tabs>
              <w:rPr>
                <w:i/>
                <w:sz w:val="28"/>
              </w:rPr>
            </w:pPr>
            <w:r>
              <w:rPr>
                <w:i/>
                <w:sz w:val="28"/>
              </w:rPr>
              <w:t>If a witness refuses to attend can a deposition be</w:t>
            </w:r>
            <w:r>
              <w:rPr>
                <w:i/>
                <w:spacing w:val="-17"/>
                <w:sz w:val="28"/>
              </w:rPr>
              <w:t xml:space="preserve"> </w:t>
            </w:r>
            <w:r>
              <w:rPr>
                <w:i/>
                <w:sz w:val="28"/>
              </w:rPr>
              <w:t>taken?</w:t>
            </w:r>
          </w:p>
          <w:p w14:paraId="632D580E" w14:textId="77777777" w:rsidR="004F7F0B" w:rsidRDefault="004F7F0B" w:rsidP="004F7F0B">
            <w:pPr>
              <w:pStyle w:val="TableParagraph"/>
              <w:ind w:left="823"/>
              <w:rPr>
                <w:b/>
                <w:sz w:val="28"/>
              </w:rPr>
            </w:pPr>
            <w:r>
              <w:rPr>
                <w:b/>
                <w:sz w:val="28"/>
              </w:rPr>
              <w:t>Yes!</w:t>
            </w:r>
          </w:p>
          <w:p w14:paraId="5D980A9E" w14:textId="77777777" w:rsidR="004F7F0B" w:rsidRDefault="004F7F0B" w:rsidP="004F7F0B">
            <w:pPr>
              <w:pStyle w:val="TableParagraph"/>
              <w:numPr>
                <w:ilvl w:val="0"/>
                <w:numId w:val="49"/>
              </w:numPr>
              <w:tabs>
                <w:tab w:val="left" w:pos="823"/>
                <w:tab w:val="left" w:pos="824"/>
              </w:tabs>
              <w:ind w:right="187"/>
              <w:rPr>
                <w:b/>
                <w:sz w:val="28"/>
              </w:rPr>
            </w:pPr>
            <w:r>
              <w:rPr>
                <w:i/>
                <w:sz w:val="28"/>
              </w:rPr>
              <w:t xml:space="preserve">Does the commission have the power to revoke or suspend a real estate license? </w:t>
            </w:r>
            <w:r>
              <w:rPr>
                <w:b/>
                <w:sz w:val="28"/>
              </w:rPr>
              <w:t>Yes! NREC has the power to fine, censure, suspend, stay a suspension, or revoke a license.</w:t>
            </w:r>
          </w:p>
          <w:p w14:paraId="2CDC4111" w14:textId="77777777" w:rsidR="004F7F0B" w:rsidRDefault="004F7F0B" w:rsidP="004F7F0B">
            <w:pPr>
              <w:pStyle w:val="TableParagraph"/>
              <w:numPr>
                <w:ilvl w:val="0"/>
                <w:numId w:val="49"/>
              </w:numPr>
              <w:tabs>
                <w:tab w:val="left" w:pos="823"/>
                <w:tab w:val="left" w:pos="824"/>
              </w:tabs>
              <w:ind w:right="345"/>
              <w:rPr>
                <w:b/>
                <w:sz w:val="28"/>
              </w:rPr>
            </w:pPr>
            <w:r>
              <w:rPr>
                <w:i/>
                <w:sz w:val="28"/>
              </w:rPr>
              <w:t xml:space="preserve">Can a commission decision be appealed? </w:t>
            </w:r>
            <w:r>
              <w:rPr>
                <w:b/>
                <w:sz w:val="28"/>
              </w:rPr>
              <w:t>Yes! To the District</w:t>
            </w:r>
            <w:r>
              <w:rPr>
                <w:b/>
                <w:spacing w:val="-3"/>
                <w:sz w:val="28"/>
              </w:rPr>
              <w:t xml:space="preserve"> </w:t>
            </w:r>
            <w:r>
              <w:rPr>
                <w:b/>
                <w:sz w:val="28"/>
              </w:rPr>
              <w:t>Court.</w:t>
            </w:r>
          </w:p>
          <w:p w14:paraId="653C1E77" w14:textId="18B8F1B6" w:rsidR="004F7F0B" w:rsidRDefault="004F7F0B" w:rsidP="004F7F0B">
            <w:pPr>
              <w:pStyle w:val="TableParagraph"/>
              <w:numPr>
                <w:ilvl w:val="0"/>
                <w:numId w:val="49"/>
              </w:numPr>
              <w:tabs>
                <w:tab w:val="left" w:pos="823"/>
                <w:tab w:val="left" w:pos="824"/>
              </w:tabs>
              <w:ind w:right="129"/>
              <w:rPr>
                <w:b/>
                <w:sz w:val="28"/>
              </w:rPr>
            </w:pPr>
            <w:r>
              <w:rPr>
                <w:i/>
                <w:sz w:val="28"/>
              </w:rPr>
              <w:t xml:space="preserve">Where do ALL fines go? </w:t>
            </w:r>
            <w:r>
              <w:rPr>
                <w:b/>
                <w:sz w:val="28"/>
              </w:rPr>
              <w:t>State Treasurer for distribution in accordance with Article VII, section 5, of the Constitution of</w:t>
            </w:r>
            <w:r>
              <w:rPr>
                <w:b/>
                <w:spacing w:val="-8"/>
                <w:sz w:val="28"/>
              </w:rPr>
              <w:t xml:space="preserve"> </w:t>
            </w:r>
            <w:r>
              <w:rPr>
                <w:b/>
                <w:sz w:val="28"/>
              </w:rPr>
              <w:t>Nebraska.</w:t>
            </w:r>
          </w:p>
        </w:tc>
      </w:tr>
    </w:tbl>
    <w:p w14:paraId="4506F403" w14:textId="77777777" w:rsidR="002F4E97" w:rsidRDefault="002F4E97">
      <w:pPr>
        <w:rPr>
          <w:sz w:val="28"/>
        </w:rPr>
        <w:sectPr w:rsidR="002F4E97">
          <w:pgSz w:w="15840" w:h="12240" w:orient="landscape"/>
          <w:pgMar w:top="880" w:right="700" w:bottom="660" w:left="1220" w:header="640" w:footer="474" w:gutter="0"/>
          <w:cols w:space="720"/>
        </w:sectPr>
      </w:pPr>
    </w:p>
    <w:p w14:paraId="36CBE577" w14:textId="77777777" w:rsidR="002F4E97" w:rsidRDefault="002F4E97">
      <w:pPr>
        <w:pStyle w:val="BodyText"/>
        <w:rPr>
          <w:rFonts w:ascii="Times New Roman"/>
          <w:sz w:val="20"/>
        </w:rPr>
      </w:pPr>
    </w:p>
    <w:p w14:paraId="472EDFEB"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F5F2156" w14:textId="77777777">
        <w:trPr>
          <w:trHeight w:hRule="exact" w:val="5847"/>
        </w:trPr>
        <w:tc>
          <w:tcPr>
            <w:tcW w:w="1440" w:type="dxa"/>
          </w:tcPr>
          <w:p w14:paraId="6C512478" w14:textId="77777777" w:rsidR="002F4E97" w:rsidRDefault="002F4E97"/>
        </w:tc>
        <w:tc>
          <w:tcPr>
            <w:tcW w:w="2881" w:type="dxa"/>
          </w:tcPr>
          <w:p w14:paraId="7FF0F139" w14:textId="23976212" w:rsidR="002F4E97" w:rsidRDefault="002F4E97">
            <w:pPr>
              <w:pStyle w:val="TableParagraph"/>
              <w:spacing w:before="4"/>
              <w:rPr>
                <w:b/>
                <w:sz w:val="28"/>
              </w:rPr>
            </w:pPr>
          </w:p>
        </w:tc>
        <w:tc>
          <w:tcPr>
            <w:tcW w:w="8641" w:type="dxa"/>
          </w:tcPr>
          <w:p w14:paraId="72270E5E" w14:textId="3788AAD7" w:rsidR="002F4E97" w:rsidRDefault="002F4E97">
            <w:pPr>
              <w:pStyle w:val="TableParagraph"/>
              <w:numPr>
                <w:ilvl w:val="0"/>
                <w:numId w:val="48"/>
              </w:numPr>
              <w:tabs>
                <w:tab w:val="left" w:pos="824"/>
              </w:tabs>
              <w:ind w:right="128"/>
              <w:jc w:val="both"/>
              <w:rPr>
                <w:b/>
                <w:sz w:val="28"/>
              </w:rPr>
            </w:pPr>
          </w:p>
        </w:tc>
      </w:tr>
      <w:tr w:rsidR="002F4E97" w14:paraId="6753CE08" w14:textId="77777777">
        <w:trPr>
          <w:trHeight w:hRule="exact" w:val="3101"/>
        </w:trPr>
        <w:tc>
          <w:tcPr>
            <w:tcW w:w="1440" w:type="dxa"/>
          </w:tcPr>
          <w:p w14:paraId="5F8EBD60" w14:textId="77777777" w:rsidR="002F4E97" w:rsidRDefault="009B3E3F">
            <w:pPr>
              <w:pStyle w:val="TableParagraph"/>
              <w:spacing w:before="4"/>
              <w:rPr>
                <w:sz w:val="28"/>
              </w:rPr>
            </w:pPr>
            <w:r>
              <w:rPr>
                <w:sz w:val="28"/>
              </w:rPr>
              <w:t>30 min</w:t>
            </w:r>
          </w:p>
        </w:tc>
        <w:tc>
          <w:tcPr>
            <w:tcW w:w="2881" w:type="dxa"/>
          </w:tcPr>
          <w:p w14:paraId="0204039D" w14:textId="77777777" w:rsidR="002F4E97" w:rsidRDefault="009B3E3F">
            <w:pPr>
              <w:pStyle w:val="TableParagraph"/>
              <w:spacing w:before="4"/>
              <w:ind w:right="743"/>
              <w:rPr>
                <w:b/>
                <w:sz w:val="28"/>
              </w:rPr>
            </w:pPr>
            <w:r>
              <w:rPr>
                <w:b/>
                <w:sz w:val="28"/>
              </w:rPr>
              <w:t>NREC Violation Case Studies</w:t>
            </w:r>
          </w:p>
          <w:p w14:paraId="6F0B5B8C" w14:textId="77777777" w:rsidR="002F4E97" w:rsidRDefault="002F4E97">
            <w:pPr>
              <w:pStyle w:val="TableParagraph"/>
              <w:spacing w:before="9"/>
              <w:ind w:left="0"/>
              <w:rPr>
                <w:rFonts w:ascii="Times New Roman"/>
                <w:sz w:val="29"/>
              </w:rPr>
            </w:pPr>
          </w:p>
          <w:p w14:paraId="21C40EF0" w14:textId="77777777" w:rsidR="002F4E97" w:rsidRDefault="009B3E3F">
            <w:pPr>
              <w:pStyle w:val="TableParagraph"/>
              <w:rPr>
                <w:b/>
                <w:sz w:val="28"/>
              </w:rPr>
            </w:pPr>
            <w:r>
              <w:rPr>
                <w:b/>
                <w:sz w:val="28"/>
              </w:rPr>
              <w:t>(PG 87-89)</w:t>
            </w:r>
          </w:p>
        </w:tc>
        <w:tc>
          <w:tcPr>
            <w:tcW w:w="8641" w:type="dxa"/>
          </w:tcPr>
          <w:p w14:paraId="797DC827" w14:textId="77777777" w:rsidR="002F4E97" w:rsidRDefault="009B3E3F">
            <w:pPr>
              <w:pStyle w:val="TableParagraph"/>
              <w:spacing w:before="4"/>
              <w:rPr>
                <w:b/>
                <w:sz w:val="28"/>
              </w:rPr>
            </w:pPr>
            <w:r>
              <w:rPr>
                <w:b/>
                <w:sz w:val="28"/>
              </w:rPr>
              <w:t>ACTIVITY:</w:t>
            </w:r>
          </w:p>
          <w:p w14:paraId="69747E7F" w14:textId="77777777" w:rsidR="002F4E97" w:rsidRDefault="002F4E97">
            <w:pPr>
              <w:pStyle w:val="TableParagraph"/>
              <w:spacing w:before="9"/>
              <w:ind w:left="0"/>
              <w:rPr>
                <w:rFonts w:ascii="Times New Roman"/>
                <w:sz w:val="29"/>
              </w:rPr>
            </w:pPr>
          </w:p>
          <w:p w14:paraId="3525B191" w14:textId="77777777" w:rsidR="002F4E97" w:rsidRDefault="009B3E3F">
            <w:pPr>
              <w:pStyle w:val="TableParagraph"/>
              <w:rPr>
                <w:sz w:val="28"/>
              </w:rPr>
            </w:pPr>
            <w:r>
              <w:rPr>
                <w:b/>
                <w:sz w:val="28"/>
              </w:rPr>
              <w:t xml:space="preserve">SMALL GROUP:  </w:t>
            </w:r>
            <w:r>
              <w:rPr>
                <w:sz w:val="28"/>
              </w:rPr>
              <w:t>Attachment 7C</w:t>
            </w:r>
          </w:p>
          <w:p w14:paraId="0219E2F1" w14:textId="77777777" w:rsidR="002F4E97" w:rsidRDefault="009B3E3F">
            <w:pPr>
              <w:pStyle w:val="TableParagraph"/>
              <w:ind w:right="180"/>
              <w:rPr>
                <w:b/>
                <w:sz w:val="28"/>
              </w:rPr>
            </w:pPr>
            <w:r>
              <w:rPr>
                <w:sz w:val="28"/>
              </w:rPr>
              <w:t>Divide class into 4 or 5 small groups and have them complete attachment 7C in the Participant’s Guide</w:t>
            </w:r>
            <w:r>
              <w:rPr>
                <w:b/>
                <w:sz w:val="28"/>
              </w:rPr>
              <w:t>.</w:t>
            </w:r>
          </w:p>
          <w:p w14:paraId="3623F42B" w14:textId="77777777" w:rsidR="002F4E97" w:rsidRDefault="009B3E3F">
            <w:pPr>
              <w:pStyle w:val="TableParagraph"/>
              <w:spacing w:before="1"/>
              <w:ind w:right="165"/>
              <w:rPr>
                <w:sz w:val="28"/>
              </w:rPr>
            </w:pPr>
            <w:r>
              <w:rPr>
                <w:sz w:val="28"/>
              </w:rPr>
              <w:t>Instruct each group to use their copy of the Nebraska License Law to find answers.</w:t>
            </w:r>
          </w:p>
          <w:p w14:paraId="1C5AED71" w14:textId="77777777" w:rsidR="002F4E97" w:rsidRDefault="009B3E3F">
            <w:pPr>
              <w:pStyle w:val="TableParagraph"/>
              <w:ind w:right="302"/>
              <w:rPr>
                <w:sz w:val="28"/>
              </w:rPr>
            </w:pPr>
            <w:r>
              <w:rPr>
                <w:sz w:val="28"/>
              </w:rPr>
              <w:t>Have one person in each group write their answers to review in large group.  If the group has diverse answers,</w:t>
            </w:r>
          </w:p>
        </w:tc>
      </w:tr>
    </w:tbl>
    <w:p w14:paraId="1513FBC6" w14:textId="77777777" w:rsidR="002F4E97" w:rsidRDefault="002F4E97">
      <w:pPr>
        <w:rPr>
          <w:sz w:val="28"/>
        </w:rPr>
        <w:sectPr w:rsidR="002F4E97">
          <w:pgSz w:w="15840" w:h="12240" w:orient="landscape"/>
          <w:pgMar w:top="880" w:right="700" w:bottom="660" w:left="1220" w:header="640" w:footer="474" w:gutter="0"/>
          <w:cols w:space="720"/>
        </w:sectPr>
      </w:pPr>
    </w:p>
    <w:p w14:paraId="3AAE9FDD" w14:textId="77777777" w:rsidR="002F4E97" w:rsidRDefault="002F4E97">
      <w:pPr>
        <w:pStyle w:val="BodyText"/>
        <w:rPr>
          <w:rFonts w:ascii="Times New Roman"/>
          <w:sz w:val="20"/>
        </w:rPr>
      </w:pPr>
    </w:p>
    <w:p w14:paraId="5837BF5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8196506" w14:textId="77777777">
        <w:trPr>
          <w:trHeight w:hRule="exact" w:val="3101"/>
        </w:trPr>
        <w:tc>
          <w:tcPr>
            <w:tcW w:w="1440" w:type="dxa"/>
          </w:tcPr>
          <w:p w14:paraId="6DB3850D" w14:textId="77777777" w:rsidR="002F4E97" w:rsidRDefault="009B3E3F">
            <w:pPr>
              <w:pStyle w:val="TableParagraph"/>
              <w:spacing w:before="4"/>
              <w:rPr>
                <w:sz w:val="28"/>
              </w:rPr>
            </w:pPr>
            <w:r>
              <w:rPr>
                <w:sz w:val="28"/>
              </w:rPr>
              <w:t>30 min</w:t>
            </w:r>
          </w:p>
        </w:tc>
        <w:tc>
          <w:tcPr>
            <w:tcW w:w="2881" w:type="dxa"/>
          </w:tcPr>
          <w:p w14:paraId="1B0442E1" w14:textId="77777777" w:rsidR="002F4E97" w:rsidRDefault="009B3E3F">
            <w:pPr>
              <w:pStyle w:val="TableParagraph"/>
              <w:spacing w:before="4"/>
              <w:ind w:right="743"/>
              <w:rPr>
                <w:b/>
                <w:sz w:val="28"/>
              </w:rPr>
            </w:pPr>
            <w:r>
              <w:rPr>
                <w:b/>
                <w:sz w:val="28"/>
              </w:rPr>
              <w:t>NREC Violation Case Study</w:t>
            </w:r>
          </w:p>
          <w:p w14:paraId="0D866EA9" w14:textId="77777777" w:rsidR="002F4E97" w:rsidRDefault="002F4E97">
            <w:pPr>
              <w:pStyle w:val="TableParagraph"/>
              <w:spacing w:before="9"/>
              <w:ind w:left="0"/>
              <w:rPr>
                <w:rFonts w:ascii="Times New Roman"/>
                <w:sz w:val="29"/>
              </w:rPr>
            </w:pPr>
          </w:p>
          <w:p w14:paraId="794FF05B" w14:textId="77777777" w:rsidR="002F4E97" w:rsidRDefault="009B3E3F">
            <w:pPr>
              <w:pStyle w:val="TableParagraph"/>
              <w:rPr>
                <w:b/>
                <w:sz w:val="28"/>
              </w:rPr>
            </w:pPr>
            <w:r>
              <w:rPr>
                <w:b/>
                <w:sz w:val="28"/>
              </w:rPr>
              <w:t>(PPT 162-168)</w:t>
            </w:r>
          </w:p>
        </w:tc>
        <w:tc>
          <w:tcPr>
            <w:tcW w:w="8641" w:type="dxa"/>
          </w:tcPr>
          <w:p w14:paraId="0AC4BE49" w14:textId="77777777" w:rsidR="002F4E97" w:rsidRDefault="009B3E3F">
            <w:pPr>
              <w:pStyle w:val="TableParagraph"/>
              <w:spacing w:before="4"/>
              <w:ind w:right="777"/>
              <w:rPr>
                <w:sz w:val="28"/>
              </w:rPr>
            </w:pPr>
            <w:r>
              <w:rPr>
                <w:b/>
                <w:sz w:val="28"/>
              </w:rPr>
              <w:t xml:space="preserve">LARGE GROUP: Discuss and debate outcome of answers. </w:t>
            </w:r>
            <w:r>
              <w:rPr>
                <w:sz w:val="28"/>
              </w:rPr>
              <w:t>One representative from each group should stand up to represent group.</w:t>
            </w:r>
          </w:p>
          <w:p w14:paraId="38C4A74C" w14:textId="77777777" w:rsidR="002F4E97" w:rsidRDefault="009B3E3F">
            <w:pPr>
              <w:pStyle w:val="TableParagraph"/>
              <w:ind w:right="1838"/>
              <w:rPr>
                <w:sz w:val="28"/>
              </w:rPr>
            </w:pPr>
            <w:r>
              <w:rPr>
                <w:sz w:val="28"/>
              </w:rPr>
              <w:t>Take turns letting each group share their answers. Debate and discuss each group’s answers.</w:t>
            </w:r>
          </w:p>
          <w:p w14:paraId="6B52F1F6" w14:textId="77777777" w:rsidR="002F4E97" w:rsidRDefault="009B3E3F">
            <w:pPr>
              <w:pStyle w:val="TableParagraph"/>
              <w:ind w:right="803"/>
              <w:rPr>
                <w:sz w:val="28"/>
              </w:rPr>
            </w:pPr>
            <w:r>
              <w:rPr>
                <w:sz w:val="28"/>
              </w:rPr>
              <w:t>Instructors should challenge answers RIGHT and WRONG! Make them think!</w:t>
            </w:r>
          </w:p>
        </w:tc>
      </w:tr>
      <w:tr w:rsidR="002F4E97" w14:paraId="0B01F204" w14:textId="77777777">
        <w:trPr>
          <w:trHeight w:hRule="exact" w:val="3785"/>
        </w:trPr>
        <w:tc>
          <w:tcPr>
            <w:tcW w:w="1440" w:type="dxa"/>
          </w:tcPr>
          <w:p w14:paraId="31457E5B" w14:textId="77777777" w:rsidR="002F4E97" w:rsidRDefault="009B3E3F">
            <w:pPr>
              <w:pStyle w:val="TableParagraph"/>
              <w:spacing w:before="4"/>
              <w:rPr>
                <w:sz w:val="28"/>
              </w:rPr>
            </w:pPr>
            <w:r>
              <w:rPr>
                <w:sz w:val="28"/>
              </w:rPr>
              <w:t>15 min</w:t>
            </w:r>
          </w:p>
        </w:tc>
        <w:tc>
          <w:tcPr>
            <w:tcW w:w="2881" w:type="dxa"/>
          </w:tcPr>
          <w:p w14:paraId="520D4778" w14:textId="77777777" w:rsidR="002F4E97" w:rsidRDefault="009B3E3F">
            <w:pPr>
              <w:pStyle w:val="TableParagraph"/>
              <w:spacing w:before="4"/>
              <w:rPr>
                <w:b/>
                <w:sz w:val="28"/>
              </w:rPr>
            </w:pPr>
            <w:r>
              <w:rPr>
                <w:b/>
                <w:sz w:val="28"/>
              </w:rPr>
              <w:t>YOU’RE THE EXPERT</w:t>
            </w:r>
          </w:p>
        </w:tc>
        <w:tc>
          <w:tcPr>
            <w:tcW w:w="8641" w:type="dxa"/>
          </w:tcPr>
          <w:p w14:paraId="627B9B56" w14:textId="77777777" w:rsidR="002F4E97" w:rsidRDefault="009B3E3F">
            <w:pPr>
              <w:pStyle w:val="TableParagraph"/>
              <w:spacing w:before="4"/>
              <w:rPr>
                <w:b/>
                <w:sz w:val="28"/>
              </w:rPr>
            </w:pPr>
            <w:r>
              <w:rPr>
                <w:b/>
                <w:sz w:val="28"/>
              </w:rPr>
              <w:t>LECTURE:</w:t>
            </w:r>
          </w:p>
          <w:p w14:paraId="3B031CCA" w14:textId="77777777" w:rsidR="002F4E97" w:rsidRDefault="002F4E97">
            <w:pPr>
              <w:pStyle w:val="TableParagraph"/>
              <w:spacing w:before="9"/>
              <w:ind w:left="0"/>
              <w:rPr>
                <w:rFonts w:ascii="Times New Roman"/>
                <w:sz w:val="29"/>
              </w:rPr>
            </w:pPr>
          </w:p>
          <w:p w14:paraId="01745677" w14:textId="77777777" w:rsidR="002F4E97" w:rsidRDefault="009B3E3F">
            <w:pPr>
              <w:pStyle w:val="TableParagraph"/>
              <w:ind w:right="993"/>
              <w:rPr>
                <w:b/>
                <w:sz w:val="28"/>
              </w:rPr>
            </w:pPr>
            <w:r>
              <w:rPr>
                <w:b/>
                <w:sz w:val="28"/>
              </w:rPr>
              <w:t>Share a personal story regarding the importance of real estate laws and the impact they have on your career.</w:t>
            </w:r>
          </w:p>
          <w:p w14:paraId="6725C7FA" w14:textId="77777777" w:rsidR="002F4E97" w:rsidRDefault="009B3E3F">
            <w:pPr>
              <w:pStyle w:val="TableParagraph"/>
              <w:numPr>
                <w:ilvl w:val="0"/>
                <w:numId w:val="47"/>
              </w:numPr>
              <w:tabs>
                <w:tab w:val="left" w:pos="823"/>
                <w:tab w:val="left" w:pos="824"/>
              </w:tabs>
              <w:rPr>
                <w:b/>
                <w:sz w:val="28"/>
              </w:rPr>
            </w:pPr>
            <w:r>
              <w:rPr>
                <w:b/>
                <w:sz w:val="28"/>
              </w:rPr>
              <w:t>How important are real estate laws in your</w:t>
            </w:r>
            <w:r>
              <w:rPr>
                <w:b/>
                <w:spacing w:val="-24"/>
                <w:sz w:val="28"/>
              </w:rPr>
              <w:t xml:space="preserve"> </w:t>
            </w:r>
            <w:r>
              <w:rPr>
                <w:b/>
                <w:sz w:val="28"/>
              </w:rPr>
              <w:t>career?</w:t>
            </w:r>
          </w:p>
          <w:p w14:paraId="2F75BD3B" w14:textId="77777777" w:rsidR="002F4E97" w:rsidRDefault="009B3E3F">
            <w:pPr>
              <w:pStyle w:val="TableParagraph"/>
              <w:numPr>
                <w:ilvl w:val="0"/>
                <w:numId w:val="47"/>
              </w:numPr>
              <w:tabs>
                <w:tab w:val="left" w:pos="823"/>
                <w:tab w:val="left" w:pos="824"/>
              </w:tabs>
              <w:ind w:right="1103"/>
              <w:rPr>
                <w:b/>
                <w:sz w:val="28"/>
              </w:rPr>
            </w:pPr>
            <w:r>
              <w:rPr>
                <w:b/>
                <w:sz w:val="28"/>
              </w:rPr>
              <w:t>Talk about Agency and when you implement First Substantial</w:t>
            </w:r>
            <w:r>
              <w:rPr>
                <w:b/>
                <w:spacing w:val="-5"/>
                <w:sz w:val="28"/>
              </w:rPr>
              <w:t xml:space="preserve"> </w:t>
            </w:r>
            <w:r>
              <w:rPr>
                <w:b/>
                <w:sz w:val="28"/>
              </w:rPr>
              <w:t>Contact.</w:t>
            </w:r>
          </w:p>
          <w:p w14:paraId="52E94597" w14:textId="77777777" w:rsidR="002F4E97" w:rsidRDefault="009B3E3F">
            <w:pPr>
              <w:pStyle w:val="TableParagraph"/>
              <w:numPr>
                <w:ilvl w:val="0"/>
                <w:numId w:val="47"/>
              </w:numPr>
              <w:tabs>
                <w:tab w:val="left" w:pos="823"/>
                <w:tab w:val="left" w:pos="824"/>
              </w:tabs>
              <w:rPr>
                <w:b/>
                <w:sz w:val="28"/>
              </w:rPr>
            </w:pPr>
            <w:r>
              <w:rPr>
                <w:b/>
                <w:sz w:val="28"/>
              </w:rPr>
              <w:t>How to educate clients and customers of</w:t>
            </w:r>
            <w:r>
              <w:rPr>
                <w:b/>
                <w:spacing w:val="-23"/>
                <w:sz w:val="28"/>
              </w:rPr>
              <w:t xml:space="preserve"> </w:t>
            </w:r>
            <w:r>
              <w:rPr>
                <w:b/>
                <w:sz w:val="28"/>
              </w:rPr>
              <w:t>Agency.</w:t>
            </w:r>
          </w:p>
          <w:p w14:paraId="5A1FA4CB" w14:textId="77777777" w:rsidR="002F4E97" w:rsidRDefault="009B3E3F">
            <w:pPr>
              <w:pStyle w:val="TableParagraph"/>
              <w:numPr>
                <w:ilvl w:val="0"/>
                <w:numId w:val="47"/>
              </w:numPr>
              <w:tabs>
                <w:tab w:val="left" w:pos="823"/>
                <w:tab w:val="left" w:pos="824"/>
              </w:tabs>
              <w:ind w:right="476"/>
              <w:rPr>
                <w:b/>
                <w:sz w:val="28"/>
              </w:rPr>
            </w:pPr>
            <w:r>
              <w:rPr>
                <w:b/>
                <w:sz w:val="28"/>
              </w:rPr>
              <w:t>How to make yourself look like a professional by using Agency.</w:t>
            </w:r>
          </w:p>
        </w:tc>
      </w:tr>
    </w:tbl>
    <w:p w14:paraId="64AE3700" w14:textId="77777777" w:rsidR="002F4E97" w:rsidRDefault="002F4E97">
      <w:pPr>
        <w:pStyle w:val="BodyText"/>
        <w:rPr>
          <w:rFonts w:ascii="Times New Roman"/>
          <w:sz w:val="20"/>
        </w:rPr>
      </w:pPr>
    </w:p>
    <w:p w14:paraId="0A80FA02" w14:textId="77777777" w:rsidR="002F4E97" w:rsidRDefault="002F4E97">
      <w:pPr>
        <w:pStyle w:val="BodyText"/>
        <w:rPr>
          <w:rFonts w:ascii="Times New Roman"/>
          <w:sz w:val="20"/>
        </w:rPr>
      </w:pPr>
    </w:p>
    <w:p w14:paraId="1103CDA3" w14:textId="77777777" w:rsidR="002F4E97" w:rsidRDefault="009B3E3F">
      <w:pPr>
        <w:spacing w:before="235"/>
        <w:ind w:left="220"/>
        <w:rPr>
          <w:rFonts w:ascii="Times New Roman"/>
          <w:b/>
          <w:sz w:val="48"/>
        </w:rPr>
      </w:pPr>
      <w:r>
        <w:rPr>
          <w:rFonts w:ascii="Times New Roman"/>
          <w:b/>
          <w:color w:val="C52223"/>
          <w:sz w:val="48"/>
        </w:rPr>
        <w:t>Attachment 7B</w:t>
      </w:r>
    </w:p>
    <w:p w14:paraId="59F48E73" w14:textId="77777777" w:rsidR="002F4E97" w:rsidRDefault="009B3E3F">
      <w:pPr>
        <w:spacing w:before="178"/>
        <w:ind w:left="220"/>
        <w:rPr>
          <w:rFonts w:ascii="Times New Roman"/>
          <w:sz w:val="24"/>
        </w:rPr>
      </w:pPr>
      <w:r>
        <w:rPr>
          <w:rFonts w:ascii="Times New Roman"/>
          <w:sz w:val="24"/>
        </w:rPr>
        <w:t>Use 81-885.24 to complete the following.</w:t>
      </w:r>
    </w:p>
    <w:p w14:paraId="1609C060" w14:textId="77777777" w:rsidR="002F4E97" w:rsidRDefault="002F4E97">
      <w:pPr>
        <w:rPr>
          <w:rFonts w:ascii="Times New Roman"/>
          <w:sz w:val="24"/>
        </w:rPr>
        <w:sectPr w:rsidR="002F4E97">
          <w:pgSz w:w="15840" w:h="12240" w:orient="landscape"/>
          <w:pgMar w:top="880" w:right="700" w:bottom="660" w:left="1220" w:header="640" w:footer="474" w:gutter="0"/>
          <w:cols w:space="720"/>
        </w:sectPr>
      </w:pPr>
    </w:p>
    <w:p w14:paraId="0F25DA40" w14:textId="77777777" w:rsidR="002F4E97" w:rsidRDefault="002F4E97">
      <w:pPr>
        <w:pStyle w:val="BodyText"/>
        <w:rPr>
          <w:rFonts w:ascii="Times New Roman"/>
          <w:sz w:val="20"/>
        </w:rPr>
      </w:pPr>
    </w:p>
    <w:p w14:paraId="3A3285A5" w14:textId="77777777" w:rsidR="002F4E97" w:rsidRDefault="002F4E97">
      <w:pPr>
        <w:pStyle w:val="BodyText"/>
        <w:rPr>
          <w:rFonts w:ascii="Times New Roman"/>
          <w:sz w:val="20"/>
        </w:rPr>
      </w:pPr>
    </w:p>
    <w:p w14:paraId="3F3DCDDA" w14:textId="77777777" w:rsidR="002F4E97" w:rsidRDefault="009B3E3F">
      <w:pPr>
        <w:pStyle w:val="ListParagraph"/>
        <w:numPr>
          <w:ilvl w:val="0"/>
          <w:numId w:val="46"/>
        </w:numPr>
        <w:tabs>
          <w:tab w:val="left" w:pos="475"/>
          <w:tab w:val="left" w:pos="1175"/>
          <w:tab w:val="left" w:pos="1873"/>
          <w:tab w:val="left" w:pos="3087"/>
          <w:tab w:val="left" w:pos="3234"/>
          <w:tab w:val="left" w:pos="3649"/>
          <w:tab w:val="left" w:pos="4526"/>
          <w:tab w:val="left" w:pos="5085"/>
          <w:tab w:val="left" w:pos="6112"/>
          <w:tab w:val="left" w:pos="6208"/>
          <w:tab w:val="left" w:pos="6672"/>
          <w:tab w:val="left" w:pos="8087"/>
          <w:tab w:val="left" w:pos="8645"/>
          <w:tab w:val="left" w:pos="10987"/>
          <w:tab w:val="left" w:pos="11547"/>
        </w:tabs>
        <w:spacing w:before="89" w:line="276" w:lineRule="auto"/>
        <w:ind w:right="874" w:firstLine="0"/>
        <w:rPr>
          <w:rFonts w:ascii="Times New Roman" w:hAnsi="Times New Roman"/>
          <w:sz w:val="28"/>
        </w:rPr>
      </w:pPr>
      <w:r>
        <w:rPr>
          <w:rFonts w:ascii="Times New Roman" w:hAnsi="Times New Roman"/>
          <w:color w:val="A40D82"/>
          <w:sz w:val="28"/>
        </w:rPr>
        <w:t>Refusing</w:t>
      </w:r>
      <w:r>
        <w:rPr>
          <w:rFonts w:ascii="Times New Roman" w:hAnsi="Times New Roman"/>
          <w:color w:val="A40D82"/>
          <w:spacing w:val="-5"/>
          <w:sz w:val="28"/>
        </w:rPr>
        <w:t xml:space="preserve"> </w:t>
      </w:r>
      <w:r>
        <w:rPr>
          <w:rFonts w:ascii="Times New Roman" w:hAnsi="Times New Roman"/>
          <w:color w:val="A40D82"/>
          <w:sz w:val="28"/>
        </w:rPr>
        <w:t>because</w:t>
      </w:r>
      <w:r>
        <w:rPr>
          <w:rFonts w:ascii="Times New Roman" w:hAnsi="Times New Roman"/>
          <w:color w:val="A40D82"/>
          <w:spacing w:val="-5"/>
          <w:sz w:val="28"/>
        </w:rPr>
        <w:t xml:space="preserve"> </w:t>
      </w:r>
      <w:r>
        <w:rPr>
          <w:rFonts w:ascii="Times New Roman" w:hAnsi="Times New Roman"/>
          <w:color w:val="A40D82"/>
          <w:sz w:val="28"/>
        </w:rPr>
        <w:t>of</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u w:val="single" w:color="A30C81"/>
        </w:rPr>
        <w:tab/>
      </w:r>
      <w:r>
        <w:rPr>
          <w:rFonts w:ascii="Times New Roman" w:hAnsi="Times New Roman"/>
          <w:color w:val="A40D82"/>
          <w:sz w:val="28"/>
        </w:rPr>
        <w:t>religion</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race</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color</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national</w:t>
      </w:r>
      <w:r>
        <w:rPr>
          <w:rFonts w:ascii="Times New Roman" w:hAnsi="Times New Roman"/>
          <w:color w:val="A40D82"/>
          <w:spacing w:val="-3"/>
          <w:sz w:val="28"/>
        </w:rPr>
        <w:t xml:space="preserve"> </w:t>
      </w:r>
      <w:r>
        <w:rPr>
          <w:rFonts w:ascii="Times New Roman" w:hAnsi="Times New Roman"/>
          <w:color w:val="A40D82"/>
          <w:sz w:val="28"/>
        </w:rPr>
        <w:t>origin</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ethnic group</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sex</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rPr>
        <w:t>,</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u w:val="single" w:color="A30C81"/>
        </w:rPr>
        <w:tab/>
      </w:r>
      <w:r>
        <w:rPr>
          <w:rFonts w:ascii="Times New Roman" w:hAnsi="Times New Roman"/>
          <w:color w:val="A40D82"/>
          <w:sz w:val="28"/>
        </w:rPr>
        <w:t>familial</w:t>
      </w:r>
      <w:r>
        <w:rPr>
          <w:rFonts w:ascii="Times New Roman" w:hAnsi="Times New Roman"/>
          <w:color w:val="A40D82"/>
          <w:spacing w:val="-4"/>
          <w:sz w:val="28"/>
        </w:rPr>
        <w:t xml:space="preserve"> </w:t>
      </w:r>
      <w:r>
        <w:rPr>
          <w:rFonts w:ascii="Times New Roman" w:hAnsi="Times New Roman"/>
          <w:color w:val="A40D82"/>
          <w:sz w:val="28"/>
        </w:rPr>
        <w:t>status</w:t>
      </w:r>
      <w:r>
        <w:rPr>
          <w:rFonts w:ascii="Times New Roman" w:hAnsi="Times New Roman"/>
          <w:color w:val="A40D82"/>
          <w:sz w:val="28"/>
          <w:u w:val="single" w:color="A30C81"/>
        </w:rPr>
        <w:t xml:space="preserve"> </w:t>
      </w:r>
      <w:r>
        <w:rPr>
          <w:rFonts w:ascii="Times New Roman" w:hAnsi="Times New Roman"/>
          <w:color w:val="A40D82"/>
          <w:sz w:val="28"/>
          <w:u w:val="single" w:color="A30C81"/>
        </w:rPr>
        <w:tab/>
      </w:r>
      <w:r>
        <w:rPr>
          <w:rFonts w:ascii="Times New Roman" w:hAnsi="Times New Roman"/>
          <w:color w:val="A40D82"/>
          <w:sz w:val="28"/>
          <w:u w:val="single" w:color="A30C81"/>
        </w:rPr>
        <w:tab/>
      </w:r>
      <w:r>
        <w:rPr>
          <w:rFonts w:ascii="Times New Roman" w:hAnsi="Times New Roman"/>
          <w:color w:val="A40D82"/>
          <w:sz w:val="28"/>
        </w:rPr>
        <w:t>, or disability to show, sell, or rent any real estate for</w:t>
      </w:r>
      <w:r>
        <w:rPr>
          <w:rFonts w:ascii="Times New Roman" w:hAnsi="Times New Roman"/>
          <w:color w:val="A40D82"/>
          <w:spacing w:val="-27"/>
          <w:sz w:val="28"/>
        </w:rPr>
        <w:t xml:space="preserve"> </w:t>
      </w:r>
      <w:r>
        <w:rPr>
          <w:rFonts w:ascii="Times New Roman" w:hAnsi="Times New Roman"/>
          <w:color w:val="A40D82"/>
          <w:sz w:val="28"/>
        </w:rPr>
        <w:t>sale</w:t>
      </w:r>
      <w:r>
        <w:rPr>
          <w:rFonts w:ascii="Times New Roman" w:hAnsi="Times New Roman"/>
          <w:color w:val="A40D82"/>
          <w:spacing w:val="-3"/>
          <w:sz w:val="28"/>
        </w:rPr>
        <w:t xml:space="preserve"> </w:t>
      </w:r>
      <w:r>
        <w:rPr>
          <w:rFonts w:ascii="Times New Roman" w:hAnsi="Times New Roman"/>
          <w:color w:val="A40D82"/>
          <w:sz w:val="28"/>
        </w:rPr>
        <w:t>or rent to prospective purchaser’s or renters is considered a violation of the Unfair Trade</w:t>
      </w:r>
      <w:r>
        <w:rPr>
          <w:rFonts w:ascii="Times New Roman" w:hAnsi="Times New Roman"/>
          <w:color w:val="A40D82"/>
          <w:spacing w:val="-34"/>
          <w:sz w:val="28"/>
        </w:rPr>
        <w:t xml:space="preserve"> </w:t>
      </w:r>
      <w:r>
        <w:rPr>
          <w:rFonts w:ascii="Times New Roman" w:hAnsi="Times New Roman"/>
          <w:color w:val="A40D82"/>
          <w:sz w:val="28"/>
        </w:rPr>
        <w:t>Practices.</w:t>
      </w:r>
    </w:p>
    <w:p w14:paraId="410F05E7" w14:textId="77777777" w:rsidR="002F4E97" w:rsidRDefault="002F4E97">
      <w:pPr>
        <w:pStyle w:val="BodyText"/>
        <w:rPr>
          <w:rFonts w:ascii="Times New Roman"/>
          <w:sz w:val="30"/>
        </w:rPr>
      </w:pPr>
    </w:p>
    <w:p w14:paraId="7862435C" w14:textId="77777777" w:rsidR="002F4E97" w:rsidRDefault="009B3E3F">
      <w:pPr>
        <w:pStyle w:val="ListParagraph"/>
        <w:numPr>
          <w:ilvl w:val="0"/>
          <w:numId w:val="46"/>
        </w:numPr>
        <w:tabs>
          <w:tab w:val="left" w:pos="544"/>
          <w:tab w:val="left" w:pos="545"/>
          <w:tab w:val="left" w:pos="5330"/>
          <w:tab w:val="left" w:pos="7043"/>
        </w:tabs>
        <w:spacing w:before="226" w:line="276" w:lineRule="auto"/>
        <w:ind w:right="805" w:firstLine="0"/>
        <w:rPr>
          <w:rFonts w:ascii="Times New Roman"/>
          <w:sz w:val="28"/>
        </w:rPr>
      </w:pPr>
      <w:r>
        <w:rPr>
          <w:rFonts w:ascii="Times New Roman"/>
          <w:color w:val="A40D82"/>
          <w:sz w:val="28"/>
        </w:rPr>
        <w:t>Intentionally using advertising</w:t>
      </w:r>
      <w:r>
        <w:rPr>
          <w:rFonts w:ascii="Times New Roman"/>
          <w:color w:val="A40D82"/>
          <w:spacing w:val="-13"/>
          <w:sz w:val="28"/>
        </w:rPr>
        <w:t xml:space="preserve"> </w:t>
      </w:r>
      <w:r>
        <w:rPr>
          <w:rFonts w:ascii="Times New Roman"/>
          <w:color w:val="A40D82"/>
          <w:sz w:val="28"/>
        </w:rPr>
        <w:t>which</w:t>
      </w:r>
      <w:r>
        <w:rPr>
          <w:rFonts w:ascii="Times New Roman"/>
          <w:color w:val="A40D82"/>
          <w:spacing w:val="-3"/>
          <w:sz w:val="28"/>
        </w:rPr>
        <w:t xml:space="preserve"> </w:t>
      </w:r>
      <w:r>
        <w:rPr>
          <w:rFonts w:ascii="Times New Roman"/>
          <w:color w:val="A40D82"/>
          <w:sz w:val="28"/>
        </w:rPr>
        <w:t>is</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misleading</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or inaccurate in any material particular or in</w:t>
      </w:r>
      <w:r>
        <w:rPr>
          <w:rFonts w:ascii="Times New Roman"/>
          <w:color w:val="A40D82"/>
          <w:spacing w:val="-17"/>
          <w:sz w:val="28"/>
        </w:rPr>
        <w:t xml:space="preserve"> </w:t>
      </w:r>
      <w:r>
        <w:rPr>
          <w:rFonts w:ascii="Times New Roman"/>
          <w:color w:val="A40D82"/>
          <w:sz w:val="28"/>
        </w:rPr>
        <w:t>any</w:t>
      </w:r>
      <w:r>
        <w:rPr>
          <w:rFonts w:ascii="Times New Roman"/>
          <w:color w:val="A40D82"/>
          <w:spacing w:val="-5"/>
          <w:sz w:val="28"/>
        </w:rPr>
        <w:t xml:space="preserve"> </w:t>
      </w:r>
      <w:r>
        <w:rPr>
          <w:rFonts w:ascii="Times New Roman"/>
          <w:color w:val="A40D82"/>
          <w:sz w:val="28"/>
        </w:rPr>
        <w:t>way misrepresents any property, terms, values, policies, or services of the business conducted is considered a violation of the Unfair Trade</w:t>
      </w:r>
      <w:r>
        <w:rPr>
          <w:rFonts w:ascii="Times New Roman"/>
          <w:color w:val="A40D82"/>
          <w:spacing w:val="-12"/>
          <w:sz w:val="28"/>
        </w:rPr>
        <w:t xml:space="preserve"> </w:t>
      </w:r>
      <w:r>
        <w:rPr>
          <w:rFonts w:ascii="Times New Roman"/>
          <w:color w:val="A40D82"/>
          <w:sz w:val="28"/>
        </w:rPr>
        <w:t>Practices.</w:t>
      </w:r>
    </w:p>
    <w:p w14:paraId="6CBF1575" w14:textId="77777777" w:rsidR="002F4E97" w:rsidRDefault="002F4E97">
      <w:pPr>
        <w:pStyle w:val="BodyText"/>
        <w:rPr>
          <w:rFonts w:ascii="Times New Roman"/>
          <w:sz w:val="30"/>
        </w:rPr>
      </w:pPr>
    </w:p>
    <w:p w14:paraId="79A71F37" w14:textId="77777777" w:rsidR="002F4E97" w:rsidRDefault="009B3E3F">
      <w:pPr>
        <w:pStyle w:val="ListParagraph"/>
        <w:numPr>
          <w:ilvl w:val="0"/>
          <w:numId w:val="46"/>
        </w:numPr>
        <w:tabs>
          <w:tab w:val="left" w:pos="544"/>
          <w:tab w:val="left" w:pos="545"/>
          <w:tab w:val="left" w:pos="3438"/>
          <w:tab w:val="left" w:pos="5834"/>
          <w:tab w:val="left" w:pos="6559"/>
          <w:tab w:val="left" w:pos="8689"/>
        </w:tabs>
        <w:spacing w:before="226" w:line="276" w:lineRule="auto"/>
        <w:ind w:right="945" w:firstLine="0"/>
        <w:rPr>
          <w:rFonts w:ascii="Times New Roman"/>
          <w:sz w:val="28"/>
        </w:rPr>
      </w:pPr>
      <w:r>
        <w:rPr>
          <w:rFonts w:ascii="Times New Roman"/>
          <w:color w:val="A40D82"/>
          <w:sz w:val="28"/>
        </w:rPr>
        <w:t>Accepting any</w:t>
      </w:r>
      <w:r>
        <w:rPr>
          <w:rFonts w:ascii="Times New Roman"/>
          <w:color w:val="A40D82"/>
          <w:spacing w:val="-4"/>
          <w:sz w:val="28"/>
        </w:rPr>
        <w:t xml:space="preserve"> </w:t>
      </w:r>
      <w:r>
        <w:rPr>
          <w:rFonts w:ascii="Times New Roman"/>
          <w:color w:val="A40D82"/>
          <w:sz w:val="28"/>
        </w:rPr>
        <w:t>form</w:t>
      </w:r>
      <w:r>
        <w:rPr>
          <w:rFonts w:ascii="Times New Roman"/>
          <w:color w:val="A40D82"/>
          <w:spacing w:val="-6"/>
          <w:sz w:val="28"/>
        </w:rPr>
        <w:t xml:space="preserve"> </w:t>
      </w:r>
      <w:r>
        <w:rPr>
          <w:rFonts w:ascii="Times New Roman"/>
          <w:color w:val="A40D82"/>
          <w:sz w:val="28"/>
        </w:rPr>
        <w:t>of</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compensation</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or</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consideration</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by an associate broker</w:t>
      </w:r>
      <w:r>
        <w:rPr>
          <w:rFonts w:ascii="Times New Roman"/>
          <w:color w:val="A40D82"/>
          <w:spacing w:val="-14"/>
          <w:sz w:val="28"/>
        </w:rPr>
        <w:t xml:space="preserve"> </w:t>
      </w:r>
      <w:r>
        <w:rPr>
          <w:rFonts w:ascii="Times New Roman"/>
          <w:color w:val="A40D82"/>
          <w:sz w:val="28"/>
        </w:rPr>
        <w:t>or</w:t>
      </w:r>
      <w:r>
        <w:rPr>
          <w:rFonts w:ascii="Times New Roman"/>
          <w:color w:val="A40D82"/>
          <w:spacing w:val="-5"/>
          <w:sz w:val="28"/>
        </w:rPr>
        <w:t xml:space="preserve"> </w:t>
      </w:r>
      <w:r>
        <w:rPr>
          <w:rFonts w:ascii="Times New Roman"/>
          <w:color w:val="A40D82"/>
          <w:sz w:val="28"/>
        </w:rPr>
        <w:t xml:space="preserve">salesperson from anyone other than his or her employing broker without the consent of </w:t>
      </w:r>
      <w:r>
        <w:rPr>
          <w:rFonts w:ascii="Times New Roman"/>
          <w:color w:val="A40D82"/>
          <w:spacing w:val="2"/>
          <w:sz w:val="28"/>
        </w:rPr>
        <w:t xml:space="preserve">his </w:t>
      </w:r>
      <w:r>
        <w:rPr>
          <w:rFonts w:ascii="Times New Roman"/>
          <w:color w:val="A40D82"/>
          <w:sz w:val="28"/>
        </w:rPr>
        <w:t>or her employing broker is considered a violation of the Unfair Trade</w:t>
      </w:r>
      <w:r>
        <w:rPr>
          <w:rFonts w:ascii="Times New Roman"/>
          <w:color w:val="A40D82"/>
          <w:spacing w:val="-23"/>
          <w:sz w:val="28"/>
        </w:rPr>
        <w:t xml:space="preserve"> </w:t>
      </w:r>
      <w:r>
        <w:rPr>
          <w:rFonts w:ascii="Times New Roman"/>
          <w:color w:val="A40D82"/>
          <w:sz w:val="28"/>
        </w:rPr>
        <w:t>Practices.</w:t>
      </w:r>
    </w:p>
    <w:p w14:paraId="1B65689C" w14:textId="77777777" w:rsidR="002F4E97" w:rsidRDefault="002F4E97">
      <w:pPr>
        <w:pStyle w:val="BodyText"/>
        <w:rPr>
          <w:rFonts w:ascii="Times New Roman"/>
          <w:sz w:val="30"/>
        </w:rPr>
      </w:pPr>
    </w:p>
    <w:p w14:paraId="1C6AE43E" w14:textId="77777777" w:rsidR="002F4E97" w:rsidRDefault="009B3E3F">
      <w:pPr>
        <w:pStyle w:val="ListParagraph"/>
        <w:numPr>
          <w:ilvl w:val="0"/>
          <w:numId w:val="46"/>
        </w:numPr>
        <w:tabs>
          <w:tab w:val="left" w:pos="544"/>
          <w:tab w:val="left" w:pos="545"/>
          <w:tab w:val="left" w:pos="3145"/>
        </w:tabs>
        <w:spacing w:before="229" w:line="276" w:lineRule="auto"/>
        <w:ind w:right="1188" w:firstLine="0"/>
        <w:rPr>
          <w:rFonts w:ascii="Times New Roman"/>
          <w:sz w:val="28"/>
        </w:rPr>
      </w:pPr>
      <w:r>
        <w:rPr>
          <w:rFonts w:ascii="Times New Roman"/>
          <w:color w:val="A40D82"/>
          <w:sz w:val="28"/>
        </w:rPr>
        <w:t>_Commingling</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the money or other personal property of his or her principals with his or her own</w:t>
      </w:r>
      <w:r>
        <w:rPr>
          <w:rFonts w:ascii="Times New Roman"/>
          <w:color w:val="A40D82"/>
          <w:spacing w:val="-36"/>
          <w:sz w:val="28"/>
        </w:rPr>
        <w:t xml:space="preserve"> </w:t>
      </w:r>
      <w:r>
        <w:rPr>
          <w:rFonts w:ascii="Times New Roman"/>
          <w:color w:val="A40D82"/>
          <w:sz w:val="28"/>
        </w:rPr>
        <w:t>is</w:t>
      </w:r>
      <w:r>
        <w:rPr>
          <w:rFonts w:ascii="Times New Roman"/>
          <w:color w:val="A40D82"/>
          <w:spacing w:val="-1"/>
          <w:sz w:val="28"/>
        </w:rPr>
        <w:t xml:space="preserve"> </w:t>
      </w:r>
      <w:r>
        <w:rPr>
          <w:rFonts w:ascii="Times New Roman"/>
          <w:color w:val="A40D82"/>
          <w:sz w:val="28"/>
        </w:rPr>
        <w:t>a violation of the Unfair Trade</w:t>
      </w:r>
      <w:r>
        <w:rPr>
          <w:rFonts w:ascii="Times New Roman"/>
          <w:color w:val="A40D82"/>
          <w:spacing w:val="-17"/>
          <w:sz w:val="28"/>
        </w:rPr>
        <w:t xml:space="preserve"> </w:t>
      </w:r>
      <w:r>
        <w:rPr>
          <w:rFonts w:ascii="Times New Roman"/>
          <w:color w:val="A40D82"/>
          <w:sz w:val="28"/>
        </w:rPr>
        <w:t>Practices.</w:t>
      </w:r>
    </w:p>
    <w:p w14:paraId="4BC2E182" w14:textId="77777777" w:rsidR="002F4E97" w:rsidRDefault="002F4E97">
      <w:pPr>
        <w:pStyle w:val="BodyText"/>
        <w:rPr>
          <w:rFonts w:ascii="Times New Roman"/>
          <w:sz w:val="30"/>
        </w:rPr>
      </w:pPr>
    </w:p>
    <w:p w14:paraId="0E5220E8" w14:textId="77777777" w:rsidR="002F4E97" w:rsidRDefault="009B3E3F">
      <w:pPr>
        <w:pStyle w:val="ListParagraph"/>
        <w:numPr>
          <w:ilvl w:val="0"/>
          <w:numId w:val="46"/>
        </w:numPr>
        <w:tabs>
          <w:tab w:val="left" w:pos="475"/>
          <w:tab w:val="left" w:pos="3779"/>
          <w:tab w:val="left" w:pos="5852"/>
          <w:tab w:val="left" w:pos="6861"/>
          <w:tab w:val="left" w:pos="9879"/>
        </w:tabs>
        <w:spacing w:before="226"/>
        <w:ind w:left="474" w:hanging="374"/>
        <w:rPr>
          <w:rFonts w:ascii="Times New Roman"/>
          <w:sz w:val="28"/>
        </w:rPr>
      </w:pPr>
      <w:r>
        <w:rPr>
          <w:rFonts w:ascii="Times New Roman"/>
          <w:color w:val="A40D82"/>
          <w:sz w:val="28"/>
        </w:rPr>
        <w:t>Failing to include</w:t>
      </w:r>
      <w:r>
        <w:rPr>
          <w:rFonts w:ascii="Times New Roman"/>
          <w:color w:val="A40D82"/>
          <w:spacing w:val="-4"/>
          <w:sz w:val="28"/>
        </w:rPr>
        <w:t xml:space="preserve"> </w:t>
      </w:r>
      <w:r>
        <w:rPr>
          <w:rFonts w:ascii="Times New Roman"/>
          <w:color w:val="A40D82"/>
          <w:sz w:val="28"/>
        </w:rPr>
        <w:t>a</w:t>
      </w:r>
      <w:r>
        <w:rPr>
          <w:rFonts w:ascii="Times New Roman"/>
          <w:color w:val="A40D82"/>
          <w:spacing w:val="-1"/>
          <w:sz w:val="28"/>
        </w:rPr>
        <w:t xml:space="preserve"> </w:t>
      </w:r>
      <w:r>
        <w:rPr>
          <w:rFonts w:ascii="Times New Roman"/>
          <w:color w:val="A40D82"/>
          <w:sz w:val="28"/>
        </w:rPr>
        <w:t>fixed</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date</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of</w:t>
      </w:r>
      <w:r>
        <w:rPr>
          <w:rFonts w:ascii="Times New Roman"/>
          <w:color w:val="A40D82"/>
          <w:sz w:val="28"/>
          <w:u w:val="single" w:color="A30C81"/>
        </w:rPr>
        <w:t xml:space="preserve"> </w:t>
      </w:r>
      <w:r>
        <w:rPr>
          <w:rFonts w:ascii="Times New Roman"/>
          <w:color w:val="A40D82"/>
          <w:sz w:val="28"/>
          <w:u w:val="single" w:color="A30C81"/>
        </w:rPr>
        <w:tab/>
      </w:r>
      <w:r>
        <w:rPr>
          <w:rFonts w:ascii="Times New Roman"/>
          <w:color w:val="A40D82"/>
          <w:sz w:val="28"/>
        </w:rPr>
        <w:t>expiration</w:t>
      </w:r>
      <w:r>
        <w:rPr>
          <w:rFonts w:ascii="Times New Roman"/>
          <w:color w:val="A40D82"/>
          <w:sz w:val="28"/>
          <w:u w:val="single" w:color="A30C81"/>
        </w:rPr>
        <w:t xml:space="preserve"> </w:t>
      </w:r>
      <w:r>
        <w:rPr>
          <w:rFonts w:ascii="Times New Roman"/>
          <w:color w:val="A40D82"/>
          <w:sz w:val="28"/>
          <w:u w:val="single" w:color="A30C81"/>
        </w:rPr>
        <w:tab/>
      </w:r>
    </w:p>
    <w:p w14:paraId="7FC50E3D" w14:textId="77777777" w:rsidR="002F4E97" w:rsidRDefault="009B3E3F">
      <w:pPr>
        <w:pStyle w:val="BodyText"/>
        <w:spacing w:before="147" w:line="276" w:lineRule="auto"/>
        <w:ind w:left="100" w:right="1255"/>
        <w:rPr>
          <w:rFonts w:ascii="Times New Roman"/>
        </w:rPr>
      </w:pPr>
      <w:r>
        <w:rPr>
          <w:rFonts w:ascii="Times New Roman"/>
          <w:color w:val="A40D82"/>
        </w:rPr>
        <w:t>In any written listing agreement and failing to leave a copy of the agreement with the principal is a violation of Unfair Trade Practices.</w:t>
      </w:r>
    </w:p>
    <w:p w14:paraId="45C02F93" w14:textId="77777777" w:rsidR="002F4E97" w:rsidRDefault="002F4E97">
      <w:pPr>
        <w:spacing w:line="276" w:lineRule="auto"/>
        <w:rPr>
          <w:rFonts w:ascii="Times New Roman"/>
        </w:rPr>
        <w:sectPr w:rsidR="002F4E97">
          <w:pgSz w:w="15840" w:h="12240" w:orient="landscape"/>
          <w:pgMar w:top="880" w:right="700" w:bottom="660" w:left="1340" w:header="640" w:footer="474" w:gutter="0"/>
          <w:cols w:space="720"/>
        </w:sectPr>
      </w:pPr>
    </w:p>
    <w:p w14:paraId="78EDE627" w14:textId="77777777" w:rsidR="002F4E97" w:rsidRDefault="002F4E97">
      <w:pPr>
        <w:pStyle w:val="BodyText"/>
        <w:rPr>
          <w:rFonts w:ascii="Times New Roman"/>
          <w:sz w:val="20"/>
        </w:rPr>
      </w:pPr>
    </w:p>
    <w:p w14:paraId="59A35882" w14:textId="77777777" w:rsidR="002F4E97" w:rsidRDefault="002F4E97">
      <w:pPr>
        <w:pStyle w:val="BodyText"/>
        <w:spacing w:before="5"/>
        <w:rPr>
          <w:rFonts w:ascii="Times New Roman"/>
          <w:sz w:val="19"/>
        </w:rPr>
      </w:pPr>
    </w:p>
    <w:p w14:paraId="6A875442" w14:textId="41D9D731" w:rsidR="002F4E97" w:rsidRDefault="009B3E3F">
      <w:pPr>
        <w:tabs>
          <w:tab w:val="left" w:pos="2385"/>
        </w:tabs>
        <w:spacing w:before="101"/>
        <w:ind w:left="100"/>
        <w:rPr>
          <w:sz w:val="40"/>
        </w:rPr>
      </w:pPr>
      <w:r>
        <w:rPr>
          <w:b/>
          <w:sz w:val="40"/>
        </w:rPr>
        <w:t>MODULE</w:t>
      </w:r>
      <w:r>
        <w:rPr>
          <w:b/>
          <w:spacing w:val="-3"/>
          <w:sz w:val="40"/>
        </w:rPr>
        <w:t xml:space="preserve"> </w:t>
      </w:r>
      <w:r>
        <w:rPr>
          <w:b/>
          <w:sz w:val="40"/>
        </w:rPr>
        <w:t>8:</w:t>
      </w:r>
      <w:r>
        <w:rPr>
          <w:b/>
          <w:sz w:val="40"/>
        </w:rPr>
        <w:tab/>
      </w:r>
      <w:r>
        <w:rPr>
          <w:sz w:val="40"/>
        </w:rPr>
        <w:t>SUBDIVISIONS</w:t>
      </w:r>
      <w:r w:rsidR="00322D62">
        <w:rPr>
          <w:sz w:val="40"/>
        </w:rPr>
        <w:t xml:space="preserve"> and</w:t>
      </w:r>
      <w:r>
        <w:rPr>
          <w:sz w:val="40"/>
        </w:rPr>
        <w:t xml:space="preserve">, TITLE 299 </w:t>
      </w:r>
    </w:p>
    <w:p w14:paraId="64B84A6E" w14:textId="77777777" w:rsidR="002F4E97" w:rsidRDefault="009B3E3F">
      <w:pPr>
        <w:spacing w:before="276"/>
        <w:ind w:left="100"/>
        <w:rPr>
          <w:sz w:val="32"/>
        </w:rPr>
      </w:pPr>
      <w:r>
        <w:rPr>
          <w:sz w:val="32"/>
        </w:rPr>
        <w:t>Objectives:</w:t>
      </w:r>
    </w:p>
    <w:p w14:paraId="0D0C51BB" w14:textId="77777777" w:rsidR="002F4E97" w:rsidRDefault="00B81D99">
      <w:pPr>
        <w:pStyle w:val="BodyText"/>
        <w:spacing w:before="10"/>
        <w:rPr>
          <w:sz w:val="19"/>
        </w:rPr>
      </w:pPr>
      <w:r>
        <w:pict w14:anchorId="327E208C">
          <v:group id="_x0000_s1058" style="position:absolute;margin-left:75pt;margin-top:14.15pt;width:366.75pt;height:39.65pt;z-index:2152;mso-wrap-distance-left:0;mso-wrap-distance-right:0;mso-position-horizontal-relative:page" coordorigin="1500,283" coordsize="7335,793">
            <v:shape id="_x0000_s1060" style="position:absolute;left:1500;top:283;width:7335;height:793" coordorigin="1500,283" coordsize="7335,793" path="m8702,283r-7070,l1581,293r-42,29l1510,364r-10,51l1500,944r10,51l1539,1037r42,28l1632,1076r7070,l8753,1065r42,-28l8824,995r10,-51l8834,415r-10,-51l8795,322r-42,-29l8702,283xe" fillcolor="#136093" stroked="f">
              <v:path arrowok="t"/>
            </v:shape>
            <v:shape id="_x0000_s1059" type="#_x0000_t202" style="position:absolute;left:1500;top:283;width:7335;height:793" filled="f" stroked="f">
              <v:textbox inset="0,0,0,0">
                <w:txbxContent>
                  <w:p w14:paraId="2A17A114" w14:textId="77777777" w:rsidR="002F4E97" w:rsidRDefault="009B3E3F">
                    <w:pPr>
                      <w:spacing w:before="114"/>
                      <w:ind w:left="165"/>
                      <w:rPr>
                        <w:sz w:val="42"/>
                      </w:rPr>
                    </w:pPr>
                    <w:r>
                      <w:rPr>
                        <w:color w:val="FFFFFF"/>
                        <w:sz w:val="42"/>
                      </w:rPr>
                      <w:t>Subdivisions</w:t>
                    </w:r>
                  </w:p>
                </w:txbxContent>
              </v:textbox>
            </v:shape>
            <w10:wrap type="topAndBottom" anchorx="page"/>
          </v:group>
        </w:pict>
      </w:r>
    </w:p>
    <w:p w14:paraId="2CA81866" w14:textId="77777777" w:rsidR="002F4E97" w:rsidRDefault="009B3E3F">
      <w:pPr>
        <w:pStyle w:val="BodyText"/>
        <w:spacing w:after="61" w:line="216" w:lineRule="auto"/>
        <w:ind w:left="573" w:right="6566" w:hanging="180"/>
      </w:pPr>
      <w:r>
        <w:t>•Access students' knowledge of real estate subdivision. Introduce basic concepts of the laws that affect subdivisions.</w:t>
      </w:r>
    </w:p>
    <w:p w14:paraId="47BCD400" w14:textId="77777777" w:rsidR="002F4E97" w:rsidRDefault="00B81D99">
      <w:pPr>
        <w:pStyle w:val="BodyText"/>
        <w:ind w:left="160"/>
        <w:rPr>
          <w:sz w:val="20"/>
        </w:rPr>
      </w:pPr>
      <w:r>
        <w:rPr>
          <w:sz w:val="20"/>
        </w:rPr>
      </w:r>
      <w:r>
        <w:rPr>
          <w:sz w:val="20"/>
        </w:rPr>
        <w:pict w14:anchorId="1C93FF98">
          <v:group id="_x0000_s1055" style="width:366.75pt;height:39.65pt;mso-position-horizontal-relative:char;mso-position-vertical-relative:line" coordsize="7335,793">
            <v:shape id="_x0000_s1057" style="position:absolute;width:7335;height:793" coordsize="7335,793" path="m7202,l132,,81,10,39,39,10,81,,132,,661r10,51l39,754r42,29l132,793r7070,l7253,783r42,-29l7324,712r10,-51l7334,132,7324,81,7295,39,7253,10,7202,xe" fillcolor="#a40d82" stroked="f">
              <v:path arrowok="t"/>
            </v:shape>
            <v:shape id="_x0000_s1056" type="#_x0000_t202" style="position:absolute;width:7335;height:793" filled="f" stroked="f">
              <v:textbox inset="0,0,0,0">
                <w:txbxContent>
                  <w:p w14:paraId="62D2D0C3" w14:textId="2B8D5F5D" w:rsidR="002F4E97" w:rsidRDefault="009B3E3F">
                    <w:pPr>
                      <w:spacing w:before="115"/>
                      <w:ind w:left="165"/>
                      <w:rPr>
                        <w:sz w:val="42"/>
                      </w:rPr>
                    </w:pPr>
                    <w:r>
                      <w:rPr>
                        <w:color w:val="FFFFFF"/>
                        <w:sz w:val="42"/>
                      </w:rPr>
                      <w:t xml:space="preserve">Title 299 </w:t>
                    </w:r>
                  </w:p>
                </w:txbxContent>
              </v:textbox>
            </v:shape>
            <w10:anchorlock/>
          </v:group>
        </w:pict>
      </w:r>
    </w:p>
    <w:p w14:paraId="321DE0C3" w14:textId="3806279D" w:rsidR="002F4E97" w:rsidRDefault="009B3E3F">
      <w:pPr>
        <w:pStyle w:val="BodyText"/>
        <w:spacing w:line="281" w:lineRule="exact"/>
        <w:ind w:left="393"/>
      </w:pPr>
      <w:r>
        <w:t xml:space="preserve">•Review laws and practices in Title 299 </w:t>
      </w:r>
    </w:p>
    <w:p w14:paraId="3F446DBC" w14:textId="1CE26B1E" w:rsidR="002F4E97" w:rsidRDefault="009B3E3F">
      <w:pPr>
        <w:pStyle w:val="BodyText"/>
        <w:spacing w:line="326" w:lineRule="exact"/>
        <w:ind w:left="573"/>
      </w:pPr>
      <w:r>
        <w:t>which are drafted and en</w:t>
      </w:r>
      <w:r w:rsidR="00322D62">
        <w:t>a</w:t>
      </w:r>
      <w:r>
        <w:t>cted by NREC.</w:t>
      </w:r>
    </w:p>
    <w:p w14:paraId="3F32976B" w14:textId="77777777" w:rsidR="002F4E97" w:rsidRDefault="002F4E97">
      <w:pPr>
        <w:pStyle w:val="BodyText"/>
        <w:rPr>
          <w:sz w:val="20"/>
        </w:rPr>
      </w:pPr>
    </w:p>
    <w:p w14:paraId="12E7C0B6" w14:textId="77777777" w:rsidR="002F4E97" w:rsidRDefault="002F4E97">
      <w:pPr>
        <w:pStyle w:val="BodyText"/>
        <w:rPr>
          <w:sz w:val="20"/>
        </w:rPr>
      </w:pPr>
    </w:p>
    <w:p w14:paraId="5FD8BB9D" w14:textId="77777777" w:rsidR="002F4E97" w:rsidRDefault="002F4E97">
      <w:pPr>
        <w:pStyle w:val="BodyText"/>
        <w:spacing w:before="8"/>
        <w:rPr>
          <w:sz w:val="26"/>
        </w:rPr>
      </w:pPr>
    </w:p>
    <w:p w14:paraId="18A26A67" w14:textId="77777777" w:rsidR="002F4E97" w:rsidRDefault="009B3E3F">
      <w:pPr>
        <w:spacing w:before="101" w:line="278" w:lineRule="auto"/>
        <w:ind w:left="100" w:right="1255"/>
        <w:rPr>
          <w:i/>
          <w:sz w:val="28"/>
        </w:rPr>
      </w:pPr>
      <w:r>
        <w:rPr>
          <w:b/>
          <w:i/>
          <w:sz w:val="28"/>
        </w:rPr>
        <w:t xml:space="preserve">INSTRUCTORS YOU WILL NEED: </w:t>
      </w:r>
      <w:r>
        <w:rPr>
          <w:i/>
          <w:sz w:val="28"/>
        </w:rPr>
        <w:t>A Nebraska License Law Packet for this 30 Hour Pre-License Course.  It should include a copy of the “NEBRASKA CANDIDATE HANDBOOK.”</w:t>
      </w:r>
    </w:p>
    <w:p w14:paraId="29D8A844" w14:textId="77777777" w:rsidR="002F4E97" w:rsidRDefault="009B3E3F">
      <w:pPr>
        <w:spacing w:before="100" w:line="276" w:lineRule="auto"/>
        <w:ind w:left="100" w:right="1359"/>
        <w:rPr>
          <w:i/>
          <w:sz w:val="28"/>
        </w:rPr>
      </w:pPr>
      <w:r>
        <w:rPr>
          <w:i/>
          <w:sz w:val="28"/>
        </w:rPr>
        <w:t xml:space="preserve">If students do NOT already have a packet, they may go to the NREC website; </w:t>
      </w:r>
      <w:hyperlink r:id="rId76">
        <w:r>
          <w:rPr>
            <w:i/>
            <w:color w:val="0D2D46"/>
            <w:sz w:val="28"/>
            <w:u w:val="single" w:color="0D2D46"/>
          </w:rPr>
          <w:t xml:space="preserve">www.nrec.ne.gov </w:t>
        </w:r>
      </w:hyperlink>
      <w:r>
        <w:rPr>
          <w:i/>
          <w:sz w:val="28"/>
        </w:rPr>
        <w:t>to get one or call the Commission at 402-471-2004 so one can be mailed directly to them.</w:t>
      </w:r>
    </w:p>
    <w:p w14:paraId="77BC110A" w14:textId="77777777" w:rsidR="002F4E97" w:rsidRDefault="009B3E3F">
      <w:pPr>
        <w:spacing w:before="104" w:line="276" w:lineRule="auto"/>
        <w:ind w:left="100" w:right="1255"/>
        <w:rPr>
          <w:i/>
          <w:sz w:val="28"/>
        </w:rPr>
      </w:pPr>
      <w:r>
        <w:rPr>
          <w:i/>
          <w:sz w:val="28"/>
        </w:rPr>
        <w:t>NOTE: PPT slides should look familiar to students when lecturing Title 299. This should help jog their memories of what has already been discussed</w:t>
      </w:r>
      <w:proofErr w:type="gramStart"/>
      <w:r>
        <w:rPr>
          <w:i/>
          <w:sz w:val="28"/>
        </w:rPr>
        <w:t>…..</w:t>
      </w:r>
      <w:proofErr w:type="gramEnd"/>
      <w:r>
        <w:rPr>
          <w:i/>
          <w:sz w:val="28"/>
        </w:rPr>
        <w:t>and yours!</w:t>
      </w:r>
    </w:p>
    <w:p w14:paraId="04E6B2C2" w14:textId="77777777" w:rsidR="002F4E97" w:rsidRDefault="009B3E3F">
      <w:pPr>
        <w:pStyle w:val="BodyText"/>
        <w:spacing w:before="100"/>
        <w:ind w:left="100"/>
      </w:pPr>
      <w:r>
        <w:t>(PPT 168-169)</w:t>
      </w:r>
    </w:p>
    <w:p w14:paraId="21647559" w14:textId="77777777" w:rsidR="002F4E97" w:rsidRDefault="002F4E97">
      <w:pPr>
        <w:sectPr w:rsidR="002F4E97">
          <w:pgSz w:w="15840" w:h="12240" w:orient="landscape"/>
          <w:pgMar w:top="880" w:right="700" w:bottom="660" w:left="1340" w:header="640" w:footer="474" w:gutter="0"/>
          <w:cols w:space="720"/>
        </w:sectPr>
      </w:pPr>
    </w:p>
    <w:p w14:paraId="25F6AC01" w14:textId="77777777" w:rsidR="002F4E97" w:rsidRDefault="002F4E97">
      <w:pPr>
        <w:pStyle w:val="BodyText"/>
        <w:rPr>
          <w:sz w:val="20"/>
        </w:rPr>
      </w:pPr>
    </w:p>
    <w:p w14:paraId="03315F95" w14:textId="77777777" w:rsidR="002F4E97" w:rsidRDefault="002F4E97">
      <w:pPr>
        <w:pStyle w:val="BodyText"/>
        <w:spacing w:before="5"/>
        <w:rPr>
          <w:sz w:val="17"/>
        </w:rPr>
      </w:pPr>
    </w:p>
    <w:p w14:paraId="021B737A" w14:textId="55F03AAC" w:rsidR="002F4E97" w:rsidRDefault="009B3E3F" w:rsidP="00B81D99">
      <w:pPr>
        <w:spacing w:before="100"/>
        <w:ind w:left="220"/>
        <w:rPr>
          <w:b/>
          <w:sz w:val="20"/>
        </w:rPr>
      </w:pPr>
      <w:r>
        <w:rPr>
          <w:b/>
          <w:sz w:val="32"/>
        </w:rPr>
        <w:t>MODULE 8:  Subdivisions</w:t>
      </w:r>
      <w:r w:rsidR="00322D62">
        <w:rPr>
          <w:b/>
          <w:sz w:val="32"/>
        </w:rPr>
        <w:t xml:space="preserve"> and</w:t>
      </w:r>
      <w:r>
        <w:rPr>
          <w:b/>
          <w:sz w:val="32"/>
        </w:rPr>
        <w:t xml:space="preserve"> Title 299 </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69934BC" w14:textId="77777777">
        <w:trPr>
          <w:trHeight w:hRule="exact" w:val="355"/>
        </w:trPr>
        <w:tc>
          <w:tcPr>
            <w:tcW w:w="1440" w:type="dxa"/>
            <w:shd w:val="clear" w:color="auto" w:fill="A40D82"/>
          </w:tcPr>
          <w:p w14:paraId="7229B229" w14:textId="77777777" w:rsidR="002F4E97" w:rsidRDefault="009B3E3F">
            <w:pPr>
              <w:pStyle w:val="TableParagraph"/>
              <w:spacing w:before="4"/>
              <w:rPr>
                <w:sz w:val="28"/>
              </w:rPr>
            </w:pPr>
            <w:r>
              <w:rPr>
                <w:color w:val="FFFFFF"/>
                <w:sz w:val="28"/>
              </w:rPr>
              <w:t>Time</w:t>
            </w:r>
          </w:p>
        </w:tc>
        <w:tc>
          <w:tcPr>
            <w:tcW w:w="2881" w:type="dxa"/>
            <w:shd w:val="clear" w:color="auto" w:fill="A40D82"/>
          </w:tcPr>
          <w:p w14:paraId="44A4BA7E" w14:textId="77777777" w:rsidR="002F4E97" w:rsidRDefault="009B3E3F">
            <w:pPr>
              <w:pStyle w:val="TableParagraph"/>
              <w:spacing w:before="4"/>
              <w:rPr>
                <w:sz w:val="28"/>
              </w:rPr>
            </w:pPr>
            <w:r>
              <w:rPr>
                <w:color w:val="FFFFFF"/>
                <w:sz w:val="28"/>
              </w:rPr>
              <w:t>Topic</w:t>
            </w:r>
          </w:p>
        </w:tc>
        <w:tc>
          <w:tcPr>
            <w:tcW w:w="8641" w:type="dxa"/>
            <w:shd w:val="clear" w:color="auto" w:fill="A40D82"/>
          </w:tcPr>
          <w:p w14:paraId="7E935E65" w14:textId="77777777" w:rsidR="002F4E97" w:rsidRDefault="009B3E3F">
            <w:pPr>
              <w:pStyle w:val="TableParagraph"/>
              <w:spacing w:before="4"/>
              <w:rPr>
                <w:sz w:val="28"/>
              </w:rPr>
            </w:pPr>
            <w:r>
              <w:rPr>
                <w:color w:val="FFFFFF"/>
                <w:sz w:val="28"/>
              </w:rPr>
              <w:t>Lecture &amp; Activities</w:t>
            </w:r>
          </w:p>
        </w:tc>
      </w:tr>
      <w:tr w:rsidR="002F4E97" w14:paraId="55D10D97" w14:textId="77777777">
        <w:trPr>
          <w:trHeight w:hRule="exact" w:val="5159"/>
        </w:trPr>
        <w:tc>
          <w:tcPr>
            <w:tcW w:w="1440" w:type="dxa"/>
          </w:tcPr>
          <w:p w14:paraId="6E890DCD" w14:textId="77777777" w:rsidR="002F4E97" w:rsidRDefault="009B3E3F">
            <w:pPr>
              <w:pStyle w:val="TableParagraph"/>
              <w:spacing w:before="4"/>
              <w:rPr>
                <w:sz w:val="28"/>
              </w:rPr>
            </w:pPr>
            <w:r>
              <w:rPr>
                <w:sz w:val="28"/>
              </w:rPr>
              <w:t>15 min</w:t>
            </w:r>
          </w:p>
        </w:tc>
        <w:tc>
          <w:tcPr>
            <w:tcW w:w="2881" w:type="dxa"/>
          </w:tcPr>
          <w:p w14:paraId="1AE354E8" w14:textId="61DCADAC" w:rsidR="002F4E97" w:rsidRDefault="009B3E3F">
            <w:pPr>
              <w:pStyle w:val="TableParagraph"/>
              <w:spacing w:before="4" w:line="480" w:lineRule="auto"/>
              <w:ind w:right="900"/>
              <w:rPr>
                <w:b/>
                <w:sz w:val="28"/>
              </w:rPr>
            </w:pPr>
            <w:r>
              <w:rPr>
                <w:b/>
                <w:sz w:val="28"/>
              </w:rPr>
              <w:t>SUBDIVISIONS (PPT 17</w:t>
            </w:r>
            <w:r w:rsidR="00322D62">
              <w:rPr>
                <w:b/>
                <w:sz w:val="28"/>
              </w:rPr>
              <w:t>2</w:t>
            </w:r>
            <w:r>
              <w:rPr>
                <w:b/>
                <w:sz w:val="28"/>
              </w:rPr>
              <w:t>-17</w:t>
            </w:r>
            <w:r w:rsidR="00322D62">
              <w:rPr>
                <w:b/>
                <w:sz w:val="28"/>
              </w:rPr>
              <w:t>4</w:t>
            </w:r>
            <w:r>
              <w:rPr>
                <w:b/>
                <w:sz w:val="28"/>
              </w:rPr>
              <w:t>)</w:t>
            </w:r>
          </w:p>
        </w:tc>
        <w:tc>
          <w:tcPr>
            <w:tcW w:w="8641" w:type="dxa"/>
          </w:tcPr>
          <w:p w14:paraId="1E3CFD42" w14:textId="77777777" w:rsidR="002F4E97" w:rsidRDefault="009B3E3F">
            <w:pPr>
              <w:pStyle w:val="TableParagraph"/>
              <w:spacing w:before="4"/>
              <w:rPr>
                <w:sz w:val="28"/>
              </w:rPr>
            </w:pPr>
            <w:r>
              <w:rPr>
                <w:b/>
                <w:sz w:val="28"/>
              </w:rPr>
              <w:t xml:space="preserve">INTRODUCTION; </w:t>
            </w:r>
            <w:r>
              <w:rPr>
                <w:sz w:val="28"/>
              </w:rPr>
              <w:t>Ask learners:</w:t>
            </w:r>
          </w:p>
          <w:p w14:paraId="24CC9090" w14:textId="77777777" w:rsidR="002F4E97" w:rsidRDefault="002F4E97">
            <w:pPr>
              <w:pStyle w:val="TableParagraph"/>
              <w:spacing w:before="12"/>
              <w:ind w:left="0"/>
              <w:rPr>
                <w:b/>
                <w:sz w:val="27"/>
              </w:rPr>
            </w:pPr>
          </w:p>
          <w:p w14:paraId="56D2B802" w14:textId="77777777" w:rsidR="002F4E97" w:rsidRDefault="009B3E3F">
            <w:pPr>
              <w:pStyle w:val="TableParagraph"/>
              <w:numPr>
                <w:ilvl w:val="0"/>
                <w:numId w:val="45"/>
              </w:numPr>
              <w:tabs>
                <w:tab w:val="left" w:pos="823"/>
                <w:tab w:val="left" w:pos="824"/>
              </w:tabs>
              <w:rPr>
                <w:sz w:val="28"/>
              </w:rPr>
            </w:pPr>
            <w:r>
              <w:rPr>
                <w:sz w:val="28"/>
              </w:rPr>
              <w:t>What do learners know about</w:t>
            </w:r>
            <w:r>
              <w:rPr>
                <w:spacing w:val="-13"/>
                <w:sz w:val="28"/>
              </w:rPr>
              <w:t xml:space="preserve"> </w:t>
            </w:r>
            <w:r>
              <w:rPr>
                <w:sz w:val="28"/>
              </w:rPr>
              <w:t>subdivisions?</w:t>
            </w:r>
          </w:p>
          <w:p w14:paraId="6CE9FA71" w14:textId="77777777" w:rsidR="002F4E97" w:rsidRDefault="009B3E3F">
            <w:pPr>
              <w:pStyle w:val="TableParagraph"/>
              <w:numPr>
                <w:ilvl w:val="0"/>
                <w:numId w:val="45"/>
              </w:numPr>
              <w:tabs>
                <w:tab w:val="left" w:pos="823"/>
                <w:tab w:val="left" w:pos="824"/>
              </w:tabs>
              <w:rPr>
                <w:sz w:val="28"/>
              </w:rPr>
            </w:pPr>
            <w:r>
              <w:rPr>
                <w:sz w:val="28"/>
              </w:rPr>
              <w:t>How many people live in a</w:t>
            </w:r>
            <w:r>
              <w:rPr>
                <w:spacing w:val="-13"/>
                <w:sz w:val="28"/>
              </w:rPr>
              <w:t xml:space="preserve"> </w:t>
            </w:r>
            <w:r>
              <w:rPr>
                <w:sz w:val="28"/>
              </w:rPr>
              <w:t>subdivision?</w:t>
            </w:r>
          </w:p>
          <w:p w14:paraId="6739B975" w14:textId="77777777" w:rsidR="002F4E97" w:rsidRDefault="002F4E97">
            <w:pPr>
              <w:pStyle w:val="TableParagraph"/>
              <w:ind w:left="0"/>
              <w:rPr>
                <w:b/>
                <w:sz w:val="28"/>
              </w:rPr>
            </w:pPr>
          </w:p>
          <w:p w14:paraId="2C8CB9D0" w14:textId="77777777" w:rsidR="002F4E97" w:rsidRDefault="009B3E3F">
            <w:pPr>
              <w:pStyle w:val="TableParagraph"/>
              <w:ind w:right="153"/>
              <w:rPr>
                <w:b/>
                <w:sz w:val="28"/>
              </w:rPr>
            </w:pPr>
            <w:r>
              <w:rPr>
                <w:b/>
                <w:sz w:val="28"/>
              </w:rPr>
              <w:t xml:space="preserve">Lecture &amp; </w:t>
            </w:r>
            <w:proofErr w:type="gramStart"/>
            <w:r>
              <w:rPr>
                <w:b/>
                <w:sz w:val="28"/>
              </w:rPr>
              <w:t>Read</w:t>
            </w:r>
            <w:proofErr w:type="gramEnd"/>
            <w:r>
              <w:rPr>
                <w:b/>
                <w:sz w:val="28"/>
              </w:rPr>
              <w:t>; 81-885.33 Subdivision real estate; sale or offer to sell; requirements. THROUGH 81.885.34 Subdivision real estate; sale; subdivision certificate; application; contents; fee.</w:t>
            </w:r>
          </w:p>
          <w:p w14:paraId="2DC12127" w14:textId="77777777" w:rsidR="002F4E97" w:rsidRDefault="002F4E97">
            <w:pPr>
              <w:pStyle w:val="TableParagraph"/>
              <w:spacing w:before="11"/>
              <w:ind w:left="0"/>
              <w:rPr>
                <w:b/>
                <w:sz w:val="27"/>
              </w:rPr>
            </w:pPr>
          </w:p>
          <w:p w14:paraId="65219EAC" w14:textId="77777777" w:rsidR="002F4E97" w:rsidRDefault="009B3E3F">
            <w:pPr>
              <w:pStyle w:val="TableParagraph"/>
              <w:ind w:right="187"/>
              <w:rPr>
                <w:sz w:val="28"/>
              </w:rPr>
            </w:pPr>
            <w:proofErr w:type="gramStart"/>
            <w:r>
              <w:rPr>
                <w:b/>
                <w:sz w:val="28"/>
              </w:rPr>
              <w:t>List;</w:t>
            </w:r>
            <w:proofErr w:type="gramEnd"/>
            <w:r>
              <w:rPr>
                <w:b/>
                <w:sz w:val="28"/>
              </w:rPr>
              <w:t xml:space="preserve"> </w:t>
            </w:r>
            <w:r>
              <w:rPr>
                <w:sz w:val="28"/>
              </w:rPr>
              <w:t>Give Learners 5 minutes to make a list on a blank sheet of paper what a person needs to provide the NREC when making application to subdivide real estate. After time expires, ask who has the longest list? Class to compare list to reading as a large group.</w:t>
            </w:r>
          </w:p>
        </w:tc>
      </w:tr>
      <w:tr w:rsidR="002F4E97" w14:paraId="460C0D30" w14:textId="77777777">
        <w:trPr>
          <w:trHeight w:hRule="exact" w:val="2758"/>
        </w:trPr>
        <w:tc>
          <w:tcPr>
            <w:tcW w:w="1440" w:type="dxa"/>
          </w:tcPr>
          <w:p w14:paraId="50034347" w14:textId="77777777" w:rsidR="002F4E97" w:rsidRDefault="009B3E3F">
            <w:pPr>
              <w:pStyle w:val="TableParagraph"/>
              <w:spacing w:before="6"/>
              <w:rPr>
                <w:sz w:val="28"/>
              </w:rPr>
            </w:pPr>
            <w:r>
              <w:rPr>
                <w:sz w:val="28"/>
              </w:rPr>
              <w:t>15 min</w:t>
            </w:r>
          </w:p>
        </w:tc>
        <w:tc>
          <w:tcPr>
            <w:tcW w:w="2881" w:type="dxa"/>
          </w:tcPr>
          <w:p w14:paraId="2838EA70" w14:textId="77777777" w:rsidR="002F4E97" w:rsidRDefault="009B3E3F">
            <w:pPr>
              <w:pStyle w:val="TableParagraph"/>
              <w:spacing w:before="6"/>
              <w:rPr>
                <w:b/>
                <w:sz w:val="28"/>
              </w:rPr>
            </w:pPr>
            <w:r>
              <w:rPr>
                <w:b/>
                <w:sz w:val="28"/>
              </w:rPr>
              <w:t>81-885.35</w:t>
            </w:r>
          </w:p>
          <w:p w14:paraId="2A8696E4" w14:textId="77777777" w:rsidR="002F4E97" w:rsidRDefault="009B3E3F">
            <w:pPr>
              <w:pStyle w:val="TableParagraph"/>
              <w:ind w:right="636"/>
              <w:rPr>
                <w:b/>
                <w:sz w:val="28"/>
              </w:rPr>
            </w:pPr>
            <w:r>
              <w:rPr>
                <w:b/>
                <w:sz w:val="28"/>
              </w:rPr>
              <w:t>Subdivision real estate; investigation; expenses; certificate; conditions.</w:t>
            </w:r>
          </w:p>
          <w:p w14:paraId="08577841" w14:textId="77777777" w:rsidR="002F4E97" w:rsidRDefault="009B3E3F">
            <w:pPr>
              <w:pStyle w:val="TableParagraph"/>
              <w:rPr>
                <w:b/>
                <w:sz w:val="28"/>
              </w:rPr>
            </w:pPr>
            <w:r>
              <w:rPr>
                <w:b/>
                <w:sz w:val="28"/>
              </w:rPr>
              <w:t>THROUGH 81-</w:t>
            </w:r>
          </w:p>
        </w:tc>
        <w:tc>
          <w:tcPr>
            <w:tcW w:w="8641" w:type="dxa"/>
          </w:tcPr>
          <w:p w14:paraId="1EAD1DC6" w14:textId="77777777" w:rsidR="002F4E97" w:rsidRDefault="009B3E3F">
            <w:pPr>
              <w:pStyle w:val="TableParagraph"/>
              <w:spacing w:before="6"/>
              <w:rPr>
                <w:b/>
                <w:sz w:val="28"/>
              </w:rPr>
            </w:pPr>
            <w:r>
              <w:rPr>
                <w:b/>
                <w:sz w:val="28"/>
              </w:rPr>
              <w:t>LECTURE:</w:t>
            </w:r>
          </w:p>
          <w:p w14:paraId="725BE555" w14:textId="77777777" w:rsidR="002F4E97" w:rsidRDefault="009B3E3F">
            <w:pPr>
              <w:pStyle w:val="TableParagraph"/>
              <w:numPr>
                <w:ilvl w:val="0"/>
                <w:numId w:val="44"/>
              </w:numPr>
              <w:tabs>
                <w:tab w:val="left" w:pos="823"/>
                <w:tab w:val="left" w:pos="824"/>
              </w:tabs>
              <w:ind w:right="149"/>
              <w:rPr>
                <w:sz w:val="28"/>
              </w:rPr>
            </w:pPr>
            <w:proofErr w:type="gramStart"/>
            <w:r>
              <w:rPr>
                <w:sz w:val="28"/>
              </w:rPr>
              <w:t>Subdivisions;</w:t>
            </w:r>
            <w:proofErr w:type="gramEnd"/>
            <w:r>
              <w:rPr>
                <w:sz w:val="28"/>
              </w:rPr>
              <w:t xml:space="preserve"> 1) residential lots, 2) consisting of 25 or more lots, which 3) uses promotional sales</w:t>
            </w:r>
            <w:r>
              <w:rPr>
                <w:spacing w:val="-19"/>
                <w:sz w:val="28"/>
              </w:rPr>
              <w:t xml:space="preserve"> </w:t>
            </w:r>
            <w:r>
              <w:rPr>
                <w:sz w:val="28"/>
              </w:rPr>
              <w:t>techniques.</w:t>
            </w:r>
          </w:p>
          <w:p w14:paraId="4A79D4C1" w14:textId="77777777" w:rsidR="002F4E97" w:rsidRDefault="009B3E3F">
            <w:pPr>
              <w:pStyle w:val="TableParagraph"/>
              <w:numPr>
                <w:ilvl w:val="0"/>
                <w:numId w:val="44"/>
              </w:numPr>
              <w:tabs>
                <w:tab w:val="left" w:pos="823"/>
                <w:tab w:val="left" w:pos="824"/>
              </w:tabs>
              <w:ind w:right="154"/>
              <w:rPr>
                <w:sz w:val="28"/>
              </w:rPr>
            </w:pPr>
            <w:r>
              <w:rPr>
                <w:sz w:val="28"/>
              </w:rPr>
              <w:t>Land in a subdivision may be listed and sold ONLY by a Nebraska licensed broker and her associate brokers and salespersons.</w:t>
            </w:r>
          </w:p>
          <w:p w14:paraId="3EE3D917" w14:textId="77777777" w:rsidR="002F4E97" w:rsidRDefault="009B3E3F">
            <w:pPr>
              <w:pStyle w:val="TableParagraph"/>
              <w:numPr>
                <w:ilvl w:val="0"/>
                <w:numId w:val="44"/>
              </w:numPr>
              <w:tabs>
                <w:tab w:val="left" w:pos="823"/>
                <w:tab w:val="left" w:pos="824"/>
              </w:tabs>
              <w:ind w:right="450"/>
              <w:rPr>
                <w:sz w:val="28"/>
              </w:rPr>
            </w:pPr>
            <w:r>
              <w:rPr>
                <w:sz w:val="28"/>
              </w:rPr>
              <w:t>Before the subdivision can be listed, a subdivider</w:t>
            </w:r>
            <w:r>
              <w:rPr>
                <w:spacing w:val="-20"/>
                <w:sz w:val="28"/>
              </w:rPr>
              <w:t xml:space="preserve"> </w:t>
            </w:r>
            <w:r>
              <w:rPr>
                <w:sz w:val="28"/>
              </w:rPr>
              <w:t>MUST make application for a subdivision certificate to</w:t>
            </w:r>
            <w:r>
              <w:rPr>
                <w:spacing w:val="-19"/>
                <w:sz w:val="28"/>
              </w:rPr>
              <w:t xml:space="preserve"> </w:t>
            </w:r>
            <w:r>
              <w:rPr>
                <w:sz w:val="28"/>
              </w:rPr>
              <w:t>the</w:t>
            </w:r>
          </w:p>
        </w:tc>
      </w:tr>
    </w:tbl>
    <w:p w14:paraId="5762CF5D" w14:textId="77777777" w:rsidR="002F4E97" w:rsidRDefault="002F4E97">
      <w:pPr>
        <w:rPr>
          <w:sz w:val="28"/>
        </w:rPr>
        <w:sectPr w:rsidR="002F4E97">
          <w:footerReference w:type="default" r:id="rId77"/>
          <w:pgSz w:w="15840" w:h="12240" w:orient="landscape"/>
          <w:pgMar w:top="880" w:right="700" w:bottom="660" w:left="1220" w:header="640" w:footer="474" w:gutter="0"/>
          <w:cols w:space="720"/>
        </w:sectPr>
      </w:pPr>
    </w:p>
    <w:p w14:paraId="04BA1654" w14:textId="77777777" w:rsidR="002F4E97" w:rsidRDefault="002F4E97">
      <w:pPr>
        <w:pStyle w:val="BodyText"/>
        <w:rPr>
          <w:rFonts w:ascii="Times New Roman"/>
          <w:sz w:val="20"/>
        </w:rPr>
      </w:pPr>
    </w:p>
    <w:p w14:paraId="71F74B6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4DDC89A" w14:textId="77777777">
        <w:trPr>
          <w:trHeight w:hRule="exact" w:val="5161"/>
        </w:trPr>
        <w:tc>
          <w:tcPr>
            <w:tcW w:w="1440" w:type="dxa"/>
          </w:tcPr>
          <w:p w14:paraId="3715E6FF" w14:textId="77777777" w:rsidR="002F4E97" w:rsidRDefault="002F4E97"/>
        </w:tc>
        <w:tc>
          <w:tcPr>
            <w:tcW w:w="2881" w:type="dxa"/>
          </w:tcPr>
          <w:p w14:paraId="5E4BA046" w14:textId="77777777" w:rsidR="002F4E97" w:rsidRDefault="009B3E3F">
            <w:pPr>
              <w:pStyle w:val="TableParagraph"/>
              <w:spacing w:before="4"/>
              <w:ind w:right="128"/>
              <w:rPr>
                <w:b/>
                <w:sz w:val="28"/>
              </w:rPr>
            </w:pPr>
            <w:r>
              <w:rPr>
                <w:b/>
                <w:sz w:val="28"/>
              </w:rPr>
              <w:t>885.42 Subdivision real estate; sales of twenty-five or more lots.</w:t>
            </w:r>
          </w:p>
          <w:p w14:paraId="16507CE4" w14:textId="77777777" w:rsidR="002F4E97" w:rsidRDefault="002F4E97">
            <w:pPr>
              <w:pStyle w:val="TableParagraph"/>
              <w:spacing w:before="9"/>
              <w:ind w:left="0"/>
              <w:rPr>
                <w:rFonts w:ascii="Times New Roman"/>
                <w:sz w:val="29"/>
              </w:rPr>
            </w:pPr>
          </w:p>
          <w:p w14:paraId="28D3FA0A" w14:textId="28EEBA2D" w:rsidR="002F4E97" w:rsidRDefault="009B3E3F">
            <w:pPr>
              <w:pStyle w:val="TableParagraph"/>
              <w:rPr>
                <w:b/>
                <w:sz w:val="28"/>
              </w:rPr>
            </w:pPr>
            <w:r>
              <w:rPr>
                <w:b/>
                <w:sz w:val="28"/>
              </w:rPr>
              <w:t>(PPT 17</w:t>
            </w:r>
            <w:r w:rsidR="00322D62">
              <w:rPr>
                <w:b/>
                <w:sz w:val="28"/>
              </w:rPr>
              <w:t>5</w:t>
            </w:r>
            <w:r>
              <w:rPr>
                <w:b/>
                <w:sz w:val="28"/>
              </w:rPr>
              <w:t>-17</w:t>
            </w:r>
            <w:r w:rsidR="00322D62">
              <w:rPr>
                <w:b/>
                <w:sz w:val="28"/>
              </w:rPr>
              <w:t>6</w:t>
            </w:r>
            <w:r>
              <w:rPr>
                <w:b/>
                <w:sz w:val="28"/>
              </w:rPr>
              <w:t>)</w:t>
            </w:r>
          </w:p>
          <w:p w14:paraId="672C28D9" w14:textId="77777777" w:rsidR="002F4E97" w:rsidRDefault="002F4E97">
            <w:pPr>
              <w:pStyle w:val="TableParagraph"/>
              <w:spacing w:before="9"/>
              <w:ind w:left="0"/>
              <w:rPr>
                <w:rFonts w:ascii="Times New Roman"/>
                <w:sz w:val="29"/>
              </w:rPr>
            </w:pPr>
          </w:p>
          <w:p w14:paraId="2427F728" w14:textId="77777777" w:rsidR="002F4E97" w:rsidRDefault="009B3E3F">
            <w:pPr>
              <w:pStyle w:val="TableParagraph"/>
              <w:rPr>
                <w:b/>
                <w:sz w:val="28"/>
              </w:rPr>
            </w:pPr>
            <w:r>
              <w:rPr>
                <w:b/>
                <w:sz w:val="28"/>
              </w:rPr>
              <w:t>(PG 92-93)</w:t>
            </w:r>
          </w:p>
        </w:tc>
        <w:tc>
          <w:tcPr>
            <w:tcW w:w="8641" w:type="dxa"/>
          </w:tcPr>
          <w:p w14:paraId="2C4189B5" w14:textId="77777777" w:rsidR="002F4E97" w:rsidRDefault="009B3E3F">
            <w:pPr>
              <w:pStyle w:val="TableParagraph"/>
              <w:spacing w:before="4"/>
              <w:ind w:left="823"/>
              <w:rPr>
                <w:sz w:val="28"/>
              </w:rPr>
            </w:pPr>
            <w:r>
              <w:rPr>
                <w:sz w:val="28"/>
              </w:rPr>
              <w:t>NREC. The application filing fee is $100 plus $25 for each 100 lots or a fraction there of.</w:t>
            </w:r>
          </w:p>
          <w:p w14:paraId="694CA5DD" w14:textId="77777777" w:rsidR="002F4E97" w:rsidRDefault="009B3E3F">
            <w:pPr>
              <w:pStyle w:val="TableParagraph"/>
              <w:numPr>
                <w:ilvl w:val="0"/>
                <w:numId w:val="43"/>
              </w:numPr>
              <w:tabs>
                <w:tab w:val="left" w:pos="823"/>
                <w:tab w:val="left" w:pos="824"/>
              </w:tabs>
              <w:ind w:right="215"/>
              <w:rPr>
                <w:sz w:val="28"/>
              </w:rPr>
            </w:pPr>
            <w:r>
              <w:rPr>
                <w:b/>
                <w:sz w:val="28"/>
              </w:rPr>
              <w:t xml:space="preserve">READ: </w:t>
            </w:r>
            <w:r>
              <w:rPr>
                <w:sz w:val="28"/>
              </w:rPr>
              <w:t>81-885.34 THROUGH 81-885.40 Instructor, you may want to rotate each paragraph. Instruct learners to highlight subdivisions it will be on the State portion of</w:t>
            </w:r>
            <w:r>
              <w:rPr>
                <w:spacing w:val="-23"/>
                <w:sz w:val="28"/>
              </w:rPr>
              <w:t xml:space="preserve"> </w:t>
            </w:r>
            <w:r>
              <w:rPr>
                <w:sz w:val="28"/>
              </w:rPr>
              <w:t>the Exam.</w:t>
            </w:r>
          </w:p>
          <w:p w14:paraId="3C840992" w14:textId="77777777" w:rsidR="002F4E97" w:rsidRDefault="009B3E3F">
            <w:pPr>
              <w:pStyle w:val="TableParagraph"/>
              <w:numPr>
                <w:ilvl w:val="0"/>
                <w:numId w:val="43"/>
              </w:numPr>
              <w:tabs>
                <w:tab w:val="left" w:pos="823"/>
                <w:tab w:val="left" w:pos="824"/>
              </w:tabs>
              <w:ind w:right="744"/>
              <w:rPr>
                <w:sz w:val="28"/>
              </w:rPr>
            </w:pPr>
            <w:r>
              <w:rPr>
                <w:b/>
                <w:sz w:val="28"/>
              </w:rPr>
              <w:t xml:space="preserve">SAY; </w:t>
            </w:r>
            <w:r>
              <w:rPr>
                <w:sz w:val="28"/>
              </w:rPr>
              <w:t>“NO ADVERTISING may be used to indicate</w:t>
            </w:r>
            <w:r>
              <w:rPr>
                <w:spacing w:val="-17"/>
                <w:sz w:val="28"/>
              </w:rPr>
              <w:t xml:space="preserve"> </w:t>
            </w:r>
            <w:r>
              <w:rPr>
                <w:sz w:val="28"/>
              </w:rPr>
              <w:t>the subdivision is NREC</w:t>
            </w:r>
            <w:r>
              <w:rPr>
                <w:spacing w:val="-10"/>
                <w:sz w:val="28"/>
              </w:rPr>
              <w:t xml:space="preserve"> </w:t>
            </w:r>
            <w:r>
              <w:rPr>
                <w:sz w:val="28"/>
              </w:rPr>
              <w:t>approved.”</w:t>
            </w:r>
          </w:p>
          <w:p w14:paraId="306FEA4D" w14:textId="77777777" w:rsidR="002F4E97" w:rsidRDefault="009B3E3F">
            <w:pPr>
              <w:pStyle w:val="TableParagraph"/>
              <w:numPr>
                <w:ilvl w:val="0"/>
                <w:numId w:val="43"/>
              </w:numPr>
              <w:tabs>
                <w:tab w:val="left" w:pos="823"/>
                <w:tab w:val="left" w:pos="824"/>
              </w:tabs>
              <w:spacing w:before="2"/>
              <w:ind w:right="233"/>
              <w:rPr>
                <w:sz w:val="28"/>
              </w:rPr>
            </w:pPr>
            <w:r>
              <w:rPr>
                <w:b/>
                <w:sz w:val="28"/>
              </w:rPr>
              <w:t xml:space="preserve">In </w:t>
            </w:r>
            <w:proofErr w:type="gramStart"/>
            <w:r>
              <w:rPr>
                <w:b/>
                <w:sz w:val="28"/>
              </w:rPr>
              <w:t>addition;</w:t>
            </w:r>
            <w:proofErr w:type="gramEnd"/>
            <w:r>
              <w:rPr>
                <w:b/>
                <w:sz w:val="28"/>
              </w:rPr>
              <w:t xml:space="preserve"> </w:t>
            </w:r>
            <w:r>
              <w:rPr>
                <w:sz w:val="28"/>
              </w:rPr>
              <w:t>any subdivider who does not have a subdivision certificate is guilty of a Class II</w:t>
            </w:r>
            <w:r>
              <w:rPr>
                <w:spacing w:val="-19"/>
                <w:sz w:val="28"/>
              </w:rPr>
              <w:t xml:space="preserve"> </w:t>
            </w:r>
            <w:r>
              <w:rPr>
                <w:sz w:val="28"/>
              </w:rPr>
              <w:t>misdemeanor.</w:t>
            </w:r>
          </w:p>
          <w:p w14:paraId="507C51A8" w14:textId="77777777" w:rsidR="002F4E97" w:rsidRDefault="002F4E97">
            <w:pPr>
              <w:pStyle w:val="TableParagraph"/>
              <w:spacing w:before="9"/>
              <w:ind w:left="0"/>
              <w:rPr>
                <w:rFonts w:ascii="Times New Roman"/>
                <w:sz w:val="29"/>
              </w:rPr>
            </w:pPr>
          </w:p>
          <w:p w14:paraId="4C557106" w14:textId="77777777" w:rsidR="002F4E97" w:rsidRDefault="009B3E3F">
            <w:pPr>
              <w:pStyle w:val="TableParagraph"/>
              <w:ind w:right="317"/>
              <w:rPr>
                <w:sz w:val="28"/>
              </w:rPr>
            </w:pPr>
            <w:r>
              <w:rPr>
                <w:b/>
                <w:sz w:val="28"/>
              </w:rPr>
              <w:t xml:space="preserve">ASK:  </w:t>
            </w:r>
            <w:r>
              <w:rPr>
                <w:sz w:val="28"/>
              </w:rPr>
              <w:t>Why it is important to understand subdivision laws? Who remembers what happened to subdivisions through</w:t>
            </w:r>
            <w:r>
              <w:rPr>
                <w:spacing w:val="-18"/>
                <w:sz w:val="28"/>
              </w:rPr>
              <w:t xml:space="preserve"> </w:t>
            </w:r>
            <w:r>
              <w:rPr>
                <w:sz w:val="28"/>
              </w:rPr>
              <w:t xml:space="preserve">the </w:t>
            </w:r>
            <w:proofErr w:type="gramStart"/>
            <w:r>
              <w:rPr>
                <w:sz w:val="28"/>
              </w:rPr>
              <w:t>down-turn</w:t>
            </w:r>
            <w:proofErr w:type="gramEnd"/>
            <w:r>
              <w:rPr>
                <w:sz w:val="28"/>
              </w:rPr>
              <w:t>?</w:t>
            </w:r>
          </w:p>
        </w:tc>
      </w:tr>
      <w:tr w:rsidR="002F4E97" w14:paraId="62DF9EA9" w14:textId="77777777">
        <w:trPr>
          <w:trHeight w:hRule="exact" w:val="3788"/>
        </w:trPr>
        <w:tc>
          <w:tcPr>
            <w:tcW w:w="1440" w:type="dxa"/>
          </w:tcPr>
          <w:p w14:paraId="4B65721E" w14:textId="77777777" w:rsidR="002F4E97" w:rsidRDefault="009B3E3F">
            <w:pPr>
              <w:pStyle w:val="TableParagraph"/>
              <w:spacing w:before="4"/>
              <w:rPr>
                <w:sz w:val="28"/>
              </w:rPr>
            </w:pPr>
            <w:r>
              <w:rPr>
                <w:sz w:val="28"/>
              </w:rPr>
              <w:t>20 min</w:t>
            </w:r>
          </w:p>
        </w:tc>
        <w:tc>
          <w:tcPr>
            <w:tcW w:w="2881" w:type="dxa"/>
          </w:tcPr>
          <w:p w14:paraId="0DD7CF41" w14:textId="77777777" w:rsidR="002F4E97" w:rsidRDefault="009B3E3F">
            <w:pPr>
              <w:pStyle w:val="TableParagraph"/>
              <w:spacing w:before="4"/>
              <w:rPr>
                <w:b/>
                <w:sz w:val="28"/>
              </w:rPr>
            </w:pPr>
            <w:r>
              <w:rPr>
                <w:b/>
                <w:sz w:val="28"/>
              </w:rPr>
              <w:t>Title 299</w:t>
            </w:r>
          </w:p>
          <w:p w14:paraId="2B36A8BC" w14:textId="77777777" w:rsidR="002F4E97" w:rsidRDefault="002F4E97">
            <w:pPr>
              <w:pStyle w:val="TableParagraph"/>
              <w:spacing w:before="9"/>
              <w:ind w:left="0"/>
              <w:rPr>
                <w:rFonts w:ascii="Times New Roman"/>
                <w:sz w:val="29"/>
              </w:rPr>
            </w:pPr>
          </w:p>
          <w:p w14:paraId="6AF41002" w14:textId="2A3C5C52" w:rsidR="002F4E97" w:rsidRDefault="009B3E3F">
            <w:pPr>
              <w:pStyle w:val="TableParagraph"/>
              <w:rPr>
                <w:b/>
                <w:sz w:val="28"/>
              </w:rPr>
            </w:pPr>
            <w:r>
              <w:rPr>
                <w:b/>
                <w:sz w:val="28"/>
              </w:rPr>
              <w:t>(PPT 17</w:t>
            </w:r>
            <w:r w:rsidR="00322D62">
              <w:rPr>
                <w:b/>
                <w:sz w:val="28"/>
              </w:rPr>
              <w:t>7</w:t>
            </w:r>
            <w:r>
              <w:rPr>
                <w:b/>
                <w:sz w:val="28"/>
              </w:rPr>
              <w:t>-17</w:t>
            </w:r>
            <w:r w:rsidR="00322D62">
              <w:rPr>
                <w:b/>
                <w:sz w:val="28"/>
              </w:rPr>
              <w:t>8</w:t>
            </w:r>
            <w:r>
              <w:rPr>
                <w:b/>
                <w:sz w:val="28"/>
              </w:rPr>
              <w:t>)</w:t>
            </w:r>
          </w:p>
          <w:p w14:paraId="30170328" w14:textId="77777777" w:rsidR="002F4E97" w:rsidRDefault="002F4E97">
            <w:pPr>
              <w:pStyle w:val="TableParagraph"/>
              <w:spacing w:before="9"/>
              <w:ind w:left="0"/>
              <w:rPr>
                <w:rFonts w:ascii="Times New Roman"/>
                <w:sz w:val="29"/>
              </w:rPr>
            </w:pPr>
          </w:p>
          <w:p w14:paraId="7DE0D4B1" w14:textId="77777777" w:rsidR="002F4E97" w:rsidRDefault="009B3E3F">
            <w:pPr>
              <w:pStyle w:val="TableParagraph"/>
              <w:rPr>
                <w:b/>
                <w:sz w:val="28"/>
              </w:rPr>
            </w:pPr>
            <w:r>
              <w:rPr>
                <w:b/>
                <w:sz w:val="28"/>
              </w:rPr>
              <w:t>(PG 95)</w:t>
            </w:r>
          </w:p>
        </w:tc>
        <w:tc>
          <w:tcPr>
            <w:tcW w:w="8641" w:type="dxa"/>
          </w:tcPr>
          <w:p w14:paraId="354C8F39" w14:textId="77777777" w:rsidR="002F4E97" w:rsidRDefault="009B3E3F">
            <w:pPr>
              <w:pStyle w:val="TableParagraph"/>
              <w:spacing w:before="4"/>
              <w:jc w:val="both"/>
              <w:rPr>
                <w:sz w:val="28"/>
              </w:rPr>
            </w:pPr>
            <w:r>
              <w:rPr>
                <w:b/>
                <w:sz w:val="28"/>
              </w:rPr>
              <w:t xml:space="preserve">LARGE GROUP DISCUSSION: </w:t>
            </w:r>
            <w:r>
              <w:rPr>
                <w:sz w:val="28"/>
              </w:rPr>
              <w:t xml:space="preserve">Title </w:t>
            </w:r>
            <w:proofErr w:type="gramStart"/>
            <w:r>
              <w:rPr>
                <w:sz w:val="28"/>
              </w:rPr>
              <w:t>299;</w:t>
            </w:r>
            <w:proofErr w:type="gramEnd"/>
          </w:p>
          <w:p w14:paraId="551F6089" w14:textId="77777777" w:rsidR="002F4E97" w:rsidRDefault="009B3E3F">
            <w:pPr>
              <w:pStyle w:val="TableParagraph"/>
              <w:jc w:val="both"/>
              <w:rPr>
                <w:b/>
                <w:sz w:val="28"/>
              </w:rPr>
            </w:pPr>
            <w:r>
              <w:rPr>
                <w:b/>
                <w:sz w:val="28"/>
              </w:rPr>
              <w:t>What is it?</w:t>
            </w:r>
          </w:p>
          <w:p w14:paraId="2FC75803" w14:textId="77777777" w:rsidR="002F4E97" w:rsidRDefault="002F4E97">
            <w:pPr>
              <w:pStyle w:val="TableParagraph"/>
              <w:spacing w:before="10"/>
              <w:ind w:left="0"/>
              <w:rPr>
                <w:rFonts w:ascii="Times New Roman"/>
                <w:sz w:val="29"/>
              </w:rPr>
            </w:pPr>
          </w:p>
          <w:p w14:paraId="0D8848AE" w14:textId="77777777" w:rsidR="002F4E97" w:rsidRDefault="009B3E3F">
            <w:pPr>
              <w:pStyle w:val="TableParagraph"/>
              <w:ind w:right="495"/>
              <w:jc w:val="both"/>
              <w:rPr>
                <w:b/>
                <w:sz w:val="28"/>
              </w:rPr>
            </w:pPr>
            <w:r>
              <w:rPr>
                <w:b/>
                <w:sz w:val="28"/>
              </w:rPr>
              <w:t>Title 299: Drafted and enacted by the Nebraska Real Estate Commission, further defines the laws and procedures in the Nebraska Real Estate License Act.</w:t>
            </w:r>
          </w:p>
          <w:p w14:paraId="4058E9AB" w14:textId="77777777" w:rsidR="002F4E97" w:rsidRDefault="009B3E3F">
            <w:pPr>
              <w:pStyle w:val="TableParagraph"/>
              <w:numPr>
                <w:ilvl w:val="0"/>
                <w:numId w:val="42"/>
              </w:numPr>
              <w:tabs>
                <w:tab w:val="left" w:pos="823"/>
                <w:tab w:val="left" w:pos="824"/>
              </w:tabs>
              <w:ind w:right="161"/>
              <w:rPr>
                <w:sz w:val="28"/>
              </w:rPr>
            </w:pPr>
            <w:r>
              <w:rPr>
                <w:sz w:val="28"/>
              </w:rPr>
              <w:t>Is it an interpretation or addition of the Nebraska</w:t>
            </w:r>
            <w:r>
              <w:rPr>
                <w:spacing w:val="-20"/>
                <w:sz w:val="28"/>
              </w:rPr>
              <w:t xml:space="preserve"> </w:t>
            </w:r>
            <w:r>
              <w:rPr>
                <w:sz w:val="28"/>
              </w:rPr>
              <w:t>License Law?</w:t>
            </w:r>
          </w:p>
          <w:p w14:paraId="2E091047" w14:textId="77777777" w:rsidR="002F4E97" w:rsidRDefault="009B3E3F">
            <w:pPr>
              <w:pStyle w:val="TableParagraph"/>
              <w:numPr>
                <w:ilvl w:val="0"/>
                <w:numId w:val="42"/>
              </w:numPr>
              <w:tabs>
                <w:tab w:val="left" w:pos="823"/>
                <w:tab w:val="left" w:pos="824"/>
              </w:tabs>
              <w:rPr>
                <w:sz w:val="28"/>
              </w:rPr>
            </w:pPr>
            <w:r>
              <w:rPr>
                <w:sz w:val="28"/>
              </w:rPr>
              <w:t>Have learners interpret what they think Title 299</w:t>
            </w:r>
            <w:r>
              <w:rPr>
                <w:spacing w:val="-12"/>
                <w:sz w:val="28"/>
              </w:rPr>
              <w:t xml:space="preserve"> </w:t>
            </w:r>
            <w:r>
              <w:rPr>
                <w:sz w:val="28"/>
              </w:rPr>
              <w:t>is,</w:t>
            </w:r>
          </w:p>
          <w:p w14:paraId="2CC22E63" w14:textId="77777777" w:rsidR="002F4E97" w:rsidRDefault="009B3E3F">
            <w:pPr>
              <w:pStyle w:val="TableParagraph"/>
              <w:numPr>
                <w:ilvl w:val="0"/>
                <w:numId w:val="42"/>
              </w:numPr>
              <w:tabs>
                <w:tab w:val="left" w:pos="823"/>
                <w:tab w:val="left" w:pos="824"/>
              </w:tabs>
              <w:rPr>
                <w:sz w:val="28"/>
              </w:rPr>
            </w:pPr>
            <w:r>
              <w:rPr>
                <w:sz w:val="28"/>
              </w:rPr>
              <w:t>Why we have</w:t>
            </w:r>
            <w:r>
              <w:rPr>
                <w:spacing w:val="-5"/>
                <w:sz w:val="28"/>
              </w:rPr>
              <w:t xml:space="preserve"> </w:t>
            </w:r>
            <w:r>
              <w:rPr>
                <w:sz w:val="28"/>
              </w:rPr>
              <w:t>it,</w:t>
            </w:r>
          </w:p>
          <w:p w14:paraId="307A6774" w14:textId="77777777" w:rsidR="002F4E97" w:rsidRDefault="009B3E3F">
            <w:pPr>
              <w:pStyle w:val="TableParagraph"/>
              <w:numPr>
                <w:ilvl w:val="0"/>
                <w:numId w:val="42"/>
              </w:numPr>
              <w:tabs>
                <w:tab w:val="left" w:pos="823"/>
                <w:tab w:val="left" w:pos="824"/>
              </w:tabs>
              <w:rPr>
                <w:sz w:val="28"/>
              </w:rPr>
            </w:pPr>
            <w:r>
              <w:rPr>
                <w:sz w:val="28"/>
              </w:rPr>
              <w:t>Have they read</w:t>
            </w:r>
            <w:r>
              <w:rPr>
                <w:spacing w:val="-5"/>
                <w:sz w:val="28"/>
              </w:rPr>
              <w:t xml:space="preserve"> </w:t>
            </w:r>
            <w:r>
              <w:rPr>
                <w:sz w:val="28"/>
              </w:rPr>
              <w:t>it?</w:t>
            </w:r>
          </w:p>
        </w:tc>
      </w:tr>
    </w:tbl>
    <w:p w14:paraId="37D6AB36" w14:textId="77777777" w:rsidR="002F4E97" w:rsidRDefault="002F4E97">
      <w:pPr>
        <w:rPr>
          <w:sz w:val="28"/>
        </w:rPr>
        <w:sectPr w:rsidR="002F4E97">
          <w:footerReference w:type="default" r:id="rId78"/>
          <w:pgSz w:w="15840" w:h="12240" w:orient="landscape"/>
          <w:pgMar w:top="880" w:right="700" w:bottom="660" w:left="1220" w:header="640" w:footer="474" w:gutter="0"/>
          <w:pgNumType w:start="121"/>
          <w:cols w:space="720"/>
        </w:sectPr>
      </w:pPr>
    </w:p>
    <w:p w14:paraId="41730D16" w14:textId="77777777" w:rsidR="002F4E97" w:rsidRDefault="002F4E97">
      <w:pPr>
        <w:pStyle w:val="BodyText"/>
        <w:rPr>
          <w:rFonts w:ascii="Times New Roman"/>
          <w:sz w:val="20"/>
        </w:rPr>
      </w:pPr>
    </w:p>
    <w:p w14:paraId="75C9CFF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1C4E35A" w14:textId="77777777">
        <w:trPr>
          <w:trHeight w:hRule="exact" w:val="3788"/>
        </w:trPr>
        <w:tc>
          <w:tcPr>
            <w:tcW w:w="1440" w:type="dxa"/>
          </w:tcPr>
          <w:p w14:paraId="5A3D3CA8" w14:textId="77777777" w:rsidR="002F4E97" w:rsidRDefault="002F4E97"/>
        </w:tc>
        <w:tc>
          <w:tcPr>
            <w:tcW w:w="2881" w:type="dxa"/>
          </w:tcPr>
          <w:p w14:paraId="7A4CDCC2" w14:textId="77777777" w:rsidR="002F4E97" w:rsidRDefault="002F4E97"/>
        </w:tc>
        <w:tc>
          <w:tcPr>
            <w:tcW w:w="8641" w:type="dxa"/>
          </w:tcPr>
          <w:p w14:paraId="71BDF59C" w14:textId="77777777" w:rsidR="002F4E97" w:rsidRDefault="002F4E97">
            <w:pPr>
              <w:pStyle w:val="TableParagraph"/>
              <w:spacing w:before="2"/>
              <w:ind w:left="0"/>
              <w:rPr>
                <w:rFonts w:ascii="Times New Roman"/>
                <w:sz w:val="30"/>
              </w:rPr>
            </w:pPr>
          </w:p>
          <w:p w14:paraId="1F845AAF" w14:textId="77777777" w:rsidR="002F4E97" w:rsidRDefault="009B3E3F">
            <w:pPr>
              <w:pStyle w:val="TableParagraph"/>
              <w:ind w:right="454"/>
              <w:jc w:val="both"/>
              <w:rPr>
                <w:sz w:val="28"/>
              </w:rPr>
            </w:pPr>
            <w:proofErr w:type="gramStart"/>
            <w:r>
              <w:rPr>
                <w:b/>
                <w:sz w:val="28"/>
              </w:rPr>
              <w:t>ACTIVITY;</w:t>
            </w:r>
            <w:proofErr w:type="gramEnd"/>
            <w:r>
              <w:rPr>
                <w:b/>
                <w:sz w:val="28"/>
              </w:rPr>
              <w:t xml:space="preserve"> </w:t>
            </w:r>
            <w:r>
              <w:rPr>
                <w:sz w:val="28"/>
              </w:rPr>
              <w:t xml:space="preserve">Learners will use it as a review writing one multiple choice question for </w:t>
            </w:r>
            <w:r>
              <w:rPr>
                <w:b/>
                <w:color w:val="042E60"/>
                <w:sz w:val="28"/>
                <w:u w:val="thick" w:color="042E60"/>
              </w:rPr>
              <w:t xml:space="preserve">each of the six chapters (1-5 &amp; 7) </w:t>
            </w:r>
            <w:r>
              <w:rPr>
                <w:sz w:val="28"/>
              </w:rPr>
              <w:t>in Title 299.</w:t>
            </w:r>
          </w:p>
          <w:p w14:paraId="3397AC8A" w14:textId="77777777" w:rsidR="002F4E97" w:rsidRDefault="009B3E3F">
            <w:pPr>
              <w:pStyle w:val="TableParagraph"/>
              <w:ind w:right="1444"/>
              <w:rPr>
                <w:sz w:val="28"/>
              </w:rPr>
            </w:pPr>
            <w:r>
              <w:rPr>
                <w:sz w:val="28"/>
              </w:rPr>
              <w:t>This will take some time, as learners will need to write questions, including an answer key.</w:t>
            </w:r>
          </w:p>
          <w:p w14:paraId="5CC2F01D" w14:textId="77777777" w:rsidR="002F4E97" w:rsidRDefault="002F4E97">
            <w:pPr>
              <w:pStyle w:val="TableParagraph"/>
              <w:spacing w:before="10"/>
              <w:ind w:left="0"/>
              <w:rPr>
                <w:rFonts w:ascii="Times New Roman"/>
                <w:sz w:val="29"/>
              </w:rPr>
            </w:pPr>
          </w:p>
          <w:p w14:paraId="3D827B67" w14:textId="77777777" w:rsidR="002F4E97" w:rsidRDefault="009B3E3F">
            <w:pPr>
              <w:pStyle w:val="TableParagraph"/>
              <w:rPr>
                <w:sz w:val="28"/>
              </w:rPr>
            </w:pPr>
            <w:r>
              <w:rPr>
                <w:b/>
                <w:sz w:val="28"/>
              </w:rPr>
              <w:t>TURN IN</w:t>
            </w:r>
            <w:r>
              <w:rPr>
                <w:sz w:val="28"/>
              </w:rPr>
              <w:t>: Make sure each learner has given you a copy of the questions and answers for assessment. Electronically and/or written.</w:t>
            </w:r>
          </w:p>
        </w:tc>
      </w:tr>
      <w:tr w:rsidR="002F4E97" w14:paraId="20717B99" w14:textId="77777777">
        <w:trPr>
          <w:trHeight w:hRule="exact" w:val="2069"/>
        </w:trPr>
        <w:tc>
          <w:tcPr>
            <w:tcW w:w="1440" w:type="dxa"/>
          </w:tcPr>
          <w:p w14:paraId="0952D1BC" w14:textId="77777777" w:rsidR="002F4E97" w:rsidRDefault="009B3E3F">
            <w:pPr>
              <w:pStyle w:val="TableParagraph"/>
              <w:spacing w:before="4"/>
              <w:rPr>
                <w:sz w:val="28"/>
              </w:rPr>
            </w:pPr>
            <w:r>
              <w:rPr>
                <w:sz w:val="28"/>
              </w:rPr>
              <w:t>40 min</w:t>
            </w:r>
          </w:p>
        </w:tc>
        <w:tc>
          <w:tcPr>
            <w:tcW w:w="2881" w:type="dxa"/>
          </w:tcPr>
          <w:p w14:paraId="4944CB33" w14:textId="77777777" w:rsidR="002F4E97" w:rsidRDefault="009B3E3F">
            <w:pPr>
              <w:pStyle w:val="TableParagraph"/>
              <w:spacing w:before="4"/>
              <w:rPr>
                <w:b/>
                <w:sz w:val="28"/>
              </w:rPr>
            </w:pPr>
            <w:r>
              <w:rPr>
                <w:b/>
                <w:sz w:val="28"/>
              </w:rPr>
              <w:t>Title 299</w:t>
            </w:r>
          </w:p>
        </w:tc>
        <w:tc>
          <w:tcPr>
            <w:tcW w:w="8641" w:type="dxa"/>
          </w:tcPr>
          <w:p w14:paraId="6F343C51" w14:textId="77777777" w:rsidR="002F4E97" w:rsidRDefault="009B3E3F">
            <w:pPr>
              <w:pStyle w:val="TableParagraph"/>
              <w:spacing w:before="4"/>
              <w:jc w:val="both"/>
              <w:rPr>
                <w:b/>
                <w:sz w:val="28"/>
              </w:rPr>
            </w:pPr>
            <w:r>
              <w:rPr>
                <w:b/>
                <w:sz w:val="28"/>
              </w:rPr>
              <w:t>ACTIVITY:</w:t>
            </w:r>
          </w:p>
          <w:p w14:paraId="41FAD2A2" w14:textId="77777777" w:rsidR="002F4E97" w:rsidRDefault="009B3E3F">
            <w:pPr>
              <w:pStyle w:val="TableParagraph"/>
              <w:ind w:right="394"/>
              <w:jc w:val="both"/>
              <w:rPr>
                <w:sz w:val="28"/>
              </w:rPr>
            </w:pPr>
            <w:r>
              <w:rPr>
                <w:b/>
                <w:sz w:val="28"/>
              </w:rPr>
              <w:t xml:space="preserve">SPEED DATING: </w:t>
            </w:r>
            <w:r>
              <w:rPr>
                <w:sz w:val="28"/>
              </w:rPr>
              <w:t xml:space="preserve">Split classroom into two groups, counting off 1-2, 1-2, etc. Let 1’s ask 2’s their questions, rotating 1’s to </w:t>
            </w:r>
            <w:proofErr w:type="gramStart"/>
            <w:r>
              <w:rPr>
                <w:sz w:val="28"/>
              </w:rPr>
              <w:t>left</w:t>
            </w:r>
            <w:proofErr w:type="gramEnd"/>
            <w:r>
              <w:rPr>
                <w:sz w:val="28"/>
              </w:rPr>
              <w:t xml:space="preserve"> every 2 minutes.</w:t>
            </w:r>
          </w:p>
          <w:p w14:paraId="4E6F5735" w14:textId="77777777" w:rsidR="002F4E97" w:rsidRDefault="009B3E3F">
            <w:pPr>
              <w:pStyle w:val="TableParagraph"/>
              <w:ind w:right="777"/>
              <w:rPr>
                <w:sz w:val="28"/>
              </w:rPr>
            </w:pPr>
            <w:r>
              <w:rPr>
                <w:b/>
                <w:sz w:val="28"/>
              </w:rPr>
              <w:t xml:space="preserve">SPEED DATING: </w:t>
            </w:r>
            <w:r>
              <w:rPr>
                <w:sz w:val="28"/>
              </w:rPr>
              <w:t xml:space="preserve">Reverse. Let 2’s ask 1’s their questions, rotating 2’s to </w:t>
            </w:r>
            <w:proofErr w:type="gramStart"/>
            <w:r>
              <w:rPr>
                <w:sz w:val="28"/>
              </w:rPr>
              <w:t>left</w:t>
            </w:r>
            <w:proofErr w:type="gramEnd"/>
            <w:r>
              <w:rPr>
                <w:sz w:val="28"/>
              </w:rPr>
              <w:t xml:space="preserve"> every 2 minutes.</w:t>
            </w:r>
          </w:p>
        </w:tc>
      </w:tr>
      <w:tr w:rsidR="002F4E97" w14:paraId="3A4DC332" w14:textId="77777777">
        <w:trPr>
          <w:trHeight w:hRule="exact" w:val="353"/>
        </w:trPr>
        <w:tc>
          <w:tcPr>
            <w:tcW w:w="1440" w:type="dxa"/>
            <w:shd w:val="clear" w:color="auto" w:fill="E87C37"/>
          </w:tcPr>
          <w:p w14:paraId="3C9F7346" w14:textId="77777777" w:rsidR="002F4E97" w:rsidRDefault="009B3E3F">
            <w:pPr>
              <w:pStyle w:val="TableParagraph"/>
              <w:spacing w:before="4"/>
              <w:rPr>
                <w:sz w:val="28"/>
              </w:rPr>
            </w:pPr>
            <w:r>
              <w:rPr>
                <w:color w:val="FFFFFF"/>
                <w:sz w:val="28"/>
              </w:rPr>
              <w:t>15 min</w:t>
            </w:r>
          </w:p>
        </w:tc>
        <w:tc>
          <w:tcPr>
            <w:tcW w:w="2881" w:type="dxa"/>
            <w:shd w:val="clear" w:color="auto" w:fill="E87C37"/>
          </w:tcPr>
          <w:p w14:paraId="4C162456" w14:textId="77777777" w:rsidR="002F4E97" w:rsidRDefault="009B3E3F">
            <w:pPr>
              <w:pStyle w:val="TableParagraph"/>
              <w:spacing w:before="4"/>
              <w:rPr>
                <w:b/>
                <w:sz w:val="28"/>
              </w:rPr>
            </w:pPr>
            <w:r>
              <w:rPr>
                <w:b/>
                <w:color w:val="FFFFFF"/>
                <w:sz w:val="28"/>
              </w:rPr>
              <w:t>BREAK</w:t>
            </w:r>
          </w:p>
        </w:tc>
        <w:tc>
          <w:tcPr>
            <w:tcW w:w="8641" w:type="dxa"/>
            <w:shd w:val="clear" w:color="auto" w:fill="E87C37"/>
          </w:tcPr>
          <w:p w14:paraId="087CE444" w14:textId="77777777" w:rsidR="002F4E97" w:rsidRDefault="002F4E97"/>
        </w:tc>
      </w:tr>
      <w:tr w:rsidR="002F4E97" w14:paraId="39FDD97F" w14:textId="77777777">
        <w:trPr>
          <w:trHeight w:hRule="exact" w:val="352"/>
        </w:trPr>
        <w:tc>
          <w:tcPr>
            <w:tcW w:w="1440" w:type="dxa"/>
            <w:tcBorders>
              <w:bottom w:val="nil"/>
            </w:tcBorders>
          </w:tcPr>
          <w:p w14:paraId="54461B5F" w14:textId="77777777" w:rsidR="002F4E97" w:rsidRDefault="009B3E3F">
            <w:pPr>
              <w:pStyle w:val="TableParagraph"/>
              <w:spacing w:before="4"/>
              <w:rPr>
                <w:sz w:val="28"/>
              </w:rPr>
            </w:pPr>
            <w:r>
              <w:rPr>
                <w:sz w:val="28"/>
              </w:rPr>
              <w:t>5 min</w:t>
            </w:r>
          </w:p>
        </w:tc>
        <w:tc>
          <w:tcPr>
            <w:tcW w:w="2881" w:type="dxa"/>
            <w:tcBorders>
              <w:bottom w:val="nil"/>
            </w:tcBorders>
          </w:tcPr>
          <w:p w14:paraId="2094ECEC" w14:textId="77777777" w:rsidR="002F4E97" w:rsidRDefault="009B3E3F">
            <w:pPr>
              <w:pStyle w:val="TableParagraph"/>
              <w:spacing w:before="4"/>
              <w:rPr>
                <w:b/>
                <w:sz w:val="28"/>
              </w:rPr>
            </w:pPr>
            <w:r>
              <w:rPr>
                <w:b/>
                <w:sz w:val="28"/>
              </w:rPr>
              <w:t>Chapter 1 –</w:t>
            </w:r>
          </w:p>
        </w:tc>
        <w:tc>
          <w:tcPr>
            <w:tcW w:w="8641" w:type="dxa"/>
            <w:tcBorders>
              <w:bottom w:val="nil"/>
            </w:tcBorders>
          </w:tcPr>
          <w:p w14:paraId="0C51D24F" w14:textId="77777777" w:rsidR="002F4E97" w:rsidRDefault="009B3E3F">
            <w:pPr>
              <w:pStyle w:val="TableParagraph"/>
              <w:spacing w:before="4"/>
              <w:rPr>
                <w:b/>
                <w:sz w:val="28"/>
              </w:rPr>
            </w:pPr>
            <w:r>
              <w:rPr>
                <w:b/>
                <w:sz w:val="28"/>
              </w:rPr>
              <w:t>LECTURE:</w:t>
            </w:r>
          </w:p>
        </w:tc>
      </w:tr>
      <w:tr w:rsidR="002F4E97" w14:paraId="43A85DA3" w14:textId="77777777">
        <w:trPr>
          <w:trHeight w:hRule="exact" w:val="344"/>
        </w:trPr>
        <w:tc>
          <w:tcPr>
            <w:tcW w:w="1440" w:type="dxa"/>
            <w:tcBorders>
              <w:top w:val="nil"/>
              <w:bottom w:val="nil"/>
            </w:tcBorders>
          </w:tcPr>
          <w:p w14:paraId="5A8DAAD6" w14:textId="77777777" w:rsidR="002F4E97" w:rsidRDefault="002F4E97"/>
        </w:tc>
        <w:tc>
          <w:tcPr>
            <w:tcW w:w="2881" w:type="dxa"/>
            <w:tcBorders>
              <w:top w:val="nil"/>
              <w:bottom w:val="nil"/>
            </w:tcBorders>
          </w:tcPr>
          <w:p w14:paraId="07DFBB72" w14:textId="77777777" w:rsidR="002F4E97" w:rsidRDefault="009B3E3F">
            <w:pPr>
              <w:pStyle w:val="TableParagraph"/>
              <w:rPr>
                <w:b/>
                <w:sz w:val="28"/>
              </w:rPr>
            </w:pPr>
            <w:r>
              <w:rPr>
                <w:b/>
                <w:sz w:val="28"/>
              </w:rPr>
              <w:t>LICENSES;</w:t>
            </w:r>
          </w:p>
        </w:tc>
        <w:tc>
          <w:tcPr>
            <w:tcW w:w="8641" w:type="dxa"/>
            <w:tcBorders>
              <w:top w:val="nil"/>
              <w:bottom w:val="nil"/>
            </w:tcBorders>
          </w:tcPr>
          <w:p w14:paraId="2D26C6E0" w14:textId="77777777" w:rsidR="002F4E97" w:rsidRDefault="009B3E3F">
            <w:pPr>
              <w:pStyle w:val="TableParagraph"/>
              <w:numPr>
                <w:ilvl w:val="0"/>
                <w:numId w:val="41"/>
              </w:numPr>
              <w:tabs>
                <w:tab w:val="left" w:pos="823"/>
                <w:tab w:val="left" w:pos="824"/>
              </w:tabs>
              <w:rPr>
                <w:b/>
                <w:sz w:val="28"/>
              </w:rPr>
            </w:pPr>
            <w:r>
              <w:rPr>
                <w:b/>
                <w:sz w:val="28"/>
              </w:rPr>
              <w:t>MAKE SURE LEARNERS HAVE THEIR</w:t>
            </w:r>
            <w:r>
              <w:rPr>
                <w:b/>
                <w:spacing w:val="-14"/>
                <w:sz w:val="28"/>
              </w:rPr>
              <w:t xml:space="preserve"> </w:t>
            </w:r>
            <w:r>
              <w:rPr>
                <w:b/>
                <w:sz w:val="28"/>
              </w:rPr>
              <w:t>CANDIDATE</w:t>
            </w:r>
          </w:p>
        </w:tc>
      </w:tr>
      <w:tr w:rsidR="002F4E97" w14:paraId="0A1BE860" w14:textId="77777777">
        <w:trPr>
          <w:trHeight w:hRule="exact" w:val="344"/>
        </w:trPr>
        <w:tc>
          <w:tcPr>
            <w:tcW w:w="1440" w:type="dxa"/>
            <w:tcBorders>
              <w:top w:val="nil"/>
              <w:bottom w:val="nil"/>
            </w:tcBorders>
          </w:tcPr>
          <w:p w14:paraId="2D1CFD06" w14:textId="77777777" w:rsidR="002F4E97" w:rsidRDefault="002F4E97"/>
        </w:tc>
        <w:tc>
          <w:tcPr>
            <w:tcW w:w="2881" w:type="dxa"/>
            <w:tcBorders>
              <w:top w:val="nil"/>
              <w:bottom w:val="nil"/>
            </w:tcBorders>
          </w:tcPr>
          <w:p w14:paraId="4C239B9B" w14:textId="77777777" w:rsidR="002F4E97" w:rsidRDefault="009B3E3F">
            <w:pPr>
              <w:pStyle w:val="TableParagraph"/>
              <w:spacing w:before="1"/>
              <w:rPr>
                <w:b/>
                <w:sz w:val="28"/>
              </w:rPr>
            </w:pPr>
            <w:r>
              <w:rPr>
                <w:b/>
                <w:sz w:val="28"/>
              </w:rPr>
              <w:t>APPLICATIONS;</w:t>
            </w:r>
          </w:p>
        </w:tc>
        <w:tc>
          <w:tcPr>
            <w:tcW w:w="8641" w:type="dxa"/>
            <w:tcBorders>
              <w:top w:val="nil"/>
              <w:bottom w:val="nil"/>
            </w:tcBorders>
          </w:tcPr>
          <w:p w14:paraId="0D156DA4" w14:textId="77777777" w:rsidR="002F4E97" w:rsidRDefault="009B3E3F">
            <w:pPr>
              <w:pStyle w:val="TableParagraph"/>
              <w:spacing w:before="1"/>
              <w:ind w:left="823"/>
              <w:rPr>
                <w:b/>
                <w:sz w:val="28"/>
              </w:rPr>
            </w:pPr>
            <w:r>
              <w:rPr>
                <w:b/>
                <w:sz w:val="28"/>
              </w:rPr>
              <w:t>HANDBOOK!  IF NOT, HAVE THEM CONTACT NREC TO GET</w:t>
            </w:r>
          </w:p>
        </w:tc>
      </w:tr>
      <w:tr w:rsidR="002F4E97" w14:paraId="50B93E16" w14:textId="77777777">
        <w:trPr>
          <w:trHeight w:hRule="exact" w:val="344"/>
        </w:trPr>
        <w:tc>
          <w:tcPr>
            <w:tcW w:w="1440" w:type="dxa"/>
            <w:tcBorders>
              <w:top w:val="nil"/>
              <w:bottom w:val="nil"/>
            </w:tcBorders>
          </w:tcPr>
          <w:p w14:paraId="6BAE5C66" w14:textId="77777777" w:rsidR="002F4E97" w:rsidRDefault="002F4E97"/>
        </w:tc>
        <w:tc>
          <w:tcPr>
            <w:tcW w:w="2881" w:type="dxa"/>
            <w:tcBorders>
              <w:top w:val="nil"/>
              <w:bottom w:val="nil"/>
            </w:tcBorders>
          </w:tcPr>
          <w:p w14:paraId="1B1BB7BB" w14:textId="77777777" w:rsidR="002F4E97" w:rsidRDefault="009B3E3F">
            <w:pPr>
              <w:pStyle w:val="TableParagraph"/>
              <w:rPr>
                <w:b/>
                <w:sz w:val="28"/>
              </w:rPr>
            </w:pPr>
            <w:r>
              <w:rPr>
                <w:b/>
                <w:sz w:val="28"/>
              </w:rPr>
              <w:t>TERMS, DEFINED;</w:t>
            </w:r>
          </w:p>
        </w:tc>
        <w:tc>
          <w:tcPr>
            <w:tcW w:w="8641" w:type="dxa"/>
            <w:tcBorders>
              <w:top w:val="nil"/>
              <w:bottom w:val="nil"/>
            </w:tcBorders>
          </w:tcPr>
          <w:p w14:paraId="11645262" w14:textId="77777777" w:rsidR="002F4E97" w:rsidRDefault="009B3E3F">
            <w:pPr>
              <w:pStyle w:val="TableParagraph"/>
              <w:ind w:left="823"/>
              <w:rPr>
                <w:b/>
                <w:sz w:val="28"/>
              </w:rPr>
            </w:pPr>
            <w:r>
              <w:rPr>
                <w:b/>
                <w:sz w:val="28"/>
              </w:rPr>
              <w:t>ONE.</w:t>
            </w:r>
          </w:p>
        </w:tc>
      </w:tr>
      <w:tr w:rsidR="002F4E97" w14:paraId="75C420C9" w14:textId="77777777">
        <w:trPr>
          <w:trHeight w:hRule="exact" w:val="343"/>
        </w:trPr>
        <w:tc>
          <w:tcPr>
            <w:tcW w:w="1440" w:type="dxa"/>
            <w:tcBorders>
              <w:top w:val="nil"/>
              <w:bottom w:val="nil"/>
            </w:tcBorders>
          </w:tcPr>
          <w:p w14:paraId="6D8FAC94" w14:textId="77777777" w:rsidR="002F4E97" w:rsidRDefault="002F4E97"/>
        </w:tc>
        <w:tc>
          <w:tcPr>
            <w:tcW w:w="2881" w:type="dxa"/>
            <w:tcBorders>
              <w:top w:val="nil"/>
              <w:bottom w:val="nil"/>
            </w:tcBorders>
          </w:tcPr>
          <w:p w14:paraId="3BDC9AC2" w14:textId="77777777" w:rsidR="002F4E97" w:rsidRDefault="009B3E3F">
            <w:pPr>
              <w:pStyle w:val="TableParagraph"/>
              <w:rPr>
                <w:b/>
                <w:sz w:val="28"/>
              </w:rPr>
            </w:pPr>
            <w:r>
              <w:rPr>
                <w:b/>
                <w:sz w:val="28"/>
              </w:rPr>
              <w:t>EXAMINATIONS;</w:t>
            </w:r>
          </w:p>
        </w:tc>
        <w:tc>
          <w:tcPr>
            <w:tcW w:w="8641" w:type="dxa"/>
            <w:tcBorders>
              <w:top w:val="nil"/>
              <w:bottom w:val="nil"/>
            </w:tcBorders>
          </w:tcPr>
          <w:p w14:paraId="1929DB05" w14:textId="77777777" w:rsidR="002F4E97" w:rsidRDefault="009B3E3F">
            <w:pPr>
              <w:pStyle w:val="TableParagraph"/>
              <w:numPr>
                <w:ilvl w:val="0"/>
                <w:numId w:val="40"/>
              </w:numPr>
              <w:tabs>
                <w:tab w:val="left" w:pos="823"/>
                <w:tab w:val="left" w:pos="824"/>
              </w:tabs>
              <w:rPr>
                <w:b/>
                <w:sz w:val="28"/>
              </w:rPr>
            </w:pPr>
            <w:r>
              <w:rPr>
                <w:b/>
                <w:sz w:val="28"/>
              </w:rPr>
              <w:t>ALL APPLICATIONS MUST BE FILED WITH THE NREC</w:t>
            </w:r>
            <w:r>
              <w:rPr>
                <w:b/>
                <w:spacing w:val="-13"/>
                <w:sz w:val="28"/>
              </w:rPr>
              <w:t xml:space="preserve"> </w:t>
            </w:r>
            <w:r>
              <w:rPr>
                <w:b/>
                <w:sz w:val="28"/>
              </w:rPr>
              <w:t>AND</w:t>
            </w:r>
          </w:p>
        </w:tc>
      </w:tr>
      <w:tr w:rsidR="002F4E97" w14:paraId="11233A60" w14:textId="77777777">
        <w:trPr>
          <w:trHeight w:hRule="exact" w:val="343"/>
        </w:trPr>
        <w:tc>
          <w:tcPr>
            <w:tcW w:w="1440" w:type="dxa"/>
            <w:tcBorders>
              <w:top w:val="nil"/>
              <w:bottom w:val="nil"/>
            </w:tcBorders>
          </w:tcPr>
          <w:p w14:paraId="002AB449" w14:textId="77777777" w:rsidR="002F4E97" w:rsidRDefault="002F4E97"/>
        </w:tc>
        <w:tc>
          <w:tcPr>
            <w:tcW w:w="2881" w:type="dxa"/>
            <w:tcBorders>
              <w:top w:val="nil"/>
              <w:bottom w:val="nil"/>
            </w:tcBorders>
          </w:tcPr>
          <w:p w14:paraId="01531257" w14:textId="77777777" w:rsidR="002F4E97" w:rsidRDefault="009B3E3F">
            <w:pPr>
              <w:pStyle w:val="TableParagraph"/>
              <w:rPr>
                <w:b/>
                <w:sz w:val="28"/>
              </w:rPr>
            </w:pPr>
            <w:r>
              <w:rPr>
                <w:b/>
                <w:sz w:val="28"/>
              </w:rPr>
              <w:t>SURRENDER,</w:t>
            </w:r>
          </w:p>
        </w:tc>
        <w:tc>
          <w:tcPr>
            <w:tcW w:w="8641" w:type="dxa"/>
            <w:tcBorders>
              <w:top w:val="nil"/>
              <w:bottom w:val="nil"/>
            </w:tcBorders>
          </w:tcPr>
          <w:p w14:paraId="6AF34176" w14:textId="77777777" w:rsidR="002F4E97" w:rsidRDefault="009B3E3F">
            <w:pPr>
              <w:pStyle w:val="TableParagraph"/>
              <w:ind w:left="823"/>
              <w:rPr>
                <w:b/>
                <w:sz w:val="28"/>
              </w:rPr>
            </w:pPr>
            <w:r>
              <w:rPr>
                <w:b/>
                <w:sz w:val="28"/>
              </w:rPr>
              <w:t>APPROVED BEFORE THE APPLICANT CAN SCHEDULE THE</w:t>
            </w:r>
          </w:p>
        </w:tc>
      </w:tr>
      <w:tr w:rsidR="002F4E97" w14:paraId="34D5963F" w14:textId="77777777">
        <w:trPr>
          <w:trHeight w:hRule="exact" w:val="343"/>
        </w:trPr>
        <w:tc>
          <w:tcPr>
            <w:tcW w:w="1440" w:type="dxa"/>
            <w:tcBorders>
              <w:top w:val="nil"/>
              <w:bottom w:val="nil"/>
            </w:tcBorders>
          </w:tcPr>
          <w:p w14:paraId="0F834055" w14:textId="77777777" w:rsidR="002F4E97" w:rsidRDefault="002F4E97"/>
        </w:tc>
        <w:tc>
          <w:tcPr>
            <w:tcW w:w="2881" w:type="dxa"/>
            <w:tcBorders>
              <w:top w:val="nil"/>
              <w:bottom w:val="nil"/>
            </w:tcBorders>
          </w:tcPr>
          <w:p w14:paraId="3947ACFC" w14:textId="77777777" w:rsidR="002F4E97" w:rsidRDefault="009B3E3F">
            <w:pPr>
              <w:pStyle w:val="TableParagraph"/>
              <w:rPr>
                <w:b/>
                <w:sz w:val="28"/>
              </w:rPr>
            </w:pPr>
            <w:r>
              <w:rPr>
                <w:b/>
                <w:sz w:val="28"/>
              </w:rPr>
              <w:t>SUSPENSION OR</w:t>
            </w:r>
          </w:p>
        </w:tc>
        <w:tc>
          <w:tcPr>
            <w:tcW w:w="8641" w:type="dxa"/>
            <w:tcBorders>
              <w:top w:val="nil"/>
              <w:bottom w:val="nil"/>
            </w:tcBorders>
          </w:tcPr>
          <w:p w14:paraId="0DC40A8E" w14:textId="77777777" w:rsidR="002F4E97" w:rsidRDefault="009B3E3F">
            <w:pPr>
              <w:pStyle w:val="TableParagraph"/>
              <w:ind w:left="823"/>
              <w:rPr>
                <w:b/>
                <w:sz w:val="28"/>
              </w:rPr>
            </w:pPr>
            <w:r>
              <w:rPr>
                <w:b/>
                <w:sz w:val="28"/>
              </w:rPr>
              <w:t>EXAM.</w:t>
            </w:r>
          </w:p>
        </w:tc>
      </w:tr>
      <w:tr w:rsidR="002F4E97" w14:paraId="03BE75A6" w14:textId="77777777">
        <w:trPr>
          <w:trHeight w:hRule="exact" w:val="344"/>
        </w:trPr>
        <w:tc>
          <w:tcPr>
            <w:tcW w:w="1440" w:type="dxa"/>
            <w:tcBorders>
              <w:top w:val="nil"/>
            </w:tcBorders>
          </w:tcPr>
          <w:p w14:paraId="00F1AC42" w14:textId="77777777" w:rsidR="002F4E97" w:rsidRDefault="002F4E97"/>
        </w:tc>
        <w:tc>
          <w:tcPr>
            <w:tcW w:w="2881" w:type="dxa"/>
            <w:tcBorders>
              <w:top w:val="nil"/>
            </w:tcBorders>
          </w:tcPr>
          <w:p w14:paraId="526A0A63" w14:textId="77777777" w:rsidR="002F4E97" w:rsidRDefault="009B3E3F">
            <w:pPr>
              <w:pStyle w:val="TableParagraph"/>
              <w:rPr>
                <w:b/>
                <w:sz w:val="28"/>
              </w:rPr>
            </w:pPr>
            <w:r>
              <w:rPr>
                <w:b/>
                <w:sz w:val="28"/>
              </w:rPr>
              <w:t>REVOCATION;</w:t>
            </w:r>
          </w:p>
        </w:tc>
        <w:tc>
          <w:tcPr>
            <w:tcW w:w="8641" w:type="dxa"/>
            <w:tcBorders>
              <w:top w:val="nil"/>
            </w:tcBorders>
          </w:tcPr>
          <w:p w14:paraId="491D4A76" w14:textId="77777777" w:rsidR="002F4E97" w:rsidRDefault="009B3E3F">
            <w:pPr>
              <w:pStyle w:val="TableParagraph"/>
              <w:numPr>
                <w:ilvl w:val="0"/>
                <w:numId w:val="39"/>
              </w:numPr>
              <w:tabs>
                <w:tab w:val="left" w:pos="823"/>
                <w:tab w:val="left" w:pos="824"/>
              </w:tabs>
              <w:rPr>
                <w:b/>
                <w:sz w:val="28"/>
              </w:rPr>
            </w:pPr>
            <w:r>
              <w:rPr>
                <w:b/>
                <w:sz w:val="28"/>
              </w:rPr>
              <w:t>IF YOU DON’T TAKE THE TEST AS SCHEDULED YOU</w:t>
            </w:r>
            <w:r>
              <w:rPr>
                <w:b/>
                <w:spacing w:val="-16"/>
                <w:sz w:val="28"/>
              </w:rPr>
              <w:t xml:space="preserve"> </w:t>
            </w:r>
            <w:r>
              <w:rPr>
                <w:b/>
                <w:sz w:val="28"/>
              </w:rPr>
              <w:t>FORFEIT</w:t>
            </w:r>
          </w:p>
        </w:tc>
      </w:tr>
    </w:tbl>
    <w:p w14:paraId="3CB4208B" w14:textId="77777777" w:rsidR="002F4E97" w:rsidRDefault="002F4E97">
      <w:pPr>
        <w:rPr>
          <w:sz w:val="28"/>
        </w:rPr>
        <w:sectPr w:rsidR="002F4E97">
          <w:pgSz w:w="15840" w:h="12240" w:orient="landscape"/>
          <w:pgMar w:top="880" w:right="700" w:bottom="660" w:left="1220" w:header="640" w:footer="474" w:gutter="0"/>
          <w:cols w:space="720"/>
        </w:sectPr>
      </w:pPr>
    </w:p>
    <w:p w14:paraId="65515A06" w14:textId="77777777" w:rsidR="002F4E97" w:rsidRDefault="002F4E97">
      <w:pPr>
        <w:pStyle w:val="BodyText"/>
        <w:rPr>
          <w:rFonts w:ascii="Times New Roman"/>
          <w:sz w:val="20"/>
        </w:rPr>
      </w:pPr>
    </w:p>
    <w:p w14:paraId="7CF776B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69C896A" w14:textId="77777777">
        <w:trPr>
          <w:trHeight w:hRule="exact" w:val="8937"/>
        </w:trPr>
        <w:tc>
          <w:tcPr>
            <w:tcW w:w="1440" w:type="dxa"/>
          </w:tcPr>
          <w:p w14:paraId="3C931357" w14:textId="77777777" w:rsidR="002F4E97" w:rsidRDefault="002F4E97"/>
        </w:tc>
        <w:tc>
          <w:tcPr>
            <w:tcW w:w="2881" w:type="dxa"/>
          </w:tcPr>
          <w:p w14:paraId="7159D2FC" w14:textId="77777777" w:rsidR="002F4E97" w:rsidRDefault="009B3E3F">
            <w:pPr>
              <w:pStyle w:val="TableParagraph"/>
              <w:spacing w:before="4"/>
              <w:ind w:right="581"/>
              <w:rPr>
                <w:b/>
                <w:sz w:val="28"/>
              </w:rPr>
            </w:pPr>
            <w:r>
              <w:rPr>
                <w:b/>
                <w:sz w:val="28"/>
              </w:rPr>
              <w:t>RENEWAL; CANCELLATION; REINSTATEMENT; TRANSFER OF LICENSE.</w:t>
            </w:r>
          </w:p>
          <w:p w14:paraId="1DFFFA58" w14:textId="77777777" w:rsidR="002F4E97" w:rsidRDefault="002F4E97">
            <w:pPr>
              <w:pStyle w:val="TableParagraph"/>
              <w:spacing w:before="9"/>
              <w:ind w:left="0"/>
              <w:rPr>
                <w:rFonts w:ascii="Times New Roman"/>
                <w:sz w:val="29"/>
              </w:rPr>
            </w:pPr>
          </w:p>
          <w:p w14:paraId="0033D1EC" w14:textId="26B3F754" w:rsidR="002F4E97" w:rsidRDefault="009B3E3F">
            <w:pPr>
              <w:pStyle w:val="TableParagraph"/>
              <w:rPr>
                <w:b/>
                <w:sz w:val="28"/>
              </w:rPr>
            </w:pPr>
            <w:r>
              <w:rPr>
                <w:b/>
                <w:sz w:val="28"/>
              </w:rPr>
              <w:t>(PPT 17</w:t>
            </w:r>
            <w:r w:rsidR="00322D62">
              <w:rPr>
                <w:b/>
                <w:sz w:val="28"/>
              </w:rPr>
              <w:t>9</w:t>
            </w:r>
            <w:r>
              <w:rPr>
                <w:b/>
                <w:sz w:val="28"/>
              </w:rPr>
              <w:t>)</w:t>
            </w:r>
          </w:p>
        </w:tc>
        <w:tc>
          <w:tcPr>
            <w:tcW w:w="8641" w:type="dxa"/>
          </w:tcPr>
          <w:p w14:paraId="5F08F6F1" w14:textId="77777777" w:rsidR="002F4E97" w:rsidRDefault="009B3E3F">
            <w:pPr>
              <w:pStyle w:val="TableParagraph"/>
              <w:spacing w:before="4"/>
              <w:ind w:left="823" w:right="766"/>
              <w:rPr>
                <w:b/>
                <w:sz w:val="28"/>
              </w:rPr>
            </w:pPr>
            <w:r>
              <w:rPr>
                <w:b/>
                <w:sz w:val="28"/>
              </w:rPr>
              <w:t>THE EXAMINATION FEE, UNLESS YOU HAVE GIVEN THE REQUIRED EXAMINATION NOTICE.</w:t>
            </w:r>
          </w:p>
          <w:p w14:paraId="75F65BD5" w14:textId="77777777" w:rsidR="002F4E97" w:rsidRDefault="009B3E3F">
            <w:pPr>
              <w:pStyle w:val="TableParagraph"/>
              <w:numPr>
                <w:ilvl w:val="0"/>
                <w:numId w:val="38"/>
              </w:numPr>
              <w:tabs>
                <w:tab w:val="left" w:pos="823"/>
                <w:tab w:val="left" w:pos="824"/>
              </w:tabs>
              <w:ind w:right="599"/>
              <w:rPr>
                <w:b/>
                <w:sz w:val="28"/>
              </w:rPr>
            </w:pPr>
            <w:r>
              <w:rPr>
                <w:b/>
                <w:sz w:val="28"/>
              </w:rPr>
              <w:t>MUST INCLUDE SOCIAL SECURITY NUMBER AND A PASSPORT TYPE PICTURE THAT IS LESS THAN 12 MONTHS OLD.</w:t>
            </w:r>
          </w:p>
          <w:p w14:paraId="072DF245" w14:textId="77777777" w:rsidR="002F4E97" w:rsidRDefault="009B3E3F">
            <w:pPr>
              <w:pStyle w:val="TableParagraph"/>
              <w:numPr>
                <w:ilvl w:val="0"/>
                <w:numId w:val="38"/>
              </w:numPr>
              <w:tabs>
                <w:tab w:val="left" w:pos="823"/>
                <w:tab w:val="left" w:pos="824"/>
              </w:tabs>
              <w:ind w:right="159"/>
              <w:rPr>
                <w:b/>
                <w:sz w:val="28"/>
              </w:rPr>
            </w:pPr>
            <w:r>
              <w:rPr>
                <w:b/>
                <w:sz w:val="28"/>
              </w:rPr>
              <w:t>PERSONS WANTING TO OBTAIN A BROKERS’ LICENSE MUST FILL OUT AN APPLICATION WITH NREC AND PASS EXAMINATION AS CONTRACTED BY</w:t>
            </w:r>
            <w:r>
              <w:rPr>
                <w:b/>
                <w:spacing w:val="-13"/>
                <w:sz w:val="28"/>
              </w:rPr>
              <w:t xml:space="preserve"> </w:t>
            </w:r>
            <w:r>
              <w:rPr>
                <w:b/>
                <w:sz w:val="28"/>
              </w:rPr>
              <w:t>NREC.</w:t>
            </w:r>
          </w:p>
          <w:p w14:paraId="08B3E629" w14:textId="77777777" w:rsidR="002F4E97" w:rsidRDefault="009B3E3F">
            <w:pPr>
              <w:pStyle w:val="TableParagraph"/>
              <w:numPr>
                <w:ilvl w:val="0"/>
                <w:numId w:val="38"/>
              </w:numPr>
              <w:tabs>
                <w:tab w:val="left" w:pos="823"/>
                <w:tab w:val="left" w:pos="824"/>
              </w:tabs>
              <w:spacing w:before="2"/>
              <w:ind w:right="436"/>
              <w:rPr>
                <w:b/>
                <w:sz w:val="28"/>
              </w:rPr>
            </w:pPr>
            <w:r>
              <w:rPr>
                <w:b/>
                <w:sz w:val="28"/>
              </w:rPr>
              <w:t>ALL APPLICANTS MUST HAVE APPROVAL FROM NREC TO SIT FOR EXAM. CHECK CANDIDATE HANDBOOK FOR SCHEDULE.</w:t>
            </w:r>
          </w:p>
          <w:p w14:paraId="789162FF" w14:textId="77777777" w:rsidR="002F4E97" w:rsidRDefault="009B3E3F">
            <w:pPr>
              <w:pStyle w:val="TableParagraph"/>
              <w:numPr>
                <w:ilvl w:val="0"/>
                <w:numId w:val="38"/>
              </w:numPr>
              <w:tabs>
                <w:tab w:val="left" w:pos="823"/>
                <w:tab w:val="left" w:pos="824"/>
              </w:tabs>
              <w:ind w:right="181"/>
              <w:rPr>
                <w:sz w:val="28"/>
              </w:rPr>
            </w:pPr>
            <w:r>
              <w:rPr>
                <w:sz w:val="28"/>
              </w:rPr>
              <w:t>Associate brokers or salespersons upon surrendering license or when an order or revocation of a license becomes final, MUST have their license forwarded to</w:t>
            </w:r>
            <w:r>
              <w:rPr>
                <w:spacing w:val="-25"/>
                <w:sz w:val="28"/>
              </w:rPr>
              <w:t xml:space="preserve"> </w:t>
            </w:r>
            <w:r>
              <w:rPr>
                <w:sz w:val="28"/>
              </w:rPr>
              <w:t>the NREC by</w:t>
            </w:r>
            <w:r>
              <w:rPr>
                <w:spacing w:val="-3"/>
                <w:sz w:val="28"/>
              </w:rPr>
              <w:t xml:space="preserve"> </w:t>
            </w:r>
            <w:r>
              <w:rPr>
                <w:sz w:val="28"/>
              </w:rPr>
              <w:t>broker.</w:t>
            </w:r>
          </w:p>
          <w:p w14:paraId="7C8FC200" w14:textId="77777777" w:rsidR="002F4E97" w:rsidRDefault="009B3E3F">
            <w:pPr>
              <w:pStyle w:val="TableParagraph"/>
              <w:numPr>
                <w:ilvl w:val="0"/>
                <w:numId w:val="38"/>
              </w:numPr>
              <w:tabs>
                <w:tab w:val="left" w:pos="823"/>
                <w:tab w:val="left" w:pos="824"/>
              </w:tabs>
              <w:ind w:right="362"/>
              <w:rPr>
                <w:sz w:val="28"/>
              </w:rPr>
            </w:pPr>
            <w:r>
              <w:rPr>
                <w:sz w:val="28"/>
              </w:rPr>
              <w:t>Failure to renew license by December 31 of the year renewal is due, license will automatically expire. At this point a licensee can no longer perform real estate activities.</w:t>
            </w:r>
          </w:p>
          <w:p w14:paraId="32127376" w14:textId="77777777" w:rsidR="002F4E97" w:rsidRDefault="009B3E3F">
            <w:pPr>
              <w:pStyle w:val="TableParagraph"/>
              <w:numPr>
                <w:ilvl w:val="0"/>
                <w:numId w:val="38"/>
              </w:numPr>
              <w:tabs>
                <w:tab w:val="left" w:pos="823"/>
                <w:tab w:val="left" w:pos="824"/>
              </w:tabs>
              <w:ind w:right="239"/>
              <w:rPr>
                <w:sz w:val="28"/>
              </w:rPr>
            </w:pPr>
            <w:r>
              <w:rPr>
                <w:sz w:val="28"/>
              </w:rPr>
              <w:t>IF a licensee fails to pay a renewal fee prior to July 1, they must meet ALL requirements of a new applicant. HAVE learners refer to 81-885.53 and 81-885.14(1). READ out</w:t>
            </w:r>
            <w:r>
              <w:rPr>
                <w:spacing w:val="1"/>
                <w:sz w:val="28"/>
              </w:rPr>
              <w:t xml:space="preserve"> </w:t>
            </w:r>
            <w:r>
              <w:rPr>
                <w:sz w:val="28"/>
              </w:rPr>
              <w:t>loud.</w:t>
            </w:r>
          </w:p>
          <w:p w14:paraId="08E43A48" w14:textId="77777777" w:rsidR="002F4E97" w:rsidRDefault="009B3E3F">
            <w:pPr>
              <w:pStyle w:val="TableParagraph"/>
              <w:numPr>
                <w:ilvl w:val="0"/>
                <w:numId w:val="38"/>
              </w:numPr>
              <w:tabs>
                <w:tab w:val="left" w:pos="823"/>
                <w:tab w:val="left" w:pos="824"/>
              </w:tabs>
              <w:ind w:right="231"/>
              <w:rPr>
                <w:sz w:val="28"/>
              </w:rPr>
            </w:pPr>
            <w:r>
              <w:rPr>
                <w:sz w:val="28"/>
              </w:rPr>
              <w:t>Inactive broker or salespersons must renew licenses by making application before December 1 to avoid late fee by submitting renewal fee with renewal</w:t>
            </w:r>
            <w:r>
              <w:rPr>
                <w:spacing w:val="-15"/>
                <w:sz w:val="28"/>
              </w:rPr>
              <w:t xml:space="preserve"> </w:t>
            </w:r>
            <w:r>
              <w:rPr>
                <w:sz w:val="28"/>
              </w:rPr>
              <w:t>application.</w:t>
            </w:r>
          </w:p>
        </w:tc>
      </w:tr>
    </w:tbl>
    <w:p w14:paraId="2E507642" w14:textId="77777777" w:rsidR="002F4E97" w:rsidRDefault="002F4E97">
      <w:pPr>
        <w:rPr>
          <w:sz w:val="28"/>
        </w:rPr>
        <w:sectPr w:rsidR="002F4E97">
          <w:pgSz w:w="15840" w:h="12240" w:orient="landscape"/>
          <w:pgMar w:top="880" w:right="700" w:bottom="660" w:left="1220" w:header="640" w:footer="474" w:gutter="0"/>
          <w:cols w:space="720"/>
        </w:sectPr>
      </w:pPr>
    </w:p>
    <w:p w14:paraId="5FD59824" w14:textId="77777777" w:rsidR="002F4E97" w:rsidRDefault="002F4E97">
      <w:pPr>
        <w:pStyle w:val="BodyText"/>
        <w:rPr>
          <w:rFonts w:ascii="Times New Roman"/>
          <w:sz w:val="20"/>
        </w:rPr>
      </w:pPr>
    </w:p>
    <w:p w14:paraId="203A98F0"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A57C063" w14:textId="77777777">
        <w:trPr>
          <w:trHeight w:hRule="exact" w:val="2412"/>
        </w:trPr>
        <w:tc>
          <w:tcPr>
            <w:tcW w:w="1440" w:type="dxa"/>
          </w:tcPr>
          <w:p w14:paraId="0309EC55" w14:textId="77777777" w:rsidR="002F4E97" w:rsidRDefault="002F4E97"/>
        </w:tc>
        <w:tc>
          <w:tcPr>
            <w:tcW w:w="2881" w:type="dxa"/>
          </w:tcPr>
          <w:p w14:paraId="2EBC34BF" w14:textId="77777777" w:rsidR="002F4E97" w:rsidRDefault="002F4E97"/>
        </w:tc>
        <w:tc>
          <w:tcPr>
            <w:tcW w:w="8641" w:type="dxa"/>
          </w:tcPr>
          <w:p w14:paraId="05406241" w14:textId="77777777" w:rsidR="002F4E97" w:rsidRDefault="009B3E3F">
            <w:pPr>
              <w:pStyle w:val="TableParagraph"/>
              <w:numPr>
                <w:ilvl w:val="0"/>
                <w:numId w:val="37"/>
              </w:numPr>
              <w:tabs>
                <w:tab w:val="left" w:pos="823"/>
                <w:tab w:val="left" w:pos="824"/>
              </w:tabs>
              <w:spacing w:before="4"/>
              <w:ind w:right="228"/>
              <w:rPr>
                <w:b/>
                <w:sz w:val="28"/>
              </w:rPr>
            </w:pPr>
            <w:r>
              <w:rPr>
                <w:b/>
                <w:sz w:val="28"/>
              </w:rPr>
              <w:t>Licensees who enter the armed services or are called to active duty after they have become actively licensed are NOT required to pay a renewal fee or complete CE requirements during period of</w:t>
            </w:r>
            <w:r>
              <w:rPr>
                <w:b/>
                <w:spacing w:val="-23"/>
                <w:sz w:val="28"/>
              </w:rPr>
              <w:t xml:space="preserve"> </w:t>
            </w:r>
            <w:r>
              <w:rPr>
                <w:b/>
                <w:sz w:val="28"/>
              </w:rPr>
              <w:t>service.</w:t>
            </w:r>
          </w:p>
          <w:p w14:paraId="1205FA15" w14:textId="77777777" w:rsidR="002F4E97" w:rsidRDefault="009B3E3F">
            <w:pPr>
              <w:pStyle w:val="TableParagraph"/>
              <w:numPr>
                <w:ilvl w:val="0"/>
                <w:numId w:val="37"/>
              </w:numPr>
              <w:tabs>
                <w:tab w:val="left" w:pos="823"/>
                <w:tab w:val="left" w:pos="824"/>
              </w:tabs>
              <w:ind w:right="130"/>
              <w:rPr>
                <w:b/>
                <w:sz w:val="28"/>
              </w:rPr>
            </w:pPr>
            <w:r>
              <w:rPr>
                <w:b/>
                <w:sz w:val="28"/>
              </w:rPr>
              <w:t>When a licensee transfers a license, their license may be considered on INACTIVE STATUS UNTIL TRANSFER IS COMPLETED.</w:t>
            </w:r>
          </w:p>
        </w:tc>
      </w:tr>
      <w:tr w:rsidR="002F4E97" w14:paraId="334A6731" w14:textId="77777777">
        <w:trPr>
          <w:trHeight w:hRule="exact" w:val="355"/>
        </w:trPr>
        <w:tc>
          <w:tcPr>
            <w:tcW w:w="1440" w:type="dxa"/>
            <w:tcBorders>
              <w:bottom w:val="nil"/>
            </w:tcBorders>
          </w:tcPr>
          <w:p w14:paraId="637C57C0" w14:textId="77777777" w:rsidR="002F4E97" w:rsidRDefault="009B3E3F">
            <w:pPr>
              <w:pStyle w:val="TableParagraph"/>
              <w:spacing w:before="7"/>
              <w:rPr>
                <w:sz w:val="28"/>
              </w:rPr>
            </w:pPr>
            <w:r>
              <w:rPr>
                <w:sz w:val="28"/>
              </w:rPr>
              <w:t>5 min</w:t>
            </w:r>
          </w:p>
        </w:tc>
        <w:tc>
          <w:tcPr>
            <w:tcW w:w="2881" w:type="dxa"/>
            <w:tcBorders>
              <w:bottom w:val="nil"/>
            </w:tcBorders>
          </w:tcPr>
          <w:p w14:paraId="343F4D06" w14:textId="77777777" w:rsidR="002F4E97" w:rsidRDefault="009B3E3F">
            <w:pPr>
              <w:pStyle w:val="TableParagraph"/>
              <w:spacing w:before="7"/>
              <w:rPr>
                <w:b/>
                <w:sz w:val="28"/>
              </w:rPr>
            </w:pPr>
            <w:r>
              <w:rPr>
                <w:b/>
                <w:sz w:val="28"/>
              </w:rPr>
              <w:t>Chapter 2 –</w:t>
            </w:r>
          </w:p>
        </w:tc>
        <w:tc>
          <w:tcPr>
            <w:tcW w:w="8641" w:type="dxa"/>
            <w:vMerge w:val="restart"/>
          </w:tcPr>
          <w:p w14:paraId="7B7AA4B6" w14:textId="77777777" w:rsidR="002F4E97" w:rsidRDefault="009B3E3F">
            <w:pPr>
              <w:pStyle w:val="TableParagraph"/>
              <w:numPr>
                <w:ilvl w:val="0"/>
                <w:numId w:val="36"/>
              </w:numPr>
              <w:tabs>
                <w:tab w:val="left" w:pos="823"/>
                <w:tab w:val="left" w:pos="824"/>
              </w:tabs>
              <w:spacing w:before="7"/>
              <w:ind w:right="121"/>
              <w:rPr>
                <w:sz w:val="28"/>
              </w:rPr>
            </w:pPr>
            <w:r>
              <w:rPr>
                <w:sz w:val="28"/>
              </w:rPr>
              <w:t>If a broker whose primary business is not real estate sales, and who is unable to supervise salespersons, may not employ salespersons or associate</w:t>
            </w:r>
            <w:r>
              <w:rPr>
                <w:spacing w:val="-14"/>
                <w:sz w:val="28"/>
              </w:rPr>
              <w:t xml:space="preserve"> </w:t>
            </w:r>
            <w:r>
              <w:rPr>
                <w:sz w:val="28"/>
              </w:rPr>
              <w:t>brokers.</w:t>
            </w:r>
          </w:p>
          <w:p w14:paraId="2B0DC98A" w14:textId="77777777" w:rsidR="002F4E97" w:rsidRDefault="009B3E3F">
            <w:pPr>
              <w:pStyle w:val="TableParagraph"/>
              <w:numPr>
                <w:ilvl w:val="0"/>
                <w:numId w:val="36"/>
              </w:numPr>
              <w:tabs>
                <w:tab w:val="left" w:pos="823"/>
                <w:tab w:val="left" w:pos="824"/>
              </w:tabs>
              <w:rPr>
                <w:sz w:val="28"/>
              </w:rPr>
            </w:pPr>
            <w:r>
              <w:rPr>
                <w:sz w:val="28"/>
              </w:rPr>
              <w:t>Brokers must record their brokerage(s) with the</w:t>
            </w:r>
            <w:r>
              <w:rPr>
                <w:spacing w:val="-12"/>
                <w:sz w:val="28"/>
              </w:rPr>
              <w:t xml:space="preserve"> </w:t>
            </w:r>
            <w:r>
              <w:rPr>
                <w:sz w:val="28"/>
              </w:rPr>
              <w:t>NREC.</w:t>
            </w:r>
          </w:p>
          <w:p w14:paraId="4AF96A81" w14:textId="77777777" w:rsidR="002F4E97" w:rsidRDefault="009B3E3F">
            <w:pPr>
              <w:pStyle w:val="TableParagraph"/>
              <w:numPr>
                <w:ilvl w:val="0"/>
                <w:numId w:val="36"/>
              </w:numPr>
              <w:tabs>
                <w:tab w:val="left" w:pos="823"/>
                <w:tab w:val="left" w:pos="824"/>
              </w:tabs>
              <w:ind w:right="250"/>
              <w:rPr>
                <w:b/>
                <w:sz w:val="28"/>
              </w:rPr>
            </w:pPr>
            <w:r>
              <w:rPr>
                <w:sz w:val="28"/>
              </w:rPr>
              <w:t xml:space="preserve">“Advertising shall include ALL forms of identification, representation, promotion and solicitation disseminated in any manner and by any means of communication to the public for any person related to licensed real estate activity.” All advertising should be approved by your broker and include your broker’s name on it. ADVERTISING cannot be misleading or inaccurate advertising under </w:t>
            </w:r>
            <w:r>
              <w:rPr>
                <w:b/>
                <w:sz w:val="28"/>
              </w:rPr>
              <w:t>Section 81-885.24(2). LEARNERS SHOULD HIGHLIGHT this</w:t>
            </w:r>
            <w:r>
              <w:rPr>
                <w:b/>
                <w:spacing w:val="-8"/>
                <w:sz w:val="28"/>
              </w:rPr>
              <w:t xml:space="preserve"> </w:t>
            </w:r>
            <w:r>
              <w:rPr>
                <w:b/>
                <w:sz w:val="28"/>
              </w:rPr>
              <w:t>section.</w:t>
            </w:r>
          </w:p>
          <w:p w14:paraId="5D77B99E" w14:textId="77777777" w:rsidR="002F4E97" w:rsidRDefault="009B3E3F">
            <w:pPr>
              <w:pStyle w:val="TableParagraph"/>
              <w:numPr>
                <w:ilvl w:val="0"/>
                <w:numId w:val="36"/>
              </w:numPr>
              <w:tabs>
                <w:tab w:val="left" w:pos="823"/>
                <w:tab w:val="left" w:pos="824"/>
              </w:tabs>
              <w:ind w:right="596"/>
              <w:rPr>
                <w:sz w:val="28"/>
              </w:rPr>
            </w:pPr>
            <w:r>
              <w:rPr>
                <w:sz w:val="28"/>
              </w:rPr>
              <w:t>Every salesperson, associate broker, and broker is prohibited from advertising under his or her name</w:t>
            </w:r>
            <w:r>
              <w:rPr>
                <w:spacing w:val="-19"/>
                <w:sz w:val="28"/>
              </w:rPr>
              <w:t xml:space="preserve"> </w:t>
            </w:r>
            <w:r>
              <w:rPr>
                <w:sz w:val="28"/>
              </w:rPr>
              <w:t>the offering for sale, purchase, or exchange of any real property unless they are the</w:t>
            </w:r>
            <w:r>
              <w:rPr>
                <w:spacing w:val="-9"/>
                <w:sz w:val="28"/>
              </w:rPr>
              <w:t xml:space="preserve"> </w:t>
            </w:r>
            <w:r>
              <w:rPr>
                <w:sz w:val="28"/>
              </w:rPr>
              <w:t>owner.</w:t>
            </w:r>
          </w:p>
          <w:p w14:paraId="5518CBAC" w14:textId="77777777" w:rsidR="002F4E97" w:rsidRDefault="009B3E3F">
            <w:pPr>
              <w:pStyle w:val="TableParagraph"/>
              <w:numPr>
                <w:ilvl w:val="0"/>
                <w:numId w:val="36"/>
              </w:numPr>
              <w:tabs>
                <w:tab w:val="left" w:pos="823"/>
                <w:tab w:val="left" w:pos="824"/>
              </w:tabs>
              <w:ind w:right="604"/>
              <w:rPr>
                <w:sz w:val="28"/>
              </w:rPr>
            </w:pPr>
            <w:r>
              <w:rPr>
                <w:sz w:val="28"/>
              </w:rPr>
              <w:t>If more than one offer is made BEFORE the owner has accepted an offer or closed on an offer, in writing,</w:t>
            </w:r>
            <w:r>
              <w:rPr>
                <w:spacing w:val="-18"/>
                <w:sz w:val="28"/>
              </w:rPr>
              <w:t xml:space="preserve"> </w:t>
            </w:r>
            <w:r>
              <w:rPr>
                <w:sz w:val="28"/>
              </w:rPr>
              <w:t>it</w:t>
            </w:r>
          </w:p>
        </w:tc>
      </w:tr>
      <w:tr w:rsidR="002F4E97" w14:paraId="003EDC49" w14:textId="77777777">
        <w:trPr>
          <w:trHeight w:hRule="exact" w:val="343"/>
        </w:trPr>
        <w:tc>
          <w:tcPr>
            <w:tcW w:w="1440" w:type="dxa"/>
            <w:tcBorders>
              <w:top w:val="nil"/>
              <w:bottom w:val="nil"/>
            </w:tcBorders>
          </w:tcPr>
          <w:p w14:paraId="4865973F" w14:textId="77777777" w:rsidR="002F4E97" w:rsidRDefault="002F4E97"/>
        </w:tc>
        <w:tc>
          <w:tcPr>
            <w:tcW w:w="2881" w:type="dxa"/>
            <w:tcBorders>
              <w:top w:val="nil"/>
              <w:bottom w:val="nil"/>
            </w:tcBorders>
          </w:tcPr>
          <w:p w14:paraId="7C681A8F" w14:textId="77777777" w:rsidR="002F4E97" w:rsidRDefault="009B3E3F">
            <w:pPr>
              <w:pStyle w:val="TableParagraph"/>
              <w:rPr>
                <w:b/>
                <w:sz w:val="28"/>
              </w:rPr>
            </w:pPr>
            <w:r>
              <w:rPr>
                <w:b/>
                <w:sz w:val="28"/>
              </w:rPr>
              <w:t>BUSINESS</w:t>
            </w:r>
          </w:p>
        </w:tc>
        <w:tc>
          <w:tcPr>
            <w:tcW w:w="8641" w:type="dxa"/>
            <w:vMerge/>
          </w:tcPr>
          <w:p w14:paraId="40CFD583" w14:textId="77777777" w:rsidR="002F4E97" w:rsidRDefault="002F4E97"/>
        </w:tc>
      </w:tr>
      <w:tr w:rsidR="002F4E97" w14:paraId="27FC34F5" w14:textId="77777777">
        <w:trPr>
          <w:trHeight w:hRule="exact" w:val="343"/>
        </w:trPr>
        <w:tc>
          <w:tcPr>
            <w:tcW w:w="1440" w:type="dxa"/>
            <w:tcBorders>
              <w:top w:val="nil"/>
              <w:bottom w:val="nil"/>
            </w:tcBorders>
          </w:tcPr>
          <w:p w14:paraId="069579E5" w14:textId="77777777" w:rsidR="002F4E97" w:rsidRDefault="002F4E97"/>
        </w:tc>
        <w:tc>
          <w:tcPr>
            <w:tcW w:w="2881" w:type="dxa"/>
            <w:tcBorders>
              <w:top w:val="nil"/>
              <w:bottom w:val="nil"/>
            </w:tcBorders>
          </w:tcPr>
          <w:p w14:paraId="2F720176" w14:textId="77777777" w:rsidR="002F4E97" w:rsidRDefault="009B3E3F">
            <w:pPr>
              <w:pStyle w:val="TableParagraph"/>
              <w:rPr>
                <w:b/>
                <w:sz w:val="28"/>
              </w:rPr>
            </w:pPr>
            <w:r>
              <w:rPr>
                <w:b/>
                <w:sz w:val="28"/>
              </w:rPr>
              <w:t>PRACTICES;</w:t>
            </w:r>
          </w:p>
        </w:tc>
        <w:tc>
          <w:tcPr>
            <w:tcW w:w="8641" w:type="dxa"/>
            <w:vMerge/>
          </w:tcPr>
          <w:p w14:paraId="43AEE7B7" w14:textId="77777777" w:rsidR="002F4E97" w:rsidRDefault="002F4E97"/>
        </w:tc>
      </w:tr>
      <w:tr w:rsidR="002F4E97" w14:paraId="402335F0" w14:textId="77777777">
        <w:trPr>
          <w:trHeight w:hRule="exact" w:val="343"/>
        </w:trPr>
        <w:tc>
          <w:tcPr>
            <w:tcW w:w="1440" w:type="dxa"/>
            <w:tcBorders>
              <w:top w:val="nil"/>
              <w:bottom w:val="nil"/>
            </w:tcBorders>
          </w:tcPr>
          <w:p w14:paraId="11885227" w14:textId="77777777" w:rsidR="002F4E97" w:rsidRDefault="002F4E97"/>
        </w:tc>
        <w:tc>
          <w:tcPr>
            <w:tcW w:w="2881" w:type="dxa"/>
            <w:tcBorders>
              <w:top w:val="nil"/>
              <w:bottom w:val="nil"/>
            </w:tcBorders>
          </w:tcPr>
          <w:p w14:paraId="35C47005" w14:textId="77777777" w:rsidR="002F4E97" w:rsidRDefault="009B3E3F">
            <w:pPr>
              <w:pStyle w:val="TableParagraph"/>
              <w:rPr>
                <w:b/>
                <w:sz w:val="28"/>
              </w:rPr>
            </w:pPr>
            <w:r>
              <w:rPr>
                <w:b/>
                <w:sz w:val="28"/>
              </w:rPr>
              <w:t>EMPLOYMENT OF</w:t>
            </w:r>
          </w:p>
        </w:tc>
        <w:tc>
          <w:tcPr>
            <w:tcW w:w="8641" w:type="dxa"/>
            <w:vMerge/>
          </w:tcPr>
          <w:p w14:paraId="4C0A3F17" w14:textId="77777777" w:rsidR="002F4E97" w:rsidRDefault="002F4E97"/>
        </w:tc>
      </w:tr>
      <w:tr w:rsidR="002F4E97" w14:paraId="28D6ABBB" w14:textId="77777777">
        <w:trPr>
          <w:trHeight w:hRule="exact" w:val="343"/>
        </w:trPr>
        <w:tc>
          <w:tcPr>
            <w:tcW w:w="1440" w:type="dxa"/>
            <w:tcBorders>
              <w:top w:val="nil"/>
              <w:bottom w:val="nil"/>
            </w:tcBorders>
          </w:tcPr>
          <w:p w14:paraId="21D91733" w14:textId="77777777" w:rsidR="002F4E97" w:rsidRDefault="002F4E97"/>
        </w:tc>
        <w:tc>
          <w:tcPr>
            <w:tcW w:w="2881" w:type="dxa"/>
            <w:tcBorders>
              <w:top w:val="nil"/>
              <w:bottom w:val="nil"/>
            </w:tcBorders>
          </w:tcPr>
          <w:p w14:paraId="205BBF4B" w14:textId="77777777" w:rsidR="002F4E97" w:rsidRDefault="009B3E3F">
            <w:pPr>
              <w:pStyle w:val="TableParagraph"/>
              <w:rPr>
                <w:b/>
                <w:sz w:val="28"/>
              </w:rPr>
            </w:pPr>
            <w:r>
              <w:rPr>
                <w:b/>
                <w:sz w:val="28"/>
              </w:rPr>
              <w:t>SALESPERSON OR</w:t>
            </w:r>
          </w:p>
        </w:tc>
        <w:tc>
          <w:tcPr>
            <w:tcW w:w="8641" w:type="dxa"/>
            <w:vMerge/>
          </w:tcPr>
          <w:p w14:paraId="7AC669D3" w14:textId="77777777" w:rsidR="002F4E97" w:rsidRDefault="002F4E97"/>
        </w:tc>
      </w:tr>
      <w:tr w:rsidR="002F4E97" w14:paraId="7E54BCE0" w14:textId="77777777">
        <w:trPr>
          <w:trHeight w:hRule="exact" w:val="343"/>
        </w:trPr>
        <w:tc>
          <w:tcPr>
            <w:tcW w:w="1440" w:type="dxa"/>
            <w:tcBorders>
              <w:top w:val="nil"/>
              <w:bottom w:val="nil"/>
            </w:tcBorders>
          </w:tcPr>
          <w:p w14:paraId="4E86E3F3" w14:textId="77777777" w:rsidR="002F4E97" w:rsidRDefault="002F4E97"/>
        </w:tc>
        <w:tc>
          <w:tcPr>
            <w:tcW w:w="2881" w:type="dxa"/>
            <w:tcBorders>
              <w:top w:val="nil"/>
              <w:bottom w:val="nil"/>
            </w:tcBorders>
          </w:tcPr>
          <w:p w14:paraId="27E3B1E7" w14:textId="77777777" w:rsidR="002F4E97" w:rsidRDefault="009B3E3F">
            <w:pPr>
              <w:pStyle w:val="TableParagraph"/>
              <w:rPr>
                <w:b/>
                <w:sz w:val="28"/>
              </w:rPr>
            </w:pPr>
            <w:r>
              <w:rPr>
                <w:b/>
                <w:sz w:val="28"/>
              </w:rPr>
              <w:t>ASSOCIATE</w:t>
            </w:r>
          </w:p>
        </w:tc>
        <w:tc>
          <w:tcPr>
            <w:tcW w:w="8641" w:type="dxa"/>
            <w:vMerge/>
          </w:tcPr>
          <w:p w14:paraId="652CAF7A" w14:textId="77777777" w:rsidR="002F4E97" w:rsidRDefault="002F4E97"/>
        </w:tc>
      </w:tr>
      <w:tr w:rsidR="002F4E97" w14:paraId="02FCC512" w14:textId="77777777">
        <w:trPr>
          <w:trHeight w:hRule="exact" w:val="343"/>
        </w:trPr>
        <w:tc>
          <w:tcPr>
            <w:tcW w:w="1440" w:type="dxa"/>
            <w:tcBorders>
              <w:top w:val="nil"/>
              <w:bottom w:val="nil"/>
            </w:tcBorders>
          </w:tcPr>
          <w:p w14:paraId="13DECA40" w14:textId="77777777" w:rsidR="002F4E97" w:rsidRDefault="002F4E97"/>
        </w:tc>
        <w:tc>
          <w:tcPr>
            <w:tcW w:w="2881" w:type="dxa"/>
            <w:tcBorders>
              <w:top w:val="nil"/>
              <w:bottom w:val="nil"/>
            </w:tcBorders>
          </w:tcPr>
          <w:p w14:paraId="6501A9E0" w14:textId="77777777" w:rsidR="002F4E97" w:rsidRDefault="009B3E3F">
            <w:pPr>
              <w:pStyle w:val="TableParagraph"/>
              <w:rPr>
                <w:b/>
                <w:sz w:val="28"/>
              </w:rPr>
            </w:pPr>
            <w:r>
              <w:rPr>
                <w:b/>
                <w:sz w:val="28"/>
              </w:rPr>
              <w:t>BROKER;</w:t>
            </w:r>
          </w:p>
        </w:tc>
        <w:tc>
          <w:tcPr>
            <w:tcW w:w="8641" w:type="dxa"/>
            <w:vMerge/>
          </w:tcPr>
          <w:p w14:paraId="0BDEF229" w14:textId="77777777" w:rsidR="002F4E97" w:rsidRDefault="002F4E97"/>
        </w:tc>
      </w:tr>
      <w:tr w:rsidR="002F4E97" w14:paraId="1853F8D7" w14:textId="77777777">
        <w:trPr>
          <w:trHeight w:hRule="exact" w:val="343"/>
        </w:trPr>
        <w:tc>
          <w:tcPr>
            <w:tcW w:w="1440" w:type="dxa"/>
            <w:tcBorders>
              <w:top w:val="nil"/>
              <w:bottom w:val="nil"/>
            </w:tcBorders>
          </w:tcPr>
          <w:p w14:paraId="36210387" w14:textId="77777777" w:rsidR="002F4E97" w:rsidRDefault="002F4E97"/>
        </w:tc>
        <w:tc>
          <w:tcPr>
            <w:tcW w:w="2881" w:type="dxa"/>
            <w:tcBorders>
              <w:top w:val="nil"/>
              <w:bottom w:val="nil"/>
            </w:tcBorders>
          </w:tcPr>
          <w:p w14:paraId="2B913088" w14:textId="77777777" w:rsidR="002F4E97" w:rsidRDefault="009B3E3F">
            <w:pPr>
              <w:pStyle w:val="TableParagraph"/>
              <w:rPr>
                <w:b/>
                <w:sz w:val="28"/>
              </w:rPr>
            </w:pPr>
            <w:r>
              <w:rPr>
                <w:b/>
                <w:sz w:val="28"/>
              </w:rPr>
              <w:t>ADVERTISING;</w:t>
            </w:r>
          </w:p>
        </w:tc>
        <w:tc>
          <w:tcPr>
            <w:tcW w:w="8641" w:type="dxa"/>
            <w:vMerge/>
          </w:tcPr>
          <w:p w14:paraId="7BFF9DC1" w14:textId="77777777" w:rsidR="002F4E97" w:rsidRDefault="002F4E97"/>
        </w:tc>
      </w:tr>
      <w:tr w:rsidR="002F4E97" w14:paraId="6D535793" w14:textId="77777777">
        <w:trPr>
          <w:trHeight w:hRule="exact" w:val="343"/>
        </w:trPr>
        <w:tc>
          <w:tcPr>
            <w:tcW w:w="1440" w:type="dxa"/>
            <w:tcBorders>
              <w:top w:val="nil"/>
              <w:bottom w:val="nil"/>
            </w:tcBorders>
          </w:tcPr>
          <w:p w14:paraId="687E102B" w14:textId="77777777" w:rsidR="002F4E97" w:rsidRDefault="002F4E97"/>
        </w:tc>
        <w:tc>
          <w:tcPr>
            <w:tcW w:w="2881" w:type="dxa"/>
            <w:tcBorders>
              <w:top w:val="nil"/>
              <w:bottom w:val="nil"/>
            </w:tcBorders>
          </w:tcPr>
          <w:p w14:paraId="473F2713" w14:textId="77777777" w:rsidR="002F4E97" w:rsidRDefault="009B3E3F">
            <w:pPr>
              <w:pStyle w:val="TableParagraph"/>
              <w:rPr>
                <w:b/>
                <w:sz w:val="28"/>
              </w:rPr>
            </w:pPr>
            <w:r>
              <w:rPr>
                <w:b/>
                <w:sz w:val="28"/>
              </w:rPr>
              <w:t>SOLICITING</w:t>
            </w:r>
          </w:p>
        </w:tc>
        <w:tc>
          <w:tcPr>
            <w:tcW w:w="8641" w:type="dxa"/>
            <w:vMerge/>
          </w:tcPr>
          <w:p w14:paraId="5CCADB7E" w14:textId="77777777" w:rsidR="002F4E97" w:rsidRDefault="002F4E97"/>
        </w:tc>
      </w:tr>
      <w:tr w:rsidR="002F4E97" w14:paraId="277158C1" w14:textId="77777777">
        <w:trPr>
          <w:trHeight w:hRule="exact" w:val="343"/>
        </w:trPr>
        <w:tc>
          <w:tcPr>
            <w:tcW w:w="1440" w:type="dxa"/>
            <w:tcBorders>
              <w:top w:val="nil"/>
              <w:bottom w:val="nil"/>
            </w:tcBorders>
          </w:tcPr>
          <w:p w14:paraId="31538456" w14:textId="77777777" w:rsidR="002F4E97" w:rsidRDefault="002F4E97"/>
        </w:tc>
        <w:tc>
          <w:tcPr>
            <w:tcW w:w="2881" w:type="dxa"/>
            <w:tcBorders>
              <w:top w:val="nil"/>
              <w:bottom w:val="nil"/>
            </w:tcBorders>
          </w:tcPr>
          <w:p w14:paraId="6C089A4D" w14:textId="77777777" w:rsidR="002F4E97" w:rsidRDefault="009B3E3F">
            <w:pPr>
              <w:pStyle w:val="TableParagraph"/>
              <w:rPr>
                <w:b/>
                <w:sz w:val="28"/>
              </w:rPr>
            </w:pPr>
            <w:r>
              <w:rPr>
                <w:b/>
                <w:sz w:val="28"/>
              </w:rPr>
              <w:t>LISTINGS OR</w:t>
            </w:r>
          </w:p>
        </w:tc>
        <w:tc>
          <w:tcPr>
            <w:tcW w:w="8641" w:type="dxa"/>
            <w:vMerge/>
          </w:tcPr>
          <w:p w14:paraId="21146B9E" w14:textId="77777777" w:rsidR="002F4E97" w:rsidRDefault="002F4E97"/>
        </w:tc>
      </w:tr>
      <w:tr w:rsidR="002F4E97" w14:paraId="6913E314" w14:textId="77777777">
        <w:trPr>
          <w:trHeight w:hRule="exact" w:val="343"/>
        </w:trPr>
        <w:tc>
          <w:tcPr>
            <w:tcW w:w="1440" w:type="dxa"/>
            <w:tcBorders>
              <w:top w:val="nil"/>
              <w:bottom w:val="nil"/>
            </w:tcBorders>
          </w:tcPr>
          <w:p w14:paraId="42669B1C" w14:textId="77777777" w:rsidR="002F4E97" w:rsidRDefault="002F4E97"/>
        </w:tc>
        <w:tc>
          <w:tcPr>
            <w:tcW w:w="2881" w:type="dxa"/>
            <w:tcBorders>
              <w:top w:val="nil"/>
              <w:bottom w:val="nil"/>
            </w:tcBorders>
          </w:tcPr>
          <w:p w14:paraId="75596772" w14:textId="77777777" w:rsidR="002F4E97" w:rsidRDefault="009B3E3F">
            <w:pPr>
              <w:pStyle w:val="TableParagraph"/>
              <w:rPr>
                <w:b/>
                <w:sz w:val="28"/>
              </w:rPr>
            </w:pPr>
            <w:r>
              <w:rPr>
                <w:b/>
                <w:sz w:val="28"/>
              </w:rPr>
              <w:t>REPRESENTATION;</w:t>
            </w:r>
          </w:p>
        </w:tc>
        <w:tc>
          <w:tcPr>
            <w:tcW w:w="8641" w:type="dxa"/>
            <w:vMerge/>
          </w:tcPr>
          <w:p w14:paraId="01E27E4C" w14:textId="77777777" w:rsidR="002F4E97" w:rsidRDefault="002F4E97"/>
        </w:tc>
      </w:tr>
      <w:tr w:rsidR="002F4E97" w14:paraId="75F3F19C" w14:textId="77777777">
        <w:trPr>
          <w:trHeight w:hRule="exact" w:val="343"/>
        </w:trPr>
        <w:tc>
          <w:tcPr>
            <w:tcW w:w="1440" w:type="dxa"/>
            <w:tcBorders>
              <w:top w:val="nil"/>
              <w:bottom w:val="nil"/>
            </w:tcBorders>
          </w:tcPr>
          <w:p w14:paraId="3AFB5C52" w14:textId="77777777" w:rsidR="002F4E97" w:rsidRDefault="002F4E97"/>
        </w:tc>
        <w:tc>
          <w:tcPr>
            <w:tcW w:w="2881" w:type="dxa"/>
            <w:tcBorders>
              <w:top w:val="nil"/>
              <w:bottom w:val="nil"/>
            </w:tcBorders>
          </w:tcPr>
          <w:p w14:paraId="58118F67" w14:textId="77777777" w:rsidR="002F4E97" w:rsidRDefault="009B3E3F">
            <w:pPr>
              <w:pStyle w:val="TableParagraph"/>
              <w:rPr>
                <w:b/>
                <w:sz w:val="28"/>
              </w:rPr>
            </w:pPr>
            <w:r>
              <w:rPr>
                <w:b/>
                <w:sz w:val="28"/>
              </w:rPr>
              <w:t>TRANSMISSION OF</w:t>
            </w:r>
          </w:p>
        </w:tc>
        <w:tc>
          <w:tcPr>
            <w:tcW w:w="8641" w:type="dxa"/>
            <w:vMerge/>
          </w:tcPr>
          <w:p w14:paraId="34B7458D" w14:textId="77777777" w:rsidR="002F4E97" w:rsidRDefault="002F4E97"/>
        </w:tc>
      </w:tr>
      <w:tr w:rsidR="002F4E97" w14:paraId="71EA0865" w14:textId="77777777">
        <w:trPr>
          <w:trHeight w:hRule="exact" w:val="343"/>
        </w:trPr>
        <w:tc>
          <w:tcPr>
            <w:tcW w:w="1440" w:type="dxa"/>
            <w:tcBorders>
              <w:top w:val="nil"/>
              <w:bottom w:val="nil"/>
            </w:tcBorders>
          </w:tcPr>
          <w:p w14:paraId="2A88E123" w14:textId="77777777" w:rsidR="002F4E97" w:rsidRDefault="002F4E97"/>
        </w:tc>
        <w:tc>
          <w:tcPr>
            <w:tcW w:w="2881" w:type="dxa"/>
            <w:tcBorders>
              <w:top w:val="nil"/>
              <w:bottom w:val="nil"/>
            </w:tcBorders>
          </w:tcPr>
          <w:p w14:paraId="6031D21B" w14:textId="77777777" w:rsidR="002F4E97" w:rsidRDefault="009B3E3F">
            <w:pPr>
              <w:pStyle w:val="TableParagraph"/>
              <w:rPr>
                <w:b/>
                <w:sz w:val="28"/>
              </w:rPr>
            </w:pPr>
            <w:r>
              <w:rPr>
                <w:b/>
                <w:sz w:val="28"/>
              </w:rPr>
              <w:t>WRITTEN OFFERS TO</w:t>
            </w:r>
          </w:p>
        </w:tc>
        <w:tc>
          <w:tcPr>
            <w:tcW w:w="8641" w:type="dxa"/>
            <w:vMerge/>
          </w:tcPr>
          <w:p w14:paraId="72564034" w14:textId="77777777" w:rsidR="002F4E97" w:rsidRDefault="002F4E97"/>
        </w:tc>
      </w:tr>
      <w:tr w:rsidR="002F4E97" w14:paraId="7CD27619" w14:textId="77777777">
        <w:trPr>
          <w:trHeight w:hRule="exact" w:val="343"/>
        </w:trPr>
        <w:tc>
          <w:tcPr>
            <w:tcW w:w="1440" w:type="dxa"/>
            <w:tcBorders>
              <w:top w:val="nil"/>
              <w:bottom w:val="nil"/>
            </w:tcBorders>
          </w:tcPr>
          <w:p w14:paraId="3A50EE1F" w14:textId="77777777" w:rsidR="002F4E97" w:rsidRDefault="002F4E97"/>
        </w:tc>
        <w:tc>
          <w:tcPr>
            <w:tcW w:w="2881" w:type="dxa"/>
            <w:tcBorders>
              <w:top w:val="nil"/>
              <w:bottom w:val="nil"/>
            </w:tcBorders>
          </w:tcPr>
          <w:p w14:paraId="4DCBF699" w14:textId="77777777" w:rsidR="002F4E97" w:rsidRDefault="009B3E3F">
            <w:pPr>
              <w:pStyle w:val="TableParagraph"/>
              <w:rPr>
                <w:b/>
                <w:sz w:val="28"/>
              </w:rPr>
            </w:pPr>
            <w:r>
              <w:rPr>
                <w:b/>
                <w:sz w:val="28"/>
              </w:rPr>
              <w:t>OWNER; CLOSING</w:t>
            </w:r>
          </w:p>
        </w:tc>
        <w:tc>
          <w:tcPr>
            <w:tcW w:w="8641" w:type="dxa"/>
            <w:vMerge/>
          </w:tcPr>
          <w:p w14:paraId="24C03588" w14:textId="77777777" w:rsidR="002F4E97" w:rsidRDefault="002F4E97"/>
        </w:tc>
      </w:tr>
      <w:tr w:rsidR="002F4E97" w14:paraId="28041AE0" w14:textId="77777777">
        <w:trPr>
          <w:trHeight w:hRule="exact" w:val="343"/>
        </w:trPr>
        <w:tc>
          <w:tcPr>
            <w:tcW w:w="1440" w:type="dxa"/>
            <w:tcBorders>
              <w:top w:val="nil"/>
              <w:bottom w:val="nil"/>
            </w:tcBorders>
          </w:tcPr>
          <w:p w14:paraId="3109992A" w14:textId="77777777" w:rsidR="002F4E97" w:rsidRDefault="002F4E97"/>
        </w:tc>
        <w:tc>
          <w:tcPr>
            <w:tcW w:w="2881" w:type="dxa"/>
            <w:tcBorders>
              <w:top w:val="nil"/>
              <w:bottom w:val="nil"/>
            </w:tcBorders>
          </w:tcPr>
          <w:p w14:paraId="5845B24E" w14:textId="77777777" w:rsidR="002F4E97" w:rsidRDefault="009B3E3F">
            <w:pPr>
              <w:pStyle w:val="TableParagraph"/>
              <w:rPr>
                <w:b/>
                <w:sz w:val="28"/>
              </w:rPr>
            </w:pPr>
            <w:r>
              <w:rPr>
                <w:b/>
                <w:sz w:val="28"/>
              </w:rPr>
              <w:t>REAL ESTATE</w:t>
            </w:r>
          </w:p>
        </w:tc>
        <w:tc>
          <w:tcPr>
            <w:tcW w:w="8641" w:type="dxa"/>
            <w:vMerge/>
          </w:tcPr>
          <w:p w14:paraId="04D63035" w14:textId="77777777" w:rsidR="002F4E97" w:rsidRDefault="002F4E97"/>
        </w:tc>
      </w:tr>
      <w:tr w:rsidR="002F4E97" w14:paraId="0C6574A0" w14:textId="77777777">
        <w:trPr>
          <w:trHeight w:hRule="exact" w:val="515"/>
        </w:trPr>
        <w:tc>
          <w:tcPr>
            <w:tcW w:w="1440" w:type="dxa"/>
            <w:tcBorders>
              <w:top w:val="nil"/>
              <w:bottom w:val="nil"/>
            </w:tcBorders>
          </w:tcPr>
          <w:p w14:paraId="4087D100" w14:textId="77777777" w:rsidR="002F4E97" w:rsidRDefault="002F4E97"/>
        </w:tc>
        <w:tc>
          <w:tcPr>
            <w:tcW w:w="2881" w:type="dxa"/>
            <w:tcBorders>
              <w:top w:val="nil"/>
              <w:bottom w:val="nil"/>
            </w:tcBorders>
          </w:tcPr>
          <w:p w14:paraId="3569CDBC" w14:textId="77777777" w:rsidR="002F4E97" w:rsidRDefault="009B3E3F">
            <w:pPr>
              <w:pStyle w:val="TableParagraph"/>
              <w:rPr>
                <w:b/>
                <w:sz w:val="28"/>
              </w:rPr>
            </w:pPr>
            <w:r>
              <w:rPr>
                <w:b/>
                <w:sz w:val="28"/>
              </w:rPr>
              <w:t>TRANSACTIONS</w:t>
            </w:r>
            <w:proofErr w:type="gramStart"/>
            <w:r>
              <w:rPr>
                <w:b/>
                <w:sz w:val="28"/>
              </w:rPr>
              <w:t>…..</w:t>
            </w:r>
            <w:proofErr w:type="gramEnd"/>
          </w:p>
        </w:tc>
        <w:tc>
          <w:tcPr>
            <w:tcW w:w="8641" w:type="dxa"/>
            <w:vMerge/>
          </w:tcPr>
          <w:p w14:paraId="37066BE1" w14:textId="77777777" w:rsidR="002F4E97" w:rsidRDefault="002F4E97"/>
        </w:tc>
      </w:tr>
      <w:tr w:rsidR="002F4E97" w14:paraId="31DE3174" w14:textId="77777777">
        <w:trPr>
          <w:trHeight w:hRule="exact" w:val="861"/>
        </w:trPr>
        <w:tc>
          <w:tcPr>
            <w:tcW w:w="1440" w:type="dxa"/>
            <w:tcBorders>
              <w:top w:val="nil"/>
            </w:tcBorders>
          </w:tcPr>
          <w:p w14:paraId="2B37E875" w14:textId="77777777" w:rsidR="002F4E97" w:rsidRDefault="002F4E97"/>
        </w:tc>
        <w:tc>
          <w:tcPr>
            <w:tcW w:w="2881" w:type="dxa"/>
            <w:tcBorders>
              <w:top w:val="nil"/>
            </w:tcBorders>
          </w:tcPr>
          <w:p w14:paraId="1ADD8B2D" w14:textId="198AE61D" w:rsidR="002F4E97" w:rsidRDefault="009B3E3F">
            <w:pPr>
              <w:pStyle w:val="TableParagraph"/>
              <w:spacing w:before="172"/>
              <w:rPr>
                <w:b/>
                <w:sz w:val="28"/>
              </w:rPr>
            </w:pPr>
            <w:r>
              <w:rPr>
                <w:b/>
                <w:sz w:val="28"/>
              </w:rPr>
              <w:t>(PT 1</w:t>
            </w:r>
            <w:r w:rsidR="00322D62">
              <w:rPr>
                <w:b/>
                <w:sz w:val="28"/>
              </w:rPr>
              <w:t>80</w:t>
            </w:r>
            <w:r>
              <w:rPr>
                <w:b/>
                <w:sz w:val="28"/>
              </w:rPr>
              <w:t>)</w:t>
            </w:r>
          </w:p>
        </w:tc>
        <w:tc>
          <w:tcPr>
            <w:tcW w:w="8641" w:type="dxa"/>
            <w:vMerge/>
          </w:tcPr>
          <w:p w14:paraId="4030F971" w14:textId="77777777" w:rsidR="002F4E97" w:rsidRDefault="002F4E97"/>
        </w:tc>
      </w:tr>
    </w:tbl>
    <w:p w14:paraId="341BFAF8" w14:textId="77777777" w:rsidR="002F4E97" w:rsidRDefault="002F4E97">
      <w:pPr>
        <w:sectPr w:rsidR="002F4E97">
          <w:pgSz w:w="15840" w:h="12240" w:orient="landscape"/>
          <w:pgMar w:top="880" w:right="700" w:bottom="660" w:left="1220" w:header="640" w:footer="474" w:gutter="0"/>
          <w:cols w:space="720"/>
        </w:sectPr>
      </w:pPr>
    </w:p>
    <w:p w14:paraId="3077CF0A" w14:textId="77777777" w:rsidR="002F4E97" w:rsidRDefault="002F4E97">
      <w:pPr>
        <w:pStyle w:val="BodyText"/>
        <w:rPr>
          <w:rFonts w:ascii="Times New Roman"/>
          <w:sz w:val="20"/>
        </w:rPr>
      </w:pPr>
    </w:p>
    <w:p w14:paraId="7F4E8F6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E60E5C4" w14:textId="77777777">
        <w:trPr>
          <w:trHeight w:hRule="exact" w:val="696"/>
        </w:trPr>
        <w:tc>
          <w:tcPr>
            <w:tcW w:w="1440" w:type="dxa"/>
          </w:tcPr>
          <w:p w14:paraId="03DFEA97" w14:textId="77777777" w:rsidR="002F4E97" w:rsidRDefault="002F4E97"/>
        </w:tc>
        <w:tc>
          <w:tcPr>
            <w:tcW w:w="2881" w:type="dxa"/>
          </w:tcPr>
          <w:p w14:paraId="40374EB0" w14:textId="77777777" w:rsidR="002F4E97" w:rsidRDefault="002F4E97"/>
        </w:tc>
        <w:tc>
          <w:tcPr>
            <w:tcW w:w="8641" w:type="dxa"/>
          </w:tcPr>
          <w:p w14:paraId="24D299BE" w14:textId="77777777" w:rsidR="002F4E97" w:rsidRDefault="009B3E3F">
            <w:pPr>
              <w:pStyle w:val="TableParagraph"/>
              <w:spacing w:before="4"/>
              <w:ind w:left="823" w:right="838"/>
              <w:rPr>
                <w:sz w:val="28"/>
              </w:rPr>
            </w:pPr>
            <w:r>
              <w:rPr>
                <w:sz w:val="28"/>
              </w:rPr>
              <w:t>must be transmitted to the owner for consideration. SHARE a story if you have one.</w:t>
            </w:r>
          </w:p>
        </w:tc>
      </w:tr>
      <w:tr w:rsidR="002F4E97" w14:paraId="73FA6058" w14:textId="77777777">
        <w:trPr>
          <w:trHeight w:hRule="exact" w:val="7221"/>
        </w:trPr>
        <w:tc>
          <w:tcPr>
            <w:tcW w:w="1440" w:type="dxa"/>
          </w:tcPr>
          <w:p w14:paraId="265B5E94" w14:textId="77777777" w:rsidR="002F4E97" w:rsidRDefault="009B3E3F">
            <w:pPr>
              <w:pStyle w:val="TableParagraph"/>
              <w:spacing w:before="4"/>
              <w:rPr>
                <w:sz w:val="28"/>
              </w:rPr>
            </w:pPr>
            <w:r>
              <w:rPr>
                <w:sz w:val="28"/>
              </w:rPr>
              <w:t>5 min</w:t>
            </w:r>
          </w:p>
        </w:tc>
        <w:tc>
          <w:tcPr>
            <w:tcW w:w="2881" w:type="dxa"/>
          </w:tcPr>
          <w:p w14:paraId="1A482D75" w14:textId="77777777" w:rsidR="002F4E97" w:rsidRDefault="009B3E3F">
            <w:pPr>
              <w:pStyle w:val="TableParagraph"/>
              <w:spacing w:before="4"/>
              <w:ind w:right="239"/>
              <w:rPr>
                <w:b/>
                <w:sz w:val="28"/>
              </w:rPr>
            </w:pPr>
            <w:r>
              <w:rPr>
                <w:b/>
                <w:sz w:val="28"/>
              </w:rPr>
              <w:t>Chapter 3 – RECORDS; TRUST ACCOUNTS; REQUIREMENT; DISPOSITION OF EARNEST DEPOSITS.</w:t>
            </w:r>
          </w:p>
          <w:p w14:paraId="5E04A53D" w14:textId="77777777" w:rsidR="002F4E97" w:rsidRDefault="002F4E97">
            <w:pPr>
              <w:pStyle w:val="TableParagraph"/>
              <w:spacing w:before="9"/>
              <w:ind w:left="0"/>
              <w:rPr>
                <w:rFonts w:ascii="Times New Roman"/>
                <w:sz w:val="29"/>
              </w:rPr>
            </w:pPr>
          </w:p>
          <w:p w14:paraId="7343F6CA" w14:textId="18E0DD17" w:rsidR="002F4E97" w:rsidRDefault="009B3E3F">
            <w:pPr>
              <w:pStyle w:val="TableParagraph"/>
              <w:rPr>
                <w:b/>
                <w:sz w:val="28"/>
              </w:rPr>
            </w:pPr>
            <w:r>
              <w:rPr>
                <w:b/>
                <w:sz w:val="28"/>
              </w:rPr>
              <w:t>(PPT 18</w:t>
            </w:r>
            <w:r w:rsidR="00322D62">
              <w:rPr>
                <w:b/>
                <w:sz w:val="28"/>
              </w:rPr>
              <w:t>1</w:t>
            </w:r>
            <w:r>
              <w:rPr>
                <w:b/>
                <w:sz w:val="28"/>
              </w:rPr>
              <w:t>)</w:t>
            </w:r>
          </w:p>
        </w:tc>
        <w:tc>
          <w:tcPr>
            <w:tcW w:w="8641" w:type="dxa"/>
          </w:tcPr>
          <w:p w14:paraId="115F973A" w14:textId="77777777" w:rsidR="002F4E97" w:rsidRDefault="009B3E3F">
            <w:pPr>
              <w:pStyle w:val="TableParagraph"/>
              <w:numPr>
                <w:ilvl w:val="0"/>
                <w:numId w:val="35"/>
              </w:numPr>
              <w:tabs>
                <w:tab w:val="left" w:pos="823"/>
                <w:tab w:val="left" w:pos="824"/>
              </w:tabs>
              <w:spacing w:before="4"/>
              <w:ind w:right="610"/>
              <w:rPr>
                <w:b/>
                <w:sz w:val="28"/>
              </w:rPr>
            </w:pPr>
            <w:r>
              <w:rPr>
                <w:b/>
                <w:sz w:val="28"/>
              </w:rPr>
              <w:t>Brokers MUST keep records relating to any real estate transaction for a period of 5</w:t>
            </w:r>
            <w:r>
              <w:rPr>
                <w:b/>
                <w:spacing w:val="-19"/>
                <w:sz w:val="28"/>
              </w:rPr>
              <w:t xml:space="preserve"> </w:t>
            </w:r>
            <w:r>
              <w:rPr>
                <w:b/>
                <w:sz w:val="28"/>
              </w:rPr>
              <w:t>years.</w:t>
            </w:r>
          </w:p>
          <w:p w14:paraId="1B3938A8" w14:textId="77777777" w:rsidR="002F4E97" w:rsidRDefault="009B3E3F">
            <w:pPr>
              <w:pStyle w:val="TableParagraph"/>
              <w:numPr>
                <w:ilvl w:val="0"/>
                <w:numId w:val="35"/>
              </w:numPr>
              <w:tabs>
                <w:tab w:val="left" w:pos="823"/>
                <w:tab w:val="left" w:pos="824"/>
              </w:tabs>
              <w:spacing w:before="2"/>
              <w:ind w:right="711"/>
              <w:rPr>
                <w:b/>
                <w:sz w:val="28"/>
              </w:rPr>
            </w:pPr>
            <w:r>
              <w:rPr>
                <w:b/>
                <w:sz w:val="28"/>
              </w:rPr>
              <w:t>Brokers MUST maintain a bookkeeping system in compliance with the law relating to maintaining trust accounts.</w:t>
            </w:r>
          </w:p>
          <w:p w14:paraId="7D3F3B6D" w14:textId="77777777" w:rsidR="002F4E97" w:rsidRDefault="002F4E97">
            <w:pPr>
              <w:pStyle w:val="TableParagraph"/>
              <w:spacing w:before="9"/>
              <w:ind w:left="0"/>
              <w:rPr>
                <w:rFonts w:ascii="Times New Roman"/>
                <w:sz w:val="29"/>
              </w:rPr>
            </w:pPr>
          </w:p>
          <w:p w14:paraId="7DD7BFDA" w14:textId="77777777" w:rsidR="002F4E97" w:rsidRDefault="009B3E3F">
            <w:pPr>
              <w:pStyle w:val="TableParagraph"/>
              <w:spacing w:before="1"/>
              <w:ind w:right="431"/>
              <w:rPr>
                <w:sz w:val="28"/>
              </w:rPr>
            </w:pPr>
            <w:r>
              <w:rPr>
                <w:b/>
                <w:sz w:val="28"/>
              </w:rPr>
              <w:t xml:space="preserve">Q&amp;A: </w:t>
            </w:r>
            <w:r>
              <w:rPr>
                <w:sz w:val="28"/>
              </w:rPr>
              <w:t>Ask what “funds” refers to? Earnest money deposits, settlements, rents, security deposits, money advanced by a buyer or seller to pay expenses connected to a closing of a real estate transaction and money advanced by a broker’s principle for expenditures on behalf of the principle.</w:t>
            </w:r>
          </w:p>
          <w:p w14:paraId="58E806C1" w14:textId="77777777" w:rsidR="002F4E97" w:rsidRDefault="002F4E97">
            <w:pPr>
              <w:pStyle w:val="TableParagraph"/>
              <w:spacing w:before="9"/>
              <w:ind w:left="0"/>
              <w:rPr>
                <w:rFonts w:ascii="Times New Roman"/>
                <w:sz w:val="29"/>
              </w:rPr>
            </w:pPr>
          </w:p>
          <w:p w14:paraId="5857FDFE" w14:textId="77777777" w:rsidR="002F4E97" w:rsidRDefault="009B3E3F">
            <w:pPr>
              <w:pStyle w:val="TableParagraph"/>
              <w:numPr>
                <w:ilvl w:val="0"/>
                <w:numId w:val="35"/>
              </w:numPr>
              <w:tabs>
                <w:tab w:val="left" w:pos="823"/>
                <w:tab w:val="left" w:pos="824"/>
              </w:tabs>
              <w:ind w:right="620"/>
              <w:rPr>
                <w:sz w:val="28"/>
              </w:rPr>
            </w:pPr>
            <w:r>
              <w:rPr>
                <w:sz w:val="28"/>
              </w:rPr>
              <w:t>Earnest money and other funds relating to the sale of real estate must be deposited into the trust</w:t>
            </w:r>
            <w:r>
              <w:rPr>
                <w:spacing w:val="-18"/>
                <w:sz w:val="28"/>
              </w:rPr>
              <w:t xml:space="preserve"> </w:t>
            </w:r>
            <w:r>
              <w:rPr>
                <w:sz w:val="28"/>
              </w:rPr>
              <w:t>account.</w:t>
            </w:r>
          </w:p>
          <w:p w14:paraId="42B7D7FC" w14:textId="77777777" w:rsidR="002F4E97" w:rsidRDefault="009B3E3F">
            <w:pPr>
              <w:pStyle w:val="TableParagraph"/>
              <w:numPr>
                <w:ilvl w:val="0"/>
                <w:numId w:val="35"/>
              </w:numPr>
              <w:tabs>
                <w:tab w:val="left" w:pos="823"/>
                <w:tab w:val="left" w:pos="824"/>
              </w:tabs>
              <w:ind w:right="200"/>
              <w:rPr>
                <w:sz w:val="28"/>
              </w:rPr>
            </w:pPr>
            <w:r>
              <w:rPr>
                <w:sz w:val="28"/>
              </w:rPr>
              <w:t>Funds deposited in the trust account can only be drawn with a check from the trust account and cannot be comingled with other funds belonging to the</w:t>
            </w:r>
            <w:r>
              <w:rPr>
                <w:spacing w:val="-17"/>
                <w:sz w:val="28"/>
              </w:rPr>
              <w:t xml:space="preserve"> </w:t>
            </w:r>
            <w:r>
              <w:rPr>
                <w:sz w:val="28"/>
              </w:rPr>
              <w:t>broker.</w:t>
            </w:r>
          </w:p>
          <w:p w14:paraId="21E5A8CE" w14:textId="77777777" w:rsidR="002F4E97" w:rsidRDefault="009B3E3F">
            <w:pPr>
              <w:pStyle w:val="TableParagraph"/>
              <w:numPr>
                <w:ilvl w:val="0"/>
                <w:numId w:val="35"/>
              </w:numPr>
              <w:tabs>
                <w:tab w:val="left" w:pos="823"/>
                <w:tab w:val="left" w:pos="824"/>
              </w:tabs>
              <w:rPr>
                <w:sz w:val="28"/>
              </w:rPr>
            </w:pPr>
            <w:r>
              <w:rPr>
                <w:sz w:val="28"/>
              </w:rPr>
              <w:t>Funds must be deposited within 72</w:t>
            </w:r>
            <w:r>
              <w:rPr>
                <w:spacing w:val="-10"/>
                <w:sz w:val="28"/>
              </w:rPr>
              <w:t xml:space="preserve"> </w:t>
            </w:r>
            <w:r>
              <w:rPr>
                <w:sz w:val="28"/>
              </w:rPr>
              <w:t>hours.</w:t>
            </w:r>
          </w:p>
          <w:p w14:paraId="02899A8A" w14:textId="77777777" w:rsidR="002F4E97" w:rsidRDefault="009B3E3F">
            <w:pPr>
              <w:pStyle w:val="TableParagraph"/>
              <w:numPr>
                <w:ilvl w:val="0"/>
                <w:numId w:val="35"/>
              </w:numPr>
              <w:tabs>
                <w:tab w:val="left" w:pos="823"/>
                <w:tab w:val="left" w:pos="824"/>
              </w:tabs>
              <w:ind w:right="407"/>
              <w:rPr>
                <w:sz w:val="28"/>
              </w:rPr>
            </w:pPr>
            <w:r>
              <w:rPr>
                <w:sz w:val="28"/>
              </w:rPr>
              <w:t>If there is a dispute regarding earnest money, a written release must be signed by all parties before funds are dispersed.</w:t>
            </w:r>
          </w:p>
        </w:tc>
      </w:tr>
      <w:tr w:rsidR="002F4E97" w14:paraId="0D42D8FA" w14:textId="77777777">
        <w:trPr>
          <w:trHeight w:hRule="exact" w:val="1042"/>
        </w:trPr>
        <w:tc>
          <w:tcPr>
            <w:tcW w:w="1440" w:type="dxa"/>
          </w:tcPr>
          <w:p w14:paraId="674F035C" w14:textId="77777777" w:rsidR="002F4E97" w:rsidRDefault="009B3E3F">
            <w:pPr>
              <w:pStyle w:val="TableParagraph"/>
              <w:spacing w:before="4"/>
              <w:rPr>
                <w:sz w:val="28"/>
              </w:rPr>
            </w:pPr>
            <w:r>
              <w:rPr>
                <w:sz w:val="28"/>
              </w:rPr>
              <w:t>3 min</w:t>
            </w:r>
          </w:p>
        </w:tc>
        <w:tc>
          <w:tcPr>
            <w:tcW w:w="2881" w:type="dxa"/>
          </w:tcPr>
          <w:p w14:paraId="5D40C6D9" w14:textId="77777777" w:rsidR="002F4E97" w:rsidRDefault="009B3E3F">
            <w:pPr>
              <w:pStyle w:val="TableParagraph"/>
              <w:spacing w:before="4"/>
              <w:ind w:right="900"/>
              <w:rPr>
                <w:b/>
                <w:sz w:val="28"/>
              </w:rPr>
            </w:pPr>
            <w:r>
              <w:rPr>
                <w:b/>
                <w:sz w:val="28"/>
              </w:rPr>
              <w:t>Chapter 4 – SUBDIVISONS; ADVERTING;</w:t>
            </w:r>
          </w:p>
        </w:tc>
        <w:tc>
          <w:tcPr>
            <w:tcW w:w="8641" w:type="dxa"/>
          </w:tcPr>
          <w:p w14:paraId="1919584A" w14:textId="77777777" w:rsidR="002F4E97" w:rsidRDefault="009B3E3F">
            <w:pPr>
              <w:pStyle w:val="TableParagraph"/>
              <w:numPr>
                <w:ilvl w:val="0"/>
                <w:numId w:val="34"/>
              </w:numPr>
              <w:tabs>
                <w:tab w:val="left" w:pos="823"/>
                <w:tab w:val="left" w:pos="824"/>
              </w:tabs>
              <w:spacing w:before="4" w:line="242" w:lineRule="auto"/>
              <w:ind w:right="136"/>
              <w:rPr>
                <w:b/>
                <w:sz w:val="28"/>
              </w:rPr>
            </w:pPr>
            <w:r>
              <w:rPr>
                <w:b/>
                <w:sz w:val="28"/>
              </w:rPr>
              <w:t>All advertising for subdivided land in NEBRASKA must include the name and address of the designated</w:t>
            </w:r>
            <w:r>
              <w:rPr>
                <w:b/>
                <w:spacing w:val="-24"/>
                <w:sz w:val="28"/>
              </w:rPr>
              <w:t xml:space="preserve"> </w:t>
            </w:r>
            <w:r>
              <w:rPr>
                <w:b/>
                <w:sz w:val="28"/>
              </w:rPr>
              <w:t>broker.</w:t>
            </w:r>
          </w:p>
          <w:p w14:paraId="7C5CC01B" w14:textId="77777777" w:rsidR="002F4E97" w:rsidRDefault="009B3E3F">
            <w:pPr>
              <w:pStyle w:val="TableParagraph"/>
              <w:numPr>
                <w:ilvl w:val="0"/>
                <w:numId w:val="34"/>
              </w:numPr>
              <w:tabs>
                <w:tab w:val="left" w:pos="823"/>
                <w:tab w:val="left" w:pos="824"/>
              </w:tabs>
              <w:spacing w:line="340" w:lineRule="exact"/>
              <w:rPr>
                <w:b/>
                <w:sz w:val="28"/>
              </w:rPr>
            </w:pPr>
            <w:r>
              <w:rPr>
                <w:b/>
                <w:sz w:val="28"/>
              </w:rPr>
              <w:t>Designated brokers must submit a statement</w:t>
            </w:r>
            <w:r>
              <w:rPr>
                <w:b/>
                <w:spacing w:val="-19"/>
                <w:sz w:val="28"/>
              </w:rPr>
              <w:t xml:space="preserve"> </w:t>
            </w:r>
            <w:r>
              <w:rPr>
                <w:b/>
                <w:sz w:val="28"/>
              </w:rPr>
              <w:t>on</w:t>
            </w:r>
          </w:p>
        </w:tc>
      </w:tr>
    </w:tbl>
    <w:p w14:paraId="588AAA63" w14:textId="77777777" w:rsidR="002F4E97" w:rsidRDefault="002F4E97">
      <w:pPr>
        <w:spacing w:line="340" w:lineRule="exact"/>
        <w:rPr>
          <w:sz w:val="28"/>
        </w:rPr>
        <w:sectPr w:rsidR="002F4E97">
          <w:pgSz w:w="15840" w:h="12240" w:orient="landscape"/>
          <w:pgMar w:top="880" w:right="700" w:bottom="660" w:left="1220" w:header="640" w:footer="474" w:gutter="0"/>
          <w:cols w:space="720"/>
        </w:sectPr>
      </w:pPr>
    </w:p>
    <w:p w14:paraId="5AB78150" w14:textId="77777777" w:rsidR="002F4E97" w:rsidRDefault="002F4E97">
      <w:pPr>
        <w:pStyle w:val="BodyText"/>
        <w:rPr>
          <w:rFonts w:ascii="Times New Roman"/>
          <w:sz w:val="20"/>
        </w:rPr>
      </w:pPr>
    </w:p>
    <w:p w14:paraId="4CE8C2B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92AF720" w14:textId="77777777">
        <w:trPr>
          <w:trHeight w:hRule="exact" w:val="3101"/>
        </w:trPr>
        <w:tc>
          <w:tcPr>
            <w:tcW w:w="1440" w:type="dxa"/>
          </w:tcPr>
          <w:p w14:paraId="18839CFC" w14:textId="77777777" w:rsidR="002F4E97" w:rsidRDefault="002F4E97"/>
        </w:tc>
        <w:tc>
          <w:tcPr>
            <w:tcW w:w="2881" w:type="dxa"/>
          </w:tcPr>
          <w:p w14:paraId="0C2A3E9A" w14:textId="77777777" w:rsidR="002F4E97" w:rsidRDefault="009B3E3F">
            <w:pPr>
              <w:pStyle w:val="TableParagraph"/>
              <w:spacing w:before="4"/>
              <w:ind w:right="620"/>
              <w:rPr>
                <w:b/>
                <w:sz w:val="28"/>
              </w:rPr>
            </w:pPr>
            <w:r>
              <w:rPr>
                <w:b/>
                <w:sz w:val="28"/>
              </w:rPr>
              <w:t>DESIGNATED NEBRASKA REAL ESTATE BROKER; FINANCIAL STATEMENT REQUIREMENTS</w:t>
            </w:r>
          </w:p>
          <w:p w14:paraId="4BB03F42" w14:textId="77777777" w:rsidR="002F4E97" w:rsidRDefault="002F4E97">
            <w:pPr>
              <w:pStyle w:val="TableParagraph"/>
              <w:spacing w:before="10"/>
              <w:ind w:left="0"/>
              <w:rPr>
                <w:rFonts w:ascii="Times New Roman"/>
                <w:sz w:val="29"/>
              </w:rPr>
            </w:pPr>
          </w:p>
          <w:p w14:paraId="4377B259" w14:textId="6BAB7E40" w:rsidR="002F4E97" w:rsidRDefault="009B3E3F">
            <w:pPr>
              <w:pStyle w:val="TableParagraph"/>
              <w:rPr>
                <w:b/>
                <w:sz w:val="28"/>
              </w:rPr>
            </w:pPr>
            <w:r>
              <w:rPr>
                <w:b/>
                <w:sz w:val="28"/>
              </w:rPr>
              <w:t>(PPT 18</w:t>
            </w:r>
            <w:r w:rsidR="00322D62">
              <w:rPr>
                <w:b/>
                <w:sz w:val="28"/>
              </w:rPr>
              <w:t>2</w:t>
            </w:r>
            <w:r>
              <w:rPr>
                <w:b/>
                <w:sz w:val="28"/>
              </w:rPr>
              <w:t>)</w:t>
            </w:r>
          </w:p>
        </w:tc>
        <w:tc>
          <w:tcPr>
            <w:tcW w:w="8641" w:type="dxa"/>
          </w:tcPr>
          <w:p w14:paraId="6201E555" w14:textId="77777777" w:rsidR="002F4E97" w:rsidRDefault="009B3E3F">
            <w:pPr>
              <w:pStyle w:val="TableParagraph"/>
              <w:spacing w:before="4"/>
              <w:ind w:left="823" w:right="732"/>
              <w:rPr>
                <w:b/>
                <w:sz w:val="28"/>
              </w:rPr>
            </w:pPr>
            <w:r>
              <w:rPr>
                <w:b/>
                <w:sz w:val="28"/>
              </w:rPr>
              <w:t>appropriate form provided by NREC acknowledging responsibility for the subdivider actions.</w:t>
            </w:r>
          </w:p>
          <w:p w14:paraId="7DC7E862" w14:textId="77777777" w:rsidR="002F4E97" w:rsidRDefault="009B3E3F">
            <w:pPr>
              <w:pStyle w:val="TableParagraph"/>
              <w:numPr>
                <w:ilvl w:val="0"/>
                <w:numId w:val="33"/>
              </w:numPr>
              <w:tabs>
                <w:tab w:val="left" w:pos="823"/>
                <w:tab w:val="left" w:pos="824"/>
              </w:tabs>
              <w:ind w:right="527"/>
              <w:rPr>
                <w:b/>
                <w:sz w:val="28"/>
              </w:rPr>
            </w:pPr>
            <w:r>
              <w:rPr>
                <w:b/>
                <w:sz w:val="28"/>
              </w:rPr>
              <w:t>Bookkeeping must be in order and a certified</w:t>
            </w:r>
            <w:r>
              <w:rPr>
                <w:b/>
                <w:spacing w:val="-24"/>
                <w:sz w:val="28"/>
              </w:rPr>
              <w:t xml:space="preserve"> </w:t>
            </w:r>
            <w:r>
              <w:rPr>
                <w:b/>
                <w:sz w:val="28"/>
              </w:rPr>
              <w:t>audited financial statement, see SEC 81-885; 34(7), must be prepared and</w:t>
            </w:r>
            <w:r>
              <w:rPr>
                <w:b/>
                <w:spacing w:val="-14"/>
                <w:sz w:val="28"/>
              </w:rPr>
              <w:t xml:space="preserve"> </w:t>
            </w:r>
            <w:r>
              <w:rPr>
                <w:b/>
                <w:sz w:val="28"/>
              </w:rPr>
              <w:t>reported.</w:t>
            </w:r>
          </w:p>
        </w:tc>
      </w:tr>
      <w:tr w:rsidR="002F4E97" w14:paraId="4014063D" w14:textId="77777777">
        <w:trPr>
          <w:trHeight w:hRule="exact" w:val="352"/>
        </w:trPr>
        <w:tc>
          <w:tcPr>
            <w:tcW w:w="1440" w:type="dxa"/>
            <w:tcBorders>
              <w:bottom w:val="nil"/>
            </w:tcBorders>
          </w:tcPr>
          <w:p w14:paraId="00578CD3" w14:textId="77777777" w:rsidR="002F4E97" w:rsidRDefault="009B3E3F">
            <w:pPr>
              <w:pStyle w:val="TableParagraph"/>
              <w:spacing w:before="4"/>
              <w:rPr>
                <w:sz w:val="28"/>
              </w:rPr>
            </w:pPr>
            <w:r>
              <w:rPr>
                <w:sz w:val="28"/>
              </w:rPr>
              <w:t>10 min</w:t>
            </w:r>
          </w:p>
        </w:tc>
        <w:tc>
          <w:tcPr>
            <w:tcW w:w="2881" w:type="dxa"/>
            <w:tcBorders>
              <w:bottom w:val="nil"/>
            </w:tcBorders>
          </w:tcPr>
          <w:p w14:paraId="39C23A6B" w14:textId="77777777" w:rsidR="002F4E97" w:rsidRDefault="009B3E3F">
            <w:pPr>
              <w:pStyle w:val="TableParagraph"/>
              <w:spacing w:before="4"/>
              <w:rPr>
                <w:b/>
                <w:sz w:val="28"/>
              </w:rPr>
            </w:pPr>
            <w:r>
              <w:rPr>
                <w:b/>
                <w:sz w:val="28"/>
              </w:rPr>
              <w:t>Chapter 5 –</w:t>
            </w:r>
          </w:p>
        </w:tc>
        <w:tc>
          <w:tcPr>
            <w:tcW w:w="8641" w:type="dxa"/>
            <w:tcBorders>
              <w:bottom w:val="nil"/>
            </w:tcBorders>
          </w:tcPr>
          <w:p w14:paraId="6B47E473" w14:textId="77777777" w:rsidR="002F4E97" w:rsidRDefault="009B3E3F">
            <w:pPr>
              <w:pStyle w:val="TableParagraph"/>
              <w:spacing w:before="4"/>
              <w:rPr>
                <w:b/>
                <w:sz w:val="28"/>
              </w:rPr>
            </w:pPr>
            <w:r>
              <w:rPr>
                <w:b/>
                <w:sz w:val="28"/>
              </w:rPr>
              <w:t>ACTIVITY:</w:t>
            </w:r>
          </w:p>
        </w:tc>
      </w:tr>
      <w:tr w:rsidR="002F4E97" w14:paraId="2DA249DA" w14:textId="77777777">
        <w:trPr>
          <w:trHeight w:hRule="exact" w:val="343"/>
        </w:trPr>
        <w:tc>
          <w:tcPr>
            <w:tcW w:w="1440" w:type="dxa"/>
            <w:tcBorders>
              <w:top w:val="nil"/>
              <w:bottom w:val="nil"/>
            </w:tcBorders>
          </w:tcPr>
          <w:p w14:paraId="5B4032BE" w14:textId="77777777" w:rsidR="002F4E97" w:rsidRDefault="002F4E97"/>
        </w:tc>
        <w:tc>
          <w:tcPr>
            <w:tcW w:w="2881" w:type="dxa"/>
            <w:tcBorders>
              <w:top w:val="nil"/>
              <w:bottom w:val="nil"/>
            </w:tcBorders>
          </w:tcPr>
          <w:p w14:paraId="48E78208" w14:textId="77777777" w:rsidR="002F4E97" w:rsidRDefault="009B3E3F">
            <w:pPr>
              <w:pStyle w:val="TableParagraph"/>
              <w:rPr>
                <w:b/>
                <w:sz w:val="28"/>
              </w:rPr>
            </w:pPr>
            <w:r>
              <w:rPr>
                <w:b/>
                <w:sz w:val="28"/>
              </w:rPr>
              <w:t>DISCIPLINARY</w:t>
            </w:r>
          </w:p>
        </w:tc>
        <w:tc>
          <w:tcPr>
            <w:tcW w:w="8641" w:type="dxa"/>
            <w:tcBorders>
              <w:top w:val="nil"/>
              <w:bottom w:val="nil"/>
            </w:tcBorders>
          </w:tcPr>
          <w:p w14:paraId="74745308" w14:textId="77777777" w:rsidR="002F4E97" w:rsidRDefault="009B3E3F">
            <w:pPr>
              <w:pStyle w:val="TableParagraph"/>
              <w:rPr>
                <w:b/>
                <w:sz w:val="28"/>
              </w:rPr>
            </w:pPr>
            <w:r>
              <w:rPr>
                <w:b/>
                <w:sz w:val="28"/>
              </w:rPr>
              <w:t>LARGE GROUP READ PARAGRAPHS IN ROTATION FOR CHAPTER</w:t>
            </w:r>
          </w:p>
        </w:tc>
      </w:tr>
      <w:tr w:rsidR="002F4E97" w14:paraId="0DE334E5" w14:textId="77777777">
        <w:trPr>
          <w:trHeight w:hRule="exact" w:val="343"/>
        </w:trPr>
        <w:tc>
          <w:tcPr>
            <w:tcW w:w="1440" w:type="dxa"/>
            <w:tcBorders>
              <w:top w:val="nil"/>
              <w:bottom w:val="nil"/>
            </w:tcBorders>
          </w:tcPr>
          <w:p w14:paraId="45F7F20F" w14:textId="77777777" w:rsidR="002F4E97" w:rsidRDefault="002F4E97"/>
        </w:tc>
        <w:tc>
          <w:tcPr>
            <w:tcW w:w="2881" w:type="dxa"/>
            <w:tcBorders>
              <w:top w:val="nil"/>
              <w:bottom w:val="nil"/>
            </w:tcBorders>
          </w:tcPr>
          <w:p w14:paraId="540DF653" w14:textId="77777777" w:rsidR="002F4E97" w:rsidRDefault="009B3E3F">
            <w:pPr>
              <w:pStyle w:val="TableParagraph"/>
              <w:rPr>
                <w:b/>
                <w:sz w:val="28"/>
              </w:rPr>
            </w:pPr>
            <w:r>
              <w:rPr>
                <w:b/>
                <w:sz w:val="28"/>
              </w:rPr>
              <w:t>MATTERS;</w:t>
            </w:r>
          </w:p>
        </w:tc>
        <w:tc>
          <w:tcPr>
            <w:tcW w:w="8641" w:type="dxa"/>
            <w:tcBorders>
              <w:top w:val="nil"/>
              <w:bottom w:val="nil"/>
            </w:tcBorders>
          </w:tcPr>
          <w:p w14:paraId="36AFB5EE" w14:textId="77777777" w:rsidR="002F4E97" w:rsidRDefault="009B3E3F">
            <w:pPr>
              <w:pStyle w:val="TableParagraph"/>
              <w:rPr>
                <w:b/>
                <w:sz w:val="28"/>
              </w:rPr>
            </w:pPr>
            <w:r>
              <w:rPr>
                <w:b/>
                <w:sz w:val="28"/>
              </w:rPr>
              <w:t>FIVE.</w:t>
            </w:r>
          </w:p>
        </w:tc>
      </w:tr>
      <w:tr w:rsidR="002F4E97" w14:paraId="44499FC0" w14:textId="77777777">
        <w:trPr>
          <w:trHeight w:hRule="exact" w:val="343"/>
        </w:trPr>
        <w:tc>
          <w:tcPr>
            <w:tcW w:w="1440" w:type="dxa"/>
            <w:tcBorders>
              <w:top w:val="nil"/>
              <w:bottom w:val="nil"/>
            </w:tcBorders>
          </w:tcPr>
          <w:p w14:paraId="6070E8F7" w14:textId="77777777" w:rsidR="002F4E97" w:rsidRDefault="002F4E97"/>
        </w:tc>
        <w:tc>
          <w:tcPr>
            <w:tcW w:w="2881" w:type="dxa"/>
            <w:tcBorders>
              <w:top w:val="nil"/>
              <w:bottom w:val="nil"/>
            </w:tcBorders>
          </w:tcPr>
          <w:p w14:paraId="66A63946" w14:textId="77777777" w:rsidR="002F4E97" w:rsidRDefault="009B3E3F">
            <w:pPr>
              <w:pStyle w:val="TableParagraph"/>
              <w:rPr>
                <w:b/>
                <w:sz w:val="28"/>
              </w:rPr>
            </w:pPr>
            <w:r>
              <w:rPr>
                <w:b/>
                <w:sz w:val="28"/>
              </w:rPr>
              <w:t>COMMISSION</w:t>
            </w:r>
          </w:p>
        </w:tc>
        <w:tc>
          <w:tcPr>
            <w:tcW w:w="8641" w:type="dxa"/>
            <w:tcBorders>
              <w:top w:val="nil"/>
              <w:bottom w:val="nil"/>
            </w:tcBorders>
          </w:tcPr>
          <w:p w14:paraId="11F021B4" w14:textId="77777777" w:rsidR="002F4E97" w:rsidRDefault="002F4E97"/>
        </w:tc>
      </w:tr>
      <w:tr w:rsidR="002F4E97" w14:paraId="7FBEBC1F" w14:textId="77777777">
        <w:trPr>
          <w:trHeight w:hRule="exact" w:val="343"/>
        </w:trPr>
        <w:tc>
          <w:tcPr>
            <w:tcW w:w="1440" w:type="dxa"/>
            <w:tcBorders>
              <w:top w:val="nil"/>
              <w:bottom w:val="nil"/>
            </w:tcBorders>
          </w:tcPr>
          <w:p w14:paraId="57826CC7" w14:textId="77777777" w:rsidR="002F4E97" w:rsidRDefault="002F4E97"/>
        </w:tc>
        <w:tc>
          <w:tcPr>
            <w:tcW w:w="2881" w:type="dxa"/>
            <w:tcBorders>
              <w:top w:val="nil"/>
              <w:bottom w:val="nil"/>
            </w:tcBorders>
          </w:tcPr>
          <w:p w14:paraId="4193FAF0" w14:textId="77777777" w:rsidR="002F4E97" w:rsidRDefault="009B3E3F">
            <w:pPr>
              <w:pStyle w:val="TableParagraph"/>
              <w:rPr>
                <w:b/>
                <w:sz w:val="28"/>
              </w:rPr>
            </w:pPr>
            <w:r>
              <w:rPr>
                <w:b/>
                <w:sz w:val="28"/>
              </w:rPr>
              <w:t>DISPUTES;</w:t>
            </w:r>
          </w:p>
        </w:tc>
        <w:tc>
          <w:tcPr>
            <w:tcW w:w="8641" w:type="dxa"/>
            <w:tcBorders>
              <w:top w:val="nil"/>
              <w:bottom w:val="nil"/>
            </w:tcBorders>
          </w:tcPr>
          <w:p w14:paraId="650EB190" w14:textId="100D03EE" w:rsidR="002F4E97" w:rsidRPr="00B81D99" w:rsidRDefault="00322D62">
            <w:pPr>
              <w:rPr>
                <w:b/>
                <w:bCs/>
              </w:rPr>
            </w:pPr>
            <w:r w:rsidRPr="00B81D99">
              <w:rPr>
                <w:b/>
                <w:bCs/>
              </w:rPr>
              <w:t xml:space="preserve">  REVIEW MOST COMMON VIOLAITONS UNDER THESE SECTIONS</w:t>
            </w:r>
          </w:p>
        </w:tc>
      </w:tr>
      <w:tr w:rsidR="002F4E97" w14:paraId="0D292461" w14:textId="77777777">
        <w:trPr>
          <w:trHeight w:hRule="exact" w:val="343"/>
        </w:trPr>
        <w:tc>
          <w:tcPr>
            <w:tcW w:w="1440" w:type="dxa"/>
            <w:tcBorders>
              <w:top w:val="nil"/>
              <w:bottom w:val="nil"/>
            </w:tcBorders>
          </w:tcPr>
          <w:p w14:paraId="5343F728" w14:textId="77777777" w:rsidR="002F4E97" w:rsidRDefault="002F4E97"/>
        </w:tc>
        <w:tc>
          <w:tcPr>
            <w:tcW w:w="2881" w:type="dxa"/>
            <w:tcBorders>
              <w:top w:val="nil"/>
              <w:bottom w:val="nil"/>
            </w:tcBorders>
          </w:tcPr>
          <w:p w14:paraId="716DAA25" w14:textId="77777777" w:rsidR="002F4E97" w:rsidRDefault="009B3E3F">
            <w:pPr>
              <w:pStyle w:val="TableParagraph"/>
              <w:rPr>
                <w:b/>
                <w:sz w:val="28"/>
              </w:rPr>
            </w:pPr>
            <w:r>
              <w:rPr>
                <w:b/>
                <w:sz w:val="28"/>
              </w:rPr>
              <w:t>DISCUSSION BY</w:t>
            </w:r>
          </w:p>
        </w:tc>
        <w:tc>
          <w:tcPr>
            <w:tcW w:w="8641" w:type="dxa"/>
            <w:tcBorders>
              <w:top w:val="nil"/>
              <w:bottom w:val="nil"/>
            </w:tcBorders>
          </w:tcPr>
          <w:p w14:paraId="17254DDF" w14:textId="77777777" w:rsidR="002F4E97" w:rsidRDefault="002F4E97"/>
        </w:tc>
      </w:tr>
      <w:tr w:rsidR="002F4E97" w14:paraId="41875A16" w14:textId="77777777">
        <w:trPr>
          <w:trHeight w:hRule="exact" w:val="343"/>
        </w:trPr>
        <w:tc>
          <w:tcPr>
            <w:tcW w:w="1440" w:type="dxa"/>
            <w:tcBorders>
              <w:top w:val="nil"/>
              <w:bottom w:val="nil"/>
            </w:tcBorders>
          </w:tcPr>
          <w:p w14:paraId="7E6551D6" w14:textId="77777777" w:rsidR="002F4E97" w:rsidRDefault="002F4E97"/>
        </w:tc>
        <w:tc>
          <w:tcPr>
            <w:tcW w:w="2881" w:type="dxa"/>
            <w:tcBorders>
              <w:top w:val="nil"/>
              <w:bottom w:val="nil"/>
            </w:tcBorders>
          </w:tcPr>
          <w:p w14:paraId="10016C37" w14:textId="77777777" w:rsidR="002F4E97" w:rsidRDefault="009B3E3F">
            <w:pPr>
              <w:pStyle w:val="TableParagraph"/>
              <w:rPr>
                <w:b/>
                <w:sz w:val="28"/>
              </w:rPr>
            </w:pPr>
            <w:r>
              <w:rPr>
                <w:b/>
                <w:sz w:val="28"/>
              </w:rPr>
              <w:t>COMMISSIONERS;</w:t>
            </w:r>
          </w:p>
        </w:tc>
        <w:tc>
          <w:tcPr>
            <w:tcW w:w="8641" w:type="dxa"/>
            <w:tcBorders>
              <w:top w:val="nil"/>
              <w:bottom w:val="nil"/>
            </w:tcBorders>
          </w:tcPr>
          <w:p w14:paraId="21A13BFF" w14:textId="77777777" w:rsidR="002F4E97" w:rsidRDefault="002F4E97"/>
        </w:tc>
      </w:tr>
      <w:tr w:rsidR="002F4E97" w14:paraId="54F9B5A2" w14:textId="77777777">
        <w:trPr>
          <w:trHeight w:hRule="exact" w:val="343"/>
        </w:trPr>
        <w:tc>
          <w:tcPr>
            <w:tcW w:w="1440" w:type="dxa"/>
            <w:tcBorders>
              <w:top w:val="nil"/>
              <w:bottom w:val="nil"/>
            </w:tcBorders>
          </w:tcPr>
          <w:p w14:paraId="0097DD88" w14:textId="77777777" w:rsidR="002F4E97" w:rsidRDefault="002F4E97"/>
        </w:tc>
        <w:tc>
          <w:tcPr>
            <w:tcW w:w="2881" w:type="dxa"/>
            <w:tcBorders>
              <w:top w:val="nil"/>
              <w:bottom w:val="nil"/>
            </w:tcBorders>
          </w:tcPr>
          <w:p w14:paraId="5D1A4E38" w14:textId="77777777" w:rsidR="002F4E97" w:rsidRDefault="009B3E3F">
            <w:pPr>
              <w:pStyle w:val="TableParagraph"/>
              <w:rPr>
                <w:b/>
                <w:sz w:val="28"/>
              </w:rPr>
            </w:pPr>
            <w:r>
              <w:rPr>
                <w:b/>
                <w:sz w:val="28"/>
              </w:rPr>
              <w:t>ACTIONS</w:t>
            </w:r>
          </w:p>
        </w:tc>
        <w:tc>
          <w:tcPr>
            <w:tcW w:w="8641" w:type="dxa"/>
            <w:tcBorders>
              <w:top w:val="nil"/>
              <w:bottom w:val="nil"/>
            </w:tcBorders>
          </w:tcPr>
          <w:p w14:paraId="5537B3CD" w14:textId="77777777" w:rsidR="002F4E97" w:rsidRDefault="002F4E97"/>
        </w:tc>
      </w:tr>
      <w:tr w:rsidR="002F4E97" w14:paraId="0847AA7F" w14:textId="77777777">
        <w:trPr>
          <w:trHeight w:hRule="exact" w:val="343"/>
        </w:trPr>
        <w:tc>
          <w:tcPr>
            <w:tcW w:w="1440" w:type="dxa"/>
            <w:tcBorders>
              <w:top w:val="nil"/>
              <w:bottom w:val="nil"/>
            </w:tcBorders>
          </w:tcPr>
          <w:p w14:paraId="0AB9F2DA" w14:textId="77777777" w:rsidR="002F4E97" w:rsidRDefault="002F4E97"/>
        </w:tc>
        <w:tc>
          <w:tcPr>
            <w:tcW w:w="2881" w:type="dxa"/>
            <w:tcBorders>
              <w:top w:val="nil"/>
              <w:bottom w:val="nil"/>
            </w:tcBorders>
          </w:tcPr>
          <w:p w14:paraId="1AA6575C" w14:textId="77777777" w:rsidR="002F4E97" w:rsidRDefault="009B3E3F">
            <w:pPr>
              <w:pStyle w:val="TableParagraph"/>
              <w:rPr>
                <w:b/>
                <w:sz w:val="28"/>
              </w:rPr>
            </w:pPr>
            <w:r>
              <w:rPr>
                <w:b/>
                <w:sz w:val="28"/>
              </w:rPr>
              <w:t>DEMONSTRATING</w:t>
            </w:r>
          </w:p>
        </w:tc>
        <w:tc>
          <w:tcPr>
            <w:tcW w:w="8641" w:type="dxa"/>
            <w:tcBorders>
              <w:top w:val="nil"/>
              <w:bottom w:val="nil"/>
            </w:tcBorders>
          </w:tcPr>
          <w:p w14:paraId="7A7226CE" w14:textId="77777777" w:rsidR="002F4E97" w:rsidRDefault="002F4E97"/>
        </w:tc>
      </w:tr>
      <w:tr w:rsidR="002F4E97" w14:paraId="71A74F84" w14:textId="77777777">
        <w:trPr>
          <w:trHeight w:hRule="exact" w:val="343"/>
        </w:trPr>
        <w:tc>
          <w:tcPr>
            <w:tcW w:w="1440" w:type="dxa"/>
            <w:tcBorders>
              <w:top w:val="nil"/>
              <w:bottom w:val="nil"/>
            </w:tcBorders>
          </w:tcPr>
          <w:p w14:paraId="40646EC7" w14:textId="77777777" w:rsidR="002F4E97" w:rsidRDefault="002F4E97"/>
        </w:tc>
        <w:tc>
          <w:tcPr>
            <w:tcW w:w="2881" w:type="dxa"/>
            <w:tcBorders>
              <w:top w:val="nil"/>
              <w:bottom w:val="nil"/>
            </w:tcBorders>
          </w:tcPr>
          <w:p w14:paraId="67FA9B50" w14:textId="77777777" w:rsidR="002F4E97" w:rsidRDefault="009B3E3F">
            <w:pPr>
              <w:pStyle w:val="TableParagraph"/>
              <w:rPr>
                <w:b/>
                <w:sz w:val="28"/>
              </w:rPr>
            </w:pPr>
            <w:r>
              <w:rPr>
                <w:b/>
                <w:sz w:val="28"/>
              </w:rPr>
              <w:t>NEGLIGENCE,</w:t>
            </w:r>
          </w:p>
        </w:tc>
        <w:tc>
          <w:tcPr>
            <w:tcW w:w="8641" w:type="dxa"/>
            <w:tcBorders>
              <w:top w:val="nil"/>
              <w:bottom w:val="nil"/>
            </w:tcBorders>
          </w:tcPr>
          <w:p w14:paraId="14252FCC" w14:textId="77777777" w:rsidR="002F4E97" w:rsidRDefault="002F4E97"/>
        </w:tc>
      </w:tr>
      <w:tr w:rsidR="002F4E97" w14:paraId="78989966" w14:textId="77777777">
        <w:trPr>
          <w:trHeight w:hRule="exact" w:val="343"/>
        </w:trPr>
        <w:tc>
          <w:tcPr>
            <w:tcW w:w="1440" w:type="dxa"/>
            <w:tcBorders>
              <w:top w:val="nil"/>
              <w:bottom w:val="nil"/>
            </w:tcBorders>
          </w:tcPr>
          <w:p w14:paraId="3AA273D0" w14:textId="77777777" w:rsidR="002F4E97" w:rsidRDefault="002F4E97"/>
        </w:tc>
        <w:tc>
          <w:tcPr>
            <w:tcW w:w="2881" w:type="dxa"/>
            <w:tcBorders>
              <w:top w:val="nil"/>
              <w:bottom w:val="nil"/>
            </w:tcBorders>
          </w:tcPr>
          <w:p w14:paraId="0541CBF5" w14:textId="77777777" w:rsidR="002F4E97" w:rsidRDefault="009B3E3F">
            <w:pPr>
              <w:pStyle w:val="TableParagraph"/>
              <w:rPr>
                <w:b/>
                <w:sz w:val="28"/>
              </w:rPr>
            </w:pPr>
            <w:r>
              <w:rPr>
                <w:b/>
                <w:sz w:val="28"/>
              </w:rPr>
              <w:t>INCOMPENTENCY,</w:t>
            </w:r>
          </w:p>
        </w:tc>
        <w:tc>
          <w:tcPr>
            <w:tcW w:w="8641" w:type="dxa"/>
            <w:tcBorders>
              <w:top w:val="nil"/>
              <w:bottom w:val="nil"/>
            </w:tcBorders>
          </w:tcPr>
          <w:p w14:paraId="483A1DDE" w14:textId="77777777" w:rsidR="002F4E97" w:rsidRDefault="002F4E97"/>
        </w:tc>
      </w:tr>
      <w:tr w:rsidR="002F4E97" w14:paraId="64E70128" w14:textId="77777777">
        <w:trPr>
          <w:trHeight w:hRule="exact" w:val="515"/>
        </w:trPr>
        <w:tc>
          <w:tcPr>
            <w:tcW w:w="1440" w:type="dxa"/>
            <w:tcBorders>
              <w:top w:val="nil"/>
              <w:bottom w:val="nil"/>
            </w:tcBorders>
          </w:tcPr>
          <w:p w14:paraId="1141D066" w14:textId="77777777" w:rsidR="002F4E97" w:rsidRDefault="002F4E97"/>
        </w:tc>
        <w:tc>
          <w:tcPr>
            <w:tcW w:w="2881" w:type="dxa"/>
            <w:tcBorders>
              <w:top w:val="nil"/>
              <w:bottom w:val="nil"/>
            </w:tcBorders>
          </w:tcPr>
          <w:p w14:paraId="24E493BA" w14:textId="77777777" w:rsidR="002F4E97" w:rsidRDefault="009B3E3F">
            <w:pPr>
              <w:pStyle w:val="TableParagraph"/>
              <w:rPr>
                <w:b/>
                <w:sz w:val="28"/>
              </w:rPr>
            </w:pPr>
            <w:r>
              <w:rPr>
                <w:b/>
                <w:sz w:val="28"/>
              </w:rPr>
              <w:t>OR UNWORTHINESS.</w:t>
            </w:r>
          </w:p>
        </w:tc>
        <w:tc>
          <w:tcPr>
            <w:tcW w:w="8641" w:type="dxa"/>
            <w:tcBorders>
              <w:top w:val="nil"/>
              <w:bottom w:val="nil"/>
            </w:tcBorders>
          </w:tcPr>
          <w:p w14:paraId="700402A9" w14:textId="77777777" w:rsidR="002F4E97" w:rsidRDefault="002F4E97"/>
        </w:tc>
      </w:tr>
      <w:tr w:rsidR="002F4E97" w14:paraId="060FA090" w14:textId="77777777">
        <w:trPr>
          <w:trHeight w:hRule="exact" w:val="1548"/>
        </w:trPr>
        <w:tc>
          <w:tcPr>
            <w:tcW w:w="1440" w:type="dxa"/>
            <w:tcBorders>
              <w:top w:val="nil"/>
            </w:tcBorders>
          </w:tcPr>
          <w:p w14:paraId="0D244DCD" w14:textId="77777777" w:rsidR="002F4E97" w:rsidRDefault="002F4E97"/>
        </w:tc>
        <w:tc>
          <w:tcPr>
            <w:tcW w:w="2881" w:type="dxa"/>
            <w:tcBorders>
              <w:top w:val="nil"/>
            </w:tcBorders>
          </w:tcPr>
          <w:p w14:paraId="44C96506" w14:textId="2143655F" w:rsidR="002F4E97" w:rsidRDefault="009B3E3F">
            <w:pPr>
              <w:pStyle w:val="TableParagraph"/>
              <w:spacing w:before="172"/>
              <w:rPr>
                <w:b/>
                <w:sz w:val="28"/>
              </w:rPr>
            </w:pPr>
            <w:r>
              <w:rPr>
                <w:b/>
                <w:sz w:val="28"/>
              </w:rPr>
              <w:t>(PPT 18</w:t>
            </w:r>
            <w:r w:rsidR="00322D62">
              <w:rPr>
                <w:b/>
                <w:sz w:val="28"/>
              </w:rPr>
              <w:t>3-184</w:t>
            </w:r>
            <w:r>
              <w:rPr>
                <w:b/>
                <w:sz w:val="28"/>
              </w:rPr>
              <w:t>)</w:t>
            </w:r>
          </w:p>
        </w:tc>
        <w:tc>
          <w:tcPr>
            <w:tcW w:w="8641" w:type="dxa"/>
            <w:tcBorders>
              <w:top w:val="nil"/>
            </w:tcBorders>
          </w:tcPr>
          <w:p w14:paraId="7D356FD1" w14:textId="77777777" w:rsidR="002F4E97" w:rsidRDefault="002F4E97"/>
        </w:tc>
      </w:tr>
    </w:tbl>
    <w:p w14:paraId="208F5CB3" w14:textId="77777777" w:rsidR="002F4E97" w:rsidRDefault="002F4E97">
      <w:pPr>
        <w:sectPr w:rsidR="002F4E97">
          <w:pgSz w:w="15840" w:h="12240" w:orient="landscape"/>
          <w:pgMar w:top="880" w:right="700" w:bottom="660" w:left="1220" w:header="640" w:footer="474" w:gutter="0"/>
          <w:cols w:space="720"/>
        </w:sectPr>
      </w:pPr>
    </w:p>
    <w:p w14:paraId="36E41532" w14:textId="77777777" w:rsidR="002F4E97" w:rsidRDefault="002F4E97">
      <w:pPr>
        <w:pStyle w:val="BodyText"/>
        <w:rPr>
          <w:rFonts w:ascii="Times New Roman"/>
          <w:sz w:val="20"/>
        </w:rPr>
      </w:pPr>
    </w:p>
    <w:p w14:paraId="670DF4A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D52A062" w14:textId="77777777">
        <w:trPr>
          <w:trHeight w:hRule="exact" w:val="3101"/>
        </w:trPr>
        <w:tc>
          <w:tcPr>
            <w:tcW w:w="1440" w:type="dxa"/>
          </w:tcPr>
          <w:p w14:paraId="1D6FB48A" w14:textId="77777777" w:rsidR="002F4E97" w:rsidRDefault="009B3E3F">
            <w:pPr>
              <w:pStyle w:val="TableParagraph"/>
              <w:spacing w:before="4"/>
              <w:rPr>
                <w:sz w:val="28"/>
              </w:rPr>
            </w:pPr>
            <w:r>
              <w:rPr>
                <w:sz w:val="28"/>
              </w:rPr>
              <w:t>1 min</w:t>
            </w:r>
          </w:p>
        </w:tc>
        <w:tc>
          <w:tcPr>
            <w:tcW w:w="2881" w:type="dxa"/>
          </w:tcPr>
          <w:p w14:paraId="616DCE00" w14:textId="77777777" w:rsidR="002F4E97" w:rsidRDefault="009B3E3F">
            <w:pPr>
              <w:pStyle w:val="TableParagraph"/>
              <w:spacing w:before="4"/>
              <w:ind w:right="620"/>
              <w:rPr>
                <w:b/>
                <w:sz w:val="28"/>
              </w:rPr>
            </w:pPr>
            <w:r>
              <w:rPr>
                <w:b/>
                <w:sz w:val="28"/>
              </w:rPr>
              <w:t>Chapter 6 – COMPLAINT PROCEDURE; FILING; INVESTIGATION; HEARINGS.</w:t>
            </w:r>
          </w:p>
          <w:p w14:paraId="4C84B4DC" w14:textId="77777777" w:rsidR="002F4E97" w:rsidRDefault="002F4E97">
            <w:pPr>
              <w:pStyle w:val="TableParagraph"/>
              <w:spacing w:before="10"/>
              <w:ind w:left="0"/>
              <w:rPr>
                <w:rFonts w:ascii="Times New Roman"/>
                <w:sz w:val="29"/>
              </w:rPr>
            </w:pPr>
          </w:p>
          <w:p w14:paraId="1A1B341D" w14:textId="77777777" w:rsidR="002F4E97" w:rsidRDefault="009B3E3F">
            <w:pPr>
              <w:pStyle w:val="TableParagraph"/>
              <w:rPr>
                <w:b/>
                <w:sz w:val="28"/>
              </w:rPr>
            </w:pPr>
            <w:r>
              <w:rPr>
                <w:b/>
                <w:sz w:val="28"/>
              </w:rPr>
              <w:t>(PPT 183)</w:t>
            </w:r>
          </w:p>
        </w:tc>
        <w:tc>
          <w:tcPr>
            <w:tcW w:w="8641" w:type="dxa"/>
          </w:tcPr>
          <w:p w14:paraId="20AB0E5C" w14:textId="77777777" w:rsidR="002F4E97" w:rsidRDefault="009B3E3F">
            <w:pPr>
              <w:pStyle w:val="TableParagraph"/>
              <w:spacing w:before="4"/>
              <w:ind w:right="777"/>
              <w:rPr>
                <w:b/>
                <w:sz w:val="28"/>
              </w:rPr>
            </w:pPr>
            <w:r>
              <w:rPr>
                <w:b/>
                <w:sz w:val="28"/>
              </w:rPr>
              <w:t>LECTURE: REPEALED! Title 305, CHAPTER 4 replaces this CHAPTER, effective NOVEMBER 19, 1997.</w:t>
            </w:r>
          </w:p>
        </w:tc>
      </w:tr>
      <w:tr w:rsidR="002F4E97" w14:paraId="5832CAAE" w14:textId="77777777">
        <w:trPr>
          <w:trHeight w:hRule="exact" w:val="5847"/>
        </w:trPr>
        <w:tc>
          <w:tcPr>
            <w:tcW w:w="1440" w:type="dxa"/>
          </w:tcPr>
          <w:p w14:paraId="45DFBBF3" w14:textId="77777777" w:rsidR="002F4E97" w:rsidRDefault="009B3E3F">
            <w:pPr>
              <w:pStyle w:val="TableParagraph"/>
              <w:spacing w:before="4"/>
              <w:rPr>
                <w:sz w:val="28"/>
              </w:rPr>
            </w:pPr>
            <w:r>
              <w:rPr>
                <w:sz w:val="28"/>
              </w:rPr>
              <w:t>10 min</w:t>
            </w:r>
          </w:p>
        </w:tc>
        <w:tc>
          <w:tcPr>
            <w:tcW w:w="2881" w:type="dxa"/>
          </w:tcPr>
          <w:p w14:paraId="333A25C8" w14:textId="77777777" w:rsidR="002F4E97" w:rsidRDefault="009B3E3F">
            <w:pPr>
              <w:pStyle w:val="TableParagraph"/>
              <w:spacing w:before="4"/>
              <w:ind w:right="329"/>
              <w:rPr>
                <w:b/>
                <w:sz w:val="28"/>
              </w:rPr>
            </w:pPr>
            <w:r>
              <w:rPr>
                <w:b/>
                <w:sz w:val="28"/>
              </w:rPr>
              <w:t>Chapter 7 – CONTINUING EDUCATION ACTIVITIES; REQUIRED HOURS; APPROVAL; RESTRICTIONS; DENIAL; REVOCATION; APPEAL PROCESS; RECORD KEEPING.</w:t>
            </w:r>
          </w:p>
        </w:tc>
        <w:tc>
          <w:tcPr>
            <w:tcW w:w="8641" w:type="dxa"/>
          </w:tcPr>
          <w:p w14:paraId="58C82E97" w14:textId="77777777" w:rsidR="002F4E97" w:rsidRDefault="009B3E3F">
            <w:pPr>
              <w:pStyle w:val="TableParagraph"/>
              <w:spacing w:before="4"/>
              <w:rPr>
                <w:b/>
                <w:sz w:val="28"/>
              </w:rPr>
            </w:pPr>
            <w:r>
              <w:rPr>
                <w:b/>
                <w:sz w:val="28"/>
              </w:rPr>
              <w:t>LECTURE:</w:t>
            </w:r>
          </w:p>
          <w:p w14:paraId="12B034E5" w14:textId="77777777" w:rsidR="002F4E97" w:rsidRDefault="009B3E3F">
            <w:pPr>
              <w:pStyle w:val="TableParagraph"/>
              <w:numPr>
                <w:ilvl w:val="0"/>
                <w:numId w:val="32"/>
              </w:numPr>
              <w:tabs>
                <w:tab w:val="left" w:pos="823"/>
                <w:tab w:val="left" w:pos="824"/>
              </w:tabs>
              <w:ind w:right="297"/>
              <w:rPr>
                <w:sz w:val="28"/>
              </w:rPr>
            </w:pPr>
            <w:r>
              <w:rPr>
                <w:sz w:val="28"/>
              </w:rPr>
              <w:t>Licensees must complete 18 hours of continuing education every two years, beginning the year AFTER they obtain their license. EXPLAIN; a licensee who becomes licensed any month in 2015, would have</w:t>
            </w:r>
            <w:r>
              <w:rPr>
                <w:spacing w:val="-23"/>
                <w:sz w:val="28"/>
              </w:rPr>
              <w:t xml:space="preserve"> </w:t>
            </w:r>
            <w:r>
              <w:rPr>
                <w:sz w:val="28"/>
              </w:rPr>
              <w:t xml:space="preserve">from January 1, </w:t>
            </w:r>
            <w:proofErr w:type="gramStart"/>
            <w:r>
              <w:rPr>
                <w:sz w:val="28"/>
              </w:rPr>
              <w:t>2016</w:t>
            </w:r>
            <w:proofErr w:type="gramEnd"/>
            <w:r>
              <w:rPr>
                <w:sz w:val="28"/>
              </w:rPr>
              <w:t xml:space="preserve"> until November 30, 2017 to complete their continuing</w:t>
            </w:r>
            <w:r>
              <w:rPr>
                <w:spacing w:val="-7"/>
                <w:sz w:val="28"/>
              </w:rPr>
              <w:t xml:space="preserve"> </w:t>
            </w:r>
            <w:r>
              <w:rPr>
                <w:sz w:val="28"/>
              </w:rPr>
              <w:t>education.</w:t>
            </w:r>
          </w:p>
          <w:p w14:paraId="0CE9E719" w14:textId="77777777" w:rsidR="002F4E97" w:rsidRDefault="009B3E3F">
            <w:pPr>
              <w:pStyle w:val="TableParagraph"/>
              <w:numPr>
                <w:ilvl w:val="0"/>
                <w:numId w:val="32"/>
              </w:numPr>
              <w:tabs>
                <w:tab w:val="left" w:pos="823"/>
                <w:tab w:val="left" w:pos="824"/>
              </w:tabs>
              <w:ind w:right="177"/>
              <w:rPr>
                <w:sz w:val="28"/>
              </w:rPr>
            </w:pPr>
            <w:r>
              <w:rPr>
                <w:sz w:val="28"/>
              </w:rPr>
              <w:t xml:space="preserve">First 12 hours will have 6 hours of </w:t>
            </w:r>
            <w:r>
              <w:rPr>
                <w:i/>
                <w:sz w:val="28"/>
              </w:rPr>
              <w:t xml:space="preserve">“ethical decision making or federal or state laws, rules or regulations dealing with or pertaining to real estate or real estate transactions.” </w:t>
            </w:r>
            <w:r>
              <w:rPr>
                <w:sz w:val="28"/>
              </w:rPr>
              <w:t xml:space="preserve">EXPLAIN: These are courses identified with an </w:t>
            </w:r>
            <w:r>
              <w:rPr>
                <w:b/>
                <w:sz w:val="28"/>
              </w:rPr>
              <w:t xml:space="preserve">“R” </w:t>
            </w:r>
            <w:r>
              <w:rPr>
                <w:sz w:val="28"/>
              </w:rPr>
              <w:t>at the</w:t>
            </w:r>
            <w:r>
              <w:rPr>
                <w:spacing w:val="-5"/>
                <w:sz w:val="28"/>
              </w:rPr>
              <w:t xml:space="preserve"> </w:t>
            </w:r>
            <w:r>
              <w:rPr>
                <w:sz w:val="28"/>
              </w:rPr>
              <w:t>end.</w:t>
            </w:r>
          </w:p>
          <w:p w14:paraId="04535C83" w14:textId="77777777" w:rsidR="002F4E97" w:rsidRDefault="009B3E3F">
            <w:pPr>
              <w:pStyle w:val="TableParagraph"/>
              <w:numPr>
                <w:ilvl w:val="0"/>
                <w:numId w:val="32"/>
              </w:numPr>
              <w:tabs>
                <w:tab w:val="left" w:pos="823"/>
                <w:tab w:val="left" w:pos="824"/>
              </w:tabs>
              <w:ind w:right="255"/>
              <w:rPr>
                <w:sz w:val="28"/>
              </w:rPr>
            </w:pPr>
            <w:r>
              <w:rPr>
                <w:sz w:val="28"/>
              </w:rPr>
              <w:t xml:space="preserve">Six additional hours of “broker approved” training is also required (have learners </w:t>
            </w:r>
            <w:proofErr w:type="gramStart"/>
            <w:r>
              <w:rPr>
                <w:sz w:val="28"/>
              </w:rPr>
              <w:t>refer back</w:t>
            </w:r>
            <w:proofErr w:type="gramEnd"/>
            <w:r>
              <w:rPr>
                <w:sz w:val="28"/>
              </w:rPr>
              <w:t xml:space="preserve"> to 81-885.51) and READ 002 of Title 299 out</w:t>
            </w:r>
            <w:r>
              <w:rPr>
                <w:spacing w:val="-10"/>
                <w:sz w:val="28"/>
              </w:rPr>
              <w:t xml:space="preserve"> </w:t>
            </w:r>
            <w:r>
              <w:rPr>
                <w:sz w:val="28"/>
              </w:rPr>
              <w:t>loud.</w:t>
            </w:r>
          </w:p>
          <w:p w14:paraId="0D10CA6F" w14:textId="77777777" w:rsidR="002F4E97" w:rsidRDefault="009B3E3F">
            <w:pPr>
              <w:pStyle w:val="TableParagraph"/>
              <w:numPr>
                <w:ilvl w:val="0"/>
                <w:numId w:val="32"/>
              </w:numPr>
              <w:tabs>
                <w:tab w:val="left" w:pos="823"/>
                <w:tab w:val="left" w:pos="824"/>
              </w:tabs>
              <w:ind w:right="215"/>
              <w:rPr>
                <w:sz w:val="28"/>
              </w:rPr>
            </w:pPr>
            <w:r>
              <w:rPr>
                <w:sz w:val="28"/>
              </w:rPr>
              <w:t xml:space="preserve">Continuing education courses cannot be repeated in a </w:t>
            </w:r>
            <w:proofErr w:type="gramStart"/>
            <w:r>
              <w:rPr>
                <w:sz w:val="28"/>
              </w:rPr>
              <w:t>four year</w:t>
            </w:r>
            <w:proofErr w:type="gramEnd"/>
            <w:r>
              <w:rPr>
                <w:sz w:val="28"/>
              </w:rPr>
              <w:t xml:space="preserve"> period.  “R” courses are not subject to this</w:t>
            </w:r>
            <w:r>
              <w:rPr>
                <w:spacing w:val="-12"/>
                <w:sz w:val="28"/>
              </w:rPr>
              <w:t xml:space="preserve"> </w:t>
            </w:r>
            <w:r>
              <w:rPr>
                <w:sz w:val="28"/>
              </w:rPr>
              <w:t>rule.</w:t>
            </w:r>
          </w:p>
        </w:tc>
      </w:tr>
    </w:tbl>
    <w:p w14:paraId="2F96648E" w14:textId="77777777" w:rsidR="002F4E97" w:rsidRDefault="002F4E97">
      <w:pPr>
        <w:rPr>
          <w:sz w:val="28"/>
        </w:rPr>
        <w:sectPr w:rsidR="002F4E97">
          <w:pgSz w:w="15840" w:h="12240" w:orient="landscape"/>
          <w:pgMar w:top="880" w:right="700" w:bottom="660" w:left="1220" w:header="640" w:footer="474" w:gutter="0"/>
          <w:cols w:space="720"/>
        </w:sectPr>
      </w:pPr>
    </w:p>
    <w:p w14:paraId="379C7247" w14:textId="77777777" w:rsidR="002F4E97" w:rsidRDefault="002F4E97">
      <w:pPr>
        <w:pStyle w:val="BodyText"/>
        <w:rPr>
          <w:rFonts w:ascii="Times New Roman"/>
          <w:sz w:val="20"/>
        </w:rPr>
      </w:pPr>
    </w:p>
    <w:p w14:paraId="07D8EDB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FDFC536" w14:textId="77777777">
        <w:trPr>
          <w:trHeight w:hRule="exact" w:val="6877"/>
        </w:trPr>
        <w:tc>
          <w:tcPr>
            <w:tcW w:w="1440" w:type="dxa"/>
          </w:tcPr>
          <w:p w14:paraId="2823D90D" w14:textId="77777777" w:rsidR="002F4E97" w:rsidRDefault="002F4E97"/>
        </w:tc>
        <w:tc>
          <w:tcPr>
            <w:tcW w:w="2881" w:type="dxa"/>
          </w:tcPr>
          <w:p w14:paraId="024A8638" w14:textId="77777777" w:rsidR="002F4E97" w:rsidRDefault="002F4E97"/>
        </w:tc>
        <w:tc>
          <w:tcPr>
            <w:tcW w:w="8641" w:type="dxa"/>
          </w:tcPr>
          <w:p w14:paraId="000BB231" w14:textId="77777777" w:rsidR="002F4E97" w:rsidRDefault="002F4E97">
            <w:pPr>
              <w:pStyle w:val="TableParagraph"/>
              <w:spacing w:before="2"/>
              <w:ind w:left="0"/>
              <w:rPr>
                <w:rFonts w:ascii="Times New Roman"/>
                <w:sz w:val="30"/>
              </w:rPr>
            </w:pPr>
          </w:p>
          <w:p w14:paraId="5BBFBCD8" w14:textId="77777777" w:rsidR="002F4E97" w:rsidRDefault="009B3E3F">
            <w:pPr>
              <w:pStyle w:val="TableParagraph"/>
              <w:rPr>
                <w:b/>
                <w:sz w:val="28"/>
              </w:rPr>
            </w:pPr>
            <w:r>
              <w:rPr>
                <w:b/>
                <w:sz w:val="28"/>
              </w:rPr>
              <w:t>Qualification for CE:</w:t>
            </w:r>
          </w:p>
          <w:p w14:paraId="65BCA066" w14:textId="77777777" w:rsidR="002F4E97" w:rsidRDefault="009B3E3F">
            <w:pPr>
              <w:pStyle w:val="TableParagraph"/>
              <w:numPr>
                <w:ilvl w:val="0"/>
                <w:numId w:val="31"/>
              </w:numPr>
              <w:tabs>
                <w:tab w:val="left" w:pos="823"/>
                <w:tab w:val="left" w:pos="824"/>
              </w:tabs>
              <w:rPr>
                <w:b/>
                <w:sz w:val="28"/>
              </w:rPr>
            </w:pPr>
            <w:r>
              <w:rPr>
                <w:b/>
                <w:sz w:val="28"/>
              </w:rPr>
              <w:t>By</w:t>
            </w:r>
            <w:r>
              <w:rPr>
                <w:b/>
                <w:spacing w:val="-2"/>
                <w:sz w:val="28"/>
              </w:rPr>
              <w:t xml:space="preserve"> </w:t>
            </w:r>
            <w:r>
              <w:rPr>
                <w:b/>
                <w:sz w:val="28"/>
              </w:rPr>
              <w:t>NREC</w:t>
            </w:r>
          </w:p>
          <w:p w14:paraId="10625494" w14:textId="77777777" w:rsidR="002F4E97" w:rsidRDefault="009B3E3F">
            <w:pPr>
              <w:pStyle w:val="TableParagraph"/>
              <w:numPr>
                <w:ilvl w:val="0"/>
                <w:numId w:val="31"/>
              </w:numPr>
              <w:tabs>
                <w:tab w:val="left" w:pos="823"/>
                <w:tab w:val="left" w:pos="824"/>
              </w:tabs>
              <w:ind w:right="377"/>
              <w:rPr>
                <w:i/>
                <w:sz w:val="28"/>
              </w:rPr>
            </w:pPr>
            <w:r>
              <w:rPr>
                <w:sz w:val="28"/>
              </w:rPr>
              <w:t xml:space="preserve">003.01A states; </w:t>
            </w:r>
            <w:r>
              <w:rPr>
                <w:i/>
                <w:sz w:val="28"/>
              </w:rPr>
              <w:t>“CE activity contributes to the maintenance and improvement of the quality of real estate services provided by real estate licensees to the public.”</w:t>
            </w:r>
          </w:p>
          <w:p w14:paraId="27537E58" w14:textId="77777777" w:rsidR="002F4E97" w:rsidRDefault="009B3E3F">
            <w:pPr>
              <w:pStyle w:val="TableParagraph"/>
              <w:numPr>
                <w:ilvl w:val="0"/>
                <w:numId w:val="31"/>
              </w:numPr>
              <w:tabs>
                <w:tab w:val="left" w:pos="823"/>
                <w:tab w:val="left" w:pos="824"/>
              </w:tabs>
              <w:ind w:right="257"/>
              <w:rPr>
                <w:sz w:val="28"/>
              </w:rPr>
            </w:pPr>
            <w:r>
              <w:rPr>
                <w:sz w:val="28"/>
              </w:rPr>
              <w:t>In-class CE must consist of at least 3, but no more than 8 hours in a day. Broker Approved must be at least 60 minutes. Distance education MUST have content that would consist of at least 3 hours of in-class</w:t>
            </w:r>
            <w:r>
              <w:rPr>
                <w:spacing w:val="-15"/>
                <w:sz w:val="28"/>
              </w:rPr>
              <w:t xml:space="preserve"> </w:t>
            </w:r>
            <w:r>
              <w:rPr>
                <w:sz w:val="28"/>
              </w:rPr>
              <w:t>training.</w:t>
            </w:r>
          </w:p>
          <w:p w14:paraId="4922C1DF" w14:textId="77777777" w:rsidR="002F4E97" w:rsidRDefault="009B3E3F">
            <w:pPr>
              <w:pStyle w:val="TableParagraph"/>
              <w:numPr>
                <w:ilvl w:val="0"/>
                <w:numId w:val="31"/>
              </w:numPr>
              <w:tabs>
                <w:tab w:val="left" w:pos="823"/>
                <w:tab w:val="left" w:pos="824"/>
              </w:tabs>
              <w:ind w:right="492"/>
              <w:rPr>
                <w:sz w:val="28"/>
              </w:rPr>
            </w:pPr>
            <w:r>
              <w:rPr>
                <w:sz w:val="28"/>
              </w:rPr>
              <w:t>Provider has submitted a complete application as per the NREC at least 30 days prior to the CE</w:t>
            </w:r>
            <w:r>
              <w:rPr>
                <w:spacing w:val="-20"/>
                <w:sz w:val="28"/>
              </w:rPr>
              <w:t xml:space="preserve"> </w:t>
            </w:r>
            <w:r>
              <w:rPr>
                <w:sz w:val="28"/>
              </w:rPr>
              <w:t>activity.</w:t>
            </w:r>
          </w:p>
          <w:p w14:paraId="557461ED" w14:textId="77777777" w:rsidR="002F4E97" w:rsidRDefault="009B3E3F">
            <w:pPr>
              <w:pStyle w:val="TableParagraph"/>
              <w:numPr>
                <w:ilvl w:val="0"/>
                <w:numId w:val="31"/>
              </w:numPr>
              <w:tabs>
                <w:tab w:val="left" w:pos="823"/>
                <w:tab w:val="left" w:pos="824"/>
              </w:tabs>
              <w:ind w:right="189"/>
              <w:rPr>
                <w:sz w:val="28"/>
              </w:rPr>
            </w:pPr>
            <w:r>
              <w:rPr>
                <w:sz w:val="28"/>
              </w:rPr>
              <w:t>Instructor has been approved by NREC and meets other standards set by the State of</w:t>
            </w:r>
            <w:r>
              <w:rPr>
                <w:spacing w:val="-15"/>
                <w:sz w:val="28"/>
              </w:rPr>
              <w:t xml:space="preserve"> </w:t>
            </w:r>
            <w:r>
              <w:rPr>
                <w:sz w:val="28"/>
              </w:rPr>
              <w:t>Nebraska.</w:t>
            </w:r>
          </w:p>
          <w:p w14:paraId="6CDD99BC" w14:textId="77777777" w:rsidR="002F4E97" w:rsidRDefault="002F4E97">
            <w:pPr>
              <w:pStyle w:val="TableParagraph"/>
              <w:spacing w:before="9"/>
              <w:ind w:left="0"/>
              <w:rPr>
                <w:rFonts w:ascii="Times New Roman"/>
                <w:sz w:val="29"/>
              </w:rPr>
            </w:pPr>
          </w:p>
          <w:p w14:paraId="0C5FBCEF" w14:textId="77777777" w:rsidR="002F4E97" w:rsidRDefault="009B3E3F">
            <w:pPr>
              <w:pStyle w:val="TableParagraph"/>
              <w:rPr>
                <w:sz w:val="28"/>
              </w:rPr>
            </w:pPr>
            <w:r>
              <w:rPr>
                <w:b/>
                <w:sz w:val="28"/>
              </w:rPr>
              <w:t xml:space="preserve">Q&amp;A: </w:t>
            </w:r>
            <w:r>
              <w:rPr>
                <w:i/>
                <w:sz w:val="28"/>
              </w:rPr>
              <w:t xml:space="preserve">Can a salesperson or broker take training outside the State of Nebraska? </w:t>
            </w:r>
            <w:r>
              <w:rPr>
                <w:sz w:val="28"/>
              </w:rPr>
              <w:t>YES! If it is approved by NREC and meets instruction/provider requirements or is approved by other jurisdictions.</w:t>
            </w:r>
          </w:p>
        </w:tc>
      </w:tr>
      <w:tr w:rsidR="002F4E97" w14:paraId="0F09CDEC" w14:textId="77777777">
        <w:trPr>
          <w:trHeight w:hRule="exact" w:val="2072"/>
        </w:trPr>
        <w:tc>
          <w:tcPr>
            <w:tcW w:w="1440" w:type="dxa"/>
          </w:tcPr>
          <w:p w14:paraId="569D7EC9" w14:textId="6021BAB3" w:rsidR="002F4E97" w:rsidRDefault="002F4E97">
            <w:pPr>
              <w:pStyle w:val="TableParagraph"/>
              <w:spacing w:before="4"/>
              <w:rPr>
                <w:sz w:val="28"/>
              </w:rPr>
            </w:pPr>
          </w:p>
        </w:tc>
        <w:tc>
          <w:tcPr>
            <w:tcW w:w="2881" w:type="dxa"/>
          </w:tcPr>
          <w:p w14:paraId="23A11719" w14:textId="3911FD86" w:rsidR="002F4E97" w:rsidRDefault="002F4E97">
            <w:pPr>
              <w:pStyle w:val="TableParagraph"/>
              <w:ind w:right="194"/>
              <w:rPr>
                <w:b/>
                <w:sz w:val="28"/>
              </w:rPr>
            </w:pPr>
          </w:p>
        </w:tc>
        <w:tc>
          <w:tcPr>
            <w:tcW w:w="8641" w:type="dxa"/>
          </w:tcPr>
          <w:p w14:paraId="3DEED90E" w14:textId="21DA21B2" w:rsidR="002F4E97" w:rsidRDefault="002F4E97">
            <w:pPr>
              <w:pStyle w:val="TableParagraph"/>
              <w:rPr>
                <w:sz w:val="28"/>
              </w:rPr>
            </w:pPr>
          </w:p>
        </w:tc>
      </w:tr>
    </w:tbl>
    <w:p w14:paraId="062D966D" w14:textId="77777777" w:rsidR="002F4E97" w:rsidRDefault="002F4E97">
      <w:pPr>
        <w:rPr>
          <w:sz w:val="28"/>
        </w:rPr>
        <w:sectPr w:rsidR="002F4E97">
          <w:pgSz w:w="15840" w:h="12240" w:orient="landscape"/>
          <w:pgMar w:top="880" w:right="700" w:bottom="660" w:left="1220" w:header="640" w:footer="474" w:gutter="0"/>
          <w:cols w:space="720"/>
        </w:sectPr>
      </w:pPr>
    </w:p>
    <w:p w14:paraId="1DF09636" w14:textId="77777777" w:rsidR="002F4E97" w:rsidRDefault="002F4E97">
      <w:pPr>
        <w:pStyle w:val="BodyText"/>
        <w:rPr>
          <w:rFonts w:ascii="Times New Roman"/>
          <w:sz w:val="20"/>
        </w:rPr>
      </w:pPr>
    </w:p>
    <w:p w14:paraId="31BF5B7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4183367" w14:textId="77777777">
        <w:trPr>
          <w:trHeight w:hRule="exact" w:val="8937"/>
        </w:trPr>
        <w:tc>
          <w:tcPr>
            <w:tcW w:w="1440" w:type="dxa"/>
          </w:tcPr>
          <w:p w14:paraId="15242FB5" w14:textId="77777777" w:rsidR="002F4E97" w:rsidRDefault="002F4E97"/>
        </w:tc>
        <w:tc>
          <w:tcPr>
            <w:tcW w:w="2881" w:type="dxa"/>
          </w:tcPr>
          <w:p w14:paraId="57389181" w14:textId="2B8A2A4A" w:rsidR="002F4E97" w:rsidRDefault="002F4E97">
            <w:pPr>
              <w:pStyle w:val="TableParagraph"/>
              <w:rPr>
                <w:b/>
                <w:sz w:val="28"/>
              </w:rPr>
            </w:pPr>
          </w:p>
        </w:tc>
        <w:tc>
          <w:tcPr>
            <w:tcW w:w="8641" w:type="dxa"/>
          </w:tcPr>
          <w:p w14:paraId="3032F27B" w14:textId="77777777" w:rsidR="002F4E97" w:rsidRDefault="002F4E97">
            <w:pPr>
              <w:pStyle w:val="TableParagraph"/>
              <w:spacing w:before="2"/>
              <w:ind w:left="0"/>
              <w:rPr>
                <w:rFonts w:ascii="Times New Roman"/>
                <w:sz w:val="30"/>
              </w:rPr>
            </w:pPr>
          </w:p>
          <w:p w14:paraId="34DE6D69" w14:textId="07346746" w:rsidR="002F4E97" w:rsidRDefault="002F4E97">
            <w:pPr>
              <w:pStyle w:val="TableParagraph"/>
              <w:numPr>
                <w:ilvl w:val="0"/>
                <w:numId w:val="30"/>
              </w:numPr>
              <w:tabs>
                <w:tab w:val="left" w:pos="823"/>
                <w:tab w:val="left" w:pos="824"/>
              </w:tabs>
              <w:spacing w:before="1"/>
              <w:ind w:right="195"/>
              <w:rPr>
                <w:sz w:val="28"/>
              </w:rPr>
            </w:pPr>
          </w:p>
        </w:tc>
      </w:tr>
    </w:tbl>
    <w:p w14:paraId="3F78E397" w14:textId="77777777" w:rsidR="002F4E97" w:rsidRDefault="002F4E97">
      <w:pPr>
        <w:rPr>
          <w:sz w:val="28"/>
        </w:rPr>
        <w:sectPr w:rsidR="002F4E97">
          <w:pgSz w:w="15840" w:h="12240" w:orient="landscape"/>
          <w:pgMar w:top="880" w:right="700" w:bottom="660" w:left="1220" w:header="640" w:footer="474" w:gutter="0"/>
          <w:cols w:space="720"/>
        </w:sectPr>
      </w:pPr>
    </w:p>
    <w:p w14:paraId="1BBFE449" w14:textId="77777777" w:rsidR="002F4E97" w:rsidRDefault="002F4E97">
      <w:pPr>
        <w:pStyle w:val="BodyText"/>
        <w:rPr>
          <w:rFonts w:ascii="Times New Roman"/>
          <w:sz w:val="20"/>
        </w:rPr>
      </w:pPr>
    </w:p>
    <w:p w14:paraId="2BA5827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FE9E6FB" w14:textId="77777777">
        <w:trPr>
          <w:trHeight w:hRule="exact" w:val="4424"/>
        </w:trPr>
        <w:tc>
          <w:tcPr>
            <w:tcW w:w="1440" w:type="dxa"/>
          </w:tcPr>
          <w:p w14:paraId="078BB135" w14:textId="77777777" w:rsidR="002F4E97" w:rsidRDefault="002F4E97"/>
        </w:tc>
        <w:tc>
          <w:tcPr>
            <w:tcW w:w="2881" w:type="dxa"/>
          </w:tcPr>
          <w:p w14:paraId="1519EFC9" w14:textId="77777777" w:rsidR="002F4E97" w:rsidRDefault="002F4E97"/>
        </w:tc>
        <w:tc>
          <w:tcPr>
            <w:tcW w:w="8641" w:type="dxa"/>
          </w:tcPr>
          <w:p w14:paraId="5D08A68A" w14:textId="539D4001" w:rsidR="002F4E97" w:rsidRDefault="009B3E3F">
            <w:pPr>
              <w:pStyle w:val="TableParagraph"/>
              <w:numPr>
                <w:ilvl w:val="0"/>
                <w:numId w:val="29"/>
              </w:numPr>
              <w:tabs>
                <w:tab w:val="left" w:pos="823"/>
                <w:tab w:val="left" w:pos="824"/>
              </w:tabs>
              <w:ind w:right="133"/>
              <w:rPr>
                <w:sz w:val="28"/>
              </w:rPr>
            </w:pPr>
            <w:r>
              <w:rPr>
                <w:sz w:val="28"/>
              </w:rPr>
              <w:t>.</w:t>
            </w:r>
          </w:p>
        </w:tc>
      </w:tr>
      <w:tr w:rsidR="002F4E97" w14:paraId="0381189C" w14:textId="77777777">
        <w:trPr>
          <w:trHeight w:hRule="exact" w:val="4475"/>
        </w:trPr>
        <w:tc>
          <w:tcPr>
            <w:tcW w:w="1440" w:type="dxa"/>
          </w:tcPr>
          <w:p w14:paraId="3B4F05C6" w14:textId="77777777" w:rsidR="002F4E97" w:rsidRDefault="009B3E3F">
            <w:pPr>
              <w:pStyle w:val="TableParagraph"/>
              <w:spacing w:before="4"/>
              <w:rPr>
                <w:sz w:val="28"/>
              </w:rPr>
            </w:pPr>
            <w:r>
              <w:rPr>
                <w:sz w:val="28"/>
              </w:rPr>
              <w:t>15 min</w:t>
            </w:r>
          </w:p>
        </w:tc>
        <w:tc>
          <w:tcPr>
            <w:tcW w:w="2881" w:type="dxa"/>
          </w:tcPr>
          <w:p w14:paraId="619D478E" w14:textId="5C638C9E" w:rsidR="002F4E97" w:rsidRDefault="009B3E3F">
            <w:pPr>
              <w:pStyle w:val="TableParagraph"/>
              <w:spacing w:before="4"/>
              <w:rPr>
                <w:b/>
                <w:sz w:val="28"/>
              </w:rPr>
            </w:pPr>
            <w:r>
              <w:rPr>
                <w:b/>
                <w:sz w:val="28"/>
              </w:rPr>
              <w:t xml:space="preserve">Title 299 </w:t>
            </w:r>
          </w:p>
        </w:tc>
        <w:tc>
          <w:tcPr>
            <w:tcW w:w="8641" w:type="dxa"/>
          </w:tcPr>
          <w:p w14:paraId="69CF0F7D" w14:textId="77777777" w:rsidR="002F4E97" w:rsidRDefault="009B3E3F">
            <w:pPr>
              <w:pStyle w:val="TableParagraph"/>
              <w:spacing w:before="4"/>
              <w:rPr>
                <w:b/>
                <w:sz w:val="28"/>
              </w:rPr>
            </w:pPr>
            <w:r>
              <w:rPr>
                <w:b/>
                <w:sz w:val="28"/>
              </w:rPr>
              <w:t xml:space="preserve">LARGE GROUP </w:t>
            </w:r>
            <w:proofErr w:type="gramStart"/>
            <w:r>
              <w:rPr>
                <w:b/>
                <w:sz w:val="28"/>
              </w:rPr>
              <w:t>DISCUSSION;</w:t>
            </w:r>
            <w:proofErr w:type="gramEnd"/>
          </w:p>
          <w:p w14:paraId="479226BF" w14:textId="77777777" w:rsidR="002F4E97" w:rsidRDefault="002F4E97">
            <w:pPr>
              <w:pStyle w:val="TableParagraph"/>
              <w:spacing w:before="10"/>
              <w:ind w:left="0"/>
              <w:rPr>
                <w:rFonts w:ascii="Times New Roman"/>
                <w:sz w:val="29"/>
              </w:rPr>
            </w:pPr>
          </w:p>
          <w:p w14:paraId="4CE53C49" w14:textId="34BF3892" w:rsidR="002F4E97" w:rsidRDefault="009B3E3F">
            <w:pPr>
              <w:pStyle w:val="TableParagraph"/>
              <w:rPr>
                <w:b/>
                <w:sz w:val="28"/>
              </w:rPr>
            </w:pPr>
            <w:r>
              <w:rPr>
                <w:b/>
                <w:sz w:val="28"/>
              </w:rPr>
              <w:t xml:space="preserve">Title 299 </w:t>
            </w:r>
          </w:p>
          <w:p w14:paraId="1146A0A0" w14:textId="77777777" w:rsidR="002F4E97" w:rsidRDefault="009B3E3F">
            <w:pPr>
              <w:pStyle w:val="TableParagraph"/>
              <w:numPr>
                <w:ilvl w:val="0"/>
                <w:numId w:val="28"/>
              </w:numPr>
              <w:tabs>
                <w:tab w:val="left" w:pos="823"/>
                <w:tab w:val="left" w:pos="824"/>
              </w:tabs>
              <w:rPr>
                <w:sz w:val="28"/>
              </w:rPr>
            </w:pPr>
            <w:r>
              <w:rPr>
                <w:sz w:val="28"/>
              </w:rPr>
              <w:t>What are they?  Rules for</w:t>
            </w:r>
            <w:r>
              <w:rPr>
                <w:spacing w:val="-11"/>
                <w:sz w:val="28"/>
              </w:rPr>
              <w:t xml:space="preserve"> </w:t>
            </w:r>
            <w:r>
              <w:rPr>
                <w:sz w:val="28"/>
              </w:rPr>
              <w:t>regulations.</w:t>
            </w:r>
          </w:p>
          <w:p w14:paraId="5D8CE760" w14:textId="77777777" w:rsidR="002F4E97" w:rsidRDefault="009B3E3F">
            <w:pPr>
              <w:pStyle w:val="TableParagraph"/>
              <w:numPr>
                <w:ilvl w:val="0"/>
                <w:numId w:val="28"/>
              </w:numPr>
              <w:tabs>
                <w:tab w:val="left" w:pos="823"/>
                <w:tab w:val="left" w:pos="824"/>
              </w:tabs>
              <w:ind w:right="317"/>
              <w:rPr>
                <w:sz w:val="28"/>
              </w:rPr>
            </w:pPr>
            <w:r>
              <w:rPr>
                <w:sz w:val="28"/>
              </w:rPr>
              <w:t>Are they different than what the learner thought they were at the beginning of Module 8? Opinion of</w:t>
            </w:r>
            <w:r>
              <w:rPr>
                <w:spacing w:val="-24"/>
                <w:sz w:val="28"/>
              </w:rPr>
              <w:t xml:space="preserve"> </w:t>
            </w:r>
            <w:r>
              <w:rPr>
                <w:sz w:val="28"/>
              </w:rPr>
              <w:t>learner.</w:t>
            </w:r>
          </w:p>
          <w:p w14:paraId="01953222" w14:textId="77777777" w:rsidR="002F4E97" w:rsidRDefault="009B3E3F">
            <w:pPr>
              <w:pStyle w:val="TableParagraph"/>
              <w:numPr>
                <w:ilvl w:val="0"/>
                <w:numId w:val="28"/>
              </w:numPr>
              <w:tabs>
                <w:tab w:val="left" w:pos="823"/>
                <w:tab w:val="left" w:pos="824"/>
              </w:tabs>
              <w:ind w:right="386"/>
              <w:rPr>
                <w:sz w:val="28"/>
              </w:rPr>
            </w:pPr>
            <w:r>
              <w:rPr>
                <w:sz w:val="28"/>
              </w:rPr>
              <w:t>Why is it important to know this information? Opinion of learner.</w:t>
            </w:r>
          </w:p>
          <w:p w14:paraId="53B0F72D" w14:textId="77777777" w:rsidR="002F4E97" w:rsidRDefault="009B3E3F">
            <w:pPr>
              <w:pStyle w:val="TableParagraph"/>
              <w:numPr>
                <w:ilvl w:val="0"/>
                <w:numId w:val="28"/>
              </w:numPr>
              <w:tabs>
                <w:tab w:val="left" w:pos="823"/>
                <w:tab w:val="left" w:pos="824"/>
              </w:tabs>
              <w:ind w:right="322"/>
              <w:rPr>
                <w:sz w:val="28"/>
              </w:rPr>
            </w:pPr>
            <w:r>
              <w:rPr>
                <w:sz w:val="28"/>
              </w:rPr>
              <w:t>What other rules do they feel should be introduced</w:t>
            </w:r>
            <w:r>
              <w:rPr>
                <w:spacing w:val="-16"/>
                <w:sz w:val="28"/>
              </w:rPr>
              <w:t xml:space="preserve"> </w:t>
            </w:r>
            <w:r>
              <w:rPr>
                <w:sz w:val="28"/>
              </w:rPr>
              <w:t>into the real estate</w:t>
            </w:r>
            <w:r>
              <w:rPr>
                <w:spacing w:val="-7"/>
                <w:sz w:val="28"/>
              </w:rPr>
              <w:t xml:space="preserve"> </w:t>
            </w:r>
            <w:r>
              <w:rPr>
                <w:sz w:val="28"/>
              </w:rPr>
              <w:t>industry?</w:t>
            </w:r>
          </w:p>
          <w:p w14:paraId="4707555C" w14:textId="77777777" w:rsidR="002F4E97" w:rsidRDefault="002F4E97">
            <w:pPr>
              <w:pStyle w:val="TableParagraph"/>
              <w:spacing w:before="10"/>
              <w:ind w:left="0"/>
              <w:rPr>
                <w:rFonts w:ascii="Times New Roman"/>
                <w:sz w:val="29"/>
              </w:rPr>
            </w:pPr>
          </w:p>
          <w:p w14:paraId="7F6291D2" w14:textId="77777777" w:rsidR="002F4E97" w:rsidRDefault="009B3E3F">
            <w:pPr>
              <w:pStyle w:val="TableParagraph"/>
              <w:ind w:right="321"/>
              <w:rPr>
                <w:b/>
                <w:sz w:val="28"/>
              </w:rPr>
            </w:pPr>
            <w:r>
              <w:rPr>
                <w:b/>
                <w:sz w:val="28"/>
              </w:rPr>
              <w:t xml:space="preserve">Q&amp;A; Review the “Speed dating” exercise if time </w:t>
            </w:r>
            <w:proofErr w:type="gramStart"/>
            <w:r>
              <w:rPr>
                <w:b/>
                <w:sz w:val="28"/>
              </w:rPr>
              <w:t>allows, and</w:t>
            </w:r>
            <w:proofErr w:type="gramEnd"/>
            <w:r>
              <w:rPr>
                <w:b/>
                <w:sz w:val="28"/>
              </w:rPr>
              <w:t xml:space="preserve"> ask some of the questions in a large group.</w:t>
            </w:r>
          </w:p>
        </w:tc>
      </w:tr>
    </w:tbl>
    <w:p w14:paraId="0A99BAC5" w14:textId="77777777" w:rsidR="002F4E97" w:rsidRDefault="002F4E97">
      <w:pPr>
        <w:rPr>
          <w:sz w:val="28"/>
        </w:rPr>
        <w:sectPr w:rsidR="002F4E97">
          <w:footerReference w:type="default" r:id="rId79"/>
          <w:pgSz w:w="15840" w:h="12240" w:orient="landscape"/>
          <w:pgMar w:top="880" w:right="700" w:bottom="660" w:left="1220" w:header="640" w:footer="474" w:gutter="0"/>
          <w:cols w:space="720"/>
        </w:sectPr>
      </w:pPr>
    </w:p>
    <w:p w14:paraId="469EBD7B" w14:textId="77777777" w:rsidR="002F4E97" w:rsidRDefault="002F4E97">
      <w:pPr>
        <w:pStyle w:val="BodyText"/>
        <w:rPr>
          <w:rFonts w:ascii="Times New Roman"/>
          <w:sz w:val="20"/>
        </w:rPr>
      </w:pPr>
    </w:p>
    <w:p w14:paraId="52D7EE13"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7A6B41F" w14:textId="77777777">
        <w:trPr>
          <w:trHeight w:hRule="exact" w:val="353"/>
        </w:trPr>
        <w:tc>
          <w:tcPr>
            <w:tcW w:w="1440" w:type="dxa"/>
          </w:tcPr>
          <w:p w14:paraId="40D5394D" w14:textId="77777777" w:rsidR="002F4E97" w:rsidRDefault="002F4E97"/>
        </w:tc>
        <w:tc>
          <w:tcPr>
            <w:tcW w:w="2881" w:type="dxa"/>
          </w:tcPr>
          <w:p w14:paraId="4F04161D" w14:textId="77777777" w:rsidR="002F4E97" w:rsidRDefault="002F4E97"/>
        </w:tc>
        <w:tc>
          <w:tcPr>
            <w:tcW w:w="8641" w:type="dxa"/>
          </w:tcPr>
          <w:p w14:paraId="6AD139E3" w14:textId="77777777" w:rsidR="002F4E97" w:rsidRDefault="002F4E97"/>
        </w:tc>
      </w:tr>
      <w:tr w:rsidR="002F4E97" w14:paraId="2F5E7429" w14:textId="77777777">
        <w:trPr>
          <w:trHeight w:hRule="exact" w:val="8536"/>
        </w:trPr>
        <w:tc>
          <w:tcPr>
            <w:tcW w:w="1440" w:type="dxa"/>
          </w:tcPr>
          <w:p w14:paraId="5158F070" w14:textId="77777777" w:rsidR="002F4E97" w:rsidRDefault="009B3E3F">
            <w:pPr>
              <w:pStyle w:val="TableParagraph"/>
              <w:spacing w:before="4"/>
              <w:rPr>
                <w:sz w:val="28"/>
              </w:rPr>
            </w:pPr>
            <w:r>
              <w:rPr>
                <w:sz w:val="28"/>
              </w:rPr>
              <w:t>15 min</w:t>
            </w:r>
          </w:p>
        </w:tc>
        <w:tc>
          <w:tcPr>
            <w:tcW w:w="2881" w:type="dxa"/>
          </w:tcPr>
          <w:p w14:paraId="5C0CD72C" w14:textId="77777777" w:rsidR="002F4E97" w:rsidRDefault="009B3E3F">
            <w:pPr>
              <w:pStyle w:val="TableParagraph"/>
              <w:spacing w:before="4"/>
              <w:rPr>
                <w:b/>
                <w:sz w:val="28"/>
              </w:rPr>
            </w:pPr>
            <w:r>
              <w:rPr>
                <w:b/>
                <w:sz w:val="28"/>
              </w:rPr>
              <w:t>SPEED QUESTIONS</w:t>
            </w:r>
          </w:p>
          <w:p w14:paraId="73A78EB2" w14:textId="77777777" w:rsidR="002F4E97" w:rsidRDefault="002F4E97">
            <w:pPr>
              <w:pStyle w:val="TableParagraph"/>
              <w:spacing w:before="9"/>
              <w:ind w:left="0"/>
              <w:rPr>
                <w:rFonts w:ascii="Times New Roman"/>
                <w:sz w:val="29"/>
              </w:rPr>
            </w:pPr>
          </w:p>
          <w:p w14:paraId="7E1A2916" w14:textId="77777777" w:rsidR="002F4E97" w:rsidRDefault="009B3E3F">
            <w:pPr>
              <w:pStyle w:val="TableParagraph"/>
              <w:rPr>
                <w:b/>
                <w:sz w:val="28"/>
              </w:rPr>
            </w:pPr>
            <w:r>
              <w:rPr>
                <w:b/>
                <w:sz w:val="28"/>
              </w:rPr>
              <w:t>(PPT 189)</w:t>
            </w:r>
          </w:p>
          <w:p w14:paraId="4CA73CE2" w14:textId="77777777" w:rsidR="002F4E97" w:rsidRDefault="009B3E3F">
            <w:pPr>
              <w:pStyle w:val="TableParagraph"/>
              <w:spacing w:before="1"/>
              <w:rPr>
                <w:b/>
                <w:sz w:val="28"/>
              </w:rPr>
            </w:pPr>
            <w:r>
              <w:rPr>
                <w:b/>
                <w:sz w:val="28"/>
              </w:rPr>
              <w:t>(PG 100)</w:t>
            </w:r>
          </w:p>
        </w:tc>
        <w:tc>
          <w:tcPr>
            <w:tcW w:w="8641" w:type="dxa"/>
          </w:tcPr>
          <w:p w14:paraId="46D788BC" w14:textId="77777777" w:rsidR="002F4E97" w:rsidRDefault="009B3E3F">
            <w:pPr>
              <w:pStyle w:val="TableParagraph"/>
              <w:spacing w:before="4"/>
              <w:rPr>
                <w:b/>
                <w:sz w:val="28"/>
              </w:rPr>
            </w:pPr>
            <w:proofErr w:type="gramStart"/>
            <w:r>
              <w:rPr>
                <w:b/>
                <w:sz w:val="28"/>
              </w:rPr>
              <w:t>ACTIVITY;</w:t>
            </w:r>
            <w:proofErr w:type="gramEnd"/>
          </w:p>
          <w:p w14:paraId="55A57DF2" w14:textId="77777777" w:rsidR="002F4E97" w:rsidRDefault="002F4E97">
            <w:pPr>
              <w:pStyle w:val="TableParagraph"/>
              <w:ind w:left="0"/>
              <w:rPr>
                <w:rFonts w:ascii="Times New Roman"/>
                <w:sz w:val="29"/>
              </w:rPr>
            </w:pPr>
          </w:p>
          <w:p w14:paraId="48DD8B19" w14:textId="77777777" w:rsidR="002F4E97" w:rsidRDefault="009B3E3F">
            <w:pPr>
              <w:pStyle w:val="TableParagraph"/>
              <w:numPr>
                <w:ilvl w:val="0"/>
                <w:numId w:val="27"/>
              </w:numPr>
              <w:tabs>
                <w:tab w:val="left" w:pos="484"/>
              </w:tabs>
              <w:ind w:firstLine="0"/>
              <w:rPr>
                <w:rFonts w:ascii="Times New Roman"/>
                <w:sz w:val="24"/>
              </w:rPr>
            </w:pPr>
            <w:r>
              <w:rPr>
                <w:rFonts w:ascii="Times New Roman"/>
                <w:sz w:val="24"/>
              </w:rPr>
              <w:t>The following filing fee must accompany the application for a</w:t>
            </w:r>
            <w:r>
              <w:rPr>
                <w:rFonts w:ascii="Times New Roman"/>
                <w:spacing w:val="-12"/>
                <w:sz w:val="24"/>
              </w:rPr>
              <w:t xml:space="preserve"> </w:t>
            </w:r>
            <w:proofErr w:type="gramStart"/>
            <w:r>
              <w:rPr>
                <w:rFonts w:ascii="Times New Roman"/>
                <w:sz w:val="24"/>
              </w:rPr>
              <w:t>subdivision;</w:t>
            </w:r>
            <w:proofErr w:type="gramEnd"/>
          </w:p>
          <w:p w14:paraId="762E2448" w14:textId="77777777" w:rsidR="002F4E97" w:rsidRDefault="009B3E3F">
            <w:pPr>
              <w:pStyle w:val="TableParagraph"/>
              <w:numPr>
                <w:ilvl w:val="1"/>
                <w:numId w:val="27"/>
              </w:numPr>
              <w:tabs>
                <w:tab w:val="left" w:pos="824"/>
              </w:tabs>
              <w:rPr>
                <w:rFonts w:ascii="Times New Roman"/>
                <w:sz w:val="24"/>
              </w:rPr>
            </w:pPr>
            <w:r>
              <w:rPr>
                <w:rFonts w:ascii="Times New Roman"/>
                <w:sz w:val="24"/>
              </w:rPr>
              <w:t>One hundred</w:t>
            </w:r>
            <w:r>
              <w:rPr>
                <w:rFonts w:ascii="Times New Roman"/>
                <w:spacing w:val="-4"/>
                <w:sz w:val="24"/>
              </w:rPr>
              <w:t xml:space="preserve"> </w:t>
            </w:r>
            <w:r>
              <w:rPr>
                <w:rFonts w:ascii="Times New Roman"/>
                <w:sz w:val="24"/>
              </w:rPr>
              <w:t>dollars.</w:t>
            </w:r>
          </w:p>
          <w:p w14:paraId="6332D511" w14:textId="77777777" w:rsidR="002F4E97" w:rsidRDefault="009B3E3F">
            <w:pPr>
              <w:pStyle w:val="TableParagraph"/>
              <w:numPr>
                <w:ilvl w:val="1"/>
                <w:numId w:val="27"/>
              </w:numPr>
              <w:tabs>
                <w:tab w:val="left" w:pos="824"/>
              </w:tabs>
              <w:spacing w:before="55"/>
              <w:rPr>
                <w:rFonts w:ascii="Times New Roman"/>
                <w:sz w:val="24"/>
              </w:rPr>
            </w:pPr>
            <w:r>
              <w:rPr>
                <w:rFonts w:ascii="Times New Roman"/>
                <w:sz w:val="24"/>
              </w:rPr>
              <w:t>Five hundred</w:t>
            </w:r>
            <w:r>
              <w:rPr>
                <w:rFonts w:ascii="Times New Roman"/>
                <w:spacing w:val="-5"/>
                <w:sz w:val="24"/>
              </w:rPr>
              <w:t xml:space="preserve"> </w:t>
            </w:r>
            <w:r>
              <w:rPr>
                <w:rFonts w:ascii="Times New Roman"/>
                <w:sz w:val="24"/>
              </w:rPr>
              <w:t>dollars.</w:t>
            </w:r>
          </w:p>
          <w:p w14:paraId="3024D135" w14:textId="77777777" w:rsidR="002F4E97" w:rsidRDefault="009B3E3F">
            <w:pPr>
              <w:pStyle w:val="TableParagraph"/>
              <w:numPr>
                <w:ilvl w:val="1"/>
                <w:numId w:val="27"/>
              </w:numPr>
              <w:tabs>
                <w:tab w:val="left" w:pos="824"/>
              </w:tabs>
              <w:spacing w:before="59" w:line="288" w:lineRule="auto"/>
              <w:ind w:right="251"/>
              <w:rPr>
                <w:rFonts w:ascii="Times New Roman"/>
                <w:b/>
                <w:sz w:val="24"/>
              </w:rPr>
            </w:pPr>
            <w:r>
              <w:rPr>
                <w:rFonts w:ascii="Times New Roman"/>
                <w:b/>
                <w:sz w:val="24"/>
              </w:rPr>
              <w:t>One hundred dollars plus twenty-five dollars for each one hundred lots or fraction thereof to be offered for</w:t>
            </w:r>
            <w:r>
              <w:rPr>
                <w:rFonts w:ascii="Times New Roman"/>
                <w:b/>
                <w:spacing w:val="-4"/>
                <w:sz w:val="24"/>
              </w:rPr>
              <w:t xml:space="preserve"> </w:t>
            </w:r>
            <w:r>
              <w:rPr>
                <w:rFonts w:ascii="Times New Roman"/>
                <w:b/>
                <w:sz w:val="24"/>
              </w:rPr>
              <w:t>sale.</w:t>
            </w:r>
          </w:p>
          <w:p w14:paraId="0F7AA48A" w14:textId="77777777" w:rsidR="002F4E97" w:rsidRDefault="009B3E3F">
            <w:pPr>
              <w:pStyle w:val="TableParagraph"/>
              <w:numPr>
                <w:ilvl w:val="1"/>
                <w:numId w:val="27"/>
              </w:numPr>
              <w:tabs>
                <w:tab w:val="left" w:pos="824"/>
              </w:tabs>
              <w:spacing w:line="288" w:lineRule="auto"/>
              <w:ind w:right="557"/>
              <w:rPr>
                <w:rFonts w:ascii="Times New Roman"/>
                <w:sz w:val="24"/>
              </w:rPr>
            </w:pPr>
            <w:r>
              <w:rPr>
                <w:rFonts w:ascii="Times New Roman"/>
                <w:sz w:val="24"/>
              </w:rPr>
              <w:t>Five hundred dollars plus twenty-five dollars for each one hundred lots or</w:t>
            </w:r>
            <w:r>
              <w:rPr>
                <w:rFonts w:ascii="Times New Roman"/>
                <w:spacing w:val="-13"/>
                <w:sz w:val="24"/>
              </w:rPr>
              <w:t xml:space="preserve"> </w:t>
            </w:r>
            <w:r>
              <w:rPr>
                <w:rFonts w:ascii="Times New Roman"/>
                <w:sz w:val="24"/>
              </w:rPr>
              <w:t>a fraction thereof to be offered for</w:t>
            </w:r>
            <w:r>
              <w:rPr>
                <w:rFonts w:ascii="Times New Roman"/>
                <w:spacing w:val="-9"/>
                <w:sz w:val="24"/>
              </w:rPr>
              <w:t xml:space="preserve"> </w:t>
            </w:r>
            <w:r>
              <w:rPr>
                <w:rFonts w:ascii="Times New Roman"/>
                <w:sz w:val="24"/>
              </w:rPr>
              <w:t>sale.</w:t>
            </w:r>
          </w:p>
          <w:p w14:paraId="6F070424" w14:textId="77777777" w:rsidR="002F4E97" w:rsidRDefault="002F4E97">
            <w:pPr>
              <w:pStyle w:val="TableParagraph"/>
              <w:spacing w:before="5"/>
              <w:ind w:left="0"/>
              <w:rPr>
                <w:rFonts w:ascii="Times New Roman"/>
                <w:sz w:val="24"/>
              </w:rPr>
            </w:pPr>
          </w:p>
          <w:p w14:paraId="7B36DA40" w14:textId="77777777" w:rsidR="002F4E97" w:rsidRDefault="009B3E3F">
            <w:pPr>
              <w:pStyle w:val="TableParagraph"/>
              <w:numPr>
                <w:ilvl w:val="0"/>
                <w:numId w:val="27"/>
              </w:numPr>
              <w:tabs>
                <w:tab w:val="left" w:pos="484"/>
              </w:tabs>
              <w:ind w:right="530" w:firstLine="0"/>
              <w:rPr>
                <w:rFonts w:ascii="Times New Roman"/>
                <w:sz w:val="24"/>
              </w:rPr>
            </w:pPr>
            <w:r>
              <w:rPr>
                <w:rFonts w:ascii="Times New Roman"/>
                <w:sz w:val="24"/>
              </w:rPr>
              <w:t>Any person or subdivider acting as a broker, salesperson, or subdivider</w:t>
            </w:r>
            <w:r>
              <w:rPr>
                <w:rFonts w:ascii="Times New Roman"/>
                <w:spacing w:val="-13"/>
                <w:sz w:val="24"/>
              </w:rPr>
              <w:t xml:space="preserve"> </w:t>
            </w:r>
            <w:r>
              <w:rPr>
                <w:rFonts w:ascii="Times New Roman"/>
                <w:sz w:val="24"/>
              </w:rPr>
              <w:t>without having first obtained the required license or subdivision certificate may</w:t>
            </w:r>
            <w:r>
              <w:rPr>
                <w:rFonts w:ascii="Times New Roman"/>
                <w:spacing w:val="-10"/>
                <w:sz w:val="24"/>
              </w:rPr>
              <w:t xml:space="preserve"> </w:t>
            </w:r>
            <w:proofErr w:type="gramStart"/>
            <w:r>
              <w:rPr>
                <w:rFonts w:ascii="Times New Roman"/>
                <w:sz w:val="24"/>
              </w:rPr>
              <w:t>be;</w:t>
            </w:r>
            <w:proofErr w:type="gramEnd"/>
          </w:p>
          <w:p w14:paraId="025FCF27" w14:textId="77777777" w:rsidR="002F4E97" w:rsidRDefault="009B3E3F">
            <w:pPr>
              <w:pStyle w:val="TableParagraph"/>
              <w:numPr>
                <w:ilvl w:val="1"/>
                <w:numId w:val="27"/>
              </w:numPr>
              <w:tabs>
                <w:tab w:val="left" w:pos="824"/>
              </w:tabs>
              <w:rPr>
                <w:rFonts w:ascii="Times New Roman"/>
                <w:sz w:val="24"/>
              </w:rPr>
            </w:pPr>
            <w:r>
              <w:rPr>
                <w:rFonts w:ascii="Times New Roman"/>
                <w:sz w:val="24"/>
              </w:rPr>
              <w:t>Guilty of a</w:t>
            </w:r>
            <w:r>
              <w:rPr>
                <w:rFonts w:ascii="Times New Roman"/>
                <w:spacing w:val="-4"/>
                <w:sz w:val="24"/>
              </w:rPr>
              <w:t xml:space="preserve"> </w:t>
            </w:r>
            <w:r>
              <w:rPr>
                <w:rFonts w:ascii="Times New Roman"/>
                <w:sz w:val="24"/>
              </w:rPr>
              <w:t>felony.</w:t>
            </w:r>
          </w:p>
          <w:p w14:paraId="309AAF0F" w14:textId="77777777" w:rsidR="002F4E97" w:rsidRDefault="009B3E3F">
            <w:pPr>
              <w:pStyle w:val="TableParagraph"/>
              <w:numPr>
                <w:ilvl w:val="1"/>
                <w:numId w:val="27"/>
              </w:numPr>
              <w:tabs>
                <w:tab w:val="left" w:pos="824"/>
              </w:tabs>
              <w:spacing w:before="56"/>
              <w:rPr>
                <w:rFonts w:ascii="Times New Roman"/>
                <w:sz w:val="24"/>
              </w:rPr>
            </w:pPr>
            <w:r>
              <w:rPr>
                <w:rFonts w:ascii="Times New Roman"/>
                <w:sz w:val="24"/>
              </w:rPr>
              <w:t>Under</w:t>
            </w:r>
            <w:r>
              <w:rPr>
                <w:rFonts w:ascii="Times New Roman"/>
                <w:spacing w:val="-2"/>
                <w:sz w:val="24"/>
              </w:rPr>
              <w:t xml:space="preserve"> </w:t>
            </w:r>
            <w:r>
              <w:rPr>
                <w:rFonts w:ascii="Times New Roman"/>
                <w:sz w:val="24"/>
              </w:rPr>
              <w:t>suspicion.</w:t>
            </w:r>
          </w:p>
          <w:p w14:paraId="393AAC84" w14:textId="77777777" w:rsidR="002F4E97" w:rsidRDefault="009B3E3F">
            <w:pPr>
              <w:pStyle w:val="TableParagraph"/>
              <w:numPr>
                <w:ilvl w:val="1"/>
                <w:numId w:val="27"/>
              </w:numPr>
              <w:tabs>
                <w:tab w:val="left" w:pos="824"/>
              </w:tabs>
              <w:spacing w:before="60"/>
              <w:rPr>
                <w:rFonts w:ascii="Times New Roman"/>
                <w:b/>
                <w:sz w:val="24"/>
              </w:rPr>
            </w:pPr>
            <w:r>
              <w:rPr>
                <w:rFonts w:ascii="Times New Roman"/>
                <w:b/>
                <w:sz w:val="24"/>
              </w:rPr>
              <w:t>May be found guilty of a Class II</w:t>
            </w:r>
            <w:r>
              <w:rPr>
                <w:rFonts w:ascii="Times New Roman"/>
                <w:b/>
                <w:spacing w:val="-17"/>
                <w:sz w:val="24"/>
              </w:rPr>
              <w:t xml:space="preserve"> </w:t>
            </w:r>
            <w:proofErr w:type="gramStart"/>
            <w:r>
              <w:rPr>
                <w:rFonts w:ascii="Times New Roman"/>
                <w:b/>
                <w:sz w:val="24"/>
              </w:rPr>
              <w:t>misdemeanor</w:t>
            </w:r>
            <w:proofErr w:type="gramEnd"/>
          </w:p>
          <w:p w14:paraId="1AF91B2C" w14:textId="77777777" w:rsidR="002F4E97" w:rsidRDefault="009B3E3F">
            <w:pPr>
              <w:pStyle w:val="TableParagraph"/>
              <w:numPr>
                <w:ilvl w:val="1"/>
                <w:numId w:val="27"/>
              </w:numPr>
              <w:tabs>
                <w:tab w:val="left" w:pos="824"/>
              </w:tabs>
              <w:spacing w:before="50"/>
              <w:rPr>
                <w:rFonts w:ascii="Times New Roman"/>
                <w:sz w:val="24"/>
              </w:rPr>
            </w:pPr>
            <w:r>
              <w:rPr>
                <w:rFonts w:ascii="Times New Roman"/>
                <w:sz w:val="24"/>
              </w:rPr>
              <w:t>None of the</w:t>
            </w:r>
            <w:r>
              <w:rPr>
                <w:rFonts w:ascii="Times New Roman"/>
                <w:spacing w:val="-3"/>
                <w:sz w:val="24"/>
              </w:rPr>
              <w:t xml:space="preserve"> </w:t>
            </w:r>
            <w:r>
              <w:rPr>
                <w:rFonts w:ascii="Times New Roman"/>
                <w:sz w:val="24"/>
              </w:rPr>
              <w:t>above</w:t>
            </w:r>
          </w:p>
          <w:p w14:paraId="61942AF1" w14:textId="77777777" w:rsidR="002F4E97" w:rsidRDefault="002F4E97">
            <w:pPr>
              <w:pStyle w:val="TableParagraph"/>
              <w:spacing w:before="6"/>
              <w:ind w:left="0"/>
              <w:rPr>
                <w:rFonts w:ascii="Times New Roman"/>
                <w:sz w:val="33"/>
              </w:rPr>
            </w:pPr>
          </w:p>
          <w:p w14:paraId="0C405617" w14:textId="77777777" w:rsidR="002F4E97" w:rsidRDefault="009B3E3F">
            <w:pPr>
              <w:pStyle w:val="TableParagraph"/>
              <w:numPr>
                <w:ilvl w:val="0"/>
                <w:numId w:val="27"/>
              </w:numPr>
              <w:tabs>
                <w:tab w:val="left" w:pos="484"/>
              </w:tabs>
              <w:ind w:left="483"/>
              <w:rPr>
                <w:rFonts w:ascii="Times New Roman"/>
                <w:sz w:val="24"/>
              </w:rPr>
            </w:pPr>
            <w:r>
              <w:rPr>
                <w:rFonts w:ascii="Times New Roman"/>
                <w:sz w:val="24"/>
              </w:rPr>
              <w:t>Title 299 is</w:t>
            </w:r>
            <w:r>
              <w:rPr>
                <w:rFonts w:ascii="Times New Roman"/>
                <w:spacing w:val="-3"/>
                <w:sz w:val="24"/>
              </w:rPr>
              <w:t xml:space="preserve"> </w:t>
            </w:r>
            <w:r>
              <w:rPr>
                <w:rFonts w:ascii="Times New Roman"/>
                <w:sz w:val="24"/>
              </w:rPr>
              <w:t>a:</w:t>
            </w:r>
          </w:p>
          <w:p w14:paraId="1B337179" w14:textId="77777777" w:rsidR="002F4E97" w:rsidRDefault="009B3E3F">
            <w:pPr>
              <w:pStyle w:val="TableParagraph"/>
              <w:numPr>
                <w:ilvl w:val="1"/>
                <w:numId w:val="27"/>
              </w:numPr>
              <w:tabs>
                <w:tab w:val="left" w:pos="824"/>
              </w:tabs>
              <w:spacing w:line="288" w:lineRule="auto"/>
              <w:ind w:right="1082"/>
              <w:rPr>
                <w:rFonts w:ascii="Times New Roman"/>
                <w:sz w:val="24"/>
              </w:rPr>
            </w:pPr>
            <w:r>
              <w:rPr>
                <w:rFonts w:ascii="Times New Roman"/>
                <w:sz w:val="24"/>
              </w:rPr>
              <w:t xml:space="preserve">Section of the law stating how many </w:t>
            </w:r>
            <w:proofErr w:type="gramStart"/>
            <w:r>
              <w:rPr>
                <w:rFonts w:ascii="Times New Roman"/>
                <w:sz w:val="24"/>
              </w:rPr>
              <w:t>subdivision</w:t>
            </w:r>
            <w:proofErr w:type="gramEnd"/>
            <w:r>
              <w:rPr>
                <w:rFonts w:ascii="Times New Roman"/>
                <w:sz w:val="24"/>
              </w:rPr>
              <w:t xml:space="preserve"> may be developed</w:t>
            </w:r>
            <w:r>
              <w:rPr>
                <w:rFonts w:ascii="Times New Roman"/>
                <w:spacing w:val="-9"/>
                <w:sz w:val="24"/>
              </w:rPr>
              <w:t xml:space="preserve"> </w:t>
            </w:r>
            <w:r>
              <w:rPr>
                <w:rFonts w:ascii="Times New Roman"/>
                <w:sz w:val="24"/>
              </w:rPr>
              <w:t>in Nebraska.</w:t>
            </w:r>
          </w:p>
          <w:p w14:paraId="1F94DC84" w14:textId="77777777" w:rsidR="002F4E97" w:rsidRDefault="009B3E3F">
            <w:pPr>
              <w:pStyle w:val="TableParagraph"/>
              <w:numPr>
                <w:ilvl w:val="1"/>
                <w:numId w:val="27"/>
              </w:numPr>
              <w:tabs>
                <w:tab w:val="left" w:pos="824"/>
              </w:tabs>
              <w:spacing w:before="7"/>
              <w:rPr>
                <w:rFonts w:ascii="Times New Roman"/>
                <w:b/>
                <w:sz w:val="24"/>
              </w:rPr>
            </w:pPr>
            <w:r>
              <w:rPr>
                <w:rFonts w:ascii="Times New Roman"/>
                <w:b/>
                <w:sz w:val="24"/>
              </w:rPr>
              <w:t>An interpretation or addition of the Nebraska License</w:t>
            </w:r>
            <w:r>
              <w:rPr>
                <w:rFonts w:ascii="Times New Roman"/>
                <w:b/>
                <w:spacing w:val="-12"/>
                <w:sz w:val="24"/>
              </w:rPr>
              <w:t xml:space="preserve"> </w:t>
            </w:r>
            <w:r>
              <w:rPr>
                <w:rFonts w:ascii="Times New Roman"/>
                <w:b/>
                <w:sz w:val="24"/>
              </w:rPr>
              <w:t>Law.</w:t>
            </w:r>
          </w:p>
          <w:p w14:paraId="2CDC7837" w14:textId="77777777" w:rsidR="002F4E97" w:rsidRDefault="009B3E3F">
            <w:pPr>
              <w:pStyle w:val="TableParagraph"/>
              <w:numPr>
                <w:ilvl w:val="1"/>
                <w:numId w:val="27"/>
              </w:numPr>
              <w:tabs>
                <w:tab w:val="left" w:pos="824"/>
              </w:tabs>
              <w:spacing w:before="50"/>
              <w:rPr>
                <w:rFonts w:ascii="Times New Roman"/>
                <w:sz w:val="24"/>
              </w:rPr>
            </w:pPr>
            <w:r>
              <w:rPr>
                <w:rFonts w:ascii="Times New Roman"/>
                <w:sz w:val="24"/>
              </w:rPr>
              <w:t>Section of law stating how many agents may sell real estate in</w:t>
            </w:r>
            <w:r>
              <w:rPr>
                <w:rFonts w:ascii="Times New Roman"/>
                <w:spacing w:val="-15"/>
                <w:sz w:val="24"/>
              </w:rPr>
              <w:t xml:space="preserve"> </w:t>
            </w:r>
            <w:r>
              <w:rPr>
                <w:rFonts w:ascii="Times New Roman"/>
                <w:sz w:val="24"/>
              </w:rPr>
              <w:t>Nebraska.</w:t>
            </w:r>
          </w:p>
          <w:p w14:paraId="20FC9BAA" w14:textId="77777777" w:rsidR="002F4E97" w:rsidRDefault="009B3E3F">
            <w:pPr>
              <w:pStyle w:val="TableParagraph"/>
              <w:numPr>
                <w:ilvl w:val="1"/>
                <w:numId w:val="27"/>
              </w:numPr>
              <w:tabs>
                <w:tab w:val="left" w:pos="824"/>
              </w:tabs>
              <w:spacing w:before="55" w:line="288" w:lineRule="auto"/>
              <w:ind w:right="278"/>
              <w:rPr>
                <w:rFonts w:ascii="Times New Roman"/>
                <w:sz w:val="24"/>
              </w:rPr>
            </w:pPr>
            <w:r>
              <w:rPr>
                <w:rFonts w:ascii="Times New Roman"/>
                <w:sz w:val="24"/>
              </w:rPr>
              <w:t>Section of law stating how many brokers may operate real estate companies</w:t>
            </w:r>
            <w:r>
              <w:rPr>
                <w:rFonts w:ascii="Times New Roman"/>
                <w:spacing w:val="-12"/>
                <w:sz w:val="24"/>
              </w:rPr>
              <w:t xml:space="preserve"> </w:t>
            </w:r>
            <w:r>
              <w:rPr>
                <w:rFonts w:ascii="Times New Roman"/>
                <w:sz w:val="24"/>
              </w:rPr>
              <w:t>in Nebraska.</w:t>
            </w:r>
          </w:p>
          <w:p w14:paraId="31B95E2B" w14:textId="6C61D00F" w:rsidR="002F4E97" w:rsidRDefault="002F4E97">
            <w:pPr>
              <w:pStyle w:val="TableParagraph"/>
              <w:numPr>
                <w:ilvl w:val="0"/>
                <w:numId w:val="27"/>
              </w:numPr>
              <w:tabs>
                <w:tab w:val="left" w:pos="484"/>
              </w:tabs>
              <w:ind w:right="709" w:firstLine="0"/>
              <w:rPr>
                <w:rFonts w:ascii="Times New Roman" w:hAnsi="Times New Roman"/>
                <w:sz w:val="24"/>
              </w:rPr>
            </w:pPr>
          </w:p>
        </w:tc>
      </w:tr>
    </w:tbl>
    <w:p w14:paraId="559B08E2" w14:textId="77777777" w:rsidR="002F4E97" w:rsidRDefault="002F4E97">
      <w:pPr>
        <w:rPr>
          <w:rFonts w:ascii="Times New Roman" w:hAnsi="Times New Roman"/>
          <w:sz w:val="24"/>
        </w:rPr>
        <w:sectPr w:rsidR="002F4E97">
          <w:footerReference w:type="default" r:id="rId80"/>
          <w:pgSz w:w="15840" w:h="12240" w:orient="landscape"/>
          <w:pgMar w:top="880" w:right="700" w:bottom="660" w:left="1220" w:header="640" w:footer="474" w:gutter="0"/>
          <w:pgNumType w:start="131"/>
          <w:cols w:space="720"/>
        </w:sectPr>
      </w:pPr>
    </w:p>
    <w:p w14:paraId="37B0A496" w14:textId="77777777" w:rsidR="002F4E97" w:rsidRDefault="002F4E97">
      <w:pPr>
        <w:pStyle w:val="BodyText"/>
        <w:rPr>
          <w:rFonts w:ascii="Times New Roman"/>
          <w:sz w:val="20"/>
        </w:rPr>
      </w:pPr>
    </w:p>
    <w:p w14:paraId="0EA6EA3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D109792" w14:textId="77777777">
        <w:trPr>
          <w:trHeight w:hRule="exact" w:val="3169"/>
        </w:trPr>
        <w:tc>
          <w:tcPr>
            <w:tcW w:w="1440" w:type="dxa"/>
          </w:tcPr>
          <w:p w14:paraId="3473B352" w14:textId="77777777" w:rsidR="002F4E97" w:rsidRDefault="002F4E97"/>
        </w:tc>
        <w:tc>
          <w:tcPr>
            <w:tcW w:w="2881" w:type="dxa"/>
          </w:tcPr>
          <w:p w14:paraId="55B30FE1" w14:textId="77777777" w:rsidR="002F4E97" w:rsidRDefault="002F4E97"/>
        </w:tc>
        <w:tc>
          <w:tcPr>
            <w:tcW w:w="8641" w:type="dxa"/>
          </w:tcPr>
          <w:p w14:paraId="2B5B5A75" w14:textId="77777777" w:rsidR="002F4E97" w:rsidRDefault="002F4E97">
            <w:pPr>
              <w:pStyle w:val="TableParagraph"/>
              <w:spacing w:before="8"/>
              <w:ind w:left="0"/>
              <w:rPr>
                <w:rFonts w:ascii="Times New Roman"/>
                <w:sz w:val="28"/>
              </w:rPr>
            </w:pPr>
          </w:p>
          <w:p w14:paraId="571CF5DA" w14:textId="0DB607A0" w:rsidR="002F4E97" w:rsidRDefault="002F4E97">
            <w:pPr>
              <w:pStyle w:val="TableParagraph"/>
              <w:numPr>
                <w:ilvl w:val="1"/>
                <w:numId w:val="25"/>
              </w:numPr>
              <w:tabs>
                <w:tab w:val="left" w:pos="876"/>
                <w:tab w:val="left" w:pos="4423"/>
              </w:tabs>
              <w:spacing w:before="56"/>
              <w:rPr>
                <w:rFonts w:ascii="Times New Roman"/>
                <w:sz w:val="24"/>
              </w:rPr>
            </w:pPr>
          </w:p>
        </w:tc>
      </w:tr>
    </w:tbl>
    <w:p w14:paraId="50937AAE" w14:textId="77777777" w:rsidR="002F4E97" w:rsidRDefault="002F4E97">
      <w:pPr>
        <w:rPr>
          <w:rFonts w:ascii="Times New Roman"/>
          <w:sz w:val="24"/>
        </w:rPr>
        <w:sectPr w:rsidR="002F4E97">
          <w:pgSz w:w="15840" w:h="12240" w:orient="landscape"/>
          <w:pgMar w:top="880" w:right="700" w:bottom="660" w:left="1220" w:header="640" w:footer="474" w:gutter="0"/>
          <w:cols w:space="720"/>
        </w:sectPr>
      </w:pPr>
    </w:p>
    <w:p w14:paraId="44D6395B" w14:textId="77777777" w:rsidR="002F4E97" w:rsidRDefault="002F4E97">
      <w:pPr>
        <w:pStyle w:val="BodyText"/>
        <w:rPr>
          <w:rFonts w:ascii="Times New Roman"/>
          <w:sz w:val="20"/>
        </w:rPr>
      </w:pPr>
    </w:p>
    <w:p w14:paraId="69633139" w14:textId="77777777" w:rsidR="002F4E97" w:rsidRDefault="002F4E97">
      <w:pPr>
        <w:pStyle w:val="BodyText"/>
        <w:spacing w:before="1"/>
        <w:rPr>
          <w:rFonts w:ascii="Times New Roman"/>
          <w:sz w:val="20"/>
        </w:rPr>
      </w:pPr>
    </w:p>
    <w:p w14:paraId="1D643765" w14:textId="77777777" w:rsidR="002F4E97" w:rsidRDefault="009B3E3F">
      <w:pPr>
        <w:spacing w:before="100"/>
        <w:ind w:left="100"/>
        <w:rPr>
          <w:sz w:val="36"/>
        </w:rPr>
      </w:pPr>
      <w:r>
        <w:rPr>
          <w:b/>
          <w:sz w:val="36"/>
        </w:rPr>
        <w:t xml:space="preserve">MODULE 9:  </w:t>
      </w:r>
      <w:r>
        <w:rPr>
          <w:sz w:val="36"/>
        </w:rPr>
        <w:t>AGENCY RELATIONS</w:t>
      </w:r>
    </w:p>
    <w:p w14:paraId="28ADCF72" w14:textId="77777777" w:rsidR="002F4E97" w:rsidRDefault="009B3E3F">
      <w:pPr>
        <w:pStyle w:val="Heading5"/>
        <w:spacing w:before="266"/>
      </w:pPr>
      <w:r>
        <w:t>Objectives:</w:t>
      </w:r>
    </w:p>
    <w:p w14:paraId="2EFC1345" w14:textId="77777777" w:rsidR="002F4E97" w:rsidRDefault="002F4E97">
      <w:pPr>
        <w:pStyle w:val="BodyText"/>
        <w:rPr>
          <w:sz w:val="20"/>
        </w:rPr>
      </w:pPr>
    </w:p>
    <w:p w14:paraId="177C0327" w14:textId="77777777" w:rsidR="002F4E97" w:rsidRDefault="002F4E97">
      <w:pPr>
        <w:pStyle w:val="BodyText"/>
        <w:rPr>
          <w:sz w:val="20"/>
        </w:rPr>
      </w:pPr>
    </w:p>
    <w:p w14:paraId="0B91B4C8" w14:textId="77777777" w:rsidR="002F4E97" w:rsidRDefault="00B81D99">
      <w:pPr>
        <w:pStyle w:val="BodyText"/>
        <w:spacing w:before="2"/>
        <w:rPr>
          <w:sz w:val="21"/>
        </w:rPr>
      </w:pPr>
      <w:r>
        <w:pict w14:anchorId="74C11DC4">
          <v:group id="_x0000_s1052" style="position:absolute;margin-left:75pt;margin-top:14.95pt;width:426.55pt;height:45.35pt;z-index:2248;mso-wrap-distance-left:0;mso-wrap-distance-right:0;mso-position-horizontal-relative:page" coordorigin="1500,299" coordsize="8531,907">
            <v:shape id="_x0000_s1054" style="position:absolute;left:1500;top:299;width:8531;height:907" coordorigin="1500,299" coordsize="8531,907" path="m9880,299r-8229,l1592,311r-48,32l1512,391r-12,59l1500,1054r12,59l1544,1161r48,33l1651,1206r8229,l9939,1194r48,-33l10019,1113r12,-59l10031,450r-12,-59l9987,343r-48,-32l9880,299xe" fillcolor="#136093" stroked="f">
              <v:path arrowok="t"/>
            </v:shape>
            <v:shape id="_x0000_s1053" type="#_x0000_t202" style="position:absolute;left:1500;top:299;width:8531;height:907" filled="f" stroked="f">
              <v:textbox inset="0,0,0,0">
                <w:txbxContent>
                  <w:p w14:paraId="249AEE97" w14:textId="77777777" w:rsidR="002F4E97" w:rsidRDefault="009B3E3F">
                    <w:pPr>
                      <w:spacing w:before="131"/>
                      <w:ind w:left="188"/>
                      <w:rPr>
                        <w:sz w:val="48"/>
                      </w:rPr>
                    </w:pPr>
                    <w:r>
                      <w:rPr>
                        <w:color w:val="FFFFFF"/>
                        <w:sz w:val="48"/>
                      </w:rPr>
                      <w:t>Agency</w:t>
                    </w:r>
                  </w:p>
                </w:txbxContent>
              </v:textbox>
            </v:shape>
            <w10:wrap type="topAndBottom" anchorx="page"/>
          </v:group>
        </w:pict>
      </w:r>
    </w:p>
    <w:p w14:paraId="6FD10650" w14:textId="77777777" w:rsidR="002F4E97" w:rsidRDefault="009B3E3F">
      <w:pPr>
        <w:pStyle w:val="ListParagraph"/>
        <w:numPr>
          <w:ilvl w:val="1"/>
          <w:numId w:val="46"/>
        </w:numPr>
        <w:tabs>
          <w:tab w:val="left" w:pos="703"/>
        </w:tabs>
        <w:spacing w:before="1" w:line="216" w:lineRule="auto"/>
        <w:ind w:right="5524" w:hanging="271"/>
        <w:rPr>
          <w:sz w:val="36"/>
        </w:rPr>
      </w:pPr>
      <w:r>
        <w:rPr>
          <w:sz w:val="36"/>
        </w:rPr>
        <w:t xml:space="preserve">Students should be able to define </w:t>
      </w:r>
      <w:r>
        <w:rPr>
          <w:spacing w:val="-3"/>
          <w:sz w:val="36"/>
        </w:rPr>
        <w:t xml:space="preserve">what </w:t>
      </w:r>
      <w:r>
        <w:rPr>
          <w:sz w:val="36"/>
        </w:rPr>
        <w:t>agency is and explain the different types</w:t>
      </w:r>
      <w:r>
        <w:rPr>
          <w:spacing w:val="-18"/>
          <w:sz w:val="36"/>
        </w:rPr>
        <w:t xml:space="preserve"> </w:t>
      </w:r>
      <w:r>
        <w:rPr>
          <w:sz w:val="36"/>
        </w:rPr>
        <w:t xml:space="preserve">of </w:t>
      </w:r>
      <w:proofErr w:type="gramStart"/>
      <w:r>
        <w:rPr>
          <w:sz w:val="36"/>
        </w:rPr>
        <w:t>agency</w:t>
      </w:r>
      <w:proofErr w:type="gramEnd"/>
      <w:r>
        <w:rPr>
          <w:sz w:val="36"/>
        </w:rPr>
        <w:t xml:space="preserve"> available to the</w:t>
      </w:r>
      <w:r>
        <w:rPr>
          <w:spacing w:val="-22"/>
          <w:sz w:val="36"/>
        </w:rPr>
        <w:t xml:space="preserve"> </w:t>
      </w:r>
      <w:r>
        <w:rPr>
          <w:sz w:val="36"/>
        </w:rPr>
        <w:t>consumer.</w:t>
      </w:r>
    </w:p>
    <w:p w14:paraId="40EC2AF7" w14:textId="77777777" w:rsidR="002F4E97" w:rsidRDefault="002F4E97">
      <w:pPr>
        <w:pStyle w:val="BodyText"/>
        <w:rPr>
          <w:sz w:val="20"/>
        </w:rPr>
      </w:pPr>
    </w:p>
    <w:p w14:paraId="3F3921F8" w14:textId="77777777" w:rsidR="002F4E97" w:rsidRDefault="002F4E97">
      <w:pPr>
        <w:pStyle w:val="BodyText"/>
        <w:rPr>
          <w:sz w:val="20"/>
        </w:rPr>
      </w:pPr>
    </w:p>
    <w:p w14:paraId="0DD8F193" w14:textId="77777777" w:rsidR="002F4E97" w:rsidRDefault="002F4E97">
      <w:pPr>
        <w:pStyle w:val="BodyText"/>
        <w:rPr>
          <w:sz w:val="20"/>
        </w:rPr>
      </w:pPr>
    </w:p>
    <w:p w14:paraId="56B85D02" w14:textId="77777777" w:rsidR="002F4E97" w:rsidRDefault="00B81D99">
      <w:pPr>
        <w:pStyle w:val="ListParagraph"/>
        <w:numPr>
          <w:ilvl w:val="1"/>
          <w:numId w:val="46"/>
        </w:numPr>
        <w:tabs>
          <w:tab w:val="left" w:pos="703"/>
        </w:tabs>
        <w:spacing w:before="279" w:line="396" w:lineRule="exact"/>
        <w:ind w:right="5833" w:hanging="271"/>
        <w:rPr>
          <w:sz w:val="36"/>
        </w:rPr>
      </w:pPr>
      <w:r>
        <w:pict w14:anchorId="2F9FE735">
          <v:group id="_x0000_s1049" style="position:absolute;left:0;text-align:left;margin-left:75pt;margin-top:57.5pt;width:426.55pt;height:45.35pt;z-index:2296;mso-wrap-distance-left:0;mso-wrap-distance-right:0;mso-position-horizontal-relative:page" coordorigin="1500,1150" coordsize="8531,907">
            <v:shape id="_x0000_s1051" style="position:absolute;left:1500;top:1150;width:8531;height:907" coordorigin="1500,1150" coordsize="8531,907" path="m9880,1150r-8229,l1592,1161r-48,33l1512,1242r-12,59l1500,1905r12,59l1544,2012r48,32l1651,2056r8229,l9939,2044r48,-32l10019,1964r12,-59l10031,1301r-12,-59l9987,1194r-48,-33l9880,1150xe" fillcolor="#a40d82" stroked="f">
              <v:path arrowok="t"/>
            </v:shape>
            <v:shape id="_x0000_s1050" type="#_x0000_t202" style="position:absolute;left:1500;top:1150;width:8531;height:907" filled="f" stroked="f">
              <v:textbox inset="0,0,0,0">
                <w:txbxContent>
                  <w:p w14:paraId="695CD28C" w14:textId="77777777" w:rsidR="002F4E97" w:rsidRDefault="009B3E3F">
                    <w:pPr>
                      <w:spacing w:before="131"/>
                      <w:ind w:left="188"/>
                      <w:rPr>
                        <w:sz w:val="48"/>
                      </w:rPr>
                    </w:pPr>
                    <w:r>
                      <w:rPr>
                        <w:color w:val="FFFFFF"/>
                        <w:sz w:val="48"/>
                      </w:rPr>
                      <w:t>Key Terms</w:t>
                    </w:r>
                  </w:p>
                </w:txbxContent>
              </v:textbox>
            </v:shape>
            <w10:wrap type="topAndBottom" anchorx="page"/>
          </v:group>
        </w:pict>
      </w:r>
      <w:r>
        <w:pict w14:anchorId="2475B199">
          <v:group id="_x0000_s1046" style="position:absolute;left:0;text-align:left;margin-left:75pt;margin-top:-32.5pt;width:426.55pt;height:45.35pt;z-index:2344;mso-position-horizontal-relative:page" coordorigin="1500,-650" coordsize="8531,907">
            <v:shape id="_x0000_s1048" style="position:absolute;left:1500;top:-650;width:8531;height:907" coordorigin="1500,-650" coordsize="8531,907" path="m9880,-650r-8229,l1592,-639r-48,33l1512,-558r-12,59l1500,105r12,59l1544,212r48,32l1651,256r8229,l9939,244r48,-32l10019,164r12,-59l10031,-499r-12,-59l9987,-606r-48,-33l9880,-650xe" fillcolor="#042e60" stroked="f">
              <v:path arrowok="t"/>
            </v:shape>
            <v:shape id="_x0000_s1047" type="#_x0000_t202" style="position:absolute;left:1500;top:-650;width:8531;height:907" filled="f" stroked="f">
              <v:textbox inset="0,0,0,0">
                <w:txbxContent>
                  <w:p w14:paraId="6B36464D" w14:textId="77777777" w:rsidR="002F4E97" w:rsidRDefault="009B3E3F">
                    <w:pPr>
                      <w:spacing w:before="131"/>
                      <w:ind w:left="188"/>
                      <w:rPr>
                        <w:sz w:val="48"/>
                      </w:rPr>
                    </w:pPr>
                    <w:r>
                      <w:rPr>
                        <w:color w:val="FFFFFF"/>
                        <w:sz w:val="48"/>
                      </w:rPr>
                      <w:t xml:space="preserve">First </w:t>
                    </w:r>
                    <w:proofErr w:type="spellStart"/>
                    <w:r>
                      <w:rPr>
                        <w:color w:val="FFFFFF"/>
                        <w:sz w:val="48"/>
                      </w:rPr>
                      <w:t>Substaintal</w:t>
                    </w:r>
                    <w:proofErr w:type="spellEnd"/>
                    <w:r>
                      <w:rPr>
                        <w:color w:val="FFFFFF"/>
                        <w:sz w:val="48"/>
                      </w:rPr>
                      <w:t xml:space="preserve"> Contact</w:t>
                    </w:r>
                  </w:p>
                </w:txbxContent>
              </v:textbox>
            </v:shape>
            <w10:wrap anchorx="page"/>
          </v:group>
        </w:pict>
      </w:r>
      <w:r w:rsidR="009B3E3F">
        <w:rPr>
          <w:sz w:val="36"/>
        </w:rPr>
        <w:t xml:space="preserve">Learners should understand </w:t>
      </w:r>
      <w:r w:rsidR="009B3E3F">
        <w:rPr>
          <w:spacing w:val="-3"/>
          <w:sz w:val="36"/>
        </w:rPr>
        <w:t xml:space="preserve">what </w:t>
      </w:r>
      <w:r w:rsidR="009B3E3F">
        <w:rPr>
          <w:sz w:val="36"/>
        </w:rPr>
        <w:t xml:space="preserve">First </w:t>
      </w:r>
      <w:proofErr w:type="spellStart"/>
      <w:r w:rsidR="009B3E3F">
        <w:rPr>
          <w:sz w:val="36"/>
        </w:rPr>
        <w:t>Substaintial</w:t>
      </w:r>
      <w:proofErr w:type="spellEnd"/>
      <w:r w:rsidR="009B3E3F">
        <w:rPr>
          <w:sz w:val="36"/>
        </w:rPr>
        <w:t xml:space="preserve"> Contact is and </w:t>
      </w:r>
      <w:r w:rsidR="009B3E3F">
        <w:rPr>
          <w:spacing w:val="-3"/>
          <w:sz w:val="36"/>
        </w:rPr>
        <w:t xml:space="preserve">when </w:t>
      </w:r>
      <w:r w:rsidR="009B3E3F">
        <w:rPr>
          <w:sz w:val="36"/>
        </w:rPr>
        <w:t>to use</w:t>
      </w:r>
      <w:r w:rsidR="009B3E3F">
        <w:rPr>
          <w:spacing w:val="-4"/>
          <w:sz w:val="36"/>
        </w:rPr>
        <w:t xml:space="preserve"> </w:t>
      </w:r>
      <w:r w:rsidR="009B3E3F">
        <w:rPr>
          <w:sz w:val="36"/>
        </w:rPr>
        <w:t>it.</w:t>
      </w:r>
    </w:p>
    <w:p w14:paraId="79D4EFF0" w14:textId="77777777" w:rsidR="002F4E97" w:rsidRDefault="009B3E3F">
      <w:pPr>
        <w:spacing w:before="73" w:line="280" w:lineRule="auto"/>
        <w:ind w:left="100" w:right="1255"/>
        <w:rPr>
          <w:i/>
          <w:sz w:val="28"/>
        </w:rPr>
      </w:pPr>
      <w:r>
        <w:rPr>
          <w:b/>
          <w:i/>
          <w:sz w:val="28"/>
        </w:rPr>
        <w:t xml:space="preserve">INSTRUCTORS YOU WILL NEED: </w:t>
      </w:r>
      <w:r>
        <w:rPr>
          <w:i/>
          <w:sz w:val="28"/>
        </w:rPr>
        <w:t>A Nebraska License Law Packet for this 30 Hour Pre-License Course.  It should include a copy of the “NEBRASKA CANDIDATE HANDBOOK.”</w:t>
      </w:r>
    </w:p>
    <w:p w14:paraId="7905BEB3" w14:textId="77777777" w:rsidR="002F4E97" w:rsidRDefault="009B3E3F">
      <w:pPr>
        <w:spacing w:before="192" w:line="276" w:lineRule="auto"/>
        <w:ind w:left="100" w:right="1054"/>
        <w:rPr>
          <w:b/>
          <w:sz w:val="28"/>
        </w:rPr>
      </w:pPr>
      <w:r>
        <w:rPr>
          <w:i/>
          <w:sz w:val="28"/>
        </w:rPr>
        <w:t xml:space="preserve">If students do NOT already have a packet, they may go to the NREC website; </w:t>
      </w:r>
      <w:hyperlink r:id="rId81">
        <w:r>
          <w:rPr>
            <w:i/>
            <w:color w:val="0D2D46"/>
            <w:sz w:val="28"/>
            <w:u w:val="single" w:color="0D2D46"/>
          </w:rPr>
          <w:t xml:space="preserve">www.nrec.ne.gov </w:t>
        </w:r>
      </w:hyperlink>
      <w:r>
        <w:rPr>
          <w:i/>
          <w:sz w:val="28"/>
        </w:rPr>
        <w:t xml:space="preserve">to get one or contact the Commission at 402-471-2004 to have one mailed directly to them.  </w:t>
      </w:r>
      <w:r>
        <w:rPr>
          <w:b/>
          <w:sz w:val="28"/>
        </w:rPr>
        <w:t>(PPT 189)</w:t>
      </w:r>
    </w:p>
    <w:p w14:paraId="6C71C43F" w14:textId="77777777" w:rsidR="002F4E97" w:rsidRDefault="002F4E97">
      <w:pPr>
        <w:spacing w:line="276" w:lineRule="auto"/>
        <w:rPr>
          <w:sz w:val="28"/>
        </w:rPr>
        <w:sectPr w:rsidR="002F4E97">
          <w:pgSz w:w="15840" w:h="12240" w:orient="landscape"/>
          <w:pgMar w:top="880" w:right="700" w:bottom="660" w:left="1340" w:header="640" w:footer="474" w:gutter="0"/>
          <w:cols w:space="720"/>
        </w:sectPr>
      </w:pPr>
    </w:p>
    <w:p w14:paraId="6382A264" w14:textId="77777777" w:rsidR="002F4E97" w:rsidRDefault="002F4E97">
      <w:pPr>
        <w:pStyle w:val="BodyText"/>
        <w:rPr>
          <w:b/>
          <w:sz w:val="20"/>
        </w:rPr>
      </w:pPr>
    </w:p>
    <w:p w14:paraId="259CB9C3" w14:textId="77777777" w:rsidR="002F4E97" w:rsidRDefault="002F4E97">
      <w:pPr>
        <w:pStyle w:val="BodyText"/>
        <w:spacing w:before="5"/>
        <w:rPr>
          <w:b/>
          <w:sz w:val="17"/>
        </w:rPr>
      </w:pPr>
    </w:p>
    <w:p w14:paraId="088F22BE" w14:textId="77777777" w:rsidR="002F4E97" w:rsidRDefault="009B3E3F">
      <w:pPr>
        <w:pStyle w:val="Heading6"/>
      </w:pPr>
      <w:r>
        <w:t>Module 9:  Agency Relations</w:t>
      </w:r>
    </w:p>
    <w:p w14:paraId="76348FA3" w14:textId="77777777" w:rsidR="002F4E97" w:rsidRDefault="002F4E97">
      <w:pPr>
        <w:pStyle w:val="BodyText"/>
        <w:spacing w:before="10"/>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BFA4036" w14:textId="77777777">
        <w:trPr>
          <w:trHeight w:hRule="exact" w:val="355"/>
        </w:trPr>
        <w:tc>
          <w:tcPr>
            <w:tcW w:w="1440" w:type="dxa"/>
            <w:shd w:val="clear" w:color="auto" w:fill="A40D82"/>
          </w:tcPr>
          <w:p w14:paraId="59775E65" w14:textId="77777777" w:rsidR="002F4E97" w:rsidRDefault="009B3E3F">
            <w:pPr>
              <w:pStyle w:val="TableParagraph"/>
              <w:spacing w:before="4"/>
              <w:rPr>
                <w:sz w:val="28"/>
              </w:rPr>
            </w:pPr>
            <w:r>
              <w:rPr>
                <w:color w:val="FFFFFF"/>
                <w:sz w:val="28"/>
              </w:rPr>
              <w:t>Time</w:t>
            </w:r>
          </w:p>
        </w:tc>
        <w:tc>
          <w:tcPr>
            <w:tcW w:w="2881" w:type="dxa"/>
            <w:shd w:val="clear" w:color="auto" w:fill="A40D82"/>
          </w:tcPr>
          <w:p w14:paraId="536D1E09" w14:textId="77777777" w:rsidR="002F4E97" w:rsidRDefault="009B3E3F">
            <w:pPr>
              <w:pStyle w:val="TableParagraph"/>
              <w:spacing w:before="4"/>
              <w:rPr>
                <w:sz w:val="28"/>
              </w:rPr>
            </w:pPr>
            <w:r>
              <w:rPr>
                <w:color w:val="FFFFFF"/>
                <w:sz w:val="28"/>
              </w:rPr>
              <w:t>Topic</w:t>
            </w:r>
          </w:p>
        </w:tc>
        <w:tc>
          <w:tcPr>
            <w:tcW w:w="8641" w:type="dxa"/>
            <w:shd w:val="clear" w:color="auto" w:fill="A40D82"/>
          </w:tcPr>
          <w:p w14:paraId="1C2614D7" w14:textId="77777777" w:rsidR="002F4E97" w:rsidRDefault="009B3E3F">
            <w:pPr>
              <w:pStyle w:val="TableParagraph"/>
              <w:spacing w:before="4"/>
              <w:rPr>
                <w:sz w:val="28"/>
              </w:rPr>
            </w:pPr>
            <w:r>
              <w:rPr>
                <w:color w:val="FFFFFF"/>
                <w:sz w:val="28"/>
              </w:rPr>
              <w:t>Lecture &amp; Activities</w:t>
            </w:r>
          </w:p>
        </w:tc>
      </w:tr>
      <w:tr w:rsidR="002F4E97" w14:paraId="5E0CB0C2" w14:textId="77777777">
        <w:trPr>
          <w:trHeight w:hRule="exact" w:val="399"/>
        </w:trPr>
        <w:tc>
          <w:tcPr>
            <w:tcW w:w="1440" w:type="dxa"/>
            <w:tcBorders>
              <w:bottom w:val="nil"/>
            </w:tcBorders>
          </w:tcPr>
          <w:p w14:paraId="4A7E5C17" w14:textId="77777777" w:rsidR="002F4E97" w:rsidRDefault="009B3E3F">
            <w:pPr>
              <w:pStyle w:val="TableParagraph"/>
              <w:spacing w:before="4"/>
              <w:rPr>
                <w:sz w:val="28"/>
              </w:rPr>
            </w:pPr>
            <w:r>
              <w:rPr>
                <w:sz w:val="28"/>
              </w:rPr>
              <w:t>15 min</w:t>
            </w:r>
          </w:p>
        </w:tc>
        <w:tc>
          <w:tcPr>
            <w:tcW w:w="2881" w:type="dxa"/>
            <w:tcBorders>
              <w:bottom w:val="nil"/>
            </w:tcBorders>
          </w:tcPr>
          <w:p w14:paraId="6C9FBD96" w14:textId="77777777" w:rsidR="002F4E97" w:rsidRDefault="009B3E3F">
            <w:pPr>
              <w:pStyle w:val="TableParagraph"/>
              <w:spacing w:before="2"/>
              <w:rPr>
                <w:b/>
                <w:sz w:val="32"/>
              </w:rPr>
            </w:pPr>
            <w:r>
              <w:rPr>
                <w:b/>
                <w:sz w:val="32"/>
              </w:rPr>
              <w:t>Agency</w:t>
            </w:r>
          </w:p>
        </w:tc>
        <w:tc>
          <w:tcPr>
            <w:tcW w:w="8641" w:type="dxa"/>
            <w:vMerge w:val="restart"/>
          </w:tcPr>
          <w:p w14:paraId="47391E86" w14:textId="77777777" w:rsidR="002F4E97" w:rsidRDefault="009B3E3F">
            <w:pPr>
              <w:pStyle w:val="TableParagraph"/>
              <w:spacing w:before="4"/>
              <w:rPr>
                <w:b/>
                <w:sz w:val="28"/>
              </w:rPr>
            </w:pPr>
            <w:r>
              <w:rPr>
                <w:b/>
                <w:sz w:val="28"/>
              </w:rPr>
              <w:t>INTRODUCTION.</w:t>
            </w:r>
          </w:p>
          <w:p w14:paraId="7554DE68" w14:textId="77777777" w:rsidR="002F4E97" w:rsidRDefault="002F4E97">
            <w:pPr>
              <w:pStyle w:val="TableParagraph"/>
              <w:spacing w:before="12"/>
              <w:ind w:left="0"/>
              <w:rPr>
                <w:b/>
                <w:sz w:val="27"/>
              </w:rPr>
            </w:pPr>
          </w:p>
          <w:p w14:paraId="53E532EB" w14:textId="77777777" w:rsidR="002F4E97" w:rsidRDefault="009B3E3F">
            <w:pPr>
              <w:pStyle w:val="TableParagraph"/>
              <w:rPr>
                <w:b/>
                <w:sz w:val="28"/>
              </w:rPr>
            </w:pPr>
            <w:r>
              <w:rPr>
                <w:b/>
                <w:sz w:val="28"/>
              </w:rPr>
              <w:t xml:space="preserve">LARGE GROUP </w:t>
            </w:r>
            <w:proofErr w:type="gramStart"/>
            <w:r>
              <w:rPr>
                <w:b/>
                <w:sz w:val="28"/>
              </w:rPr>
              <w:t>DISCUSSION;</w:t>
            </w:r>
            <w:proofErr w:type="gramEnd"/>
          </w:p>
          <w:p w14:paraId="1ADF3405" w14:textId="77777777" w:rsidR="002F4E97" w:rsidRDefault="009B3E3F">
            <w:pPr>
              <w:pStyle w:val="TableParagraph"/>
              <w:ind w:right="239"/>
              <w:rPr>
                <w:sz w:val="28"/>
              </w:rPr>
            </w:pPr>
            <w:r>
              <w:rPr>
                <w:b/>
                <w:sz w:val="28"/>
              </w:rPr>
              <w:t xml:space="preserve">Q&amp;A: What is Agency? </w:t>
            </w:r>
            <w:r>
              <w:rPr>
                <w:sz w:val="28"/>
              </w:rPr>
              <w:t xml:space="preserve">Agency is the relationships between real estate brokers or </w:t>
            </w:r>
            <w:proofErr w:type="gramStart"/>
            <w:r>
              <w:rPr>
                <w:sz w:val="28"/>
              </w:rPr>
              <w:t>sales persons</w:t>
            </w:r>
            <w:proofErr w:type="gramEnd"/>
            <w:r>
              <w:rPr>
                <w:sz w:val="28"/>
              </w:rPr>
              <w:t xml:space="preserve"> who represent the interest of or act as an agent for persons who are sellers, landlords, buyers or tenants who have rights and/or interest in real property.</w:t>
            </w:r>
          </w:p>
          <w:p w14:paraId="7FDB64B3" w14:textId="77777777" w:rsidR="002F4E97" w:rsidRDefault="002F4E97">
            <w:pPr>
              <w:pStyle w:val="TableParagraph"/>
              <w:spacing w:before="12"/>
              <w:ind w:left="0"/>
              <w:rPr>
                <w:b/>
                <w:sz w:val="27"/>
              </w:rPr>
            </w:pPr>
          </w:p>
          <w:p w14:paraId="1EB332C5" w14:textId="77777777" w:rsidR="002F4E97" w:rsidRDefault="009B3E3F">
            <w:pPr>
              <w:pStyle w:val="TableParagraph"/>
              <w:rPr>
                <w:b/>
                <w:sz w:val="28"/>
              </w:rPr>
            </w:pPr>
            <w:r>
              <w:rPr>
                <w:b/>
                <w:sz w:val="28"/>
              </w:rPr>
              <w:t>LECTURE:</w:t>
            </w:r>
          </w:p>
          <w:p w14:paraId="5BAF8043" w14:textId="77777777" w:rsidR="002F4E97" w:rsidRDefault="009B3E3F">
            <w:pPr>
              <w:pStyle w:val="TableParagraph"/>
              <w:rPr>
                <w:b/>
                <w:sz w:val="28"/>
              </w:rPr>
            </w:pPr>
            <w:r>
              <w:rPr>
                <w:b/>
                <w:sz w:val="28"/>
              </w:rPr>
              <w:t xml:space="preserve">History of </w:t>
            </w:r>
            <w:proofErr w:type="gramStart"/>
            <w:r>
              <w:rPr>
                <w:b/>
                <w:sz w:val="28"/>
              </w:rPr>
              <w:t>Agency;</w:t>
            </w:r>
            <w:proofErr w:type="gramEnd"/>
          </w:p>
          <w:p w14:paraId="76D87C3A" w14:textId="77777777" w:rsidR="002F4E97" w:rsidRDefault="009B3E3F">
            <w:pPr>
              <w:pStyle w:val="TableParagraph"/>
              <w:numPr>
                <w:ilvl w:val="0"/>
                <w:numId w:val="24"/>
              </w:numPr>
              <w:tabs>
                <w:tab w:val="left" w:pos="823"/>
                <w:tab w:val="left" w:pos="824"/>
              </w:tabs>
              <w:ind w:right="403"/>
              <w:rPr>
                <w:i/>
                <w:sz w:val="28"/>
              </w:rPr>
            </w:pPr>
            <w:r>
              <w:rPr>
                <w:sz w:val="28"/>
              </w:rPr>
              <w:t xml:space="preserve">For years, Sellers were always the </w:t>
            </w:r>
            <w:r>
              <w:rPr>
                <w:i/>
                <w:sz w:val="28"/>
              </w:rPr>
              <w:t>primary</w:t>
            </w:r>
            <w:r>
              <w:rPr>
                <w:sz w:val="28"/>
              </w:rPr>
              <w:t xml:space="preserve">. Agents who brought buyers to the table were considered </w:t>
            </w:r>
            <w:r>
              <w:rPr>
                <w:i/>
                <w:sz w:val="28"/>
              </w:rPr>
              <w:t>“sub- agents” to the</w:t>
            </w:r>
            <w:r>
              <w:rPr>
                <w:i/>
                <w:spacing w:val="-6"/>
                <w:sz w:val="28"/>
              </w:rPr>
              <w:t xml:space="preserve"> </w:t>
            </w:r>
            <w:r>
              <w:rPr>
                <w:i/>
                <w:sz w:val="28"/>
              </w:rPr>
              <w:t>seller.</w:t>
            </w:r>
          </w:p>
          <w:p w14:paraId="6A22C0DE" w14:textId="77777777" w:rsidR="002F4E97" w:rsidRDefault="009B3E3F">
            <w:pPr>
              <w:pStyle w:val="TableParagraph"/>
              <w:numPr>
                <w:ilvl w:val="0"/>
                <w:numId w:val="24"/>
              </w:numPr>
              <w:tabs>
                <w:tab w:val="left" w:pos="823"/>
                <w:tab w:val="left" w:pos="824"/>
              </w:tabs>
              <w:ind w:right="818"/>
              <w:rPr>
                <w:sz w:val="28"/>
              </w:rPr>
            </w:pPr>
            <w:r>
              <w:rPr>
                <w:sz w:val="28"/>
              </w:rPr>
              <w:t>1980’s buyer agency became a trend in real estate transactions.</w:t>
            </w:r>
          </w:p>
          <w:p w14:paraId="524DF1F8" w14:textId="77777777" w:rsidR="002F4E97" w:rsidRDefault="009B3E3F">
            <w:pPr>
              <w:pStyle w:val="TableParagraph"/>
              <w:numPr>
                <w:ilvl w:val="0"/>
                <w:numId w:val="24"/>
              </w:numPr>
              <w:tabs>
                <w:tab w:val="left" w:pos="823"/>
                <w:tab w:val="left" w:pos="824"/>
              </w:tabs>
              <w:rPr>
                <w:sz w:val="28"/>
              </w:rPr>
            </w:pPr>
            <w:r>
              <w:rPr>
                <w:sz w:val="28"/>
              </w:rPr>
              <w:t>Laws vary from</w:t>
            </w:r>
            <w:r>
              <w:rPr>
                <w:spacing w:val="-9"/>
                <w:sz w:val="28"/>
              </w:rPr>
              <w:t xml:space="preserve"> </w:t>
            </w:r>
            <w:r>
              <w:rPr>
                <w:sz w:val="28"/>
              </w:rPr>
              <w:t>state-to-state.</w:t>
            </w:r>
          </w:p>
          <w:p w14:paraId="13489176" w14:textId="77777777" w:rsidR="002F4E97" w:rsidRDefault="002F4E97">
            <w:pPr>
              <w:pStyle w:val="TableParagraph"/>
              <w:spacing w:before="11"/>
              <w:ind w:left="0"/>
              <w:rPr>
                <w:b/>
                <w:sz w:val="27"/>
              </w:rPr>
            </w:pPr>
          </w:p>
          <w:p w14:paraId="62011197" w14:textId="77777777" w:rsidR="002F4E97" w:rsidRDefault="009B3E3F">
            <w:pPr>
              <w:pStyle w:val="TableParagraph"/>
              <w:spacing w:line="242" w:lineRule="auto"/>
              <w:ind w:right="1231"/>
              <w:rPr>
                <w:sz w:val="28"/>
              </w:rPr>
            </w:pPr>
            <w:r>
              <w:rPr>
                <w:b/>
                <w:sz w:val="28"/>
              </w:rPr>
              <w:t xml:space="preserve">ACTIVITY: </w:t>
            </w:r>
            <w:r>
              <w:rPr>
                <w:sz w:val="28"/>
              </w:rPr>
              <w:t>Instruct learners to find ARTICLE 24, AGENCY RELATIONSHIPS in their packets.</w:t>
            </w:r>
          </w:p>
        </w:tc>
      </w:tr>
      <w:tr w:rsidR="002F4E97" w14:paraId="2167A0AB" w14:textId="77777777">
        <w:trPr>
          <w:trHeight w:hRule="exact" w:val="588"/>
        </w:trPr>
        <w:tc>
          <w:tcPr>
            <w:tcW w:w="1440" w:type="dxa"/>
            <w:tcBorders>
              <w:top w:val="nil"/>
              <w:bottom w:val="nil"/>
            </w:tcBorders>
          </w:tcPr>
          <w:p w14:paraId="27E5F9B0" w14:textId="77777777" w:rsidR="002F4E97" w:rsidRDefault="002F4E97"/>
        </w:tc>
        <w:tc>
          <w:tcPr>
            <w:tcW w:w="2881" w:type="dxa"/>
            <w:tcBorders>
              <w:top w:val="nil"/>
              <w:bottom w:val="nil"/>
            </w:tcBorders>
          </w:tcPr>
          <w:p w14:paraId="3CA8AE67" w14:textId="77777777" w:rsidR="002F4E97" w:rsidRDefault="009B3E3F">
            <w:pPr>
              <w:pStyle w:val="TableParagraph"/>
              <w:spacing w:line="391" w:lineRule="exact"/>
              <w:rPr>
                <w:b/>
                <w:sz w:val="32"/>
              </w:rPr>
            </w:pPr>
            <w:r>
              <w:rPr>
                <w:b/>
                <w:sz w:val="32"/>
              </w:rPr>
              <w:t>Relations</w:t>
            </w:r>
          </w:p>
        </w:tc>
        <w:tc>
          <w:tcPr>
            <w:tcW w:w="8641" w:type="dxa"/>
            <w:vMerge/>
          </w:tcPr>
          <w:p w14:paraId="2E377A9D" w14:textId="77777777" w:rsidR="002F4E97" w:rsidRDefault="002F4E97"/>
        </w:tc>
      </w:tr>
      <w:tr w:rsidR="002F4E97" w14:paraId="204908E9" w14:textId="77777777">
        <w:trPr>
          <w:trHeight w:hRule="exact" w:val="785"/>
        </w:trPr>
        <w:tc>
          <w:tcPr>
            <w:tcW w:w="1440" w:type="dxa"/>
            <w:tcBorders>
              <w:top w:val="nil"/>
              <w:bottom w:val="nil"/>
            </w:tcBorders>
          </w:tcPr>
          <w:p w14:paraId="1F8B8C7A" w14:textId="77777777" w:rsidR="002F4E97" w:rsidRDefault="002F4E97"/>
        </w:tc>
        <w:tc>
          <w:tcPr>
            <w:tcW w:w="2881" w:type="dxa"/>
            <w:tcBorders>
              <w:top w:val="nil"/>
              <w:bottom w:val="nil"/>
            </w:tcBorders>
          </w:tcPr>
          <w:p w14:paraId="4798DB51" w14:textId="365DDFED" w:rsidR="002F4E97" w:rsidRDefault="009B3E3F">
            <w:pPr>
              <w:pStyle w:val="TableParagraph"/>
              <w:spacing w:before="196"/>
              <w:rPr>
                <w:b/>
                <w:sz w:val="32"/>
              </w:rPr>
            </w:pPr>
            <w:r>
              <w:rPr>
                <w:b/>
                <w:sz w:val="32"/>
              </w:rPr>
              <w:t>(PPT 1</w:t>
            </w:r>
            <w:r w:rsidR="00C14C0C">
              <w:rPr>
                <w:b/>
                <w:sz w:val="32"/>
              </w:rPr>
              <w:t>87-188</w:t>
            </w:r>
          </w:p>
        </w:tc>
        <w:tc>
          <w:tcPr>
            <w:tcW w:w="8641" w:type="dxa"/>
            <w:vMerge/>
          </w:tcPr>
          <w:p w14:paraId="4E2298B4" w14:textId="77777777" w:rsidR="002F4E97" w:rsidRDefault="002F4E97"/>
        </w:tc>
      </w:tr>
      <w:tr w:rsidR="002F4E97" w14:paraId="1EE1226E" w14:textId="77777777">
        <w:trPr>
          <w:trHeight w:hRule="exact" w:val="6135"/>
        </w:trPr>
        <w:tc>
          <w:tcPr>
            <w:tcW w:w="1440" w:type="dxa"/>
            <w:tcBorders>
              <w:top w:val="nil"/>
            </w:tcBorders>
          </w:tcPr>
          <w:p w14:paraId="2CE78C1E" w14:textId="77777777" w:rsidR="002F4E97" w:rsidRDefault="002F4E97"/>
        </w:tc>
        <w:tc>
          <w:tcPr>
            <w:tcW w:w="2881" w:type="dxa"/>
            <w:tcBorders>
              <w:top w:val="nil"/>
            </w:tcBorders>
          </w:tcPr>
          <w:p w14:paraId="49F71A96" w14:textId="77777777" w:rsidR="002F4E97" w:rsidRDefault="009B3E3F">
            <w:pPr>
              <w:pStyle w:val="TableParagraph"/>
              <w:spacing w:before="196"/>
              <w:rPr>
                <w:b/>
                <w:sz w:val="32"/>
              </w:rPr>
            </w:pPr>
            <w:r>
              <w:rPr>
                <w:b/>
                <w:sz w:val="32"/>
              </w:rPr>
              <w:t>(PG 102)</w:t>
            </w:r>
          </w:p>
        </w:tc>
        <w:tc>
          <w:tcPr>
            <w:tcW w:w="8641" w:type="dxa"/>
            <w:vMerge/>
          </w:tcPr>
          <w:p w14:paraId="27C3D578" w14:textId="77777777" w:rsidR="002F4E97" w:rsidRDefault="002F4E97"/>
        </w:tc>
      </w:tr>
    </w:tbl>
    <w:p w14:paraId="3DF29487" w14:textId="77777777" w:rsidR="002F4E97" w:rsidRDefault="002F4E97">
      <w:pPr>
        <w:sectPr w:rsidR="002F4E97">
          <w:pgSz w:w="15840" w:h="12240" w:orient="landscape"/>
          <w:pgMar w:top="880" w:right="700" w:bottom="660" w:left="1220" w:header="640" w:footer="474" w:gutter="0"/>
          <w:cols w:space="720"/>
        </w:sectPr>
      </w:pPr>
    </w:p>
    <w:p w14:paraId="1E38CC39" w14:textId="77777777" w:rsidR="002F4E97" w:rsidRDefault="002F4E97">
      <w:pPr>
        <w:pStyle w:val="BodyText"/>
        <w:rPr>
          <w:rFonts w:ascii="Times New Roman"/>
          <w:sz w:val="20"/>
        </w:rPr>
      </w:pPr>
    </w:p>
    <w:p w14:paraId="03FF5DA2"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D671E7F" w14:textId="77777777">
        <w:trPr>
          <w:trHeight w:hRule="exact" w:val="8937"/>
        </w:trPr>
        <w:tc>
          <w:tcPr>
            <w:tcW w:w="1440" w:type="dxa"/>
          </w:tcPr>
          <w:p w14:paraId="76B7C8CB" w14:textId="77777777" w:rsidR="002F4E97" w:rsidRDefault="002F4E97"/>
        </w:tc>
        <w:tc>
          <w:tcPr>
            <w:tcW w:w="2881" w:type="dxa"/>
          </w:tcPr>
          <w:p w14:paraId="039F15C0" w14:textId="77777777" w:rsidR="002F4E97" w:rsidRDefault="002F4E97"/>
        </w:tc>
        <w:tc>
          <w:tcPr>
            <w:tcW w:w="8641" w:type="dxa"/>
          </w:tcPr>
          <w:p w14:paraId="09121FED" w14:textId="77777777" w:rsidR="002F4E97" w:rsidRDefault="009B3E3F">
            <w:pPr>
              <w:pStyle w:val="TableParagraph"/>
              <w:spacing w:before="4"/>
              <w:rPr>
                <w:b/>
                <w:sz w:val="28"/>
              </w:rPr>
            </w:pPr>
            <w:r>
              <w:rPr>
                <w:b/>
                <w:sz w:val="28"/>
              </w:rPr>
              <w:t xml:space="preserve">READ &amp; </w:t>
            </w:r>
            <w:proofErr w:type="gramStart"/>
            <w:r>
              <w:rPr>
                <w:b/>
                <w:sz w:val="28"/>
              </w:rPr>
              <w:t>HIGHLIGHT;</w:t>
            </w:r>
            <w:proofErr w:type="gramEnd"/>
          </w:p>
          <w:p w14:paraId="175F6AEB" w14:textId="77777777" w:rsidR="002F4E97" w:rsidRDefault="009B3E3F">
            <w:pPr>
              <w:pStyle w:val="TableParagraph"/>
              <w:ind w:right="136"/>
              <w:rPr>
                <w:sz w:val="28"/>
              </w:rPr>
            </w:pPr>
            <w:r>
              <w:rPr>
                <w:b/>
                <w:sz w:val="28"/>
              </w:rPr>
              <w:t>76-2401</w:t>
            </w:r>
            <w:r>
              <w:rPr>
                <w:sz w:val="28"/>
              </w:rPr>
              <w:t>.</w:t>
            </w:r>
            <w:r>
              <w:rPr>
                <w:b/>
                <w:sz w:val="28"/>
              </w:rPr>
              <w:t xml:space="preserve">Legislative findings. </w:t>
            </w:r>
            <w:r>
              <w:rPr>
                <w:sz w:val="28"/>
              </w:rPr>
              <w:t xml:space="preserve">The Legislature finds, determines, and declares that (1) the application of the common law of agency to the relationships between real estate brokers or salespersons and persons who are sellers, landlords, buyers, or tenants of rights and interest in real property has resulted in misunderstandings and interest of the public. (2) the real estate brokerage industry has a </w:t>
            </w:r>
            <w:proofErr w:type="gramStart"/>
            <w:r>
              <w:rPr>
                <w:sz w:val="28"/>
              </w:rPr>
              <w:t>significant impact consequences</w:t>
            </w:r>
            <w:proofErr w:type="gramEnd"/>
            <w:r>
              <w:rPr>
                <w:sz w:val="28"/>
              </w:rPr>
              <w:t xml:space="preserve"> that are contrary to the best upon the economy of the State of Nebraska, and (3) it is in the best interest of the public to codify in statute the relationships between real estate brokers or salespersons and persons who are sellers, landlords, buyers, or tenants of rights and interest in real property.</w:t>
            </w:r>
          </w:p>
          <w:p w14:paraId="4295661A" w14:textId="77777777" w:rsidR="002F4E97" w:rsidRDefault="002F4E97">
            <w:pPr>
              <w:pStyle w:val="TableParagraph"/>
              <w:spacing w:before="10"/>
              <w:ind w:left="0"/>
              <w:rPr>
                <w:rFonts w:ascii="Times New Roman"/>
                <w:sz w:val="29"/>
              </w:rPr>
            </w:pPr>
          </w:p>
          <w:p w14:paraId="787ADE24" w14:textId="77777777" w:rsidR="002F4E97" w:rsidRDefault="009B3E3F">
            <w:pPr>
              <w:pStyle w:val="TableParagraph"/>
              <w:ind w:right="93"/>
              <w:rPr>
                <w:sz w:val="28"/>
              </w:rPr>
            </w:pPr>
            <w:r>
              <w:rPr>
                <w:b/>
                <w:sz w:val="28"/>
              </w:rPr>
              <w:t>EXPLAIN</w:t>
            </w:r>
            <w:r>
              <w:rPr>
                <w:sz w:val="28"/>
              </w:rPr>
              <w:t>: Definitions for Article 24 in PG can be found in sections 76-2401to 76-2416. NOTE: This will be used later in the module.</w:t>
            </w:r>
          </w:p>
          <w:p w14:paraId="1CA8FE18" w14:textId="77777777" w:rsidR="002F4E97" w:rsidRDefault="002F4E97">
            <w:pPr>
              <w:pStyle w:val="TableParagraph"/>
              <w:spacing w:before="9"/>
              <w:ind w:left="0"/>
              <w:rPr>
                <w:rFonts w:ascii="Times New Roman"/>
                <w:sz w:val="29"/>
              </w:rPr>
            </w:pPr>
          </w:p>
          <w:p w14:paraId="1A28B1AB" w14:textId="77777777" w:rsidR="002F4E97" w:rsidRDefault="009B3E3F">
            <w:pPr>
              <w:pStyle w:val="TableParagraph"/>
              <w:rPr>
                <w:b/>
                <w:sz w:val="28"/>
              </w:rPr>
            </w:pPr>
            <w:r>
              <w:rPr>
                <w:b/>
                <w:sz w:val="28"/>
              </w:rPr>
              <w:t>LECTURE:</w:t>
            </w:r>
          </w:p>
          <w:p w14:paraId="2634A385" w14:textId="77777777" w:rsidR="002F4E97" w:rsidRDefault="002F4E97">
            <w:pPr>
              <w:pStyle w:val="TableParagraph"/>
              <w:spacing w:before="9"/>
              <w:ind w:left="0"/>
              <w:rPr>
                <w:rFonts w:ascii="Times New Roman"/>
                <w:sz w:val="29"/>
              </w:rPr>
            </w:pPr>
          </w:p>
          <w:p w14:paraId="4C71FA36" w14:textId="77777777" w:rsidR="002F4E97" w:rsidRDefault="009B3E3F">
            <w:pPr>
              <w:pStyle w:val="TableParagraph"/>
              <w:rPr>
                <w:sz w:val="28"/>
              </w:rPr>
            </w:pPr>
            <w:r>
              <w:rPr>
                <w:b/>
                <w:sz w:val="28"/>
              </w:rPr>
              <w:t>Agency Relations</w:t>
            </w:r>
            <w:r>
              <w:rPr>
                <w:sz w:val="28"/>
              </w:rPr>
              <w:t>; according to NAR,</w:t>
            </w:r>
          </w:p>
          <w:p w14:paraId="4B98BBBD" w14:textId="77777777" w:rsidR="002F4E97" w:rsidRDefault="009B3E3F">
            <w:pPr>
              <w:pStyle w:val="TableParagraph"/>
              <w:ind w:right="493"/>
              <w:jc w:val="both"/>
              <w:rPr>
                <w:i/>
                <w:sz w:val="28"/>
              </w:rPr>
            </w:pPr>
            <w:r>
              <w:rPr>
                <w:i/>
                <w:sz w:val="28"/>
              </w:rPr>
              <w:t>“Agency Relationship – someone who represents your best interests in a real estate transaction and owes you fiduciary responsibilities. Agency relationships must be established in writing for seller agency agreements, and may be in writing</w:t>
            </w:r>
          </w:p>
        </w:tc>
      </w:tr>
    </w:tbl>
    <w:p w14:paraId="3809CA00" w14:textId="77777777" w:rsidR="002F4E97" w:rsidRDefault="002F4E97">
      <w:pPr>
        <w:jc w:val="both"/>
        <w:rPr>
          <w:sz w:val="28"/>
        </w:rPr>
        <w:sectPr w:rsidR="002F4E97">
          <w:pgSz w:w="15840" w:h="12240" w:orient="landscape"/>
          <w:pgMar w:top="880" w:right="700" w:bottom="660" w:left="1220" w:header="640" w:footer="474" w:gutter="0"/>
          <w:cols w:space="720"/>
        </w:sectPr>
      </w:pPr>
    </w:p>
    <w:p w14:paraId="6A973000" w14:textId="77777777" w:rsidR="002F4E97" w:rsidRDefault="002F4E97">
      <w:pPr>
        <w:pStyle w:val="BodyText"/>
        <w:rPr>
          <w:rFonts w:ascii="Times New Roman"/>
          <w:sz w:val="20"/>
        </w:rPr>
      </w:pPr>
    </w:p>
    <w:p w14:paraId="45194D3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64FA292" w14:textId="77777777">
        <w:trPr>
          <w:trHeight w:hRule="exact" w:val="4129"/>
        </w:trPr>
        <w:tc>
          <w:tcPr>
            <w:tcW w:w="1440" w:type="dxa"/>
          </w:tcPr>
          <w:p w14:paraId="76B3E8F4" w14:textId="77777777" w:rsidR="002F4E97" w:rsidRDefault="002F4E97"/>
        </w:tc>
        <w:tc>
          <w:tcPr>
            <w:tcW w:w="2881" w:type="dxa"/>
          </w:tcPr>
          <w:p w14:paraId="6EFCDEC2" w14:textId="77777777" w:rsidR="002F4E97" w:rsidRDefault="002F4E97"/>
        </w:tc>
        <w:tc>
          <w:tcPr>
            <w:tcW w:w="8641" w:type="dxa"/>
          </w:tcPr>
          <w:p w14:paraId="75FABE12" w14:textId="77777777" w:rsidR="002F4E97" w:rsidRDefault="009B3E3F">
            <w:pPr>
              <w:pStyle w:val="TableParagraph"/>
              <w:spacing w:before="4"/>
              <w:rPr>
                <w:i/>
                <w:sz w:val="28"/>
              </w:rPr>
            </w:pPr>
            <w:r>
              <w:rPr>
                <w:i/>
                <w:sz w:val="28"/>
              </w:rPr>
              <w:t xml:space="preserve">for buyer agency agreements, and </w:t>
            </w:r>
            <w:proofErr w:type="gramStart"/>
            <w:r>
              <w:rPr>
                <w:i/>
                <w:sz w:val="28"/>
              </w:rPr>
              <w:t>require;</w:t>
            </w:r>
            <w:proofErr w:type="gramEnd"/>
          </w:p>
          <w:p w14:paraId="2F5AB3A6" w14:textId="77777777" w:rsidR="002F4E97" w:rsidRDefault="009B3E3F">
            <w:pPr>
              <w:pStyle w:val="TableParagraph"/>
              <w:numPr>
                <w:ilvl w:val="0"/>
                <w:numId w:val="23"/>
              </w:numPr>
              <w:tabs>
                <w:tab w:val="left" w:pos="823"/>
                <w:tab w:val="left" w:pos="824"/>
              </w:tabs>
              <w:rPr>
                <w:i/>
                <w:sz w:val="28"/>
              </w:rPr>
            </w:pPr>
            <w:r>
              <w:rPr>
                <w:i/>
                <w:sz w:val="28"/>
              </w:rPr>
              <w:t>Loyalty</w:t>
            </w:r>
          </w:p>
          <w:p w14:paraId="45AAAB90" w14:textId="77777777" w:rsidR="002F4E97" w:rsidRDefault="009B3E3F">
            <w:pPr>
              <w:pStyle w:val="TableParagraph"/>
              <w:numPr>
                <w:ilvl w:val="0"/>
                <w:numId w:val="23"/>
              </w:numPr>
              <w:tabs>
                <w:tab w:val="left" w:pos="823"/>
                <w:tab w:val="left" w:pos="824"/>
              </w:tabs>
              <w:rPr>
                <w:i/>
                <w:sz w:val="28"/>
              </w:rPr>
            </w:pPr>
            <w:r>
              <w:rPr>
                <w:i/>
                <w:sz w:val="28"/>
              </w:rPr>
              <w:t>Obedience</w:t>
            </w:r>
          </w:p>
          <w:p w14:paraId="3F849F5C" w14:textId="77777777" w:rsidR="002F4E97" w:rsidRDefault="009B3E3F">
            <w:pPr>
              <w:pStyle w:val="TableParagraph"/>
              <w:numPr>
                <w:ilvl w:val="0"/>
                <w:numId w:val="23"/>
              </w:numPr>
              <w:tabs>
                <w:tab w:val="left" w:pos="823"/>
                <w:tab w:val="left" w:pos="824"/>
              </w:tabs>
              <w:rPr>
                <w:i/>
                <w:sz w:val="28"/>
              </w:rPr>
            </w:pPr>
            <w:r>
              <w:rPr>
                <w:i/>
                <w:sz w:val="28"/>
              </w:rPr>
              <w:t>Disclosure</w:t>
            </w:r>
          </w:p>
          <w:p w14:paraId="5DE2636A" w14:textId="77777777" w:rsidR="002F4E97" w:rsidRDefault="009B3E3F">
            <w:pPr>
              <w:pStyle w:val="TableParagraph"/>
              <w:numPr>
                <w:ilvl w:val="0"/>
                <w:numId w:val="23"/>
              </w:numPr>
              <w:tabs>
                <w:tab w:val="left" w:pos="823"/>
                <w:tab w:val="left" w:pos="824"/>
              </w:tabs>
              <w:rPr>
                <w:i/>
                <w:sz w:val="28"/>
              </w:rPr>
            </w:pPr>
            <w:r>
              <w:rPr>
                <w:i/>
                <w:sz w:val="28"/>
              </w:rPr>
              <w:t>Confidentiality</w:t>
            </w:r>
          </w:p>
          <w:p w14:paraId="510CAEED" w14:textId="77777777" w:rsidR="002F4E97" w:rsidRDefault="009B3E3F">
            <w:pPr>
              <w:pStyle w:val="TableParagraph"/>
              <w:numPr>
                <w:ilvl w:val="0"/>
                <w:numId w:val="23"/>
              </w:numPr>
              <w:tabs>
                <w:tab w:val="left" w:pos="823"/>
                <w:tab w:val="left" w:pos="824"/>
              </w:tabs>
              <w:rPr>
                <w:i/>
                <w:sz w:val="28"/>
              </w:rPr>
            </w:pPr>
            <w:r>
              <w:rPr>
                <w:i/>
                <w:sz w:val="28"/>
              </w:rPr>
              <w:t>Reasonable care and</w:t>
            </w:r>
            <w:r>
              <w:rPr>
                <w:i/>
                <w:spacing w:val="-10"/>
                <w:sz w:val="28"/>
              </w:rPr>
              <w:t xml:space="preserve"> </w:t>
            </w:r>
            <w:r>
              <w:rPr>
                <w:i/>
                <w:sz w:val="28"/>
              </w:rPr>
              <w:t>diligence</w:t>
            </w:r>
          </w:p>
          <w:p w14:paraId="6E9F96A2" w14:textId="77777777" w:rsidR="002F4E97" w:rsidRDefault="009B3E3F">
            <w:pPr>
              <w:pStyle w:val="TableParagraph"/>
              <w:numPr>
                <w:ilvl w:val="0"/>
                <w:numId w:val="23"/>
              </w:numPr>
              <w:tabs>
                <w:tab w:val="left" w:pos="823"/>
                <w:tab w:val="left" w:pos="824"/>
              </w:tabs>
              <w:rPr>
                <w:i/>
                <w:sz w:val="28"/>
              </w:rPr>
            </w:pPr>
            <w:r>
              <w:rPr>
                <w:i/>
                <w:sz w:val="28"/>
              </w:rPr>
              <w:t>Accounting”</w:t>
            </w:r>
          </w:p>
          <w:p w14:paraId="7B62AB33" w14:textId="77777777" w:rsidR="002F4E97" w:rsidRDefault="009B3E3F">
            <w:pPr>
              <w:pStyle w:val="TableParagraph"/>
              <w:spacing w:before="295"/>
              <w:rPr>
                <w:b/>
                <w:sz w:val="28"/>
              </w:rPr>
            </w:pPr>
            <w:r>
              <w:rPr>
                <w:b/>
                <w:sz w:val="28"/>
              </w:rPr>
              <w:t>Q&amp;A:</w:t>
            </w:r>
          </w:p>
          <w:p w14:paraId="134EC887" w14:textId="77777777" w:rsidR="002F4E97" w:rsidRDefault="009B3E3F">
            <w:pPr>
              <w:pStyle w:val="TableParagraph"/>
              <w:numPr>
                <w:ilvl w:val="0"/>
                <w:numId w:val="23"/>
              </w:numPr>
              <w:tabs>
                <w:tab w:val="left" w:pos="899"/>
                <w:tab w:val="left" w:pos="900"/>
              </w:tabs>
              <w:ind w:left="900" w:hanging="437"/>
              <w:rPr>
                <w:sz w:val="28"/>
              </w:rPr>
            </w:pPr>
            <w:r>
              <w:rPr>
                <w:sz w:val="28"/>
              </w:rPr>
              <w:t>Why do we have</w:t>
            </w:r>
            <w:r>
              <w:rPr>
                <w:spacing w:val="-8"/>
                <w:sz w:val="28"/>
              </w:rPr>
              <w:t xml:space="preserve"> </w:t>
            </w:r>
            <w:r>
              <w:rPr>
                <w:sz w:val="28"/>
              </w:rPr>
              <w:t>Agency?</w:t>
            </w:r>
          </w:p>
          <w:p w14:paraId="506FA667" w14:textId="77777777" w:rsidR="002F4E97" w:rsidRDefault="009B3E3F">
            <w:pPr>
              <w:pStyle w:val="TableParagraph"/>
              <w:numPr>
                <w:ilvl w:val="0"/>
                <w:numId w:val="23"/>
              </w:numPr>
              <w:tabs>
                <w:tab w:val="left" w:pos="823"/>
                <w:tab w:val="left" w:pos="824"/>
              </w:tabs>
              <w:rPr>
                <w:sz w:val="28"/>
              </w:rPr>
            </w:pPr>
            <w:r>
              <w:rPr>
                <w:sz w:val="28"/>
              </w:rPr>
              <w:t>What do Agency Relationships</w:t>
            </w:r>
            <w:r>
              <w:rPr>
                <w:spacing w:val="-10"/>
                <w:sz w:val="28"/>
              </w:rPr>
              <w:t xml:space="preserve"> </w:t>
            </w:r>
            <w:r>
              <w:rPr>
                <w:sz w:val="28"/>
              </w:rPr>
              <w:t>require?</w:t>
            </w:r>
          </w:p>
        </w:tc>
      </w:tr>
      <w:tr w:rsidR="002F4E97" w14:paraId="4F49624C" w14:textId="77777777">
        <w:trPr>
          <w:trHeight w:hRule="exact" w:val="352"/>
        </w:trPr>
        <w:tc>
          <w:tcPr>
            <w:tcW w:w="1440" w:type="dxa"/>
            <w:tcBorders>
              <w:bottom w:val="nil"/>
            </w:tcBorders>
          </w:tcPr>
          <w:p w14:paraId="181C9D1F" w14:textId="77777777" w:rsidR="002F4E97" w:rsidRDefault="009B3E3F">
            <w:pPr>
              <w:pStyle w:val="TableParagraph"/>
              <w:spacing w:before="4"/>
              <w:rPr>
                <w:sz w:val="28"/>
              </w:rPr>
            </w:pPr>
            <w:r>
              <w:rPr>
                <w:sz w:val="28"/>
              </w:rPr>
              <w:t>10 min</w:t>
            </w:r>
          </w:p>
        </w:tc>
        <w:tc>
          <w:tcPr>
            <w:tcW w:w="2881" w:type="dxa"/>
            <w:tcBorders>
              <w:bottom w:val="nil"/>
            </w:tcBorders>
          </w:tcPr>
          <w:p w14:paraId="1CC47F30" w14:textId="77777777" w:rsidR="002F4E97" w:rsidRDefault="009B3E3F">
            <w:pPr>
              <w:pStyle w:val="TableParagraph"/>
              <w:spacing w:before="4"/>
              <w:rPr>
                <w:b/>
                <w:sz w:val="28"/>
              </w:rPr>
            </w:pPr>
            <w:r>
              <w:rPr>
                <w:b/>
                <w:sz w:val="28"/>
              </w:rPr>
              <w:t>Assess Learning;</w:t>
            </w:r>
          </w:p>
        </w:tc>
        <w:tc>
          <w:tcPr>
            <w:tcW w:w="8641" w:type="dxa"/>
            <w:tcBorders>
              <w:bottom w:val="nil"/>
            </w:tcBorders>
          </w:tcPr>
          <w:p w14:paraId="39500E82" w14:textId="77777777" w:rsidR="002F4E97" w:rsidRDefault="009B3E3F">
            <w:pPr>
              <w:pStyle w:val="TableParagraph"/>
              <w:spacing w:before="4"/>
              <w:rPr>
                <w:b/>
                <w:sz w:val="28"/>
              </w:rPr>
            </w:pPr>
            <w:r>
              <w:rPr>
                <w:b/>
                <w:sz w:val="28"/>
              </w:rPr>
              <w:t>ACTIVITY;</w:t>
            </w:r>
          </w:p>
        </w:tc>
      </w:tr>
      <w:tr w:rsidR="002F4E97" w14:paraId="60762067" w14:textId="77777777">
        <w:trPr>
          <w:trHeight w:hRule="exact" w:val="343"/>
        </w:trPr>
        <w:tc>
          <w:tcPr>
            <w:tcW w:w="1440" w:type="dxa"/>
            <w:tcBorders>
              <w:top w:val="nil"/>
              <w:bottom w:val="nil"/>
            </w:tcBorders>
          </w:tcPr>
          <w:p w14:paraId="4D4CEBFA" w14:textId="77777777" w:rsidR="002F4E97" w:rsidRDefault="002F4E97"/>
        </w:tc>
        <w:tc>
          <w:tcPr>
            <w:tcW w:w="2881" w:type="dxa"/>
            <w:tcBorders>
              <w:top w:val="nil"/>
              <w:bottom w:val="nil"/>
            </w:tcBorders>
          </w:tcPr>
          <w:p w14:paraId="1B05C504" w14:textId="77777777" w:rsidR="002F4E97" w:rsidRDefault="009B3E3F">
            <w:pPr>
              <w:pStyle w:val="TableParagraph"/>
              <w:rPr>
                <w:b/>
                <w:sz w:val="28"/>
              </w:rPr>
            </w:pPr>
            <w:r>
              <w:rPr>
                <w:b/>
                <w:sz w:val="28"/>
              </w:rPr>
              <w:t>Sections 76-2401 to</w:t>
            </w:r>
          </w:p>
        </w:tc>
        <w:tc>
          <w:tcPr>
            <w:tcW w:w="8641" w:type="dxa"/>
            <w:tcBorders>
              <w:top w:val="nil"/>
              <w:bottom w:val="nil"/>
            </w:tcBorders>
          </w:tcPr>
          <w:p w14:paraId="4763F335" w14:textId="77777777" w:rsidR="002F4E97" w:rsidRDefault="002F4E97"/>
        </w:tc>
      </w:tr>
      <w:tr w:rsidR="002F4E97" w14:paraId="63016BD8" w14:textId="77777777">
        <w:trPr>
          <w:trHeight w:hRule="exact" w:val="344"/>
        </w:trPr>
        <w:tc>
          <w:tcPr>
            <w:tcW w:w="1440" w:type="dxa"/>
            <w:tcBorders>
              <w:top w:val="nil"/>
              <w:bottom w:val="nil"/>
            </w:tcBorders>
          </w:tcPr>
          <w:p w14:paraId="2EC5FBB1" w14:textId="77777777" w:rsidR="002F4E97" w:rsidRDefault="002F4E97"/>
        </w:tc>
        <w:tc>
          <w:tcPr>
            <w:tcW w:w="2881" w:type="dxa"/>
            <w:tcBorders>
              <w:top w:val="nil"/>
              <w:bottom w:val="nil"/>
            </w:tcBorders>
          </w:tcPr>
          <w:p w14:paraId="7C557AD5" w14:textId="77777777" w:rsidR="002F4E97" w:rsidRDefault="009B3E3F">
            <w:pPr>
              <w:pStyle w:val="TableParagraph"/>
              <w:rPr>
                <w:b/>
                <w:sz w:val="28"/>
              </w:rPr>
            </w:pPr>
            <w:r>
              <w:rPr>
                <w:b/>
                <w:sz w:val="28"/>
              </w:rPr>
              <w:t>76-2430 Definitions</w:t>
            </w:r>
          </w:p>
        </w:tc>
        <w:tc>
          <w:tcPr>
            <w:tcW w:w="8641" w:type="dxa"/>
            <w:tcBorders>
              <w:top w:val="nil"/>
              <w:bottom w:val="nil"/>
            </w:tcBorders>
          </w:tcPr>
          <w:p w14:paraId="76562CCB" w14:textId="77777777" w:rsidR="002F4E97" w:rsidRDefault="009B3E3F">
            <w:pPr>
              <w:pStyle w:val="TableParagraph"/>
              <w:rPr>
                <w:sz w:val="28"/>
              </w:rPr>
            </w:pPr>
            <w:r>
              <w:rPr>
                <w:sz w:val="28"/>
              </w:rPr>
              <w:t>Attachment 9A Matching, Definitions and Multiple Choice.</w:t>
            </w:r>
          </w:p>
        </w:tc>
      </w:tr>
      <w:tr w:rsidR="002F4E97" w14:paraId="2125007A" w14:textId="77777777">
        <w:trPr>
          <w:trHeight w:hRule="exact" w:val="343"/>
        </w:trPr>
        <w:tc>
          <w:tcPr>
            <w:tcW w:w="1440" w:type="dxa"/>
            <w:tcBorders>
              <w:top w:val="nil"/>
              <w:bottom w:val="nil"/>
            </w:tcBorders>
          </w:tcPr>
          <w:p w14:paraId="4893204D" w14:textId="77777777" w:rsidR="002F4E97" w:rsidRDefault="002F4E97"/>
        </w:tc>
        <w:tc>
          <w:tcPr>
            <w:tcW w:w="2881" w:type="dxa"/>
            <w:tcBorders>
              <w:top w:val="nil"/>
              <w:bottom w:val="nil"/>
            </w:tcBorders>
          </w:tcPr>
          <w:p w14:paraId="4F4AF3DA" w14:textId="77777777" w:rsidR="002F4E97" w:rsidRDefault="009B3E3F">
            <w:pPr>
              <w:pStyle w:val="TableParagraph"/>
              <w:rPr>
                <w:b/>
                <w:sz w:val="28"/>
              </w:rPr>
            </w:pPr>
            <w:r>
              <w:rPr>
                <w:b/>
                <w:sz w:val="28"/>
              </w:rPr>
              <w:t>and Multiple</w:t>
            </w:r>
          </w:p>
        </w:tc>
        <w:tc>
          <w:tcPr>
            <w:tcW w:w="8641" w:type="dxa"/>
            <w:tcBorders>
              <w:top w:val="nil"/>
              <w:bottom w:val="nil"/>
            </w:tcBorders>
          </w:tcPr>
          <w:p w14:paraId="0979CFC9" w14:textId="77777777" w:rsidR="002F4E97" w:rsidRDefault="002F4E97"/>
        </w:tc>
      </w:tr>
      <w:tr w:rsidR="002F4E97" w14:paraId="300B86A9" w14:textId="77777777">
        <w:trPr>
          <w:trHeight w:hRule="exact" w:val="516"/>
        </w:trPr>
        <w:tc>
          <w:tcPr>
            <w:tcW w:w="1440" w:type="dxa"/>
            <w:tcBorders>
              <w:top w:val="nil"/>
              <w:bottom w:val="nil"/>
            </w:tcBorders>
          </w:tcPr>
          <w:p w14:paraId="2390137A" w14:textId="77777777" w:rsidR="002F4E97" w:rsidRDefault="002F4E97"/>
        </w:tc>
        <w:tc>
          <w:tcPr>
            <w:tcW w:w="2881" w:type="dxa"/>
            <w:tcBorders>
              <w:top w:val="nil"/>
              <w:bottom w:val="nil"/>
            </w:tcBorders>
          </w:tcPr>
          <w:p w14:paraId="6947E9E9" w14:textId="77777777" w:rsidR="002F4E97" w:rsidRDefault="009B3E3F">
            <w:pPr>
              <w:pStyle w:val="TableParagraph"/>
              <w:rPr>
                <w:b/>
                <w:sz w:val="28"/>
              </w:rPr>
            </w:pPr>
            <w:r>
              <w:rPr>
                <w:b/>
                <w:sz w:val="28"/>
              </w:rPr>
              <w:t>Choice.</w:t>
            </w:r>
          </w:p>
        </w:tc>
        <w:tc>
          <w:tcPr>
            <w:tcW w:w="8641" w:type="dxa"/>
            <w:tcBorders>
              <w:top w:val="nil"/>
              <w:bottom w:val="nil"/>
            </w:tcBorders>
          </w:tcPr>
          <w:p w14:paraId="06E59180" w14:textId="77777777" w:rsidR="002F4E97" w:rsidRDefault="002F4E97"/>
        </w:tc>
      </w:tr>
      <w:tr w:rsidR="002F4E97" w14:paraId="6CCD3CD7" w14:textId="77777777">
        <w:trPr>
          <w:trHeight w:hRule="exact" w:val="2577"/>
        </w:trPr>
        <w:tc>
          <w:tcPr>
            <w:tcW w:w="1440" w:type="dxa"/>
            <w:tcBorders>
              <w:top w:val="nil"/>
            </w:tcBorders>
          </w:tcPr>
          <w:p w14:paraId="4539CCD9" w14:textId="77777777" w:rsidR="002F4E97" w:rsidRDefault="002F4E97"/>
        </w:tc>
        <w:tc>
          <w:tcPr>
            <w:tcW w:w="2881" w:type="dxa"/>
            <w:tcBorders>
              <w:top w:val="nil"/>
            </w:tcBorders>
          </w:tcPr>
          <w:p w14:paraId="5574774C" w14:textId="77777777" w:rsidR="002F4E97" w:rsidRDefault="009B3E3F">
            <w:pPr>
              <w:pStyle w:val="TableParagraph"/>
              <w:spacing w:before="173"/>
              <w:rPr>
                <w:b/>
                <w:sz w:val="28"/>
              </w:rPr>
            </w:pPr>
            <w:r>
              <w:rPr>
                <w:b/>
                <w:sz w:val="28"/>
              </w:rPr>
              <w:t>(PG 104)</w:t>
            </w:r>
          </w:p>
        </w:tc>
        <w:tc>
          <w:tcPr>
            <w:tcW w:w="8641" w:type="dxa"/>
            <w:tcBorders>
              <w:top w:val="nil"/>
            </w:tcBorders>
          </w:tcPr>
          <w:p w14:paraId="70118FF9" w14:textId="77777777" w:rsidR="002F4E97" w:rsidRDefault="002F4E97"/>
        </w:tc>
      </w:tr>
      <w:tr w:rsidR="002F4E97" w14:paraId="3EDB65FC" w14:textId="77777777">
        <w:trPr>
          <w:trHeight w:hRule="exact" w:val="353"/>
        </w:trPr>
        <w:tc>
          <w:tcPr>
            <w:tcW w:w="1440" w:type="dxa"/>
          </w:tcPr>
          <w:p w14:paraId="18A3E7D6" w14:textId="77777777" w:rsidR="002F4E97" w:rsidRDefault="009B3E3F">
            <w:pPr>
              <w:pStyle w:val="TableParagraph"/>
              <w:spacing w:before="4"/>
              <w:rPr>
                <w:sz w:val="28"/>
              </w:rPr>
            </w:pPr>
            <w:r>
              <w:rPr>
                <w:sz w:val="28"/>
              </w:rPr>
              <w:t>10 min</w:t>
            </w:r>
          </w:p>
        </w:tc>
        <w:tc>
          <w:tcPr>
            <w:tcW w:w="2881" w:type="dxa"/>
          </w:tcPr>
          <w:p w14:paraId="6301CD97" w14:textId="77777777" w:rsidR="002F4E97" w:rsidRDefault="009B3E3F">
            <w:pPr>
              <w:pStyle w:val="TableParagraph"/>
              <w:spacing w:before="4"/>
              <w:rPr>
                <w:b/>
                <w:sz w:val="28"/>
              </w:rPr>
            </w:pPr>
            <w:r>
              <w:rPr>
                <w:b/>
                <w:sz w:val="28"/>
              </w:rPr>
              <w:t>Assess Learning;</w:t>
            </w:r>
          </w:p>
        </w:tc>
        <w:tc>
          <w:tcPr>
            <w:tcW w:w="8641" w:type="dxa"/>
          </w:tcPr>
          <w:p w14:paraId="5738F352" w14:textId="77777777" w:rsidR="002F4E97" w:rsidRDefault="009B3E3F">
            <w:pPr>
              <w:pStyle w:val="TableParagraph"/>
              <w:spacing w:before="4"/>
              <w:rPr>
                <w:sz w:val="28"/>
              </w:rPr>
            </w:pPr>
            <w:r>
              <w:rPr>
                <w:b/>
                <w:sz w:val="28"/>
              </w:rPr>
              <w:t xml:space="preserve">REVIEW ACTIVITY: </w:t>
            </w:r>
            <w:r>
              <w:rPr>
                <w:sz w:val="28"/>
              </w:rPr>
              <w:t>Sections 76-2401 to 76-2416 Definitions and</w:t>
            </w:r>
          </w:p>
        </w:tc>
      </w:tr>
    </w:tbl>
    <w:p w14:paraId="01E43C2F" w14:textId="77777777" w:rsidR="002F4E97" w:rsidRDefault="002F4E97">
      <w:pPr>
        <w:rPr>
          <w:sz w:val="28"/>
        </w:rPr>
        <w:sectPr w:rsidR="002F4E97">
          <w:pgSz w:w="15840" w:h="12240" w:orient="landscape"/>
          <w:pgMar w:top="880" w:right="700" w:bottom="660" w:left="1220" w:header="640" w:footer="474" w:gutter="0"/>
          <w:cols w:space="720"/>
        </w:sectPr>
      </w:pPr>
    </w:p>
    <w:p w14:paraId="2BE57D10" w14:textId="77777777" w:rsidR="002F4E97" w:rsidRDefault="002F4E97">
      <w:pPr>
        <w:pStyle w:val="BodyText"/>
        <w:rPr>
          <w:rFonts w:ascii="Times New Roman"/>
          <w:sz w:val="20"/>
        </w:rPr>
      </w:pPr>
    </w:p>
    <w:p w14:paraId="1DFBAC2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0A2B418" w14:textId="77777777">
        <w:trPr>
          <w:trHeight w:hRule="exact" w:val="2069"/>
        </w:trPr>
        <w:tc>
          <w:tcPr>
            <w:tcW w:w="1440" w:type="dxa"/>
          </w:tcPr>
          <w:p w14:paraId="5B091143" w14:textId="77777777" w:rsidR="002F4E97" w:rsidRDefault="002F4E97"/>
        </w:tc>
        <w:tc>
          <w:tcPr>
            <w:tcW w:w="2881" w:type="dxa"/>
          </w:tcPr>
          <w:p w14:paraId="05E82C28" w14:textId="77777777" w:rsidR="002F4E97" w:rsidRDefault="009B3E3F">
            <w:pPr>
              <w:pStyle w:val="TableParagraph"/>
              <w:spacing w:before="4"/>
              <w:ind w:right="1012"/>
              <w:rPr>
                <w:b/>
                <w:sz w:val="28"/>
              </w:rPr>
            </w:pPr>
            <w:r>
              <w:rPr>
                <w:b/>
                <w:sz w:val="28"/>
              </w:rPr>
              <w:t xml:space="preserve">REVIEW </w:t>
            </w:r>
            <w:proofErr w:type="gramStart"/>
            <w:r>
              <w:rPr>
                <w:b/>
                <w:sz w:val="28"/>
              </w:rPr>
              <w:t>ASSESSMENT;</w:t>
            </w:r>
            <w:proofErr w:type="gramEnd"/>
          </w:p>
          <w:p w14:paraId="36F2B4D4" w14:textId="77777777" w:rsidR="002F4E97" w:rsidRDefault="009B3E3F">
            <w:pPr>
              <w:pStyle w:val="TableParagraph"/>
              <w:rPr>
                <w:b/>
                <w:sz w:val="28"/>
              </w:rPr>
            </w:pPr>
            <w:r>
              <w:rPr>
                <w:b/>
                <w:sz w:val="28"/>
              </w:rPr>
              <w:t>Sections 76-2401 to</w:t>
            </w:r>
          </w:p>
          <w:p w14:paraId="180FE8A2" w14:textId="77777777" w:rsidR="002F4E97" w:rsidRDefault="009B3E3F">
            <w:pPr>
              <w:pStyle w:val="TableParagraph"/>
              <w:ind w:right="233"/>
              <w:rPr>
                <w:b/>
                <w:sz w:val="28"/>
              </w:rPr>
            </w:pPr>
            <w:r>
              <w:rPr>
                <w:b/>
                <w:sz w:val="28"/>
              </w:rPr>
              <w:t>76-2430 Definitions and Multiple Choice.</w:t>
            </w:r>
          </w:p>
        </w:tc>
        <w:tc>
          <w:tcPr>
            <w:tcW w:w="8641" w:type="dxa"/>
          </w:tcPr>
          <w:p w14:paraId="355C4A7F" w14:textId="77777777" w:rsidR="002F4E97" w:rsidRDefault="009B3E3F">
            <w:pPr>
              <w:pStyle w:val="TableParagraph"/>
              <w:spacing w:before="4"/>
              <w:rPr>
                <w:sz w:val="28"/>
              </w:rPr>
            </w:pPr>
            <w:r>
              <w:rPr>
                <w:sz w:val="28"/>
              </w:rPr>
              <w:t>Multiple Choice.</w:t>
            </w:r>
          </w:p>
        </w:tc>
      </w:tr>
      <w:tr w:rsidR="002F4E97" w14:paraId="46261019" w14:textId="77777777">
        <w:trPr>
          <w:trHeight w:hRule="exact" w:val="6880"/>
        </w:trPr>
        <w:tc>
          <w:tcPr>
            <w:tcW w:w="1440" w:type="dxa"/>
          </w:tcPr>
          <w:p w14:paraId="6CE3BAE8" w14:textId="77777777" w:rsidR="002F4E97" w:rsidRDefault="009B3E3F">
            <w:pPr>
              <w:pStyle w:val="TableParagraph"/>
              <w:spacing w:before="4"/>
              <w:rPr>
                <w:sz w:val="32"/>
              </w:rPr>
            </w:pPr>
            <w:r>
              <w:rPr>
                <w:sz w:val="32"/>
              </w:rPr>
              <w:t>20 min</w:t>
            </w:r>
          </w:p>
        </w:tc>
        <w:tc>
          <w:tcPr>
            <w:tcW w:w="2881" w:type="dxa"/>
          </w:tcPr>
          <w:p w14:paraId="77864D57" w14:textId="77777777" w:rsidR="002F4E97" w:rsidRDefault="009B3E3F">
            <w:pPr>
              <w:pStyle w:val="TableParagraph"/>
              <w:spacing w:before="4"/>
              <w:ind w:right="553"/>
              <w:rPr>
                <w:b/>
                <w:sz w:val="32"/>
              </w:rPr>
            </w:pPr>
            <w:r>
              <w:rPr>
                <w:b/>
                <w:sz w:val="32"/>
              </w:rPr>
              <w:t>Agency Relations</w:t>
            </w:r>
          </w:p>
        </w:tc>
        <w:tc>
          <w:tcPr>
            <w:tcW w:w="8641" w:type="dxa"/>
          </w:tcPr>
          <w:p w14:paraId="7651F492" w14:textId="77777777" w:rsidR="002F4E97" w:rsidRDefault="009B3E3F">
            <w:pPr>
              <w:pStyle w:val="TableParagraph"/>
              <w:spacing w:before="6"/>
              <w:rPr>
                <w:b/>
                <w:sz w:val="28"/>
              </w:rPr>
            </w:pPr>
            <w:r>
              <w:rPr>
                <w:b/>
                <w:sz w:val="28"/>
              </w:rPr>
              <w:t>LECTURE:</w:t>
            </w:r>
          </w:p>
          <w:p w14:paraId="41206985" w14:textId="77777777" w:rsidR="002F4E97" w:rsidRDefault="002F4E97">
            <w:pPr>
              <w:pStyle w:val="TableParagraph"/>
              <w:spacing w:before="9"/>
              <w:ind w:left="0"/>
              <w:rPr>
                <w:rFonts w:ascii="Times New Roman"/>
                <w:sz w:val="29"/>
              </w:rPr>
            </w:pPr>
          </w:p>
          <w:p w14:paraId="137CDD20" w14:textId="77777777" w:rsidR="002F4E97" w:rsidRDefault="009B3E3F">
            <w:pPr>
              <w:pStyle w:val="TableParagraph"/>
              <w:spacing w:before="1"/>
              <w:ind w:right="373"/>
              <w:rPr>
                <w:sz w:val="28"/>
              </w:rPr>
            </w:pPr>
            <w:r>
              <w:rPr>
                <w:sz w:val="28"/>
              </w:rPr>
              <w:t>Licensees may act as both a “Limited Agent” for buyers, sellers, landlords and tenants or “Dual Agent” which means they represent both the buyer and seller or the landlord and tenant.</w:t>
            </w:r>
          </w:p>
          <w:p w14:paraId="383BC4E1" w14:textId="77777777" w:rsidR="002F4E97" w:rsidRDefault="002F4E97">
            <w:pPr>
              <w:pStyle w:val="TableParagraph"/>
              <w:spacing w:before="9"/>
              <w:ind w:left="0"/>
              <w:rPr>
                <w:rFonts w:ascii="Times New Roman"/>
                <w:sz w:val="29"/>
              </w:rPr>
            </w:pPr>
          </w:p>
          <w:p w14:paraId="67FCC4AD" w14:textId="77777777" w:rsidR="002F4E97" w:rsidRDefault="009B3E3F">
            <w:pPr>
              <w:pStyle w:val="TableParagraph"/>
              <w:ind w:right="719"/>
              <w:rPr>
                <w:b/>
                <w:sz w:val="28"/>
              </w:rPr>
            </w:pPr>
            <w:r>
              <w:rPr>
                <w:b/>
                <w:sz w:val="28"/>
              </w:rPr>
              <w:t>Sec 76-2418. Buyer’s Agent or tenant’s agent; powers and duties; confidentiality; immunity’ disclosures required.</w:t>
            </w:r>
          </w:p>
          <w:p w14:paraId="671211FD" w14:textId="77777777" w:rsidR="002F4E97" w:rsidRDefault="009B3E3F">
            <w:pPr>
              <w:pStyle w:val="TableParagraph"/>
              <w:rPr>
                <w:b/>
                <w:sz w:val="28"/>
              </w:rPr>
            </w:pPr>
            <w:proofErr w:type="gramStart"/>
            <w:r>
              <w:rPr>
                <w:b/>
                <w:sz w:val="28"/>
              </w:rPr>
              <w:t>Interpret;</w:t>
            </w:r>
            <w:proofErr w:type="gramEnd"/>
          </w:p>
          <w:p w14:paraId="3B48FB64" w14:textId="77777777" w:rsidR="002F4E97" w:rsidRDefault="002F4E97">
            <w:pPr>
              <w:pStyle w:val="TableParagraph"/>
              <w:spacing w:before="10"/>
              <w:ind w:left="0"/>
              <w:rPr>
                <w:rFonts w:ascii="Times New Roman"/>
                <w:sz w:val="29"/>
              </w:rPr>
            </w:pPr>
          </w:p>
          <w:p w14:paraId="79E0F50E" w14:textId="77777777" w:rsidR="002F4E97" w:rsidRDefault="009B3E3F">
            <w:pPr>
              <w:pStyle w:val="TableParagraph"/>
              <w:ind w:right="150"/>
              <w:rPr>
                <w:sz w:val="28"/>
              </w:rPr>
            </w:pPr>
            <w:r>
              <w:rPr>
                <w:b/>
                <w:sz w:val="28"/>
              </w:rPr>
              <w:t xml:space="preserve">Buyers Limited Agent </w:t>
            </w:r>
            <w:proofErr w:type="gramStart"/>
            <w:r>
              <w:rPr>
                <w:sz w:val="28"/>
              </w:rPr>
              <w:t>–“</w:t>
            </w:r>
            <w:proofErr w:type="gramEnd"/>
            <w:r>
              <w:rPr>
                <w:sz w:val="28"/>
              </w:rPr>
              <w:t xml:space="preserve">A single limited agent with duties and obligations to the buyer as set out in Neb. Rev. Sat. Sections 76-2401 et. Seq. and 301 NAC Chapter 1 and who has </w:t>
            </w:r>
            <w:proofErr w:type="gramStart"/>
            <w:r>
              <w:rPr>
                <w:sz w:val="28"/>
              </w:rPr>
              <w:t>entered into</w:t>
            </w:r>
            <w:proofErr w:type="gramEnd"/>
            <w:r>
              <w:rPr>
                <w:sz w:val="28"/>
              </w:rPr>
              <w:t xml:space="preserve"> a brokerage relationship with, and therefore only represent, the buyer in the real estate transaction. This relationship may be entered into writing. However, under Nebraska law, licensees are considered single, limited agents of the buyer unless they have </w:t>
            </w:r>
            <w:proofErr w:type="gramStart"/>
            <w:r>
              <w:rPr>
                <w:sz w:val="28"/>
              </w:rPr>
              <w:t>entered into</w:t>
            </w:r>
            <w:proofErr w:type="gramEnd"/>
            <w:r>
              <w:rPr>
                <w:sz w:val="28"/>
              </w:rPr>
              <w:t xml:space="preserve"> a written brokerage relationship with a seller or are a limited dual</w:t>
            </w:r>
          </w:p>
        </w:tc>
      </w:tr>
    </w:tbl>
    <w:p w14:paraId="3D446C38" w14:textId="77777777" w:rsidR="002F4E97" w:rsidRDefault="002F4E97">
      <w:pPr>
        <w:rPr>
          <w:sz w:val="28"/>
        </w:rPr>
        <w:sectPr w:rsidR="002F4E97">
          <w:pgSz w:w="15840" w:h="12240" w:orient="landscape"/>
          <w:pgMar w:top="880" w:right="700" w:bottom="660" w:left="1220" w:header="640" w:footer="474" w:gutter="0"/>
          <w:cols w:space="720"/>
        </w:sectPr>
      </w:pPr>
    </w:p>
    <w:p w14:paraId="04F871B8" w14:textId="77777777" w:rsidR="002F4E97" w:rsidRDefault="002F4E97">
      <w:pPr>
        <w:pStyle w:val="BodyText"/>
        <w:rPr>
          <w:rFonts w:ascii="Times New Roman"/>
          <w:sz w:val="20"/>
        </w:rPr>
      </w:pPr>
    </w:p>
    <w:p w14:paraId="4A2F5D5C"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405ED9D" w14:textId="77777777">
        <w:trPr>
          <w:trHeight w:hRule="exact" w:val="8937"/>
        </w:trPr>
        <w:tc>
          <w:tcPr>
            <w:tcW w:w="1440" w:type="dxa"/>
          </w:tcPr>
          <w:p w14:paraId="161D7122" w14:textId="77777777" w:rsidR="002F4E97" w:rsidRDefault="002F4E97"/>
        </w:tc>
        <w:tc>
          <w:tcPr>
            <w:tcW w:w="2881" w:type="dxa"/>
          </w:tcPr>
          <w:p w14:paraId="0289EF9C" w14:textId="77777777" w:rsidR="002F4E97" w:rsidRDefault="002F4E97"/>
        </w:tc>
        <w:tc>
          <w:tcPr>
            <w:tcW w:w="8641" w:type="dxa"/>
          </w:tcPr>
          <w:p w14:paraId="00B9E760" w14:textId="77777777" w:rsidR="002F4E97" w:rsidRDefault="009B3E3F">
            <w:pPr>
              <w:pStyle w:val="TableParagraph"/>
              <w:spacing w:before="4"/>
              <w:rPr>
                <w:sz w:val="28"/>
              </w:rPr>
            </w:pPr>
            <w:r>
              <w:rPr>
                <w:sz w:val="28"/>
              </w:rPr>
              <w:t>agent.”</w:t>
            </w:r>
          </w:p>
          <w:p w14:paraId="76EE0E16" w14:textId="77777777" w:rsidR="002F4E97" w:rsidRDefault="002F4E97">
            <w:pPr>
              <w:pStyle w:val="TableParagraph"/>
              <w:spacing w:before="9"/>
              <w:ind w:left="0"/>
              <w:rPr>
                <w:rFonts w:ascii="Times New Roman"/>
                <w:sz w:val="29"/>
              </w:rPr>
            </w:pPr>
          </w:p>
          <w:p w14:paraId="259F6C61" w14:textId="77777777" w:rsidR="002F4E97" w:rsidRDefault="009B3E3F">
            <w:pPr>
              <w:pStyle w:val="TableParagraph"/>
              <w:rPr>
                <w:sz w:val="28"/>
              </w:rPr>
            </w:pPr>
            <w:r>
              <w:rPr>
                <w:sz w:val="28"/>
              </w:rPr>
              <w:t>DUTIES:</w:t>
            </w:r>
          </w:p>
          <w:p w14:paraId="700D9EC6" w14:textId="77777777" w:rsidR="002F4E97" w:rsidRDefault="009B3E3F">
            <w:pPr>
              <w:pStyle w:val="TableParagraph"/>
              <w:numPr>
                <w:ilvl w:val="0"/>
                <w:numId w:val="22"/>
              </w:numPr>
              <w:tabs>
                <w:tab w:val="left" w:pos="823"/>
                <w:tab w:val="left" w:pos="824"/>
              </w:tabs>
              <w:rPr>
                <w:sz w:val="28"/>
              </w:rPr>
            </w:pPr>
            <w:r>
              <w:rPr>
                <w:sz w:val="28"/>
              </w:rPr>
              <w:t>Licensees act as limited agents to a buyer or</w:t>
            </w:r>
            <w:r>
              <w:rPr>
                <w:spacing w:val="-22"/>
                <w:sz w:val="28"/>
              </w:rPr>
              <w:t xml:space="preserve"> </w:t>
            </w:r>
            <w:r>
              <w:rPr>
                <w:sz w:val="28"/>
              </w:rPr>
              <w:t>tenant.</w:t>
            </w:r>
          </w:p>
          <w:p w14:paraId="55911474" w14:textId="77777777" w:rsidR="002F4E97" w:rsidRDefault="009B3E3F">
            <w:pPr>
              <w:pStyle w:val="TableParagraph"/>
              <w:numPr>
                <w:ilvl w:val="0"/>
                <w:numId w:val="22"/>
              </w:numPr>
              <w:tabs>
                <w:tab w:val="left" w:pos="823"/>
                <w:tab w:val="left" w:pos="824"/>
              </w:tabs>
              <w:ind w:right="398"/>
              <w:rPr>
                <w:sz w:val="28"/>
              </w:rPr>
            </w:pPr>
            <w:r>
              <w:rPr>
                <w:sz w:val="28"/>
              </w:rPr>
              <w:t>Perform to terms of any written agreements made</w:t>
            </w:r>
            <w:r>
              <w:rPr>
                <w:spacing w:val="-14"/>
                <w:sz w:val="28"/>
              </w:rPr>
              <w:t xml:space="preserve"> </w:t>
            </w:r>
            <w:r>
              <w:rPr>
                <w:sz w:val="28"/>
              </w:rPr>
              <w:t>with clients. WRITTEN BUYER’S AGENCY AGREEMENT IS NOT REQUIRED, BUT BUYER AGENCY DUTIES STILL</w:t>
            </w:r>
            <w:r>
              <w:rPr>
                <w:spacing w:val="-17"/>
                <w:sz w:val="28"/>
              </w:rPr>
              <w:t xml:space="preserve"> </w:t>
            </w:r>
            <w:r>
              <w:rPr>
                <w:sz w:val="28"/>
              </w:rPr>
              <w:t>APPLY.</w:t>
            </w:r>
          </w:p>
          <w:p w14:paraId="39CA902A" w14:textId="77777777" w:rsidR="002F4E97" w:rsidRDefault="009B3E3F">
            <w:pPr>
              <w:pStyle w:val="TableParagraph"/>
              <w:numPr>
                <w:ilvl w:val="0"/>
                <w:numId w:val="22"/>
              </w:numPr>
              <w:tabs>
                <w:tab w:val="left" w:pos="823"/>
                <w:tab w:val="left" w:pos="824"/>
              </w:tabs>
              <w:rPr>
                <w:sz w:val="28"/>
              </w:rPr>
            </w:pPr>
            <w:r>
              <w:rPr>
                <w:sz w:val="28"/>
              </w:rPr>
              <w:t>Exercise reasonable skill and care for the</w:t>
            </w:r>
            <w:r>
              <w:rPr>
                <w:spacing w:val="-19"/>
                <w:sz w:val="28"/>
              </w:rPr>
              <w:t xml:space="preserve"> </w:t>
            </w:r>
            <w:r>
              <w:rPr>
                <w:sz w:val="28"/>
              </w:rPr>
              <w:t>client.</w:t>
            </w:r>
          </w:p>
          <w:p w14:paraId="2B0975EC" w14:textId="77777777" w:rsidR="002F4E97" w:rsidRDefault="009B3E3F">
            <w:pPr>
              <w:pStyle w:val="TableParagraph"/>
              <w:numPr>
                <w:ilvl w:val="0"/>
                <w:numId w:val="22"/>
              </w:numPr>
              <w:tabs>
                <w:tab w:val="left" w:pos="823"/>
                <w:tab w:val="left" w:pos="824"/>
              </w:tabs>
              <w:spacing w:before="2"/>
              <w:ind w:right="705"/>
              <w:rPr>
                <w:sz w:val="28"/>
              </w:rPr>
            </w:pPr>
            <w:r>
              <w:rPr>
                <w:sz w:val="28"/>
              </w:rPr>
              <w:t>Promote interest of client with the utmost good</w:t>
            </w:r>
            <w:r>
              <w:rPr>
                <w:spacing w:val="-19"/>
                <w:sz w:val="28"/>
              </w:rPr>
              <w:t xml:space="preserve"> </w:t>
            </w:r>
            <w:r>
              <w:rPr>
                <w:sz w:val="28"/>
              </w:rPr>
              <w:t>faith, loyalty, and</w:t>
            </w:r>
            <w:r>
              <w:rPr>
                <w:spacing w:val="-10"/>
                <w:sz w:val="28"/>
              </w:rPr>
              <w:t xml:space="preserve"> </w:t>
            </w:r>
            <w:r>
              <w:rPr>
                <w:sz w:val="28"/>
              </w:rPr>
              <w:t>fidelity.</w:t>
            </w:r>
          </w:p>
          <w:p w14:paraId="24FDB055" w14:textId="77777777" w:rsidR="002F4E97" w:rsidRDefault="009B3E3F">
            <w:pPr>
              <w:pStyle w:val="TableParagraph"/>
              <w:numPr>
                <w:ilvl w:val="0"/>
                <w:numId w:val="22"/>
              </w:numPr>
              <w:tabs>
                <w:tab w:val="left" w:pos="823"/>
                <w:tab w:val="left" w:pos="824"/>
              </w:tabs>
              <w:ind w:right="347"/>
              <w:rPr>
                <w:sz w:val="28"/>
              </w:rPr>
            </w:pPr>
            <w:r>
              <w:rPr>
                <w:sz w:val="28"/>
              </w:rPr>
              <w:t xml:space="preserve">Agents must perform according to the terms of the </w:t>
            </w:r>
            <w:proofErr w:type="gramStart"/>
            <w:r>
              <w:rPr>
                <w:sz w:val="28"/>
              </w:rPr>
              <w:t>agreement,</w:t>
            </w:r>
            <w:proofErr w:type="gramEnd"/>
            <w:r>
              <w:rPr>
                <w:sz w:val="28"/>
              </w:rPr>
              <w:t xml:space="preserve"> they cannot favor one party over</w:t>
            </w:r>
            <w:r>
              <w:rPr>
                <w:spacing w:val="-21"/>
                <w:sz w:val="28"/>
              </w:rPr>
              <w:t xml:space="preserve"> </w:t>
            </w:r>
            <w:r>
              <w:rPr>
                <w:sz w:val="28"/>
              </w:rPr>
              <w:t>another.</w:t>
            </w:r>
          </w:p>
          <w:p w14:paraId="33627F4D" w14:textId="77777777" w:rsidR="002F4E97" w:rsidRDefault="009B3E3F">
            <w:pPr>
              <w:pStyle w:val="TableParagraph"/>
              <w:numPr>
                <w:ilvl w:val="1"/>
                <w:numId w:val="22"/>
              </w:numPr>
              <w:tabs>
                <w:tab w:val="left" w:pos="1544"/>
              </w:tabs>
              <w:spacing w:line="354" w:lineRule="exact"/>
              <w:rPr>
                <w:sz w:val="28"/>
              </w:rPr>
            </w:pPr>
            <w:r>
              <w:rPr>
                <w:sz w:val="28"/>
              </w:rPr>
              <w:t>Seek price and terms acceptable to</w:t>
            </w:r>
            <w:r>
              <w:rPr>
                <w:spacing w:val="-11"/>
                <w:sz w:val="28"/>
              </w:rPr>
              <w:t xml:space="preserve"> </w:t>
            </w:r>
            <w:r>
              <w:rPr>
                <w:sz w:val="28"/>
              </w:rPr>
              <w:t>buyer.</w:t>
            </w:r>
          </w:p>
          <w:p w14:paraId="64BA7F51" w14:textId="77777777" w:rsidR="002F4E97" w:rsidRDefault="009B3E3F">
            <w:pPr>
              <w:pStyle w:val="TableParagraph"/>
              <w:numPr>
                <w:ilvl w:val="1"/>
                <w:numId w:val="22"/>
              </w:numPr>
              <w:tabs>
                <w:tab w:val="left" w:pos="1544"/>
              </w:tabs>
              <w:spacing w:before="5" w:line="225" w:lineRule="auto"/>
              <w:ind w:right="386"/>
              <w:rPr>
                <w:sz w:val="28"/>
              </w:rPr>
            </w:pPr>
            <w:r>
              <w:rPr>
                <w:sz w:val="28"/>
              </w:rPr>
              <w:t>Present all offers unless client is already in another contract.</w:t>
            </w:r>
          </w:p>
          <w:p w14:paraId="61B3382A" w14:textId="77777777" w:rsidR="002F4E97" w:rsidRDefault="009B3E3F">
            <w:pPr>
              <w:pStyle w:val="TableParagraph"/>
              <w:numPr>
                <w:ilvl w:val="1"/>
                <w:numId w:val="22"/>
              </w:numPr>
              <w:tabs>
                <w:tab w:val="left" w:pos="1544"/>
              </w:tabs>
              <w:spacing w:before="10" w:line="344" w:lineRule="exact"/>
              <w:ind w:right="186"/>
              <w:rPr>
                <w:sz w:val="28"/>
              </w:rPr>
            </w:pPr>
            <w:r>
              <w:rPr>
                <w:sz w:val="28"/>
              </w:rPr>
              <w:t xml:space="preserve">Disclose IN WRITING all “material adverse facts” to client. </w:t>
            </w:r>
            <w:r>
              <w:rPr>
                <w:b/>
                <w:sz w:val="28"/>
              </w:rPr>
              <w:t xml:space="preserve">Q&amp;A: </w:t>
            </w:r>
            <w:r>
              <w:rPr>
                <w:sz w:val="28"/>
              </w:rPr>
              <w:t>Why do the learners think this may be important? To protect themselves as well as the buyers.</w:t>
            </w:r>
          </w:p>
          <w:p w14:paraId="337E991F" w14:textId="77777777" w:rsidR="002F4E97" w:rsidRDefault="009B3E3F">
            <w:pPr>
              <w:pStyle w:val="TableParagraph"/>
              <w:numPr>
                <w:ilvl w:val="0"/>
                <w:numId w:val="22"/>
              </w:numPr>
              <w:tabs>
                <w:tab w:val="left" w:pos="823"/>
                <w:tab w:val="left" w:pos="824"/>
              </w:tabs>
              <w:ind w:right="568"/>
              <w:rPr>
                <w:sz w:val="28"/>
              </w:rPr>
            </w:pPr>
            <w:r>
              <w:rPr>
                <w:sz w:val="28"/>
              </w:rPr>
              <w:t xml:space="preserve">Account for ALL money and property received in a timely fashion. </w:t>
            </w:r>
            <w:r>
              <w:rPr>
                <w:b/>
                <w:sz w:val="28"/>
              </w:rPr>
              <w:t xml:space="preserve">Q&amp;A: </w:t>
            </w:r>
            <w:r>
              <w:rPr>
                <w:sz w:val="28"/>
              </w:rPr>
              <w:t>How soon does earnest money need to be delivered to broker? ASAP! Broker has 72 hours to deposit into Trust</w:t>
            </w:r>
            <w:r>
              <w:rPr>
                <w:spacing w:val="-9"/>
                <w:sz w:val="28"/>
              </w:rPr>
              <w:t xml:space="preserve"> </w:t>
            </w:r>
            <w:r>
              <w:rPr>
                <w:sz w:val="28"/>
              </w:rPr>
              <w:t>Account.</w:t>
            </w:r>
          </w:p>
          <w:p w14:paraId="1AC50963" w14:textId="77777777" w:rsidR="002F4E97" w:rsidRDefault="009B3E3F">
            <w:pPr>
              <w:pStyle w:val="TableParagraph"/>
              <w:numPr>
                <w:ilvl w:val="0"/>
                <w:numId w:val="22"/>
              </w:numPr>
              <w:tabs>
                <w:tab w:val="left" w:pos="823"/>
                <w:tab w:val="left" w:pos="824"/>
              </w:tabs>
              <w:spacing w:before="7"/>
              <w:ind w:right="253"/>
              <w:rPr>
                <w:sz w:val="28"/>
              </w:rPr>
            </w:pPr>
            <w:r>
              <w:rPr>
                <w:sz w:val="28"/>
              </w:rPr>
              <w:t>DO NOT DISCLOSE ANY PERSONAL OR CONFIDENTIAL INFORMATION REGARDING CLIENT. Unless you have the WRITTEN CONSENT of your</w:t>
            </w:r>
            <w:r>
              <w:rPr>
                <w:spacing w:val="-9"/>
                <w:sz w:val="28"/>
              </w:rPr>
              <w:t xml:space="preserve"> </w:t>
            </w:r>
            <w:r>
              <w:rPr>
                <w:sz w:val="28"/>
              </w:rPr>
              <w:t>client.</w:t>
            </w:r>
          </w:p>
        </w:tc>
      </w:tr>
    </w:tbl>
    <w:p w14:paraId="427960EC" w14:textId="77777777" w:rsidR="002F4E97" w:rsidRDefault="002F4E97">
      <w:pPr>
        <w:rPr>
          <w:sz w:val="28"/>
        </w:rPr>
        <w:sectPr w:rsidR="002F4E97">
          <w:pgSz w:w="15840" w:h="12240" w:orient="landscape"/>
          <w:pgMar w:top="880" w:right="700" w:bottom="660" w:left="1220" w:header="640" w:footer="474" w:gutter="0"/>
          <w:cols w:space="720"/>
        </w:sectPr>
      </w:pPr>
    </w:p>
    <w:p w14:paraId="4588231D" w14:textId="77777777" w:rsidR="002F4E97" w:rsidRDefault="002F4E97">
      <w:pPr>
        <w:pStyle w:val="BodyText"/>
        <w:rPr>
          <w:rFonts w:ascii="Times New Roman"/>
          <w:sz w:val="20"/>
        </w:rPr>
      </w:pPr>
    </w:p>
    <w:p w14:paraId="12B7E029"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1FD2B477" w14:textId="77777777">
        <w:trPr>
          <w:trHeight w:hRule="exact" w:val="8937"/>
        </w:trPr>
        <w:tc>
          <w:tcPr>
            <w:tcW w:w="1440" w:type="dxa"/>
          </w:tcPr>
          <w:p w14:paraId="331F4974" w14:textId="77777777" w:rsidR="002F4E97" w:rsidRDefault="002F4E97"/>
        </w:tc>
        <w:tc>
          <w:tcPr>
            <w:tcW w:w="2881" w:type="dxa"/>
          </w:tcPr>
          <w:p w14:paraId="5251C8B2" w14:textId="77777777" w:rsidR="002F4E97" w:rsidRDefault="002F4E97"/>
        </w:tc>
        <w:tc>
          <w:tcPr>
            <w:tcW w:w="8641" w:type="dxa"/>
          </w:tcPr>
          <w:p w14:paraId="268D4189" w14:textId="77777777" w:rsidR="002F4E97" w:rsidRDefault="002F4E97">
            <w:pPr>
              <w:pStyle w:val="TableParagraph"/>
              <w:spacing w:before="2"/>
              <w:ind w:left="0"/>
              <w:rPr>
                <w:rFonts w:ascii="Times New Roman"/>
                <w:sz w:val="30"/>
              </w:rPr>
            </w:pPr>
          </w:p>
          <w:p w14:paraId="1417FBB0" w14:textId="77777777" w:rsidR="002F4E97" w:rsidRDefault="009B3E3F">
            <w:pPr>
              <w:pStyle w:val="TableParagraph"/>
              <w:ind w:right="439"/>
              <w:rPr>
                <w:b/>
                <w:sz w:val="28"/>
              </w:rPr>
            </w:pPr>
            <w:r>
              <w:rPr>
                <w:b/>
                <w:sz w:val="28"/>
              </w:rPr>
              <w:t>Sec. 76-2417. Seller’s agent or landlord’s agent; powers and duties; confidentiality; immunity; disclosures required.</w:t>
            </w:r>
          </w:p>
          <w:p w14:paraId="771F5D62" w14:textId="77777777" w:rsidR="002F4E97" w:rsidRDefault="009B3E3F">
            <w:pPr>
              <w:pStyle w:val="TableParagraph"/>
              <w:ind w:right="480"/>
              <w:rPr>
                <w:sz w:val="28"/>
              </w:rPr>
            </w:pPr>
            <w:r>
              <w:rPr>
                <w:b/>
                <w:sz w:val="28"/>
              </w:rPr>
              <w:t>Sellers Agent</w:t>
            </w:r>
            <w:proofErr w:type="gramStart"/>
            <w:r>
              <w:rPr>
                <w:b/>
                <w:sz w:val="28"/>
              </w:rPr>
              <w:t>-“</w:t>
            </w:r>
            <w:proofErr w:type="gramEnd"/>
            <w:r>
              <w:rPr>
                <w:sz w:val="28"/>
              </w:rPr>
              <w:t xml:space="preserve">A single limited agent with duties and obligations to the seller as set out in Neb. Rev. Stat. Sections 76-2401 et. Seq. and 301 NAC Chapter 1 and who has </w:t>
            </w:r>
            <w:proofErr w:type="gramStart"/>
            <w:r>
              <w:rPr>
                <w:sz w:val="28"/>
              </w:rPr>
              <w:t>entered into</w:t>
            </w:r>
            <w:proofErr w:type="gramEnd"/>
            <w:r>
              <w:rPr>
                <w:sz w:val="28"/>
              </w:rPr>
              <w:t xml:space="preserve"> a written brokerage relationship with, and therefore only represents, the seller in a real estate transaction.”</w:t>
            </w:r>
          </w:p>
          <w:p w14:paraId="094E7FA0" w14:textId="77777777" w:rsidR="002F4E97" w:rsidRDefault="009B3E3F">
            <w:pPr>
              <w:pStyle w:val="TableParagraph"/>
              <w:rPr>
                <w:sz w:val="28"/>
              </w:rPr>
            </w:pPr>
            <w:r>
              <w:rPr>
                <w:sz w:val="28"/>
              </w:rPr>
              <w:t>DUTIES:</w:t>
            </w:r>
          </w:p>
          <w:p w14:paraId="2382DCE4" w14:textId="77777777" w:rsidR="002F4E97" w:rsidRDefault="009B3E3F">
            <w:pPr>
              <w:pStyle w:val="TableParagraph"/>
              <w:numPr>
                <w:ilvl w:val="0"/>
                <w:numId w:val="21"/>
              </w:numPr>
              <w:tabs>
                <w:tab w:val="left" w:pos="823"/>
                <w:tab w:val="left" w:pos="824"/>
              </w:tabs>
              <w:rPr>
                <w:sz w:val="28"/>
              </w:rPr>
            </w:pPr>
            <w:r>
              <w:rPr>
                <w:sz w:val="28"/>
              </w:rPr>
              <w:t>Licensees act as limited agents to a seller or</w:t>
            </w:r>
            <w:r>
              <w:rPr>
                <w:spacing w:val="-18"/>
                <w:sz w:val="28"/>
              </w:rPr>
              <w:t xml:space="preserve"> </w:t>
            </w:r>
            <w:r>
              <w:rPr>
                <w:sz w:val="28"/>
              </w:rPr>
              <w:t>landlord.</w:t>
            </w:r>
          </w:p>
          <w:p w14:paraId="6E60E068" w14:textId="77777777" w:rsidR="002F4E97" w:rsidRDefault="009B3E3F">
            <w:pPr>
              <w:pStyle w:val="TableParagraph"/>
              <w:numPr>
                <w:ilvl w:val="0"/>
                <w:numId w:val="21"/>
              </w:numPr>
              <w:tabs>
                <w:tab w:val="left" w:pos="823"/>
                <w:tab w:val="left" w:pos="824"/>
              </w:tabs>
              <w:rPr>
                <w:sz w:val="28"/>
              </w:rPr>
            </w:pPr>
            <w:r>
              <w:rPr>
                <w:sz w:val="28"/>
              </w:rPr>
              <w:t xml:space="preserve">MUST enter into a </w:t>
            </w:r>
            <w:proofErr w:type="gramStart"/>
            <w:r>
              <w:rPr>
                <w:sz w:val="28"/>
              </w:rPr>
              <w:t>written agreements</w:t>
            </w:r>
            <w:proofErr w:type="gramEnd"/>
            <w:r>
              <w:rPr>
                <w:sz w:val="28"/>
              </w:rPr>
              <w:t xml:space="preserve"> which</w:t>
            </w:r>
            <w:r>
              <w:rPr>
                <w:spacing w:val="-18"/>
                <w:sz w:val="28"/>
              </w:rPr>
              <w:t xml:space="preserve"> </w:t>
            </w:r>
            <w:r>
              <w:rPr>
                <w:sz w:val="28"/>
              </w:rPr>
              <w:t>specifies;</w:t>
            </w:r>
          </w:p>
          <w:p w14:paraId="158DDDDC" w14:textId="77777777" w:rsidR="002F4E97" w:rsidRDefault="009B3E3F">
            <w:pPr>
              <w:pStyle w:val="TableParagraph"/>
              <w:numPr>
                <w:ilvl w:val="1"/>
                <w:numId w:val="21"/>
              </w:numPr>
              <w:tabs>
                <w:tab w:val="left" w:pos="1544"/>
              </w:tabs>
              <w:spacing w:line="354" w:lineRule="exact"/>
              <w:rPr>
                <w:sz w:val="28"/>
              </w:rPr>
            </w:pPr>
            <w:r>
              <w:rPr>
                <w:sz w:val="28"/>
              </w:rPr>
              <w:t>Duties &amp;</w:t>
            </w:r>
            <w:r>
              <w:rPr>
                <w:spacing w:val="-5"/>
                <w:sz w:val="28"/>
              </w:rPr>
              <w:t xml:space="preserve"> </w:t>
            </w:r>
            <w:r>
              <w:rPr>
                <w:sz w:val="28"/>
              </w:rPr>
              <w:t>responsibilities</w:t>
            </w:r>
          </w:p>
          <w:p w14:paraId="7E84FFEF" w14:textId="77777777" w:rsidR="002F4E97" w:rsidRDefault="009B3E3F">
            <w:pPr>
              <w:pStyle w:val="TableParagraph"/>
              <w:numPr>
                <w:ilvl w:val="1"/>
                <w:numId w:val="21"/>
              </w:numPr>
              <w:tabs>
                <w:tab w:val="left" w:pos="1544"/>
              </w:tabs>
              <w:spacing w:line="343" w:lineRule="exact"/>
              <w:rPr>
                <w:sz w:val="28"/>
              </w:rPr>
            </w:pPr>
            <w:r>
              <w:rPr>
                <w:sz w:val="28"/>
              </w:rPr>
              <w:t>Compensation</w:t>
            </w:r>
          </w:p>
          <w:p w14:paraId="4F5B6ACF" w14:textId="77777777" w:rsidR="002F4E97" w:rsidRDefault="009B3E3F">
            <w:pPr>
              <w:pStyle w:val="TableParagraph"/>
              <w:numPr>
                <w:ilvl w:val="1"/>
                <w:numId w:val="21"/>
              </w:numPr>
              <w:tabs>
                <w:tab w:val="left" w:pos="1544"/>
              </w:tabs>
              <w:spacing w:line="343" w:lineRule="exact"/>
              <w:rPr>
                <w:sz w:val="28"/>
              </w:rPr>
            </w:pPr>
            <w:r>
              <w:rPr>
                <w:sz w:val="28"/>
              </w:rPr>
              <w:t>Expiration</w:t>
            </w:r>
            <w:r>
              <w:rPr>
                <w:spacing w:val="-5"/>
                <w:sz w:val="28"/>
              </w:rPr>
              <w:t xml:space="preserve"> </w:t>
            </w:r>
            <w:r>
              <w:rPr>
                <w:sz w:val="28"/>
              </w:rPr>
              <w:t>date</w:t>
            </w:r>
          </w:p>
          <w:p w14:paraId="011D7220" w14:textId="77777777" w:rsidR="002F4E97" w:rsidRDefault="009B3E3F">
            <w:pPr>
              <w:pStyle w:val="TableParagraph"/>
              <w:numPr>
                <w:ilvl w:val="1"/>
                <w:numId w:val="21"/>
              </w:numPr>
              <w:tabs>
                <w:tab w:val="left" w:pos="1544"/>
              </w:tabs>
              <w:spacing w:line="343" w:lineRule="exact"/>
              <w:rPr>
                <w:sz w:val="28"/>
              </w:rPr>
            </w:pPr>
            <w:r>
              <w:rPr>
                <w:sz w:val="28"/>
              </w:rPr>
              <w:t>Agency</w:t>
            </w:r>
          </w:p>
          <w:p w14:paraId="61AFF0D1" w14:textId="77777777" w:rsidR="002F4E97" w:rsidRDefault="009B3E3F">
            <w:pPr>
              <w:pStyle w:val="TableParagraph"/>
              <w:numPr>
                <w:ilvl w:val="1"/>
                <w:numId w:val="21"/>
              </w:numPr>
              <w:tabs>
                <w:tab w:val="left" w:pos="1544"/>
              </w:tabs>
              <w:spacing w:line="235" w:lineRule="auto"/>
              <w:ind w:right="468"/>
              <w:jc w:val="both"/>
              <w:rPr>
                <w:sz w:val="28"/>
              </w:rPr>
            </w:pPr>
            <w:r>
              <w:rPr>
                <w:sz w:val="28"/>
              </w:rPr>
              <w:t xml:space="preserve">COPY OF WRITTEN AGREEMENT (LISTING) MUST BE LEFT WITH SELLER OR LANDLORD. </w:t>
            </w:r>
            <w:r>
              <w:rPr>
                <w:b/>
                <w:sz w:val="28"/>
              </w:rPr>
              <w:t xml:space="preserve">Q&amp;A: </w:t>
            </w:r>
            <w:r>
              <w:rPr>
                <w:sz w:val="28"/>
              </w:rPr>
              <w:t>In today’s real estate world what are some ideas of how to do this?</w:t>
            </w:r>
          </w:p>
          <w:p w14:paraId="35B66ECC" w14:textId="77777777" w:rsidR="002F4E97" w:rsidRDefault="009B3E3F">
            <w:pPr>
              <w:pStyle w:val="TableParagraph"/>
              <w:numPr>
                <w:ilvl w:val="0"/>
                <w:numId w:val="21"/>
              </w:numPr>
              <w:tabs>
                <w:tab w:val="left" w:pos="823"/>
                <w:tab w:val="left" w:pos="824"/>
              </w:tabs>
              <w:spacing w:before="7"/>
              <w:rPr>
                <w:sz w:val="28"/>
              </w:rPr>
            </w:pPr>
            <w:r>
              <w:rPr>
                <w:sz w:val="28"/>
              </w:rPr>
              <w:t>Perform on terms of written</w:t>
            </w:r>
            <w:r>
              <w:rPr>
                <w:spacing w:val="-14"/>
                <w:sz w:val="28"/>
              </w:rPr>
              <w:t xml:space="preserve"> </w:t>
            </w:r>
            <w:r>
              <w:rPr>
                <w:sz w:val="28"/>
              </w:rPr>
              <w:t>agreement.</w:t>
            </w:r>
          </w:p>
          <w:p w14:paraId="32C56A7E" w14:textId="77777777" w:rsidR="002F4E97" w:rsidRDefault="009B3E3F">
            <w:pPr>
              <w:pStyle w:val="TableParagraph"/>
              <w:numPr>
                <w:ilvl w:val="0"/>
                <w:numId w:val="21"/>
              </w:numPr>
              <w:tabs>
                <w:tab w:val="left" w:pos="823"/>
                <w:tab w:val="left" w:pos="824"/>
              </w:tabs>
              <w:rPr>
                <w:sz w:val="28"/>
              </w:rPr>
            </w:pPr>
            <w:r>
              <w:rPr>
                <w:sz w:val="28"/>
              </w:rPr>
              <w:t>Exercise reasonable skill and care for the</w:t>
            </w:r>
            <w:r>
              <w:rPr>
                <w:spacing w:val="-19"/>
                <w:sz w:val="28"/>
              </w:rPr>
              <w:t xml:space="preserve"> </w:t>
            </w:r>
            <w:r>
              <w:rPr>
                <w:sz w:val="28"/>
              </w:rPr>
              <w:t>client.</w:t>
            </w:r>
          </w:p>
          <w:p w14:paraId="5A932A34" w14:textId="77777777" w:rsidR="002F4E97" w:rsidRDefault="009B3E3F">
            <w:pPr>
              <w:pStyle w:val="TableParagraph"/>
              <w:numPr>
                <w:ilvl w:val="0"/>
                <w:numId w:val="21"/>
              </w:numPr>
              <w:tabs>
                <w:tab w:val="left" w:pos="823"/>
                <w:tab w:val="left" w:pos="824"/>
              </w:tabs>
              <w:ind w:right="703"/>
              <w:rPr>
                <w:sz w:val="28"/>
              </w:rPr>
            </w:pPr>
            <w:r>
              <w:rPr>
                <w:sz w:val="28"/>
              </w:rPr>
              <w:t>Promote interest of client with the utmost good</w:t>
            </w:r>
            <w:r>
              <w:rPr>
                <w:spacing w:val="-17"/>
                <w:sz w:val="28"/>
              </w:rPr>
              <w:t xml:space="preserve"> </w:t>
            </w:r>
            <w:r>
              <w:rPr>
                <w:sz w:val="28"/>
              </w:rPr>
              <w:t>faith, loyalty, and</w:t>
            </w:r>
            <w:r>
              <w:rPr>
                <w:spacing w:val="-10"/>
                <w:sz w:val="28"/>
              </w:rPr>
              <w:t xml:space="preserve"> </w:t>
            </w:r>
            <w:r>
              <w:rPr>
                <w:sz w:val="28"/>
              </w:rPr>
              <w:t>fidelity.</w:t>
            </w:r>
          </w:p>
          <w:p w14:paraId="5AC70333" w14:textId="77777777" w:rsidR="002F4E97" w:rsidRDefault="009B3E3F">
            <w:pPr>
              <w:pStyle w:val="TableParagraph"/>
              <w:numPr>
                <w:ilvl w:val="0"/>
                <w:numId w:val="21"/>
              </w:numPr>
              <w:tabs>
                <w:tab w:val="left" w:pos="823"/>
                <w:tab w:val="left" w:pos="824"/>
              </w:tabs>
              <w:ind w:right="349"/>
              <w:rPr>
                <w:sz w:val="28"/>
              </w:rPr>
            </w:pPr>
            <w:r>
              <w:rPr>
                <w:sz w:val="28"/>
              </w:rPr>
              <w:t xml:space="preserve">Agents must perform according to the terms of the </w:t>
            </w:r>
            <w:proofErr w:type="gramStart"/>
            <w:r>
              <w:rPr>
                <w:sz w:val="28"/>
              </w:rPr>
              <w:t>agreement,</w:t>
            </w:r>
            <w:proofErr w:type="gramEnd"/>
            <w:r>
              <w:rPr>
                <w:sz w:val="28"/>
              </w:rPr>
              <w:t xml:space="preserve"> they cannot favor one party over</w:t>
            </w:r>
            <w:r>
              <w:rPr>
                <w:spacing w:val="-23"/>
                <w:sz w:val="28"/>
              </w:rPr>
              <w:t xml:space="preserve"> </w:t>
            </w:r>
            <w:r>
              <w:rPr>
                <w:sz w:val="28"/>
              </w:rPr>
              <w:t>another.</w:t>
            </w:r>
          </w:p>
        </w:tc>
      </w:tr>
    </w:tbl>
    <w:p w14:paraId="7161F326" w14:textId="77777777" w:rsidR="002F4E97" w:rsidRDefault="002F4E97">
      <w:pPr>
        <w:rPr>
          <w:sz w:val="28"/>
        </w:rPr>
        <w:sectPr w:rsidR="002F4E97">
          <w:pgSz w:w="15840" w:h="12240" w:orient="landscape"/>
          <w:pgMar w:top="880" w:right="700" w:bottom="660" w:left="1220" w:header="640" w:footer="474" w:gutter="0"/>
          <w:cols w:space="720"/>
        </w:sectPr>
      </w:pPr>
    </w:p>
    <w:p w14:paraId="55B9E24D" w14:textId="77777777" w:rsidR="002F4E97" w:rsidRDefault="002F4E97">
      <w:pPr>
        <w:pStyle w:val="BodyText"/>
        <w:rPr>
          <w:rFonts w:ascii="Times New Roman"/>
          <w:sz w:val="20"/>
        </w:rPr>
      </w:pPr>
    </w:p>
    <w:p w14:paraId="572B9A9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9210F28" w14:textId="77777777">
        <w:trPr>
          <w:trHeight w:hRule="exact" w:val="8937"/>
        </w:trPr>
        <w:tc>
          <w:tcPr>
            <w:tcW w:w="1440" w:type="dxa"/>
          </w:tcPr>
          <w:p w14:paraId="3ED63493" w14:textId="77777777" w:rsidR="002F4E97" w:rsidRDefault="002F4E97"/>
        </w:tc>
        <w:tc>
          <w:tcPr>
            <w:tcW w:w="2881" w:type="dxa"/>
          </w:tcPr>
          <w:p w14:paraId="3AABBB34" w14:textId="77777777" w:rsidR="002F4E97" w:rsidRDefault="002F4E97"/>
        </w:tc>
        <w:tc>
          <w:tcPr>
            <w:tcW w:w="8641" w:type="dxa"/>
          </w:tcPr>
          <w:p w14:paraId="69397E86" w14:textId="77777777" w:rsidR="002F4E97" w:rsidRDefault="009B3E3F">
            <w:pPr>
              <w:pStyle w:val="TableParagraph"/>
              <w:numPr>
                <w:ilvl w:val="0"/>
                <w:numId w:val="20"/>
              </w:numPr>
              <w:tabs>
                <w:tab w:val="left" w:pos="1544"/>
              </w:tabs>
              <w:spacing w:before="10" w:line="344" w:lineRule="exact"/>
              <w:ind w:right="346"/>
              <w:rPr>
                <w:sz w:val="28"/>
              </w:rPr>
            </w:pPr>
            <w:r>
              <w:rPr>
                <w:sz w:val="28"/>
              </w:rPr>
              <w:t xml:space="preserve">Present all offers unless client is already in another contract. Once a property is under contract an agent is not required to seek additional offers; </w:t>
            </w:r>
            <w:proofErr w:type="gramStart"/>
            <w:r>
              <w:rPr>
                <w:sz w:val="28"/>
              </w:rPr>
              <w:t>however</w:t>
            </w:r>
            <w:proofErr w:type="gramEnd"/>
            <w:r>
              <w:rPr>
                <w:sz w:val="28"/>
              </w:rPr>
              <w:t xml:space="preserve"> they must present ALL offers delivered to them.</w:t>
            </w:r>
          </w:p>
          <w:p w14:paraId="5DB7C334" w14:textId="77777777" w:rsidR="002F4E97" w:rsidRDefault="009B3E3F">
            <w:pPr>
              <w:pStyle w:val="TableParagraph"/>
              <w:numPr>
                <w:ilvl w:val="0"/>
                <w:numId w:val="20"/>
              </w:numPr>
              <w:tabs>
                <w:tab w:val="left" w:pos="1544"/>
              </w:tabs>
              <w:spacing w:before="1" w:line="232" w:lineRule="auto"/>
              <w:ind w:right="140"/>
              <w:rPr>
                <w:sz w:val="28"/>
              </w:rPr>
            </w:pPr>
            <w:r>
              <w:rPr>
                <w:sz w:val="28"/>
              </w:rPr>
              <w:t>Advise clients to seek expert opinions when necessary. REMEMBER you are a real estate agent, and NOT an expert at</w:t>
            </w:r>
            <w:r>
              <w:rPr>
                <w:spacing w:val="-9"/>
                <w:sz w:val="28"/>
              </w:rPr>
              <w:t xml:space="preserve"> </w:t>
            </w:r>
            <w:r>
              <w:rPr>
                <w:sz w:val="28"/>
              </w:rPr>
              <w:t>everything.</w:t>
            </w:r>
          </w:p>
          <w:p w14:paraId="6DC88AA3" w14:textId="77777777" w:rsidR="002F4E97" w:rsidRDefault="009B3E3F">
            <w:pPr>
              <w:pStyle w:val="TableParagraph"/>
              <w:numPr>
                <w:ilvl w:val="0"/>
                <w:numId w:val="20"/>
              </w:numPr>
              <w:tabs>
                <w:tab w:val="left" w:pos="1544"/>
              </w:tabs>
              <w:spacing w:before="10" w:line="344" w:lineRule="exact"/>
              <w:ind w:right="186"/>
              <w:rPr>
                <w:sz w:val="28"/>
              </w:rPr>
            </w:pPr>
            <w:r>
              <w:rPr>
                <w:sz w:val="28"/>
              </w:rPr>
              <w:t xml:space="preserve">Disclose IN WRITING all “material adverse facts” to client. </w:t>
            </w:r>
            <w:r>
              <w:rPr>
                <w:b/>
                <w:sz w:val="28"/>
              </w:rPr>
              <w:t xml:space="preserve">Q&amp;A: </w:t>
            </w:r>
            <w:r>
              <w:rPr>
                <w:sz w:val="28"/>
              </w:rPr>
              <w:t>Why do the learners think this may be important? To protect themselves as well as the seller.</w:t>
            </w:r>
          </w:p>
          <w:p w14:paraId="417B8CDF" w14:textId="77777777" w:rsidR="002F4E97" w:rsidRDefault="009B3E3F">
            <w:pPr>
              <w:pStyle w:val="TableParagraph"/>
              <w:numPr>
                <w:ilvl w:val="0"/>
                <w:numId w:val="19"/>
              </w:numPr>
              <w:tabs>
                <w:tab w:val="left" w:pos="823"/>
                <w:tab w:val="left" w:pos="824"/>
              </w:tabs>
              <w:ind w:right="567"/>
              <w:rPr>
                <w:sz w:val="28"/>
              </w:rPr>
            </w:pPr>
            <w:r>
              <w:rPr>
                <w:sz w:val="28"/>
              </w:rPr>
              <w:t xml:space="preserve">Account for ALL money and property received in a timely fashion. </w:t>
            </w:r>
            <w:r>
              <w:rPr>
                <w:b/>
                <w:sz w:val="28"/>
              </w:rPr>
              <w:t xml:space="preserve">Q&amp;A: </w:t>
            </w:r>
            <w:r>
              <w:rPr>
                <w:sz w:val="28"/>
              </w:rPr>
              <w:t>How soon does earnest money need to be delivered to broker? ASAP! Broker has 72 hours to deposit into Trust</w:t>
            </w:r>
            <w:r>
              <w:rPr>
                <w:spacing w:val="-9"/>
                <w:sz w:val="28"/>
              </w:rPr>
              <w:t xml:space="preserve"> </w:t>
            </w:r>
            <w:r>
              <w:rPr>
                <w:sz w:val="28"/>
              </w:rPr>
              <w:t>Account.</w:t>
            </w:r>
          </w:p>
          <w:p w14:paraId="3BD81204" w14:textId="77777777" w:rsidR="002F4E97" w:rsidRDefault="009B3E3F">
            <w:pPr>
              <w:pStyle w:val="TableParagraph"/>
              <w:numPr>
                <w:ilvl w:val="0"/>
                <w:numId w:val="19"/>
              </w:numPr>
              <w:tabs>
                <w:tab w:val="left" w:pos="823"/>
                <w:tab w:val="left" w:pos="824"/>
              </w:tabs>
              <w:spacing w:before="8"/>
              <w:ind w:right="222"/>
              <w:rPr>
                <w:sz w:val="28"/>
              </w:rPr>
            </w:pPr>
            <w:r>
              <w:rPr>
                <w:sz w:val="28"/>
              </w:rPr>
              <w:t>Follow local, state, and federal housing laws INCLUDING FAIR HOUSING</w:t>
            </w:r>
            <w:r>
              <w:rPr>
                <w:spacing w:val="-10"/>
                <w:sz w:val="28"/>
              </w:rPr>
              <w:t xml:space="preserve"> </w:t>
            </w:r>
            <w:r>
              <w:rPr>
                <w:sz w:val="28"/>
              </w:rPr>
              <w:t>LAWS.</w:t>
            </w:r>
          </w:p>
          <w:p w14:paraId="6B37F679" w14:textId="77777777" w:rsidR="002F4E97" w:rsidRDefault="009B3E3F">
            <w:pPr>
              <w:pStyle w:val="TableParagraph"/>
              <w:numPr>
                <w:ilvl w:val="0"/>
                <w:numId w:val="19"/>
              </w:numPr>
              <w:tabs>
                <w:tab w:val="left" w:pos="823"/>
                <w:tab w:val="left" w:pos="824"/>
              </w:tabs>
              <w:ind w:right="253"/>
              <w:rPr>
                <w:sz w:val="28"/>
              </w:rPr>
            </w:pPr>
            <w:r>
              <w:rPr>
                <w:sz w:val="28"/>
              </w:rPr>
              <w:t>DO NOT DISCLOSE ANY PERSONAL OR CONFIDENTIAL INFORMATION REGARDING CLIENT. Unless you have the WRITTEN CONSENT of your</w:t>
            </w:r>
            <w:r>
              <w:rPr>
                <w:spacing w:val="-9"/>
                <w:sz w:val="28"/>
              </w:rPr>
              <w:t xml:space="preserve"> </w:t>
            </w:r>
            <w:r>
              <w:rPr>
                <w:sz w:val="28"/>
              </w:rPr>
              <w:t>client.</w:t>
            </w:r>
          </w:p>
          <w:p w14:paraId="5CF763AF" w14:textId="77777777" w:rsidR="002F4E97" w:rsidRDefault="002F4E97">
            <w:pPr>
              <w:pStyle w:val="TableParagraph"/>
              <w:spacing w:before="10"/>
              <w:ind w:left="0"/>
              <w:rPr>
                <w:rFonts w:ascii="Times New Roman"/>
                <w:sz w:val="29"/>
              </w:rPr>
            </w:pPr>
          </w:p>
          <w:p w14:paraId="19B827CA" w14:textId="77777777" w:rsidR="002F4E97" w:rsidRDefault="009B3E3F">
            <w:pPr>
              <w:pStyle w:val="TableParagraph"/>
              <w:ind w:right="344"/>
              <w:rPr>
                <w:b/>
                <w:sz w:val="28"/>
              </w:rPr>
            </w:pPr>
            <w:r>
              <w:rPr>
                <w:b/>
                <w:sz w:val="28"/>
              </w:rPr>
              <w:t>Sec. 76-2419. Dual agent; powers and duties; confidentiality; immunity; imputation of knowledge or information.</w:t>
            </w:r>
          </w:p>
          <w:p w14:paraId="48DB237C" w14:textId="77777777" w:rsidR="002F4E97" w:rsidRDefault="002F4E97">
            <w:pPr>
              <w:pStyle w:val="TableParagraph"/>
              <w:spacing w:before="9"/>
              <w:ind w:left="0"/>
              <w:rPr>
                <w:rFonts w:ascii="Times New Roman"/>
                <w:sz w:val="29"/>
              </w:rPr>
            </w:pPr>
          </w:p>
          <w:p w14:paraId="19ED213E" w14:textId="77777777" w:rsidR="002F4E97" w:rsidRDefault="009B3E3F">
            <w:pPr>
              <w:pStyle w:val="TableParagraph"/>
              <w:rPr>
                <w:sz w:val="28"/>
              </w:rPr>
            </w:pPr>
            <w:r>
              <w:rPr>
                <w:b/>
                <w:sz w:val="28"/>
              </w:rPr>
              <w:t xml:space="preserve">Dual Agency </w:t>
            </w:r>
            <w:r>
              <w:rPr>
                <w:sz w:val="28"/>
              </w:rPr>
              <w:t>– “A limited agent, who with the written</w:t>
            </w:r>
          </w:p>
        </w:tc>
      </w:tr>
    </w:tbl>
    <w:p w14:paraId="444F3DE2" w14:textId="77777777" w:rsidR="002F4E97" w:rsidRDefault="002F4E97">
      <w:pPr>
        <w:rPr>
          <w:sz w:val="28"/>
        </w:rPr>
        <w:sectPr w:rsidR="002F4E97">
          <w:footerReference w:type="default" r:id="rId82"/>
          <w:pgSz w:w="15840" w:h="12240" w:orient="landscape"/>
          <w:pgMar w:top="880" w:right="700" w:bottom="660" w:left="1220" w:header="640" w:footer="474" w:gutter="0"/>
          <w:cols w:space="720"/>
        </w:sectPr>
      </w:pPr>
    </w:p>
    <w:p w14:paraId="2F05E477" w14:textId="77777777" w:rsidR="002F4E97" w:rsidRDefault="002F4E97">
      <w:pPr>
        <w:pStyle w:val="BodyText"/>
        <w:rPr>
          <w:rFonts w:ascii="Times New Roman"/>
          <w:sz w:val="20"/>
        </w:rPr>
      </w:pPr>
    </w:p>
    <w:p w14:paraId="101A692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B35F0A7" w14:textId="77777777">
        <w:trPr>
          <w:trHeight w:hRule="exact" w:val="8937"/>
        </w:trPr>
        <w:tc>
          <w:tcPr>
            <w:tcW w:w="1440" w:type="dxa"/>
          </w:tcPr>
          <w:p w14:paraId="604087F5" w14:textId="77777777" w:rsidR="002F4E97" w:rsidRDefault="002F4E97"/>
        </w:tc>
        <w:tc>
          <w:tcPr>
            <w:tcW w:w="2881" w:type="dxa"/>
          </w:tcPr>
          <w:p w14:paraId="26ACA1D7" w14:textId="77777777" w:rsidR="002F4E97" w:rsidRDefault="002F4E97"/>
        </w:tc>
        <w:tc>
          <w:tcPr>
            <w:tcW w:w="8641" w:type="dxa"/>
          </w:tcPr>
          <w:p w14:paraId="47C974CB" w14:textId="77777777" w:rsidR="002F4E97" w:rsidRDefault="009B3E3F">
            <w:pPr>
              <w:pStyle w:val="TableParagraph"/>
              <w:spacing w:before="4"/>
              <w:ind w:right="199"/>
              <w:rPr>
                <w:sz w:val="28"/>
              </w:rPr>
            </w:pPr>
            <w:r>
              <w:rPr>
                <w:sz w:val="28"/>
              </w:rPr>
              <w:t xml:space="preserve">informed consent of all parties to a contemplated real estate transaction, has </w:t>
            </w:r>
            <w:proofErr w:type="gramStart"/>
            <w:r>
              <w:rPr>
                <w:sz w:val="28"/>
              </w:rPr>
              <w:t>entered into</w:t>
            </w:r>
            <w:proofErr w:type="gramEnd"/>
            <w:r>
              <w:rPr>
                <w:sz w:val="28"/>
              </w:rPr>
              <w:t xml:space="preserve"> a brokerage relationship with, and therefore represents, both the buyer and the seller. The dual agent has certain duties and obligations to both the buyer and the seller as set out in Neb. Rev. Stat. 76-2401 et.</w:t>
            </w:r>
          </w:p>
          <w:p w14:paraId="169278B9" w14:textId="77777777" w:rsidR="002F4E97" w:rsidRDefault="009B3E3F">
            <w:pPr>
              <w:pStyle w:val="TableParagraph"/>
              <w:rPr>
                <w:sz w:val="28"/>
              </w:rPr>
            </w:pPr>
            <w:r>
              <w:rPr>
                <w:sz w:val="28"/>
              </w:rPr>
              <w:t>Seq.”</w:t>
            </w:r>
          </w:p>
          <w:p w14:paraId="0C2E170B" w14:textId="77777777" w:rsidR="002F4E97" w:rsidRDefault="002F4E97">
            <w:pPr>
              <w:pStyle w:val="TableParagraph"/>
              <w:spacing w:before="10"/>
              <w:ind w:left="0"/>
              <w:rPr>
                <w:rFonts w:ascii="Times New Roman"/>
                <w:sz w:val="29"/>
              </w:rPr>
            </w:pPr>
          </w:p>
          <w:p w14:paraId="5F36BF8F" w14:textId="77777777" w:rsidR="002F4E97" w:rsidRDefault="009B3E3F">
            <w:pPr>
              <w:pStyle w:val="TableParagraph"/>
              <w:numPr>
                <w:ilvl w:val="0"/>
                <w:numId w:val="18"/>
              </w:numPr>
              <w:tabs>
                <w:tab w:val="left" w:pos="823"/>
                <w:tab w:val="left" w:pos="824"/>
              </w:tabs>
              <w:spacing w:line="242" w:lineRule="auto"/>
              <w:ind w:right="311"/>
              <w:rPr>
                <w:sz w:val="28"/>
              </w:rPr>
            </w:pPr>
            <w:r>
              <w:rPr>
                <w:sz w:val="28"/>
              </w:rPr>
              <w:t xml:space="preserve">Dual Agency </w:t>
            </w:r>
            <w:r>
              <w:rPr>
                <w:b/>
                <w:sz w:val="28"/>
                <w:u w:val="thick"/>
              </w:rPr>
              <w:t xml:space="preserve">MUST be in writing </w:t>
            </w:r>
            <w:r>
              <w:rPr>
                <w:sz w:val="28"/>
              </w:rPr>
              <w:t>with the consent of ALL parties involved in the</w:t>
            </w:r>
            <w:r>
              <w:rPr>
                <w:spacing w:val="-16"/>
                <w:sz w:val="28"/>
              </w:rPr>
              <w:t xml:space="preserve"> </w:t>
            </w:r>
            <w:r>
              <w:rPr>
                <w:sz w:val="28"/>
              </w:rPr>
              <w:t>transaction.</w:t>
            </w:r>
          </w:p>
          <w:p w14:paraId="525FC47D" w14:textId="77777777" w:rsidR="002F4E97" w:rsidRDefault="009B3E3F">
            <w:pPr>
              <w:pStyle w:val="TableParagraph"/>
              <w:numPr>
                <w:ilvl w:val="0"/>
                <w:numId w:val="18"/>
              </w:numPr>
              <w:tabs>
                <w:tab w:val="left" w:pos="823"/>
                <w:tab w:val="left" w:pos="824"/>
              </w:tabs>
              <w:spacing w:before="2" w:line="344" w:lineRule="exact"/>
              <w:ind w:right="249"/>
              <w:rPr>
                <w:sz w:val="28"/>
              </w:rPr>
            </w:pPr>
            <w:r>
              <w:rPr>
                <w:sz w:val="28"/>
              </w:rPr>
              <w:t>Dual agent may disclose any information to either</w:t>
            </w:r>
            <w:r>
              <w:rPr>
                <w:spacing w:val="-19"/>
                <w:sz w:val="28"/>
              </w:rPr>
              <w:t xml:space="preserve"> </w:t>
            </w:r>
            <w:r>
              <w:rPr>
                <w:sz w:val="28"/>
              </w:rPr>
              <w:t xml:space="preserve">party if it is relevant to the transaction, </w:t>
            </w:r>
            <w:proofErr w:type="gramStart"/>
            <w:r>
              <w:rPr>
                <w:sz w:val="28"/>
              </w:rPr>
              <w:t>with the exception of</w:t>
            </w:r>
            <w:proofErr w:type="gramEnd"/>
            <w:r>
              <w:rPr>
                <w:sz w:val="28"/>
              </w:rPr>
              <w:t xml:space="preserve"> price or other motivating factors by either</w:t>
            </w:r>
            <w:r>
              <w:rPr>
                <w:spacing w:val="-21"/>
                <w:sz w:val="28"/>
              </w:rPr>
              <w:t xml:space="preserve"> </w:t>
            </w:r>
            <w:r>
              <w:rPr>
                <w:sz w:val="28"/>
              </w:rPr>
              <w:t>party.</w:t>
            </w:r>
          </w:p>
          <w:p w14:paraId="3F01CCB2" w14:textId="77777777" w:rsidR="002F4E97" w:rsidRDefault="009B3E3F">
            <w:pPr>
              <w:pStyle w:val="TableParagraph"/>
              <w:numPr>
                <w:ilvl w:val="0"/>
                <w:numId w:val="18"/>
              </w:numPr>
              <w:tabs>
                <w:tab w:val="left" w:pos="823"/>
                <w:tab w:val="left" w:pos="824"/>
              </w:tabs>
              <w:spacing w:line="344" w:lineRule="exact"/>
              <w:ind w:right="297"/>
              <w:rPr>
                <w:sz w:val="28"/>
              </w:rPr>
            </w:pPr>
            <w:r>
              <w:rPr>
                <w:sz w:val="28"/>
              </w:rPr>
              <w:t>Treat both clients with reasonable skill and care. Giving them good faith, loyalty and</w:t>
            </w:r>
            <w:r>
              <w:rPr>
                <w:spacing w:val="-13"/>
                <w:sz w:val="28"/>
              </w:rPr>
              <w:t xml:space="preserve"> </w:t>
            </w:r>
            <w:proofErr w:type="gramStart"/>
            <w:r>
              <w:rPr>
                <w:sz w:val="28"/>
              </w:rPr>
              <w:t>fidelity;</w:t>
            </w:r>
            <w:proofErr w:type="gramEnd"/>
          </w:p>
          <w:p w14:paraId="4316A7F9" w14:textId="77777777" w:rsidR="002F4E97" w:rsidRDefault="009B3E3F">
            <w:pPr>
              <w:pStyle w:val="TableParagraph"/>
              <w:numPr>
                <w:ilvl w:val="1"/>
                <w:numId w:val="18"/>
              </w:numPr>
              <w:tabs>
                <w:tab w:val="left" w:pos="1544"/>
              </w:tabs>
              <w:spacing w:before="11" w:line="225" w:lineRule="auto"/>
              <w:ind w:right="892"/>
              <w:rPr>
                <w:sz w:val="28"/>
              </w:rPr>
            </w:pPr>
            <w:r>
              <w:rPr>
                <w:sz w:val="28"/>
              </w:rPr>
              <w:t>Terms of contract MUST be agreeable to both parties.</w:t>
            </w:r>
          </w:p>
          <w:p w14:paraId="5736D718" w14:textId="77777777" w:rsidR="002F4E97" w:rsidRDefault="009B3E3F">
            <w:pPr>
              <w:pStyle w:val="TableParagraph"/>
              <w:numPr>
                <w:ilvl w:val="1"/>
                <w:numId w:val="18"/>
              </w:numPr>
              <w:tabs>
                <w:tab w:val="left" w:pos="1544"/>
              </w:tabs>
              <w:spacing w:before="3" w:line="354" w:lineRule="exact"/>
              <w:rPr>
                <w:sz w:val="28"/>
              </w:rPr>
            </w:pPr>
            <w:r>
              <w:rPr>
                <w:sz w:val="28"/>
              </w:rPr>
              <w:t>All offers must be</w:t>
            </w:r>
            <w:r>
              <w:rPr>
                <w:spacing w:val="-9"/>
                <w:sz w:val="28"/>
              </w:rPr>
              <w:t xml:space="preserve"> </w:t>
            </w:r>
            <w:r>
              <w:rPr>
                <w:sz w:val="28"/>
              </w:rPr>
              <w:t>presented.</w:t>
            </w:r>
          </w:p>
          <w:p w14:paraId="6DE6932D" w14:textId="77777777" w:rsidR="002F4E97" w:rsidRDefault="009B3E3F">
            <w:pPr>
              <w:pStyle w:val="TableParagraph"/>
              <w:numPr>
                <w:ilvl w:val="1"/>
                <w:numId w:val="18"/>
              </w:numPr>
              <w:tabs>
                <w:tab w:val="left" w:pos="1544"/>
              </w:tabs>
              <w:spacing w:line="343" w:lineRule="exact"/>
              <w:rPr>
                <w:sz w:val="28"/>
              </w:rPr>
            </w:pPr>
            <w:r>
              <w:rPr>
                <w:sz w:val="28"/>
              </w:rPr>
              <w:t>Disclose “material adverse</w:t>
            </w:r>
            <w:r>
              <w:rPr>
                <w:spacing w:val="-9"/>
                <w:sz w:val="28"/>
              </w:rPr>
              <w:t xml:space="preserve"> </w:t>
            </w:r>
            <w:r>
              <w:rPr>
                <w:sz w:val="28"/>
              </w:rPr>
              <w:t>facts.”</w:t>
            </w:r>
          </w:p>
          <w:p w14:paraId="41A90EEC" w14:textId="77777777" w:rsidR="002F4E97" w:rsidRDefault="009B3E3F">
            <w:pPr>
              <w:pStyle w:val="TableParagraph"/>
              <w:numPr>
                <w:ilvl w:val="1"/>
                <w:numId w:val="18"/>
              </w:numPr>
              <w:tabs>
                <w:tab w:val="left" w:pos="1544"/>
              </w:tabs>
              <w:spacing w:line="343" w:lineRule="exact"/>
              <w:rPr>
                <w:sz w:val="28"/>
              </w:rPr>
            </w:pPr>
            <w:r>
              <w:rPr>
                <w:sz w:val="28"/>
              </w:rPr>
              <w:t>Refer clients to experts such as home inspectors,</w:t>
            </w:r>
            <w:r>
              <w:rPr>
                <w:spacing w:val="-13"/>
                <w:sz w:val="28"/>
              </w:rPr>
              <w:t xml:space="preserve"> </w:t>
            </w:r>
            <w:r>
              <w:rPr>
                <w:sz w:val="28"/>
              </w:rPr>
              <w:t>ET.</w:t>
            </w:r>
          </w:p>
          <w:p w14:paraId="0DAE4B07" w14:textId="77777777" w:rsidR="002F4E97" w:rsidRDefault="009B3E3F">
            <w:pPr>
              <w:pStyle w:val="TableParagraph"/>
              <w:numPr>
                <w:ilvl w:val="1"/>
                <w:numId w:val="18"/>
              </w:numPr>
              <w:tabs>
                <w:tab w:val="left" w:pos="1544"/>
              </w:tabs>
              <w:spacing w:line="343" w:lineRule="exact"/>
              <w:rPr>
                <w:sz w:val="28"/>
              </w:rPr>
            </w:pPr>
            <w:r>
              <w:rPr>
                <w:sz w:val="28"/>
              </w:rPr>
              <w:t>Account for money and</w:t>
            </w:r>
            <w:r>
              <w:rPr>
                <w:spacing w:val="-16"/>
                <w:sz w:val="28"/>
              </w:rPr>
              <w:t xml:space="preserve"> </w:t>
            </w:r>
            <w:r>
              <w:rPr>
                <w:sz w:val="28"/>
              </w:rPr>
              <w:t>property.</w:t>
            </w:r>
          </w:p>
          <w:p w14:paraId="72811678" w14:textId="77777777" w:rsidR="002F4E97" w:rsidRDefault="009B3E3F">
            <w:pPr>
              <w:pStyle w:val="TableParagraph"/>
              <w:numPr>
                <w:ilvl w:val="1"/>
                <w:numId w:val="18"/>
              </w:numPr>
              <w:tabs>
                <w:tab w:val="left" w:pos="1544"/>
              </w:tabs>
              <w:spacing w:before="6" w:line="225" w:lineRule="auto"/>
              <w:ind w:right="1382"/>
              <w:rPr>
                <w:sz w:val="28"/>
              </w:rPr>
            </w:pPr>
            <w:r>
              <w:rPr>
                <w:sz w:val="28"/>
              </w:rPr>
              <w:t>Comply with local, state, and federal laws including FAIR</w:t>
            </w:r>
            <w:r>
              <w:rPr>
                <w:spacing w:val="-7"/>
                <w:sz w:val="28"/>
              </w:rPr>
              <w:t xml:space="preserve"> </w:t>
            </w:r>
            <w:r>
              <w:rPr>
                <w:sz w:val="28"/>
              </w:rPr>
              <w:t>HOUSING.</w:t>
            </w:r>
          </w:p>
          <w:p w14:paraId="5D47EC02" w14:textId="77777777" w:rsidR="002F4E97" w:rsidRDefault="009B3E3F">
            <w:pPr>
              <w:pStyle w:val="TableParagraph"/>
              <w:numPr>
                <w:ilvl w:val="0"/>
                <w:numId w:val="18"/>
              </w:numPr>
              <w:tabs>
                <w:tab w:val="left" w:pos="823"/>
                <w:tab w:val="left" w:pos="824"/>
              </w:tabs>
              <w:spacing w:before="4"/>
              <w:ind w:right="253"/>
              <w:rPr>
                <w:sz w:val="28"/>
              </w:rPr>
            </w:pPr>
            <w:r>
              <w:rPr>
                <w:sz w:val="28"/>
              </w:rPr>
              <w:t>DO NOT DISCLOSE ANY PERSONAL OR CONFIDENTIAL INFORMATION REGARDING CLIENT. Unless you have the WRITTEN CONSENT of your</w:t>
            </w:r>
            <w:r>
              <w:rPr>
                <w:spacing w:val="-9"/>
                <w:sz w:val="28"/>
              </w:rPr>
              <w:t xml:space="preserve"> </w:t>
            </w:r>
            <w:r>
              <w:rPr>
                <w:sz w:val="28"/>
              </w:rPr>
              <w:t>client.</w:t>
            </w:r>
          </w:p>
        </w:tc>
      </w:tr>
    </w:tbl>
    <w:p w14:paraId="4F5E0E09" w14:textId="77777777" w:rsidR="002F4E97" w:rsidRDefault="002F4E97">
      <w:pPr>
        <w:rPr>
          <w:sz w:val="28"/>
        </w:rPr>
        <w:sectPr w:rsidR="002F4E97">
          <w:footerReference w:type="default" r:id="rId83"/>
          <w:pgSz w:w="15840" w:h="12240" w:orient="landscape"/>
          <w:pgMar w:top="880" w:right="700" w:bottom="660" w:left="1220" w:header="640" w:footer="474" w:gutter="0"/>
          <w:pgNumType w:start="141"/>
          <w:cols w:space="720"/>
        </w:sectPr>
      </w:pPr>
    </w:p>
    <w:p w14:paraId="664D412A" w14:textId="77777777" w:rsidR="002F4E97" w:rsidRDefault="002F4E97">
      <w:pPr>
        <w:pStyle w:val="BodyText"/>
        <w:rPr>
          <w:rFonts w:ascii="Times New Roman"/>
          <w:sz w:val="20"/>
        </w:rPr>
      </w:pPr>
    </w:p>
    <w:p w14:paraId="3CC9D68E"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815D479" w14:textId="77777777">
        <w:trPr>
          <w:trHeight w:hRule="exact" w:val="4817"/>
        </w:trPr>
        <w:tc>
          <w:tcPr>
            <w:tcW w:w="1440" w:type="dxa"/>
          </w:tcPr>
          <w:p w14:paraId="2638C773" w14:textId="77777777" w:rsidR="002F4E97" w:rsidRDefault="002F4E97"/>
        </w:tc>
        <w:tc>
          <w:tcPr>
            <w:tcW w:w="2881" w:type="dxa"/>
          </w:tcPr>
          <w:p w14:paraId="6B4853A7" w14:textId="77777777" w:rsidR="002F4E97" w:rsidRDefault="002F4E97"/>
        </w:tc>
        <w:tc>
          <w:tcPr>
            <w:tcW w:w="8641" w:type="dxa"/>
          </w:tcPr>
          <w:p w14:paraId="50BE1571" w14:textId="77777777" w:rsidR="002F4E97" w:rsidRDefault="009B3E3F">
            <w:pPr>
              <w:pStyle w:val="TableParagraph"/>
              <w:spacing w:before="4"/>
              <w:ind w:right="212"/>
              <w:rPr>
                <w:sz w:val="28"/>
              </w:rPr>
            </w:pPr>
            <w:r>
              <w:rPr>
                <w:b/>
                <w:sz w:val="28"/>
              </w:rPr>
              <w:t>REFERENCE</w:t>
            </w:r>
            <w:r>
              <w:rPr>
                <w:sz w:val="28"/>
              </w:rPr>
              <w:t xml:space="preserve">: Agency Form, which will be provided by their brokerages when they work in real world real estate. It will also be referenced in an activity later in this module. In </w:t>
            </w:r>
            <w:proofErr w:type="gramStart"/>
            <w:r>
              <w:rPr>
                <w:sz w:val="28"/>
              </w:rPr>
              <w:t>addition</w:t>
            </w:r>
            <w:proofErr w:type="gramEnd"/>
            <w:r>
              <w:rPr>
                <w:sz w:val="28"/>
              </w:rPr>
              <w:t xml:space="preserve"> the “Consumer Guide to Buying and Selling Homes,” published by NREC can be shared as a tool for consumers.</w:t>
            </w:r>
          </w:p>
          <w:p w14:paraId="27497FEC" w14:textId="77777777" w:rsidR="002F4E97" w:rsidRDefault="002F4E97">
            <w:pPr>
              <w:pStyle w:val="TableParagraph"/>
              <w:ind w:left="0"/>
              <w:rPr>
                <w:rFonts w:ascii="Times New Roman"/>
                <w:sz w:val="34"/>
              </w:rPr>
            </w:pPr>
          </w:p>
          <w:p w14:paraId="49BD3B7A" w14:textId="77777777" w:rsidR="002F4E97" w:rsidRDefault="009B3E3F">
            <w:pPr>
              <w:pStyle w:val="TableParagraph"/>
              <w:spacing w:before="296" w:line="242" w:lineRule="auto"/>
              <w:ind w:right="389"/>
              <w:rPr>
                <w:b/>
                <w:sz w:val="28"/>
              </w:rPr>
            </w:pPr>
            <w:r>
              <w:rPr>
                <w:b/>
                <w:sz w:val="28"/>
              </w:rPr>
              <w:t xml:space="preserve">DISCUSS: difference between a Buyer’s Agent, Seller’s </w:t>
            </w:r>
            <w:proofErr w:type="gramStart"/>
            <w:r>
              <w:rPr>
                <w:b/>
                <w:sz w:val="28"/>
              </w:rPr>
              <w:t>Agent</w:t>
            </w:r>
            <w:proofErr w:type="gramEnd"/>
            <w:r>
              <w:rPr>
                <w:b/>
                <w:sz w:val="28"/>
              </w:rPr>
              <w:t xml:space="preserve"> and Dual Agency</w:t>
            </w:r>
          </w:p>
          <w:p w14:paraId="7B9FA0BE" w14:textId="77777777" w:rsidR="002F4E97" w:rsidRDefault="002F4E97">
            <w:pPr>
              <w:pStyle w:val="TableParagraph"/>
              <w:spacing w:before="6"/>
              <w:ind w:left="0"/>
              <w:rPr>
                <w:rFonts w:ascii="Times New Roman"/>
                <w:sz w:val="29"/>
              </w:rPr>
            </w:pPr>
          </w:p>
          <w:p w14:paraId="35E688AB" w14:textId="77777777" w:rsidR="002F4E97" w:rsidRDefault="009B3E3F">
            <w:pPr>
              <w:pStyle w:val="TableParagraph"/>
              <w:ind w:right="777"/>
              <w:rPr>
                <w:b/>
                <w:sz w:val="28"/>
              </w:rPr>
            </w:pPr>
            <w:r>
              <w:rPr>
                <w:b/>
                <w:sz w:val="28"/>
              </w:rPr>
              <w:t xml:space="preserve">RELATE: </w:t>
            </w:r>
            <w:r>
              <w:rPr>
                <w:sz w:val="28"/>
              </w:rPr>
              <w:t xml:space="preserve">Instructor to share personal experience in representing types of </w:t>
            </w:r>
            <w:proofErr w:type="gramStart"/>
            <w:r>
              <w:rPr>
                <w:sz w:val="28"/>
              </w:rPr>
              <w:t>Agency</w:t>
            </w:r>
            <w:proofErr w:type="gramEnd"/>
            <w:r>
              <w:rPr>
                <w:sz w:val="28"/>
              </w:rPr>
              <w:t xml:space="preserve">. </w:t>
            </w:r>
            <w:r>
              <w:rPr>
                <w:b/>
                <w:sz w:val="28"/>
              </w:rPr>
              <w:t>NOTE: DO NOT DISCLOSE PROPERTY ADDRESS, NAMES, or ANY OTHER PERSONAL INFORMATION OF PAST CLIENTS AND/OR PEERS.</w:t>
            </w:r>
          </w:p>
        </w:tc>
      </w:tr>
      <w:tr w:rsidR="002F4E97" w14:paraId="7CB5E7D9" w14:textId="77777777">
        <w:trPr>
          <w:trHeight w:hRule="exact" w:val="4131"/>
        </w:trPr>
        <w:tc>
          <w:tcPr>
            <w:tcW w:w="1440" w:type="dxa"/>
          </w:tcPr>
          <w:p w14:paraId="28850352" w14:textId="77777777" w:rsidR="002F4E97" w:rsidRDefault="009B3E3F">
            <w:pPr>
              <w:pStyle w:val="TableParagraph"/>
              <w:spacing w:before="2"/>
              <w:rPr>
                <w:sz w:val="32"/>
              </w:rPr>
            </w:pPr>
            <w:r>
              <w:rPr>
                <w:sz w:val="32"/>
              </w:rPr>
              <w:t>10 min</w:t>
            </w:r>
          </w:p>
        </w:tc>
        <w:tc>
          <w:tcPr>
            <w:tcW w:w="2881" w:type="dxa"/>
          </w:tcPr>
          <w:p w14:paraId="11DD20B5" w14:textId="77777777" w:rsidR="002F4E97" w:rsidRDefault="009B3E3F">
            <w:pPr>
              <w:pStyle w:val="TableParagraph"/>
              <w:spacing w:before="4"/>
              <w:ind w:right="659"/>
              <w:rPr>
                <w:b/>
                <w:sz w:val="28"/>
              </w:rPr>
            </w:pPr>
            <w:r>
              <w:rPr>
                <w:b/>
                <w:sz w:val="28"/>
              </w:rPr>
              <w:t>Brokerage Responsibilities; 76-2420.</w:t>
            </w:r>
          </w:p>
          <w:p w14:paraId="6B3C70E8" w14:textId="77777777" w:rsidR="002F4E97" w:rsidRDefault="009B3E3F">
            <w:pPr>
              <w:pStyle w:val="TableParagraph"/>
              <w:ind w:right="155"/>
              <w:rPr>
                <w:b/>
                <w:sz w:val="28"/>
              </w:rPr>
            </w:pPr>
            <w:r>
              <w:rPr>
                <w:b/>
                <w:sz w:val="28"/>
              </w:rPr>
              <w:t>Designated broker; written policy; relationships.</w:t>
            </w:r>
          </w:p>
          <w:p w14:paraId="08C4541E" w14:textId="77777777" w:rsidR="002F4E97" w:rsidRDefault="009B3E3F">
            <w:pPr>
              <w:pStyle w:val="TableParagraph"/>
              <w:ind w:right="211"/>
              <w:rPr>
                <w:b/>
                <w:sz w:val="28"/>
              </w:rPr>
            </w:pPr>
            <w:r>
              <w:rPr>
                <w:b/>
                <w:sz w:val="28"/>
              </w:rPr>
              <w:t>76-2421. Licensee offering brokerage services; duties.</w:t>
            </w:r>
          </w:p>
          <w:p w14:paraId="6EDBC2A9" w14:textId="77777777" w:rsidR="002F4E97" w:rsidRDefault="009B3E3F">
            <w:pPr>
              <w:pStyle w:val="TableParagraph"/>
              <w:ind w:right="624"/>
              <w:jc w:val="both"/>
              <w:rPr>
                <w:b/>
                <w:sz w:val="28"/>
              </w:rPr>
            </w:pPr>
            <w:r>
              <w:rPr>
                <w:b/>
                <w:sz w:val="28"/>
              </w:rPr>
              <w:t>76-2422. Written agreements for brokerage</w:t>
            </w:r>
          </w:p>
        </w:tc>
        <w:tc>
          <w:tcPr>
            <w:tcW w:w="8641" w:type="dxa"/>
            <w:tcBorders>
              <w:bottom w:val="thinThickMediumGap" w:sz="9" w:space="0" w:color="000000"/>
            </w:tcBorders>
          </w:tcPr>
          <w:p w14:paraId="7FC7BD55" w14:textId="77777777" w:rsidR="002F4E97" w:rsidRDefault="009B3E3F">
            <w:pPr>
              <w:pStyle w:val="TableParagraph"/>
              <w:spacing w:before="4"/>
              <w:rPr>
                <w:b/>
                <w:sz w:val="28"/>
              </w:rPr>
            </w:pPr>
            <w:r>
              <w:rPr>
                <w:b/>
                <w:sz w:val="28"/>
              </w:rPr>
              <w:t xml:space="preserve">Lecture and </w:t>
            </w:r>
            <w:proofErr w:type="gramStart"/>
            <w:r>
              <w:rPr>
                <w:b/>
                <w:sz w:val="28"/>
              </w:rPr>
              <w:t>Read;</w:t>
            </w:r>
            <w:proofErr w:type="gramEnd"/>
          </w:p>
          <w:p w14:paraId="2CB77478" w14:textId="77777777" w:rsidR="002F4E97" w:rsidRDefault="009B3E3F">
            <w:pPr>
              <w:pStyle w:val="TableParagraph"/>
              <w:rPr>
                <w:b/>
                <w:sz w:val="28"/>
              </w:rPr>
            </w:pPr>
            <w:r>
              <w:rPr>
                <w:b/>
                <w:sz w:val="28"/>
              </w:rPr>
              <w:t>76-2420. Designated broker; written policy; relationships.</w:t>
            </w:r>
          </w:p>
          <w:p w14:paraId="14FBEC8C" w14:textId="77777777" w:rsidR="002F4E97" w:rsidRDefault="009B3E3F">
            <w:pPr>
              <w:pStyle w:val="TableParagraph"/>
              <w:numPr>
                <w:ilvl w:val="0"/>
                <w:numId w:val="17"/>
              </w:numPr>
              <w:tabs>
                <w:tab w:val="left" w:pos="823"/>
                <w:tab w:val="left" w:pos="824"/>
              </w:tabs>
              <w:ind w:right="277"/>
              <w:rPr>
                <w:sz w:val="28"/>
              </w:rPr>
            </w:pPr>
            <w:r>
              <w:rPr>
                <w:sz w:val="28"/>
              </w:rPr>
              <w:t xml:space="preserve">Designated brokers MUST have a written agreement identifying and describing different types of </w:t>
            </w:r>
            <w:proofErr w:type="gramStart"/>
            <w:r>
              <w:rPr>
                <w:sz w:val="28"/>
              </w:rPr>
              <w:t>agency</w:t>
            </w:r>
            <w:proofErr w:type="gramEnd"/>
            <w:r>
              <w:rPr>
                <w:sz w:val="28"/>
              </w:rPr>
              <w:t xml:space="preserve"> available to the client which are allowed by the broker. NOTE: Brokers only have to offer one type of agency. For </w:t>
            </w:r>
            <w:proofErr w:type="gramStart"/>
            <w:r>
              <w:rPr>
                <w:sz w:val="28"/>
              </w:rPr>
              <w:t>example</w:t>
            </w:r>
            <w:proofErr w:type="gramEnd"/>
            <w:r>
              <w:rPr>
                <w:sz w:val="28"/>
              </w:rPr>
              <w:t xml:space="preserve"> they may only represent</w:t>
            </w:r>
            <w:r>
              <w:rPr>
                <w:spacing w:val="-13"/>
                <w:sz w:val="28"/>
              </w:rPr>
              <w:t xml:space="preserve"> </w:t>
            </w:r>
            <w:r>
              <w:rPr>
                <w:sz w:val="28"/>
              </w:rPr>
              <w:t>buyers.</w:t>
            </w:r>
          </w:p>
          <w:p w14:paraId="1FAE7F3E" w14:textId="77777777" w:rsidR="002F4E97" w:rsidRDefault="002F4E97">
            <w:pPr>
              <w:pStyle w:val="TableParagraph"/>
              <w:spacing w:before="10"/>
              <w:ind w:left="0"/>
              <w:rPr>
                <w:rFonts w:ascii="Times New Roman"/>
                <w:sz w:val="29"/>
              </w:rPr>
            </w:pPr>
          </w:p>
          <w:p w14:paraId="045432D6" w14:textId="77777777" w:rsidR="002F4E97" w:rsidRDefault="009B3E3F">
            <w:pPr>
              <w:pStyle w:val="TableParagraph"/>
              <w:rPr>
                <w:b/>
                <w:sz w:val="28"/>
              </w:rPr>
            </w:pPr>
            <w:r>
              <w:rPr>
                <w:b/>
                <w:sz w:val="28"/>
              </w:rPr>
              <w:t>76-2421. Licensee offering brokerage services; duties.</w:t>
            </w:r>
          </w:p>
          <w:p w14:paraId="2D2EEFE5" w14:textId="77777777" w:rsidR="002F4E97" w:rsidRDefault="009B3E3F">
            <w:pPr>
              <w:pStyle w:val="TableParagraph"/>
              <w:numPr>
                <w:ilvl w:val="0"/>
                <w:numId w:val="17"/>
              </w:numPr>
              <w:tabs>
                <w:tab w:val="left" w:pos="823"/>
                <w:tab w:val="left" w:pos="824"/>
              </w:tabs>
              <w:ind w:right="892"/>
              <w:rPr>
                <w:sz w:val="28"/>
              </w:rPr>
            </w:pPr>
            <w:r>
              <w:rPr>
                <w:sz w:val="28"/>
                <w:u w:val="single"/>
              </w:rPr>
              <w:t xml:space="preserve">At earliest “practicable time” or following the first substantial contact with a seller, landlord, </w:t>
            </w:r>
            <w:proofErr w:type="gramStart"/>
            <w:r>
              <w:rPr>
                <w:sz w:val="28"/>
                <w:u w:val="single"/>
              </w:rPr>
              <w:t>buyer</w:t>
            </w:r>
            <w:proofErr w:type="gramEnd"/>
            <w:r>
              <w:rPr>
                <w:sz w:val="28"/>
                <w:u w:val="single"/>
              </w:rPr>
              <w:t xml:space="preserve"> or </w:t>
            </w:r>
            <w:r>
              <w:rPr>
                <w:sz w:val="28"/>
              </w:rPr>
              <w:t>tenant AGENCY DISCLOSURE MUST BE PROVIDED</w:t>
            </w:r>
            <w:r>
              <w:rPr>
                <w:spacing w:val="-16"/>
                <w:sz w:val="28"/>
              </w:rPr>
              <w:t xml:space="preserve"> </w:t>
            </w:r>
            <w:r>
              <w:rPr>
                <w:sz w:val="28"/>
              </w:rPr>
              <w:t>IN</w:t>
            </w:r>
          </w:p>
        </w:tc>
      </w:tr>
    </w:tbl>
    <w:p w14:paraId="698C70DB" w14:textId="77777777" w:rsidR="002F4E97" w:rsidRDefault="002F4E97">
      <w:pPr>
        <w:rPr>
          <w:sz w:val="28"/>
        </w:rPr>
        <w:sectPr w:rsidR="002F4E97">
          <w:pgSz w:w="15840" w:h="12240" w:orient="landscape"/>
          <w:pgMar w:top="880" w:right="700" w:bottom="660" w:left="1220" w:header="640" w:footer="474" w:gutter="0"/>
          <w:cols w:space="720"/>
        </w:sectPr>
      </w:pPr>
    </w:p>
    <w:p w14:paraId="4BD279AB" w14:textId="77777777" w:rsidR="002F4E97" w:rsidRDefault="002F4E97">
      <w:pPr>
        <w:pStyle w:val="BodyText"/>
        <w:rPr>
          <w:rFonts w:ascii="Times New Roman"/>
          <w:sz w:val="20"/>
        </w:rPr>
      </w:pPr>
    </w:p>
    <w:p w14:paraId="6492757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4F1BCF3" w14:textId="77777777">
        <w:trPr>
          <w:trHeight w:hRule="exact" w:val="5847"/>
        </w:trPr>
        <w:tc>
          <w:tcPr>
            <w:tcW w:w="1440" w:type="dxa"/>
          </w:tcPr>
          <w:p w14:paraId="61B1B9C9" w14:textId="77777777" w:rsidR="002F4E97" w:rsidRDefault="002F4E97"/>
        </w:tc>
        <w:tc>
          <w:tcPr>
            <w:tcW w:w="2881" w:type="dxa"/>
          </w:tcPr>
          <w:p w14:paraId="7A314682" w14:textId="77777777" w:rsidR="002F4E97" w:rsidRDefault="009B3E3F">
            <w:pPr>
              <w:pStyle w:val="TableParagraph"/>
              <w:spacing w:before="4"/>
              <w:ind w:right="754"/>
              <w:rPr>
                <w:b/>
                <w:sz w:val="28"/>
              </w:rPr>
            </w:pPr>
            <w:r>
              <w:rPr>
                <w:b/>
                <w:sz w:val="28"/>
              </w:rPr>
              <w:t>services; when required.</w:t>
            </w:r>
          </w:p>
        </w:tc>
        <w:tc>
          <w:tcPr>
            <w:tcW w:w="8641" w:type="dxa"/>
          </w:tcPr>
          <w:p w14:paraId="4F6AD80B" w14:textId="77777777" w:rsidR="002F4E97" w:rsidRDefault="009B3E3F">
            <w:pPr>
              <w:pStyle w:val="TableParagraph"/>
              <w:spacing w:before="4"/>
              <w:ind w:left="823"/>
              <w:rPr>
                <w:sz w:val="28"/>
              </w:rPr>
            </w:pPr>
            <w:r>
              <w:rPr>
                <w:sz w:val="28"/>
                <w:u w:val="single"/>
              </w:rPr>
              <w:t>WRITING.</w:t>
            </w:r>
          </w:p>
          <w:p w14:paraId="50EF10B6" w14:textId="77777777" w:rsidR="002F4E97" w:rsidRDefault="002F4E97">
            <w:pPr>
              <w:pStyle w:val="TableParagraph"/>
              <w:spacing w:before="9"/>
              <w:ind w:left="0"/>
              <w:rPr>
                <w:rFonts w:ascii="Times New Roman"/>
                <w:sz w:val="29"/>
              </w:rPr>
            </w:pPr>
          </w:p>
          <w:p w14:paraId="7E60F379" w14:textId="77777777" w:rsidR="002F4E97" w:rsidRDefault="009B3E3F">
            <w:pPr>
              <w:pStyle w:val="TableParagraph"/>
              <w:ind w:right="646"/>
              <w:rPr>
                <w:b/>
                <w:sz w:val="28"/>
              </w:rPr>
            </w:pPr>
            <w:r>
              <w:rPr>
                <w:b/>
                <w:sz w:val="28"/>
              </w:rPr>
              <w:t xml:space="preserve">76-2422. Written agreements for brokerage </w:t>
            </w:r>
            <w:proofErr w:type="gramStart"/>
            <w:r>
              <w:rPr>
                <w:b/>
                <w:sz w:val="28"/>
              </w:rPr>
              <w:t>services;</w:t>
            </w:r>
            <w:proofErr w:type="gramEnd"/>
            <w:r>
              <w:rPr>
                <w:b/>
                <w:sz w:val="28"/>
              </w:rPr>
              <w:t xml:space="preserve"> when required.</w:t>
            </w:r>
          </w:p>
          <w:p w14:paraId="68697598" w14:textId="77777777" w:rsidR="002F4E97" w:rsidRDefault="009B3E3F">
            <w:pPr>
              <w:pStyle w:val="TableParagraph"/>
              <w:numPr>
                <w:ilvl w:val="0"/>
                <w:numId w:val="16"/>
              </w:numPr>
              <w:tabs>
                <w:tab w:val="left" w:pos="823"/>
                <w:tab w:val="left" w:pos="824"/>
              </w:tabs>
              <w:ind w:right="142"/>
              <w:rPr>
                <w:b/>
                <w:sz w:val="28"/>
              </w:rPr>
            </w:pPr>
            <w:r>
              <w:rPr>
                <w:b/>
                <w:sz w:val="28"/>
              </w:rPr>
              <w:t>READ out loud paragraph (1) all written agreement for brokerage services on behalf of a seller, landlord, buyer, or tenant shall be entered into by the designated broker on behalf of that broker and affiliated licensees, except that the designated broker may authorize affiliated licensees in writing to enter into the agreement on behalf of the broker. A copy of a written agreement for brokerage services shall be left with the client or</w:t>
            </w:r>
            <w:r>
              <w:rPr>
                <w:b/>
                <w:spacing w:val="-39"/>
                <w:sz w:val="28"/>
              </w:rPr>
              <w:t xml:space="preserve"> </w:t>
            </w:r>
            <w:r>
              <w:rPr>
                <w:b/>
                <w:sz w:val="28"/>
              </w:rPr>
              <w:t>clients.</w:t>
            </w:r>
          </w:p>
          <w:p w14:paraId="30D1462D" w14:textId="77777777" w:rsidR="002F4E97" w:rsidRDefault="002F4E97">
            <w:pPr>
              <w:pStyle w:val="TableParagraph"/>
              <w:spacing w:before="10"/>
              <w:ind w:left="0"/>
              <w:rPr>
                <w:rFonts w:ascii="Times New Roman"/>
                <w:sz w:val="29"/>
              </w:rPr>
            </w:pPr>
          </w:p>
          <w:p w14:paraId="677DECC9" w14:textId="77777777" w:rsidR="002F4E97" w:rsidRDefault="009B3E3F">
            <w:pPr>
              <w:pStyle w:val="TableParagraph"/>
              <w:ind w:right="396"/>
              <w:rPr>
                <w:sz w:val="28"/>
              </w:rPr>
            </w:pPr>
            <w:r>
              <w:rPr>
                <w:b/>
                <w:sz w:val="28"/>
              </w:rPr>
              <w:t xml:space="preserve">Q&amp;A: </w:t>
            </w:r>
            <w:r>
              <w:rPr>
                <w:i/>
                <w:sz w:val="28"/>
              </w:rPr>
              <w:t xml:space="preserve">What is a designated broker? </w:t>
            </w:r>
            <w:r>
              <w:rPr>
                <w:b/>
                <w:sz w:val="28"/>
              </w:rPr>
              <w:t xml:space="preserve">81-885.01(4) </w:t>
            </w:r>
            <w:r>
              <w:rPr>
                <w:sz w:val="28"/>
              </w:rPr>
              <w:t>Means an individual holding a broker’s license who has full authority to conduct the real estate activities of a real estate business.</w:t>
            </w:r>
          </w:p>
        </w:tc>
      </w:tr>
      <w:tr w:rsidR="002F4E97" w14:paraId="3EC85629" w14:textId="77777777">
        <w:trPr>
          <w:trHeight w:hRule="exact" w:val="400"/>
        </w:trPr>
        <w:tc>
          <w:tcPr>
            <w:tcW w:w="1440" w:type="dxa"/>
            <w:tcBorders>
              <w:bottom w:val="nil"/>
            </w:tcBorders>
          </w:tcPr>
          <w:p w14:paraId="28EA9FA1" w14:textId="77777777" w:rsidR="002F4E97" w:rsidRDefault="009B3E3F">
            <w:pPr>
              <w:pStyle w:val="TableParagraph"/>
              <w:spacing w:before="2"/>
              <w:rPr>
                <w:sz w:val="32"/>
              </w:rPr>
            </w:pPr>
            <w:r>
              <w:rPr>
                <w:sz w:val="32"/>
              </w:rPr>
              <w:t>10 min</w:t>
            </w:r>
          </w:p>
        </w:tc>
        <w:tc>
          <w:tcPr>
            <w:tcW w:w="2881" w:type="dxa"/>
            <w:tcBorders>
              <w:bottom w:val="nil"/>
            </w:tcBorders>
          </w:tcPr>
          <w:p w14:paraId="4BFAA5CD" w14:textId="77777777" w:rsidR="002F4E97" w:rsidRDefault="009B3E3F">
            <w:pPr>
              <w:pStyle w:val="TableParagraph"/>
              <w:spacing w:before="2"/>
              <w:rPr>
                <w:b/>
                <w:sz w:val="32"/>
              </w:rPr>
            </w:pPr>
            <w:r>
              <w:rPr>
                <w:b/>
                <w:sz w:val="32"/>
              </w:rPr>
              <w:t>First Substantial</w:t>
            </w:r>
          </w:p>
        </w:tc>
        <w:tc>
          <w:tcPr>
            <w:tcW w:w="8641" w:type="dxa"/>
            <w:tcBorders>
              <w:bottom w:val="nil"/>
            </w:tcBorders>
          </w:tcPr>
          <w:p w14:paraId="69B779CB" w14:textId="77777777" w:rsidR="002F4E97" w:rsidRDefault="009B3E3F">
            <w:pPr>
              <w:pStyle w:val="TableParagraph"/>
              <w:spacing w:before="2"/>
              <w:rPr>
                <w:b/>
                <w:sz w:val="32"/>
              </w:rPr>
            </w:pPr>
            <w:r>
              <w:rPr>
                <w:b/>
                <w:sz w:val="32"/>
              </w:rPr>
              <w:t>LECTURE:</w:t>
            </w:r>
          </w:p>
        </w:tc>
      </w:tr>
      <w:tr w:rsidR="002F4E97" w14:paraId="265414F3" w14:textId="77777777">
        <w:trPr>
          <w:trHeight w:hRule="exact" w:val="392"/>
        </w:trPr>
        <w:tc>
          <w:tcPr>
            <w:tcW w:w="1440" w:type="dxa"/>
            <w:tcBorders>
              <w:top w:val="nil"/>
              <w:bottom w:val="nil"/>
            </w:tcBorders>
          </w:tcPr>
          <w:p w14:paraId="269E2E93" w14:textId="77777777" w:rsidR="002F4E97" w:rsidRDefault="002F4E97"/>
        </w:tc>
        <w:tc>
          <w:tcPr>
            <w:tcW w:w="2881" w:type="dxa"/>
            <w:tcBorders>
              <w:top w:val="nil"/>
              <w:bottom w:val="nil"/>
            </w:tcBorders>
          </w:tcPr>
          <w:p w14:paraId="1D6D826A" w14:textId="77777777" w:rsidR="002F4E97" w:rsidRDefault="009B3E3F">
            <w:pPr>
              <w:pStyle w:val="TableParagraph"/>
              <w:rPr>
                <w:b/>
                <w:sz w:val="32"/>
              </w:rPr>
            </w:pPr>
            <w:r>
              <w:rPr>
                <w:b/>
                <w:sz w:val="32"/>
              </w:rPr>
              <w:t>Contact</w:t>
            </w:r>
          </w:p>
        </w:tc>
        <w:tc>
          <w:tcPr>
            <w:tcW w:w="8641" w:type="dxa"/>
            <w:tcBorders>
              <w:top w:val="nil"/>
              <w:bottom w:val="nil"/>
            </w:tcBorders>
          </w:tcPr>
          <w:p w14:paraId="0D30DB27" w14:textId="77777777" w:rsidR="002F4E97" w:rsidRDefault="002F4E97"/>
        </w:tc>
      </w:tr>
      <w:tr w:rsidR="002F4E97" w14:paraId="6916995D" w14:textId="77777777">
        <w:trPr>
          <w:trHeight w:hRule="exact" w:val="391"/>
        </w:trPr>
        <w:tc>
          <w:tcPr>
            <w:tcW w:w="1440" w:type="dxa"/>
            <w:tcBorders>
              <w:top w:val="nil"/>
              <w:bottom w:val="nil"/>
            </w:tcBorders>
          </w:tcPr>
          <w:p w14:paraId="02B48772" w14:textId="77777777" w:rsidR="002F4E97" w:rsidRDefault="002F4E97"/>
        </w:tc>
        <w:tc>
          <w:tcPr>
            <w:tcW w:w="2881" w:type="dxa"/>
            <w:tcBorders>
              <w:top w:val="nil"/>
              <w:bottom w:val="nil"/>
            </w:tcBorders>
          </w:tcPr>
          <w:p w14:paraId="62BCD9BB" w14:textId="77777777" w:rsidR="002F4E97" w:rsidRDefault="002F4E97"/>
        </w:tc>
        <w:tc>
          <w:tcPr>
            <w:tcW w:w="8641" w:type="dxa"/>
            <w:tcBorders>
              <w:top w:val="nil"/>
              <w:bottom w:val="nil"/>
            </w:tcBorders>
          </w:tcPr>
          <w:p w14:paraId="01F9D96B" w14:textId="77777777" w:rsidR="002F4E97" w:rsidRDefault="009B3E3F">
            <w:pPr>
              <w:pStyle w:val="TableParagraph"/>
              <w:spacing w:line="391" w:lineRule="exact"/>
              <w:rPr>
                <w:sz w:val="32"/>
              </w:rPr>
            </w:pPr>
            <w:r>
              <w:rPr>
                <w:sz w:val="32"/>
              </w:rPr>
              <w:t>First Substantial Contact, taken from COMMISSION</w:t>
            </w:r>
          </w:p>
        </w:tc>
      </w:tr>
      <w:tr w:rsidR="002F4E97" w14:paraId="3386C846" w14:textId="77777777">
        <w:trPr>
          <w:trHeight w:hRule="exact" w:val="588"/>
        </w:trPr>
        <w:tc>
          <w:tcPr>
            <w:tcW w:w="1440" w:type="dxa"/>
            <w:tcBorders>
              <w:top w:val="nil"/>
              <w:bottom w:val="nil"/>
            </w:tcBorders>
          </w:tcPr>
          <w:p w14:paraId="2306672C" w14:textId="77777777" w:rsidR="002F4E97" w:rsidRDefault="002F4E97"/>
        </w:tc>
        <w:tc>
          <w:tcPr>
            <w:tcW w:w="2881" w:type="dxa"/>
            <w:tcBorders>
              <w:top w:val="nil"/>
              <w:bottom w:val="nil"/>
            </w:tcBorders>
          </w:tcPr>
          <w:p w14:paraId="47B0BA0E" w14:textId="640B0CE8" w:rsidR="002F4E97" w:rsidRDefault="009B3E3F">
            <w:pPr>
              <w:pStyle w:val="TableParagraph"/>
              <w:spacing w:line="391" w:lineRule="exact"/>
              <w:rPr>
                <w:b/>
                <w:sz w:val="32"/>
              </w:rPr>
            </w:pPr>
            <w:r>
              <w:rPr>
                <w:b/>
                <w:sz w:val="32"/>
              </w:rPr>
              <w:t>(PPT 19</w:t>
            </w:r>
            <w:r w:rsidR="00570B89">
              <w:rPr>
                <w:b/>
                <w:sz w:val="32"/>
              </w:rPr>
              <w:t>2</w:t>
            </w:r>
            <w:r>
              <w:rPr>
                <w:b/>
                <w:sz w:val="32"/>
              </w:rPr>
              <w:t>-20</w:t>
            </w:r>
            <w:r w:rsidR="00570B89">
              <w:rPr>
                <w:b/>
                <w:sz w:val="32"/>
              </w:rPr>
              <w:t>1</w:t>
            </w:r>
            <w:r>
              <w:rPr>
                <w:b/>
                <w:sz w:val="32"/>
              </w:rPr>
              <w:t>)</w:t>
            </w:r>
          </w:p>
        </w:tc>
        <w:tc>
          <w:tcPr>
            <w:tcW w:w="8641" w:type="dxa"/>
            <w:tcBorders>
              <w:top w:val="nil"/>
              <w:bottom w:val="nil"/>
            </w:tcBorders>
          </w:tcPr>
          <w:p w14:paraId="61DE9854" w14:textId="77777777" w:rsidR="002F4E97" w:rsidRDefault="009B3E3F">
            <w:pPr>
              <w:pStyle w:val="TableParagraph"/>
              <w:spacing w:line="391" w:lineRule="exact"/>
              <w:rPr>
                <w:sz w:val="32"/>
              </w:rPr>
            </w:pPr>
            <w:r>
              <w:rPr>
                <w:sz w:val="32"/>
              </w:rPr>
              <w:t>COMMENT, Spring 2013.</w:t>
            </w:r>
          </w:p>
        </w:tc>
      </w:tr>
      <w:tr w:rsidR="002F4E97" w14:paraId="2786C12F" w14:textId="77777777">
        <w:trPr>
          <w:trHeight w:hRule="exact" w:val="589"/>
        </w:trPr>
        <w:tc>
          <w:tcPr>
            <w:tcW w:w="1440" w:type="dxa"/>
            <w:tcBorders>
              <w:top w:val="nil"/>
              <w:bottom w:val="nil"/>
            </w:tcBorders>
          </w:tcPr>
          <w:p w14:paraId="54BE05A3" w14:textId="77777777" w:rsidR="002F4E97" w:rsidRDefault="002F4E97"/>
        </w:tc>
        <w:tc>
          <w:tcPr>
            <w:tcW w:w="2881" w:type="dxa"/>
            <w:tcBorders>
              <w:top w:val="nil"/>
              <w:bottom w:val="nil"/>
            </w:tcBorders>
          </w:tcPr>
          <w:p w14:paraId="18EB20C0" w14:textId="77777777" w:rsidR="002F4E97" w:rsidRDefault="009B3E3F">
            <w:pPr>
              <w:pStyle w:val="TableParagraph"/>
              <w:spacing w:before="196"/>
              <w:rPr>
                <w:b/>
                <w:sz w:val="32"/>
              </w:rPr>
            </w:pPr>
            <w:r>
              <w:rPr>
                <w:b/>
                <w:sz w:val="32"/>
              </w:rPr>
              <w:t>(PG 103)</w:t>
            </w:r>
          </w:p>
        </w:tc>
        <w:tc>
          <w:tcPr>
            <w:tcW w:w="8641" w:type="dxa"/>
            <w:tcBorders>
              <w:top w:val="nil"/>
              <w:bottom w:val="nil"/>
            </w:tcBorders>
          </w:tcPr>
          <w:p w14:paraId="0F5413C2" w14:textId="77777777" w:rsidR="002F4E97" w:rsidRDefault="009B3E3F">
            <w:pPr>
              <w:pStyle w:val="TableParagraph"/>
              <w:spacing w:before="196"/>
              <w:rPr>
                <w:sz w:val="32"/>
              </w:rPr>
            </w:pPr>
            <w:r>
              <w:rPr>
                <w:b/>
                <w:sz w:val="32"/>
              </w:rPr>
              <w:t xml:space="preserve">ACTIVITY:  </w:t>
            </w:r>
            <w:r>
              <w:rPr>
                <w:sz w:val="32"/>
              </w:rPr>
              <w:t>Learners should locate and highlight 76-</w:t>
            </w:r>
          </w:p>
        </w:tc>
      </w:tr>
      <w:tr w:rsidR="002F4E97" w14:paraId="0B03B367" w14:textId="77777777">
        <w:trPr>
          <w:trHeight w:hRule="exact" w:val="788"/>
        </w:trPr>
        <w:tc>
          <w:tcPr>
            <w:tcW w:w="1440" w:type="dxa"/>
            <w:tcBorders>
              <w:top w:val="nil"/>
            </w:tcBorders>
          </w:tcPr>
          <w:p w14:paraId="77ADFB64" w14:textId="77777777" w:rsidR="002F4E97" w:rsidRDefault="002F4E97"/>
        </w:tc>
        <w:tc>
          <w:tcPr>
            <w:tcW w:w="2881" w:type="dxa"/>
            <w:tcBorders>
              <w:top w:val="nil"/>
            </w:tcBorders>
          </w:tcPr>
          <w:p w14:paraId="68922AEE" w14:textId="77777777" w:rsidR="002F4E97" w:rsidRDefault="002F4E97"/>
        </w:tc>
        <w:tc>
          <w:tcPr>
            <w:tcW w:w="8641" w:type="dxa"/>
            <w:tcBorders>
              <w:top w:val="nil"/>
            </w:tcBorders>
          </w:tcPr>
          <w:p w14:paraId="4A85D330" w14:textId="77777777" w:rsidR="002F4E97" w:rsidRDefault="009B3E3F">
            <w:pPr>
              <w:pStyle w:val="TableParagraph"/>
              <w:rPr>
                <w:sz w:val="32"/>
              </w:rPr>
            </w:pPr>
            <w:r>
              <w:rPr>
                <w:sz w:val="32"/>
              </w:rPr>
              <w:t>2421</w:t>
            </w:r>
          </w:p>
        </w:tc>
      </w:tr>
    </w:tbl>
    <w:p w14:paraId="28063D87" w14:textId="77777777" w:rsidR="002F4E97" w:rsidRDefault="002F4E97">
      <w:pPr>
        <w:rPr>
          <w:sz w:val="32"/>
        </w:rPr>
        <w:sectPr w:rsidR="002F4E97">
          <w:pgSz w:w="15840" w:h="12240" w:orient="landscape"/>
          <w:pgMar w:top="880" w:right="700" w:bottom="660" w:left="1220" w:header="640" w:footer="474" w:gutter="0"/>
          <w:cols w:space="720"/>
        </w:sectPr>
      </w:pPr>
    </w:p>
    <w:p w14:paraId="127325FC" w14:textId="77777777" w:rsidR="002F4E97" w:rsidRDefault="002F4E97">
      <w:pPr>
        <w:pStyle w:val="BodyText"/>
        <w:rPr>
          <w:rFonts w:ascii="Times New Roman"/>
          <w:sz w:val="20"/>
        </w:rPr>
      </w:pPr>
    </w:p>
    <w:p w14:paraId="6684E20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DACD813" w14:textId="77777777">
        <w:trPr>
          <w:trHeight w:hRule="exact" w:val="794"/>
        </w:trPr>
        <w:tc>
          <w:tcPr>
            <w:tcW w:w="1440" w:type="dxa"/>
          </w:tcPr>
          <w:p w14:paraId="12E00A33" w14:textId="77777777" w:rsidR="002F4E97" w:rsidRDefault="002F4E97"/>
        </w:tc>
        <w:tc>
          <w:tcPr>
            <w:tcW w:w="2881" w:type="dxa"/>
          </w:tcPr>
          <w:p w14:paraId="37F41055" w14:textId="77777777" w:rsidR="002F4E97" w:rsidRDefault="002F4E97"/>
        </w:tc>
        <w:tc>
          <w:tcPr>
            <w:tcW w:w="8641" w:type="dxa"/>
          </w:tcPr>
          <w:p w14:paraId="2923637F" w14:textId="77777777" w:rsidR="002F4E97" w:rsidRDefault="009B3E3F">
            <w:pPr>
              <w:pStyle w:val="TableParagraph"/>
              <w:spacing w:before="2"/>
              <w:rPr>
                <w:sz w:val="32"/>
              </w:rPr>
            </w:pPr>
            <w:r>
              <w:rPr>
                <w:b/>
                <w:sz w:val="32"/>
              </w:rPr>
              <w:t xml:space="preserve">READ &amp; INTERPRET: </w:t>
            </w:r>
            <w:r>
              <w:rPr>
                <w:sz w:val="32"/>
              </w:rPr>
              <w:t>for this lecture.</w:t>
            </w:r>
          </w:p>
        </w:tc>
      </w:tr>
      <w:tr w:rsidR="00570B89" w14:paraId="09C6A5CE" w14:textId="77777777" w:rsidTr="00B81D99">
        <w:trPr>
          <w:trHeight w:hRule="exact" w:val="7203"/>
        </w:trPr>
        <w:tc>
          <w:tcPr>
            <w:tcW w:w="1440" w:type="dxa"/>
          </w:tcPr>
          <w:p w14:paraId="7176ECF2" w14:textId="40B7241C" w:rsidR="00570B89" w:rsidRPr="00B81D99" w:rsidRDefault="00570B89" w:rsidP="00B81D99">
            <w:pPr>
              <w:jc w:val="center"/>
              <w:rPr>
                <w:sz w:val="32"/>
                <w:szCs w:val="32"/>
              </w:rPr>
            </w:pPr>
            <w:r w:rsidRPr="00B81D99">
              <w:rPr>
                <w:sz w:val="32"/>
                <w:szCs w:val="32"/>
              </w:rPr>
              <w:t>15 min</w:t>
            </w:r>
          </w:p>
        </w:tc>
        <w:tc>
          <w:tcPr>
            <w:tcW w:w="2881" w:type="dxa"/>
          </w:tcPr>
          <w:p w14:paraId="5A383239" w14:textId="5C8857FB" w:rsidR="00C14C0C" w:rsidRDefault="00570B89">
            <w:pPr>
              <w:rPr>
                <w:sz w:val="28"/>
                <w:szCs w:val="28"/>
              </w:rPr>
            </w:pPr>
            <w:r>
              <w:rPr>
                <w:sz w:val="28"/>
                <w:szCs w:val="28"/>
              </w:rPr>
              <w:t xml:space="preserve">Types of </w:t>
            </w:r>
            <w:proofErr w:type="gramStart"/>
            <w:r w:rsidR="0009584C">
              <w:rPr>
                <w:sz w:val="28"/>
                <w:szCs w:val="28"/>
              </w:rPr>
              <w:t>Agenc</w:t>
            </w:r>
            <w:r w:rsidR="00C14C0C">
              <w:rPr>
                <w:sz w:val="28"/>
                <w:szCs w:val="28"/>
              </w:rPr>
              <w:t>y</w:t>
            </w:r>
            <w:proofErr w:type="gramEnd"/>
          </w:p>
          <w:p w14:paraId="75A42F18" w14:textId="77777777" w:rsidR="00C14C0C" w:rsidRDefault="00C14C0C">
            <w:pPr>
              <w:rPr>
                <w:sz w:val="28"/>
                <w:szCs w:val="28"/>
              </w:rPr>
            </w:pPr>
          </w:p>
          <w:p w14:paraId="7A6CE7D6" w14:textId="59F5F2A0" w:rsidR="00C14C0C" w:rsidRPr="00B81D99" w:rsidRDefault="00C14C0C">
            <w:pPr>
              <w:rPr>
                <w:sz w:val="28"/>
                <w:szCs w:val="28"/>
              </w:rPr>
            </w:pPr>
            <w:r>
              <w:rPr>
                <w:sz w:val="28"/>
                <w:szCs w:val="28"/>
              </w:rPr>
              <w:t>PPT 202</w:t>
            </w:r>
          </w:p>
        </w:tc>
        <w:tc>
          <w:tcPr>
            <w:tcW w:w="8641" w:type="dxa"/>
          </w:tcPr>
          <w:p w14:paraId="5A90590D" w14:textId="3C4AC908" w:rsidR="00570B89" w:rsidRPr="00B81D99" w:rsidRDefault="00570B89" w:rsidP="00570B89">
            <w:pPr>
              <w:pStyle w:val="TableParagraph"/>
              <w:numPr>
                <w:ilvl w:val="0"/>
                <w:numId w:val="111"/>
              </w:numPr>
              <w:tabs>
                <w:tab w:val="left" w:pos="823"/>
                <w:tab w:val="left" w:pos="824"/>
              </w:tabs>
              <w:ind w:right="316"/>
              <w:rPr>
                <w:sz w:val="24"/>
                <w:szCs w:val="24"/>
              </w:rPr>
            </w:pPr>
            <w:r w:rsidRPr="00B81D99">
              <w:rPr>
                <w:b/>
                <w:sz w:val="24"/>
                <w:szCs w:val="24"/>
              </w:rPr>
              <w:t xml:space="preserve">Nebraska Agency Statutes: </w:t>
            </w:r>
            <w:r w:rsidRPr="00B81D99">
              <w:rPr>
                <w:sz w:val="24"/>
                <w:szCs w:val="24"/>
              </w:rPr>
              <w:t xml:space="preserve">Define and create different types of limited agency relationships for real estate licensees, </w:t>
            </w:r>
            <w:r w:rsidR="0009584C">
              <w:rPr>
                <w:sz w:val="24"/>
                <w:szCs w:val="24"/>
              </w:rPr>
              <w:t xml:space="preserve">discuss requirements for properly creating agency for the different types of </w:t>
            </w:r>
            <w:proofErr w:type="gramStart"/>
            <w:r w:rsidR="0009584C">
              <w:rPr>
                <w:sz w:val="24"/>
                <w:szCs w:val="24"/>
              </w:rPr>
              <w:t>agency</w:t>
            </w:r>
            <w:proofErr w:type="gramEnd"/>
            <w:r w:rsidR="0009584C">
              <w:rPr>
                <w:sz w:val="24"/>
                <w:szCs w:val="24"/>
              </w:rPr>
              <w:t xml:space="preserve">, </w:t>
            </w:r>
            <w:r w:rsidRPr="00B81D99">
              <w:rPr>
                <w:sz w:val="24"/>
                <w:szCs w:val="24"/>
              </w:rPr>
              <w:t>standards of representation, fiduciary duty, and agency disclosure</w:t>
            </w:r>
            <w:r w:rsidRPr="00B81D99">
              <w:rPr>
                <w:spacing w:val="-12"/>
                <w:sz w:val="24"/>
                <w:szCs w:val="24"/>
              </w:rPr>
              <w:t xml:space="preserve"> </w:t>
            </w:r>
            <w:r w:rsidRPr="00B81D99">
              <w:rPr>
                <w:sz w:val="24"/>
                <w:szCs w:val="24"/>
              </w:rPr>
              <w:t>requirements.</w:t>
            </w:r>
          </w:p>
          <w:p w14:paraId="6EB5308B" w14:textId="77777777" w:rsidR="00570B89" w:rsidRPr="00B81D99" w:rsidRDefault="00570B89" w:rsidP="00570B89">
            <w:pPr>
              <w:pStyle w:val="TableParagraph"/>
              <w:ind w:left="0"/>
              <w:rPr>
                <w:rFonts w:ascii="Times New Roman"/>
                <w:sz w:val="24"/>
                <w:szCs w:val="24"/>
              </w:rPr>
            </w:pPr>
          </w:p>
          <w:p w14:paraId="3814491F" w14:textId="77777777" w:rsidR="00570B89" w:rsidRPr="00B81D99" w:rsidRDefault="00570B89" w:rsidP="00570B89">
            <w:pPr>
              <w:pStyle w:val="TableParagraph"/>
              <w:rPr>
                <w:b/>
                <w:sz w:val="24"/>
                <w:szCs w:val="24"/>
              </w:rPr>
            </w:pPr>
            <w:r w:rsidRPr="00B81D99">
              <w:rPr>
                <w:b/>
                <w:sz w:val="24"/>
                <w:szCs w:val="24"/>
              </w:rPr>
              <w:t>ACTIVITY:</w:t>
            </w:r>
          </w:p>
          <w:p w14:paraId="7D45F137" w14:textId="77777777" w:rsidR="00570B89" w:rsidRPr="00B81D99" w:rsidRDefault="00570B89" w:rsidP="00570B89">
            <w:pPr>
              <w:pStyle w:val="TableParagraph"/>
              <w:spacing w:before="9"/>
              <w:ind w:left="0"/>
              <w:rPr>
                <w:rFonts w:ascii="Times New Roman"/>
                <w:sz w:val="24"/>
                <w:szCs w:val="24"/>
              </w:rPr>
            </w:pPr>
          </w:p>
          <w:p w14:paraId="7F43CBB4" w14:textId="77777777" w:rsidR="00570B89" w:rsidRPr="00B81D99" w:rsidRDefault="00570B89" w:rsidP="00570B89">
            <w:pPr>
              <w:pStyle w:val="TableParagraph"/>
              <w:ind w:right="669"/>
              <w:rPr>
                <w:sz w:val="24"/>
                <w:szCs w:val="24"/>
              </w:rPr>
            </w:pPr>
            <w:r w:rsidRPr="00B81D99">
              <w:rPr>
                <w:sz w:val="24"/>
                <w:szCs w:val="24"/>
              </w:rPr>
              <w:t xml:space="preserve">Give learners a few minutes between each word to find a definition and shout out to </w:t>
            </w:r>
            <w:proofErr w:type="gramStart"/>
            <w:r w:rsidRPr="00B81D99">
              <w:rPr>
                <w:sz w:val="24"/>
                <w:szCs w:val="24"/>
              </w:rPr>
              <w:t>class;</w:t>
            </w:r>
            <w:proofErr w:type="gramEnd"/>
          </w:p>
          <w:p w14:paraId="66EABAFD" w14:textId="77777777" w:rsidR="00570B89" w:rsidRPr="00B81D99" w:rsidRDefault="00570B89" w:rsidP="00570B89">
            <w:pPr>
              <w:pStyle w:val="TableParagraph"/>
              <w:spacing w:before="9"/>
              <w:ind w:left="0"/>
              <w:rPr>
                <w:rFonts w:ascii="Times New Roman"/>
                <w:sz w:val="24"/>
                <w:szCs w:val="24"/>
              </w:rPr>
            </w:pPr>
          </w:p>
          <w:p w14:paraId="56146CD3" w14:textId="77777777" w:rsidR="00570B89" w:rsidRPr="00B81D99" w:rsidRDefault="00570B89" w:rsidP="00570B89">
            <w:pPr>
              <w:pStyle w:val="TableParagraph"/>
              <w:numPr>
                <w:ilvl w:val="0"/>
                <w:numId w:val="110"/>
              </w:numPr>
              <w:tabs>
                <w:tab w:val="left" w:pos="824"/>
              </w:tabs>
              <w:ind w:right="223"/>
              <w:rPr>
                <w:sz w:val="24"/>
                <w:szCs w:val="24"/>
              </w:rPr>
            </w:pPr>
            <w:r w:rsidRPr="00B81D99">
              <w:rPr>
                <w:b/>
                <w:sz w:val="24"/>
                <w:szCs w:val="24"/>
              </w:rPr>
              <w:t xml:space="preserve">Limited agency </w:t>
            </w:r>
            <w:r w:rsidRPr="00B81D99">
              <w:rPr>
                <w:sz w:val="24"/>
                <w:szCs w:val="24"/>
              </w:rPr>
              <w:t>– “relationship created between a designated broker and his/her affiliated licensees with a client, pursuant to Neb. Rev. Stat. Sections 76-2401 et. Seq., relating to the services to be</w:t>
            </w:r>
            <w:r w:rsidRPr="00B81D99">
              <w:rPr>
                <w:spacing w:val="-9"/>
                <w:sz w:val="24"/>
                <w:szCs w:val="24"/>
              </w:rPr>
              <w:t xml:space="preserve"> </w:t>
            </w:r>
            <w:r w:rsidRPr="00B81D99">
              <w:rPr>
                <w:sz w:val="24"/>
                <w:szCs w:val="24"/>
              </w:rPr>
              <w:t>performed.”</w:t>
            </w:r>
          </w:p>
          <w:p w14:paraId="689FD096" w14:textId="77777777" w:rsidR="00570B89" w:rsidRPr="00B81D99" w:rsidRDefault="00570B89" w:rsidP="00570B89">
            <w:pPr>
              <w:pStyle w:val="TableParagraph"/>
              <w:numPr>
                <w:ilvl w:val="0"/>
                <w:numId w:val="110"/>
              </w:numPr>
              <w:tabs>
                <w:tab w:val="left" w:pos="824"/>
              </w:tabs>
              <w:ind w:right="690"/>
              <w:rPr>
                <w:sz w:val="24"/>
                <w:szCs w:val="24"/>
              </w:rPr>
            </w:pPr>
            <w:r w:rsidRPr="00B81D99">
              <w:rPr>
                <w:b/>
                <w:sz w:val="24"/>
                <w:szCs w:val="24"/>
              </w:rPr>
              <w:t xml:space="preserve">Standards of representation </w:t>
            </w:r>
            <w:r w:rsidRPr="00B81D99">
              <w:rPr>
                <w:sz w:val="24"/>
                <w:szCs w:val="24"/>
              </w:rPr>
              <w:t>– Code of Ethics</w:t>
            </w:r>
            <w:r w:rsidRPr="00B81D99">
              <w:rPr>
                <w:spacing w:val="-23"/>
                <w:sz w:val="24"/>
                <w:szCs w:val="24"/>
              </w:rPr>
              <w:t xml:space="preserve"> </w:t>
            </w:r>
            <w:r w:rsidRPr="00B81D99">
              <w:rPr>
                <w:sz w:val="24"/>
                <w:szCs w:val="24"/>
              </w:rPr>
              <w:t>(and/or Standards of</w:t>
            </w:r>
            <w:r w:rsidRPr="00B81D99">
              <w:rPr>
                <w:spacing w:val="-16"/>
                <w:sz w:val="24"/>
                <w:szCs w:val="24"/>
              </w:rPr>
              <w:t xml:space="preserve"> </w:t>
            </w:r>
            <w:r w:rsidRPr="00B81D99">
              <w:rPr>
                <w:sz w:val="24"/>
                <w:szCs w:val="24"/>
              </w:rPr>
              <w:t>Representation.)</w:t>
            </w:r>
          </w:p>
          <w:p w14:paraId="561206F2" w14:textId="77777777" w:rsidR="00570B89" w:rsidRPr="00B81D99" w:rsidRDefault="00570B89" w:rsidP="00570B89">
            <w:pPr>
              <w:pStyle w:val="TableParagraph"/>
              <w:numPr>
                <w:ilvl w:val="0"/>
                <w:numId w:val="110"/>
              </w:numPr>
              <w:tabs>
                <w:tab w:val="left" w:pos="824"/>
              </w:tabs>
              <w:ind w:right="836"/>
              <w:rPr>
                <w:sz w:val="24"/>
                <w:szCs w:val="24"/>
              </w:rPr>
            </w:pPr>
            <w:r w:rsidRPr="00B81D99">
              <w:rPr>
                <w:b/>
                <w:sz w:val="24"/>
                <w:szCs w:val="24"/>
              </w:rPr>
              <w:t xml:space="preserve">Fiduciary Duty </w:t>
            </w:r>
            <w:r w:rsidRPr="00B81D99">
              <w:rPr>
                <w:sz w:val="24"/>
                <w:szCs w:val="24"/>
              </w:rPr>
              <w:t xml:space="preserve">- </w:t>
            </w:r>
            <w:r w:rsidRPr="00B81D99">
              <w:rPr>
                <w:color w:val="212121"/>
                <w:sz w:val="24"/>
                <w:szCs w:val="24"/>
              </w:rPr>
              <w:t xml:space="preserve">a legal </w:t>
            </w:r>
            <w:r w:rsidRPr="00B81D99">
              <w:rPr>
                <w:b/>
                <w:color w:val="212121"/>
                <w:sz w:val="24"/>
                <w:szCs w:val="24"/>
              </w:rPr>
              <w:t xml:space="preserve">duty </w:t>
            </w:r>
            <w:r w:rsidRPr="00B81D99">
              <w:rPr>
                <w:color w:val="212121"/>
                <w:sz w:val="24"/>
                <w:szCs w:val="24"/>
              </w:rPr>
              <w:t>to act solely in another party's</w:t>
            </w:r>
            <w:r w:rsidRPr="00B81D99">
              <w:rPr>
                <w:color w:val="212121"/>
                <w:spacing w:val="-10"/>
                <w:sz w:val="24"/>
                <w:szCs w:val="24"/>
              </w:rPr>
              <w:t xml:space="preserve"> </w:t>
            </w:r>
            <w:proofErr w:type="gramStart"/>
            <w:r w:rsidRPr="00B81D99">
              <w:rPr>
                <w:color w:val="212121"/>
                <w:sz w:val="24"/>
                <w:szCs w:val="24"/>
              </w:rPr>
              <w:t>interests</w:t>
            </w:r>
            <w:proofErr w:type="gramEnd"/>
          </w:p>
          <w:p w14:paraId="0CA166CE" w14:textId="77777777" w:rsidR="00570B89" w:rsidRPr="00B81D99" w:rsidRDefault="00570B89" w:rsidP="00570B89">
            <w:pPr>
              <w:pStyle w:val="TableParagraph"/>
              <w:numPr>
                <w:ilvl w:val="0"/>
                <w:numId w:val="110"/>
              </w:numPr>
              <w:tabs>
                <w:tab w:val="left" w:pos="824"/>
              </w:tabs>
              <w:rPr>
                <w:b/>
                <w:sz w:val="24"/>
                <w:szCs w:val="24"/>
              </w:rPr>
            </w:pPr>
            <w:r w:rsidRPr="00B81D99">
              <w:rPr>
                <w:b/>
                <w:sz w:val="24"/>
                <w:szCs w:val="24"/>
              </w:rPr>
              <w:t xml:space="preserve">Agency Disclosure </w:t>
            </w:r>
            <w:r w:rsidRPr="00B81D99">
              <w:rPr>
                <w:sz w:val="24"/>
                <w:szCs w:val="24"/>
              </w:rPr>
              <w:t xml:space="preserve">- </w:t>
            </w:r>
            <w:r w:rsidRPr="00B81D99">
              <w:rPr>
                <w:b/>
                <w:color w:val="212121"/>
                <w:sz w:val="24"/>
                <w:szCs w:val="24"/>
              </w:rPr>
              <w:t xml:space="preserve">disclosure </w:t>
            </w:r>
            <w:r w:rsidRPr="00B81D99">
              <w:rPr>
                <w:color w:val="212121"/>
                <w:sz w:val="24"/>
                <w:szCs w:val="24"/>
              </w:rPr>
              <w:t>of the broker's</w:t>
            </w:r>
            <w:r w:rsidRPr="00B81D99">
              <w:rPr>
                <w:color w:val="212121"/>
                <w:spacing w:val="-29"/>
                <w:sz w:val="24"/>
                <w:szCs w:val="24"/>
              </w:rPr>
              <w:t xml:space="preserve"> </w:t>
            </w:r>
            <w:r w:rsidRPr="00B81D99">
              <w:rPr>
                <w:b/>
                <w:color w:val="212121"/>
                <w:sz w:val="24"/>
                <w:szCs w:val="24"/>
              </w:rPr>
              <w:t>agency</w:t>
            </w:r>
          </w:p>
          <w:p w14:paraId="26F1AE1A" w14:textId="77777777" w:rsidR="00570B89" w:rsidRPr="00B81D99" w:rsidRDefault="00570B89" w:rsidP="00570B89">
            <w:pPr>
              <w:pStyle w:val="TableParagraph"/>
              <w:ind w:left="823"/>
              <w:rPr>
                <w:sz w:val="24"/>
                <w:szCs w:val="24"/>
              </w:rPr>
            </w:pPr>
            <w:r w:rsidRPr="00B81D99">
              <w:rPr>
                <w:color w:val="212121"/>
                <w:sz w:val="24"/>
                <w:szCs w:val="24"/>
              </w:rPr>
              <w:t>relationship in a specific transaction</w:t>
            </w:r>
          </w:p>
          <w:p w14:paraId="17B19E95" w14:textId="77777777" w:rsidR="00570B89" w:rsidRDefault="00570B89">
            <w:pPr>
              <w:pStyle w:val="TableParagraph"/>
              <w:spacing w:before="2"/>
              <w:rPr>
                <w:b/>
                <w:sz w:val="32"/>
              </w:rPr>
            </w:pPr>
          </w:p>
          <w:p w14:paraId="3F06FA8C" w14:textId="141D8822" w:rsidR="006D2407" w:rsidRPr="00B81D99" w:rsidRDefault="006D2407" w:rsidP="00B81D99">
            <w:pPr>
              <w:tabs>
                <w:tab w:val="left" w:pos="6315"/>
              </w:tabs>
            </w:pPr>
            <w:r>
              <w:tab/>
            </w:r>
          </w:p>
        </w:tc>
      </w:tr>
      <w:tr w:rsidR="006D2407" w14:paraId="32D58984" w14:textId="77777777">
        <w:trPr>
          <w:trHeight w:hRule="exact" w:val="8250"/>
        </w:trPr>
        <w:tc>
          <w:tcPr>
            <w:tcW w:w="1440" w:type="dxa"/>
          </w:tcPr>
          <w:p w14:paraId="22965646" w14:textId="00CE9758" w:rsidR="006D2407" w:rsidRDefault="006D2407">
            <w:pPr>
              <w:pStyle w:val="TableParagraph"/>
              <w:spacing w:before="2"/>
              <w:rPr>
                <w:sz w:val="32"/>
              </w:rPr>
            </w:pPr>
            <w:r>
              <w:rPr>
                <w:sz w:val="32"/>
              </w:rPr>
              <w:lastRenderedPageBreak/>
              <w:t>15 Min</w:t>
            </w:r>
          </w:p>
        </w:tc>
        <w:tc>
          <w:tcPr>
            <w:tcW w:w="2881" w:type="dxa"/>
          </w:tcPr>
          <w:p w14:paraId="295D2128" w14:textId="7F52F6B3" w:rsidR="006D2407" w:rsidRDefault="006D2407">
            <w:pPr>
              <w:pStyle w:val="TableParagraph"/>
              <w:spacing w:before="4"/>
              <w:ind w:right="362"/>
              <w:rPr>
                <w:bCs/>
                <w:sz w:val="28"/>
              </w:rPr>
            </w:pPr>
            <w:r w:rsidRPr="00B81D99">
              <w:rPr>
                <w:bCs/>
                <w:sz w:val="28"/>
              </w:rPr>
              <w:t>REAL ESTATE TEAMS</w:t>
            </w:r>
          </w:p>
          <w:p w14:paraId="2CCF37FA" w14:textId="08931700" w:rsidR="006D2407" w:rsidRDefault="006D2407">
            <w:pPr>
              <w:pStyle w:val="TableParagraph"/>
              <w:spacing w:before="4"/>
              <w:ind w:right="362"/>
              <w:rPr>
                <w:bCs/>
                <w:sz w:val="28"/>
              </w:rPr>
            </w:pPr>
          </w:p>
          <w:p w14:paraId="0DE61CDE" w14:textId="37745742" w:rsidR="006D2407" w:rsidRPr="00B81D99" w:rsidRDefault="006D2407">
            <w:pPr>
              <w:pStyle w:val="TableParagraph"/>
              <w:spacing w:before="4"/>
              <w:ind w:right="362"/>
              <w:rPr>
                <w:bCs/>
                <w:sz w:val="28"/>
              </w:rPr>
            </w:pPr>
            <w:r>
              <w:rPr>
                <w:bCs/>
                <w:sz w:val="28"/>
              </w:rPr>
              <w:t>PPT 203</w:t>
            </w:r>
          </w:p>
          <w:p w14:paraId="49D73150" w14:textId="77777777" w:rsidR="006D2407" w:rsidRPr="00B81D99" w:rsidRDefault="006D2407">
            <w:pPr>
              <w:pStyle w:val="TableParagraph"/>
              <w:spacing w:before="4"/>
              <w:ind w:right="362"/>
              <w:rPr>
                <w:bCs/>
                <w:sz w:val="28"/>
              </w:rPr>
            </w:pPr>
          </w:p>
          <w:p w14:paraId="7C788CB9" w14:textId="7251DEA4" w:rsidR="006D2407" w:rsidRDefault="006D2407">
            <w:pPr>
              <w:pStyle w:val="TableParagraph"/>
              <w:spacing w:before="4"/>
              <w:ind w:right="362"/>
              <w:rPr>
                <w:b/>
                <w:sz w:val="28"/>
              </w:rPr>
            </w:pPr>
          </w:p>
        </w:tc>
        <w:tc>
          <w:tcPr>
            <w:tcW w:w="8641" w:type="dxa"/>
          </w:tcPr>
          <w:p w14:paraId="45815E6B" w14:textId="77777777" w:rsidR="006D2407" w:rsidRPr="006D2407" w:rsidRDefault="006D2407" w:rsidP="006D2407">
            <w:pPr>
              <w:pStyle w:val="TableParagraph"/>
              <w:numPr>
                <w:ilvl w:val="0"/>
                <w:numId w:val="172"/>
              </w:numPr>
              <w:spacing w:before="4"/>
              <w:rPr>
                <w:b/>
                <w:sz w:val="28"/>
              </w:rPr>
            </w:pPr>
            <w:r>
              <w:rPr>
                <w:b/>
                <w:sz w:val="28"/>
              </w:rPr>
              <w:t xml:space="preserve">LECTURE: </w:t>
            </w:r>
            <w:r w:rsidRPr="006D2407">
              <w:rPr>
                <w:b/>
                <w:sz w:val="28"/>
              </w:rPr>
              <w:t>Team means two or more persons licensed by the Commission who (a) work under the supervision of the same broker, (b) work together on real estate transactions to provide real estate brokerage services, (c) represent themselves as being part of a team, and (d) are designated by a team name (81-885.01(9))</w:t>
            </w:r>
          </w:p>
          <w:p w14:paraId="0F0FFD06" w14:textId="77777777" w:rsidR="006D2407" w:rsidRPr="006D2407" w:rsidRDefault="006D2407" w:rsidP="006D2407">
            <w:pPr>
              <w:pStyle w:val="TableParagraph"/>
              <w:numPr>
                <w:ilvl w:val="0"/>
                <w:numId w:val="172"/>
              </w:numPr>
              <w:spacing w:before="4"/>
              <w:rPr>
                <w:b/>
                <w:sz w:val="28"/>
              </w:rPr>
            </w:pPr>
            <w:r w:rsidRPr="006D2407">
              <w:rPr>
                <w:b/>
                <w:sz w:val="28"/>
              </w:rPr>
              <w:t>Team Leader means any person licensed by the commission and appointed or recognized by his or her broker as leader of the team (81-885.01(10))</w:t>
            </w:r>
          </w:p>
          <w:p w14:paraId="736A93F6" w14:textId="77777777" w:rsidR="006D2407" w:rsidRPr="006D2407" w:rsidRDefault="006D2407" w:rsidP="006D2407">
            <w:pPr>
              <w:pStyle w:val="TableParagraph"/>
              <w:numPr>
                <w:ilvl w:val="0"/>
                <w:numId w:val="172"/>
              </w:numPr>
              <w:spacing w:before="4"/>
              <w:rPr>
                <w:b/>
                <w:sz w:val="28"/>
              </w:rPr>
            </w:pPr>
            <w:r w:rsidRPr="006D2407">
              <w:rPr>
                <w:b/>
                <w:sz w:val="28"/>
              </w:rPr>
              <w:t>A team may represent both sides of a transaction without dual agency being created or implied (recommend full disclosure to the clients of team status and agency relations</w:t>
            </w:r>
          </w:p>
          <w:p w14:paraId="5ABB3AD4" w14:textId="77777777" w:rsidR="006D2407" w:rsidRPr="006D2407" w:rsidRDefault="006D2407" w:rsidP="006D2407">
            <w:pPr>
              <w:pStyle w:val="TableParagraph"/>
              <w:numPr>
                <w:ilvl w:val="0"/>
                <w:numId w:val="172"/>
              </w:numPr>
              <w:spacing w:before="4"/>
              <w:rPr>
                <w:b/>
                <w:sz w:val="28"/>
              </w:rPr>
            </w:pPr>
            <w:r w:rsidRPr="006D2407">
              <w:rPr>
                <w:b/>
                <w:sz w:val="28"/>
              </w:rPr>
              <w:t>A team may not use a name that does not include the words “Team” or “Group” or advertise or hold itself out in such a way as to imply the team is an independent brokerage (81-885.24(34) &amp; Title 299, Chapter 2)</w:t>
            </w:r>
          </w:p>
          <w:p w14:paraId="5BCCB799" w14:textId="77777777" w:rsidR="006D2407" w:rsidRPr="006D2407" w:rsidRDefault="006D2407" w:rsidP="006D2407">
            <w:pPr>
              <w:pStyle w:val="TableParagraph"/>
              <w:numPr>
                <w:ilvl w:val="0"/>
                <w:numId w:val="172"/>
              </w:numPr>
              <w:spacing w:before="4"/>
              <w:rPr>
                <w:b/>
                <w:sz w:val="28"/>
              </w:rPr>
            </w:pPr>
            <w:r w:rsidRPr="006D2407">
              <w:rPr>
                <w:b/>
                <w:sz w:val="28"/>
              </w:rPr>
              <w:t>A team leader is responsible for providing and a designated broker is responsible for keeping a current list of all team members and team leaders (81-885.24(31-32)</w:t>
            </w:r>
          </w:p>
          <w:p w14:paraId="37BB987B" w14:textId="57AC4797" w:rsidR="006D2407" w:rsidRDefault="006D2407">
            <w:pPr>
              <w:pStyle w:val="TableParagraph"/>
              <w:spacing w:before="4"/>
              <w:rPr>
                <w:b/>
                <w:sz w:val="28"/>
              </w:rPr>
            </w:pPr>
          </w:p>
        </w:tc>
      </w:tr>
      <w:tr w:rsidR="002F4E97" w14:paraId="4533D471" w14:textId="77777777">
        <w:trPr>
          <w:trHeight w:hRule="exact" w:val="8250"/>
        </w:trPr>
        <w:tc>
          <w:tcPr>
            <w:tcW w:w="1440" w:type="dxa"/>
          </w:tcPr>
          <w:p w14:paraId="7AEA420A" w14:textId="77777777" w:rsidR="002F4E97" w:rsidRDefault="009B3E3F">
            <w:pPr>
              <w:pStyle w:val="TableParagraph"/>
              <w:spacing w:before="2"/>
              <w:rPr>
                <w:sz w:val="32"/>
              </w:rPr>
            </w:pPr>
            <w:r>
              <w:rPr>
                <w:sz w:val="32"/>
              </w:rPr>
              <w:lastRenderedPageBreak/>
              <w:t>10 min</w:t>
            </w:r>
          </w:p>
        </w:tc>
        <w:tc>
          <w:tcPr>
            <w:tcW w:w="2881" w:type="dxa"/>
          </w:tcPr>
          <w:p w14:paraId="07F4847B" w14:textId="77777777" w:rsidR="002F4E97" w:rsidRDefault="009B3E3F">
            <w:pPr>
              <w:pStyle w:val="TableParagraph"/>
              <w:spacing w:before="4"/>
              <w:ind w:right="362"/>
              <w:rPr>
                <w:b/>
                <w:sz w:val="28"/>
              </w:rPr>
            </w:pPr>
            <w:r>
              <w:rPr>
                <w:b/>
                <w:sz w:val="28"/>
              </w:rPr>
              <w:t>Agency Disclosures; NREC Website BROKERAGE RELATIONSHIPS IN REAL ESTATE TRANSACTIONS FORMS</w:t>
            </w:r>
          </w:p>
          <w:p w14:paraId="4A8B0620" w14:textId="77777777" w:rsidR="002F4E97" w:rsidRDefault="002F4E97">
            <w:pPr>
              <w:pStyle w:val="TableParagraph"/>
              <w:spacing w:before="9"/>
              <w:ind w:left="0"/>
              <w:rPr>
                <w:rFonts w:ascii="Times New Roman"/>
                <w:sz w:val="29"/>
              </w:rPr>
            </w:pPr>
          </w:p>
          <w:p w14:paraId="5276D03E" w14:textId="25102B1B" w:rsidR="002F4E97" w:rsidRDefault="009B3E3F">
            <w:pPr>
              <w:pStyle w:val="TableParagraph"/>
              <w:rPr>
                <w:b/>
                <w:sz w:val="28"/>
              </w:rPr>
            </w:pPr>
            <w:r>
              <w:rPr>
                <w:b/>
                <w:sz w:val="28"/>
              </w:rPr>
              <w:t>(PPT 20</w:t>
            </w:r>
            <w:r w:rsidR="006D2407">
              <w:rPr>
                <w:b/>
                <w:sz w:val="28"/>
              </w:rPr>
              <w:t>4</w:t>
            </w:r>
            <w:r>
              <w:rPr>
                <w:b/>
                <w:sz w:val="28"/>
              </w:rPr>
              <w:t>)</w:t>
            </w:r>
          </w:p>
        </w:tc>
        <w:tc>
          <w:tcPr>
            <w:tcW w:w="8641" w:type="dxa"/>
          </w:tcPr>
          <w:p w14:paraId="331FB377" w14:textId="77777777" w:rsidR="002F4E97" w:rsidRDefault="009B3E3F">
            <w:pPr>
              <w:pStyle w:val="TableParagraph"/>
              <w:spacing w:before="4"/>
              <w:rPr>
                <w:b/>
                <w:sz w:val="28"/>
              </w:rPr>
            </w:pPr>
            <w:r>
              <w:rPr>
                <w:b/>
                <w:sz w:val="28"/>
              </w:rPr>
              <w:t>ACTIVITY:</w:t>
            </w:r>
          </w:p>
          <w:p w14:paraId="6234A702" w14:textId="77777777" w:rsidR="002F4E97" w:rsidRDefault="002F4E97">
            <w:pPr>
              <w:pStyle w:val="TableParagraph"/>
              <w:spacing w:before="9"/>
              <w:ind w:left="0"/>
              <w:rPr>
                <w:rFonts w:ascii="Times New Roman"/>
                <w:sz w:val="29"/>
              </w:rPr>
            </w:pPr>
          </w:p>
          <w:p w14:paraId="18F7DC35" w14:textId="77777777" w:rsidR="002F4E97" w:rsidRDefault="009B3E3F">
            <w:pPr>
              <w:pStyle w:val="TableParagraph"/>
              <w:ind w:right="263"/>
              <w:rPr>
                <w:sz w:val="28"/>
              </w:rPr>
            </w:pPr>
            <w:r>
              <w:rPr>
                <w:sz w:val="28"/>
              </w:rPr>
              <w:t xml:space="preserve">Have students pull up forms on smart phone. This will take some PATIENCE, </w:t>
            </w:r>
            <w:proofErr w:type="gramStart"/>
            <w:r>
              <w:rPr>
                <w:sz w:val="28"/>
              </w:rPr>
              <w:t>time</w:t>
            </w:r>
            <w:proofErr w:type="gramEnd"/>
            <w:r>
              <w:rPr>
                <w:sz w:val="28"/>
              </w:rPr>
              <w:t xml:space="preserve"> and guidance. RECOMMEND PRATICING FIRST ON YOUR OWN PRIOR TO INSTRUCTION.</w:t>
            </w:r>
          </w:p>
          <w:p w14:paraId="77C7A6FB" w14:textId="77777777" w:rsidR="002F4E97" w:rsidRDefault="002F4E97">
            <w:pPr>
              <w:pStyle w:val="TableParagraph"/>
              <w:ind w:left="0"/>
              <w:rPr>
                <w:rFonts w:ascii="Times New Roman"/>
                <w:sz w:val="30"/>
              </w:rPr>
            </w:pPr>
          </w:p>
          <w:p w14:paraId="415DE132" w14:textId="77777777" w:rsidR="002F4E97" w:rsidRDefault="009B3E3F">
            <w:pPr>
              <w:pStyle w:val="TableParagraph"/>
              <w:rPr>
                <w:b/>
                <w:sz w:val="28"/>
              </w:rPr>
            </w:pPr>
            <w:r>
              <w:rPr>
                <w:b/>
                <w:sz w:val="28"/>
              </w:rPr>
              <w:t>Agency Disclosures; NREC Website</w:t>
            </w:r>
          </w:p>
          <w:p w14:paraId="4995184D" w14:textId="77777777" w:rsidR="002F4E97" w:rsidRDefault="009B3E3F">
            <w:pPr>
              <w:pStyle w:val="TableParagraph"/>
              <w:ind w:right="641"/>
              <w:rPr>
                <w:b/>
                <w:sz w:val="28"/>
              </w:rPr>
            </w:pPr>
            <w:r>
              <w:rPr>
                <w:b/>
                <w:sz w:val="28"/>
              </w:rPr>
              <w:t>BROKERAGE RELATIONSHIPS IN REAL ESTATE TRANSACTIONS FORMS</w:t>
            </w:r>
          </w:p>
          <w:p w14:paraId="77D21357" w14:textId="77777777" w:rsidR="002F4E97" w:rsidRDefault="00B81D99">
            <w:pPr>
              <w:pStyle w:val="TableParagraph"/>
              <w:rPr>
                <w:b/>
                <w:sz w:val="28"/>
              </w:rPr>
            </w:pPr>
            <w:hyperlink r:id="rId84" w:anchor="Form5">
              <w:r w:rsidR="009B3E3F">
                <w:rPr>
                  <w:b/>
                  <w:color w:val="0D2D46"/>
                  <w:sz w:val="28"/>
                  <w:u w:val="thick" w:color="0D2D46"/>
                </w:rPr>
                <w:t>http://www.nrec.ne.gov/licensing-forms/formlist.html#Form5</w:t>
              </w:r>
            </w:hyperlink>
          </w:p>
          <w:p w14:paraId="513CFAD9" w14:textId="77777777" w:rsidR="002F4E97" w:rsidRDefault="009B3E3F">
            <w:pPr>
              <w:pStyle w:val="TableParagraph"/>
              <w:numPr>
                <w:ilvl w:val="0"/>
                <w:numId w:val="15"/>
              </w:numPr>
              <w:tabs>
                <w:tab w:val="left" w:pos="823"/>
                <w:tab w:val="left" w:pos="824"/>
              </w:tabs>
              <w:ind w:right="937"/>
              <w:rPr>
                <w:sz w:val="28"/>
              </w:rPr>
            </w:pPr>
            <w:r>
              <w:rPr>
                <w:sz w:val="28"/>
              </w:rPr>
              <w:t>New Agency Disclosure Form Instructions, effective 5/1/2015</w:t>
            </w:r>
          </w:p>
          <w:p w14:paraId="2B70359E" w14:textId="77777777" w:rsidR="002F4E97" w:rsidRDefault="009B3E3F">
            <w:pPr>
              <w:pStyle w:val="TableParagraph"/>
              <w:numPr>
                <w:ilvl w:val="0"/>
                <w:numId w:val="15"/>
              </w:numPr>
              <w:tabs>
                <w:tab w:val="left" w:pos="823"/>
                <w:tab w:val="left" w:pos="824"/>
              </w:tabs>
              <w:spacing w:before="1"/>
              <w:rPr>
                <w:sz w:val="28"/>
              </w:rPr>
            </w:pPr>
            <w:r>
              <w:rPr>
                <w:sz w:val="28"/>
              </w:rPr>
              <w:t>Agency Disclosure Information for Buyers and</w:t>
            </w:r>
            <w:r>
              <w:rPr>
                <w:spacing w:val="-18"/>
                <w:sz w:val="28"/>
              </w:rPr>
              <w:t xml:space="preserve"> </w:t>
            </w:r>
            <w:r>
              <w:rPr>
                <w:sz w:val="28"/>
              </w:rPr>
              <w:t>Sellers</w:t>
            </w:r>
          </w:p>
          <w:p w14:paraId="0AC5BFA0" w14:textId="77777777" w:rsidR="002F4E97" w:rsidRDefault="002F4E97">
            <w:pPr>
              <w:pStyle w:val="TableParagraph"/>
              <w:spacing w:before="9"/>
              <w:ind w:left="0"/>
              <w:rPr>
                <w:rFonts w:ascii="Times New Roman"/>
                <w:sz w:val="29"/>
              </w:rPr>
            </w:pPr>
          </w:p>
          <w:p w14:paraId="5F550CB4" w14:textId="77777777" w:rsidR="002F4E97" w:rsidRDefault="009B3E3F">
            <w:pPr>
              <w:pStyle w:val="TableParagraph"/>
              <w:ind w:right="641"/>
              <w:rPr>
                <w:b/>
                <w:sz w:val="28"/>
              </w:rPr>
            </w:pPr>
            <w:r>
              <w:rPr>
                <w:b/>
                <w:sz w:val="28"/>
              </w:rPr>
              <w:t>BROKERAGE RELATIONSHIPS IN REAL ESTATE TRANSACTIONS FORMS</w:t>
            </w:r>
          </w:p>
          <w:p w14:paraId="5CD53C57" w14:textId="77777777" w:rsidR="002F4E97" w:rsidRDefault="00B81D99">
            <w:pPr>
              <w:pStyle w:val="TableParagraph"/>
              <w:ind w:right="136"/>
              <w:rPr>
                <w:b/>
                <w:sz w:val="28"/>
              </w:rPr>
            </w:pPr>
            <w:hyperlink r:id="rId85" w:anchor="pi38">
              <w:r w:rsidR="009B3E3F">
                <w:rPr>
                  <w:b/>
                  <w:color w:val="0D2D46"/>
                  <w:sz w:val="28"/>
                  <w:u w:val="thick" w:color="0D2D46"/>
                </w:rPr>
                <w:t>http://www.nrec.ne.gov/legal/policyinterpretation.html#pi38</w:t>
              </w:r>
            </w:hyperlink>
            <w:r w:rsidR="009B3E3F">
              <w:rPr>
                <w:b/>
                <w:color w:val="0D2D46"/>
                <w:sz w:val="28"/>
                <w:u w:val="thick" w:color="0D2D46"/>
              </w:rPr>
              <w:t xml:space="preserve"> </w:t>
            </w:r>
            <w:hyperlink r:id="rId86">
              <w:r w:rsidR="009B3E3F">
                <w:rPr>
                  <w:b/>
                  <w:color w:val="0D2D46"/>
                  <w:sz w:val="28"/>
                  <w:u w:val="thick" w:color="0D2D46"/>
                </w:rPr>
                <w:t>http://www/nrec/ne.gov/consumer-info/index.html</w:t>
              </w:r>
            </w:hyperlink>
            <w:r w:rsidR="009B3E3F">
              <w:rPr>
                <w:b/>
                <w:color w:val="0D2D46"/>
                <w:sz w:val="28"/>
                <w:u w:val="thick" w:color="0D2D46"/>
              </w:rPr>
              <w:t xml:space="preserve"> http://www.nrec/ne.gov/legal/brokeragerelationshipinfo.html</w:t>
            </w:r>
          </w:p>
          <w:p w14:paraId="7B78C578" w14:textId="77777777" w:rsidR="002F4E97" w:rsidRDefault="002F4E97">
            <w:pPr>
              <w:pStyle w:val="TableParagraph"/>
              <w:spacing w:before="11"/>
              <w:ind w:left="0"/>
              <w:rPr>
                <w:rFonts w:ascii="Times New Roman"/>
                <w:sz w:val="29"/>
              </w:rPr>
            </w:pPr>
          </w:p>
          <w:p w14:paraId="633C9410" w14:textId="77777777" w:rsidR="002F4E97" w:rsidRDefault="00B81D99">
            <w:pPr>
              <w:pStyle w:val="TableParagraph"/>
              <w:rPr>
                <w:b/>
                <w:sz w:val="28"/>
              </w:rPr>
            </w:pPr>
            <w:hyperlink r:id="rId87" w:anchor="Form5">
              <w:r w:rsidR="009B3E3F">
                <w:rPr>
                  <w:b/>
                  <w:color w:val="0D2D46"/>
                  <w:sz w:val="28"/>
                  <w:u w:val="thick" w:color="0D2D46"/>
                </w:rPr>
                <w:t>http://www.nrec.ne.gov/licensing-forms/formlist.html#Form5</w:t>
              </w:r>
            </w:hyperlink>
          </w:p>
          <w:p w14:paraId="2609133D" w14:textId="77777777" w:rsidR="002F4E97" w:rsidRDefault="009B3E3F">
            <w:pPr>
              <w:pStyle w:val="TableParagraph"/>
              <w:numPr>
                <w:ilvl w:val="0"/>
                <w:numId w:val="15"/>
              </w:numPr>
              <w:tabs>
                <w:tab w:val="left" w:pos="823"/>
                <w:tab w:val="left" w:pos="824"/>
              </w:tabs>
              <w:ind w:right="510"/>
              <w:rPr>
                <w:sz w:val="28"/>
              </w:rPr>
            </w:pPr>
            <w:r>
              <w:rPr>
                <w:sz w:val="28"/>
              </w:rPr>
              <w:t>Agency Disclosure Common Law Agency</w:t>
            </w:r>
            <w:r>
              <w:rPr>
                <w:spacing w:val="-13"/>
                <w:sz w:val="28"/>
              </w:rPr>
              <w:t xml:space="preserve"> </w:t>
            </w:r>
            <w:r>
              <w:rPr>
                <w:sz w:val="28"/>
              </w:rPr>
              <w:t>Addendum (Attach to Agency</w:t>
            </w:r>
            <w:r>
              <w:rPr>
                <w:spacing w:val="-4"/>
                <w:sz w:val="28"/>
              </w:rPr>
              <w:t xml:space="preserve"> </w:t>
            </w:r>
            <w:r>
              <w:rPr>
                <w:sz w:val="28"/>
              </w:rPr>
              <w:t>Disclosure)</w:t>
            </w:r>
          </w:p>
        </w:tc>
      </w:tr>
    </w:tbl>
    <w:p w14:paraId="7069BF40" w14:textId="77777777" w:rsidR="002F4E97" w:rsidRDefault="002F4E97">
      <w:pPr>
        <w:rPr>
          <w:sz w:val="28"/>
        </w:rPr>
        <w:sectPr w:rsidR="002F4E97">
          <w:pgSz w:w="15840" w:h="12240" w:orient="landscape"/>
          <w:pgMar w:top="880" w:right="700" w:bottom="660" w:left="1220" w:header="640" w:footer="474" w:gutter="0"/>
          <w:cols w:space="720"/>
        </w:sectPr>
      </w:pPr>
    </w:p>
    <w:p w14:paraId="23DAF00A" w14:textId="77777777" w:rsidR="002F4E97" w:rsidRDefault="002F4E97">
      <w:pPr>
        <w:pStyle w:val="BodyText"/>
        <w:rPr>
          <w:rFonts w:ascii="Times New Roman"/>
          <w:sz w:val="20"/>
        </w:rPr>
      </w:pPr>
    </w:p>
    <w:p w14:paraId="213777CA"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E54AE67" w14:textId="77777777">
        <w:trPr>
          <w:trHeight w:hRule="exact" w:val="696"/>
        </w:trPr>
        <w:tc>
          <w:tcPr>
            <w:tcW w:w="1440" w:type="dxa"/>
          </w:tcPr>
          <w:p w14:paraId="67FB5726" w14:textId="77777777" w:rsidR="002F4E97" w:rsidRDefault="002F4E97"/>
        </w:tc>
        <w:tc>
          <w:tcPr>
            <w:tcW w:w="2881" w:type="dxa"/>
          </w:tcPr>
          <w:p w14:paraId="304B33AF" w14:textId="77777777" w:rsidR="002F4E97" w:rsidRDefault="002F4E97"/>
        </w:tc>
        <w:tc>
          <w:tcPr>
            <w:tcW w:w="8641" w:type="dxa"/>
          </w:tcPr>
          <w:p w14:paraId="500A831C" w14:textId="77777777" w:rsidR="002F4E97" w:rsidRDefault="009B3E3F">
            <w:pPr>
              <w:pStyle w:val="TableParagraph"/>
              <w:spacing w:before="4"/>
              <w:rPr>
                <w:sz w:val="28"/>
              </w:rPr>
            </w:pPr>
            <w:r>
              <w:rPr>
                <w:b/>
                <w:sz w:val="28"/>
              </w:rPr>
              <w:t xml:space="preserve">DISCUSS </w:t>
            </w:r>
            <w:r>
              <w:rPr>
                <w:sz w:val="28"/>
              </w:rPr>
              <w:t>the use of electronic signatures.</w:t>
            </w:r>
          </w:p>
        </w:tc>
      </w:tr>
      <w:tr w:rsidR="002F4E97" w14:paraId="2A63793C" w14:textId="77777777">
        <w:trPr>
          <w:trHeight w:hRule="exact" w:val="403"/>
        </w:trPr>
        <w:tc>
          <w:tcPr>
            <w:tcW w:w="1440" w:type="dxa"/>
            <w:shd w:val="clear" w:color="auto" w:fill="E87C37"/>
          </w:tcPr>
          <w:p w14:paraId="51B3681A" w14:textId="77777777" w:rsidR="002F4E97" w:rsidRDefault="009B3E3F">
            <w:pPr>
              <w:pStyle w:val="TableParagraph"/>
              <w:spacing w:before="2"/>
              <w:rPr>
                <w:sz w:val="32"/>
              </w:rPr>
            </w:pPr>
            <w:r>
              <w:rPr>
                <w:color w:val="FFFFFF"/>
                <w:sz w:val="32"/>
              </w:rPr>
              <w:t>15 min</w:t>
            </w:r>
          </w:p>
        </w:tc>
        <w:tc>
          <w:tcPr>
            <w:tcW w:w="2881" w:type="dxa"/>
            <w:shd w:val="clear" w:color="auto" w:fill="E87C37"/>
          </w:tcPr>
          <w:p w14:paraId="6AADA09C" w14:textId="77777777" w:rsidR="002F4E97" w:rsidRDefault="009B3E3F">
            <w:pPr>
              <w:pStyle w:val="TableParagraph"/>
              <w:spacing w:before="4"/>
              <w:rPr>
                <w:b/>
                <w:sz w:val="28"/>
              </w:rPr>
            </w:pPr>
            <w:r>
              <w:rPr>
                <w:b/>
                <w:color w:val="FFFFFF"/>
                <w:sz w:val="28"/>
              </w:rPr>
              <w:t>BREAK</w:t>
            </w:r>
          </w:p>
        </w:tc>
        <w:tc>
          <w:tcPr>
            <w:tcW w:w="8641" w:type="dxa"/>
            <w:shd w:val="clear" w:color="auto" w:fill="E87C37"/>
          </w:tcPr>
          <w:p w14:paraId="21F7617B" w14:textId="77777777" w:rsidR="002F4E97" w:rsidRDefault="002F4E97"/>
        </w:tc>
      </w:tr>
      <w:tr w:rsidR="002F4E97" w14:paraId="092B79BE" w14:textId="77777777">
        <w:trPr>
          <w:trHeight w:hRule="exact" w:val="7907"/>
        </w:trPr>
        <w:tc>
          <w:tcPr>
            <w:tcW w:w="1440" w:type="dxa"/>
          </w:tcPr>
          <w:p w14:paraId="452ECC90" w14:textId="77777777" w:rsidR="002F4E97" w:rsidRDefault="009B3E3F">
            <w:pPr>
              <w:pStyle w:val="TableParagraph"/>
              <w:spacing w:before="2"/>
              <w:rPr>
                <w:sz w:val="32"/>
              </w:rPr>
            </w:pPr>
            <w:r>
              <w:rPr>
                <w:sz w:val="32"/>
              </w:rPr>
              <w:t>30 min</w:t>
            </w:r>
          </w:p>
        </w:tc>
        <w:tc>
          <w:tcPr>
            <w:tcW w:w="2881" w:type="dxa"/>
          </w:tcPr>
          <w:p w14:paraId="2F6A7B04" w14:textId="77777777" w:rsidR="002F4E97" w:rsidRDefault="009B3E3F">
            <w:pPr>
              <w:pStyle w:val="TableParagraph"/>
              <w:spacing w:before="4"/>
              <w:ind w:right="373"/>
              <w:rPr>
                <w:b/>
                <w:sz w:val="28"/>
              </w:rPr>
            </w:pPr>
            <w:r>
              <w:rPr>
                <w:b/>
                <w:sz w:val="28"/>
              </w:rPr>
              <w:t>Agency Relations Case Study</w:t>
            </w:r>
          </w:p>
          <w:p w14:paraId="22FE25F7" w14:textId="77777777" w:rsidR="002F4E97" w:rsidRDefault="002F4E97">
            <w:pPr>
              <w:pStyle w:val="TableParagraph"/>
              <w:spacing w:before="9"/>
              <w:ind w:left="0"/>
              <w:rPr>
                <w:rFonts w:ascii="Times New Roman"/>
                <w:sz w:val="29"/>
              </w:rPr>
            </w:pPr>
          </w:p>
          <w:p w14:paraId="0B034296" w14:textId="489681BC" w:rsidR="002F4E97" w:rsidRDefault="009B3E3F">
            <w:pPr>
              <w:pStyle w:val="TableParagraph"/>
              <w:rPr>
                <w:b/>
                <w:sz w:val="28"/>
              </w:rPr>
            </w:pPr>
            <w:r>
              <w:rPr>
                <w:b/>
                <w:sz w:val="28"/>
              </w:rPr>
              <w:t>(PPT 20</w:t>
            </w:r>
            <w:r w:rsidR="006D2407">
              <w:rPr>
                <w:b/>
                <w:sz w:val="28"/>
              </w:rPr>
              <w:t>5</w:t>
            </w:r>
            <w:r>
              <w:rPr>
                <w:b/>
                <w:sz w:val="28"/>
              </w:rPr>
              <w:t>)</w:t>
            </w:r>
          </w:p>
          <w:p w14:paraId="171E1D68" w14:textId="77777777" w:rsidR="002F4E97" w:rsidRDefault="002F4E97">
            <w:pPr>
              <w:pStyle w:val="TableParagraph"/>
              <w:spacing w:before="9"/>
              <w:ind w:left="0"/>
              <w:rPr>
                <w:rFonts w:ascii="Times New Roman"/>
                <w:sz w:val="29"/>
              </w:rPr>
            </w:pPr>
          </w:p>
          <w:p w14:paraId="795AD8FF" w14:textId="77777777" w:rsidR="002F4E97" w:rsidRDefault="009B3E3F">
            <w:pPr>
              <w:pStyle w:val="TableParagraph"/>
              <w:rPr>
                <w:b/>
                <w:sz w:val="28"/>
              </w:rPr>
            </w:pPr>
            <w:r>
              <w:rPr>
                <w:b/>
                <w:sz w:val="28"/>
              </w:rPr>
              <w:t>(PG 105)</w:t>
            </w:r>
          </w:p>
        </w:tc>
        <w:tc>
          <w:tcPr>
            <w:tcW w:w="8641" w:type="dxa"/>
          </w:tcPr>
          <w:p w14:paraId="2D43B403" w14:textId="77777777" w:rsidR="002F4E97" w:rsidRDefault="009B3E3F">
            <w:pPr>
              <w:pStyle w:val="TableParagraph"/>
              <w:spacing w:before="4"/>
              <w:rPr>
                <w:b/>
                <w:sz w:val="28"/>
              </w:rPr>
            </w:pPr>
            <w:r>
              <w:rPr>
                <w:b/>
                <w:sz w:val="28"/>
              </w:rPr>
              <w:t>SMALL GROUP:</w:t>
            </w:r>
          </w:p>
          <w:p w14:paraId="195D96DB" w14:textId="77777777" w:rsidR="002F4E97" w:rsidRDefault="002F4E97">
            <w:pPr>
              <w:pStyle w:val="TableParagraph"/>
              <w:spacing w:before="9"/>
              <w:ind w:left="0"/>
              <w:rPr>
                <w:rFonts w:ascii="Times New Roman"/>
                <w:sz w:val="29"/>
              </w:rPr>
            </w:pPr>
          </w:p>
          <w:p w14:paraId="36711924" w14:textId="77777777" w:rsidR="002F4E97" w:rsidRDefault="009B3E3F">
            <w:pPr>
              <w:pStyle w:val="TableParagraph"/>
              <w:rPr>
                <w:sz w:val="28"/>
              </w:rPr>
            </w:pPr>
            <w:r>
              <w:rPr>
                <w:sz w:val="28"/>
              </w:rPr>
              <w:t>Divide learners into small groups of 4 or 5. Share Commission Ruling Case 2008-029 on PPT.</w:t>
            </w:r>
          </w:p>
          <w:p w14:paraId="2BDE3BCB" w14:textId="77777777" w:rsidR="002F4E97" w:rsidRDefault="002F4E97">
            <w:pPr>
              <w:pStyle w:val="TableParagraph"/>
              <w:spacing w:before="9"/>
              <w:ind w:left="0"/>
              <w:rPr>
                <w:rFonts w:ascii="Times New Roman"/>
                <w:sz w:val="29"/>
              </w:rPr>
            </w:pPr>
          </w:p>
          <w:p w14:paraId="07A899B1" w14:textId="77777777" w:rsidR="002F4E97" w:rsidRDefault="009B3E3F">
            <w:pPr>
              <w:pStyle w:val="TableParagraph"/>
              <w:rPr>
                <w:b/>
                <w:sz w:val="28"/>
              </w:rPr>
            </w:pPr>
            <w:r>
              <w:rPr>
                <w:b/>
                <w:sz w:val="28"/>
              </w:rPr>
              <w:t xml:space="preserve">COMMISSION </w:t>
            </w:r>
            <w:proofErr w:type="gramStart"/>
            <w:r>
              <w:rPr>
                <w:b/>
                <w:sz w:val="28"/>
              </w:rPr>
              <w:t>RULINGS;</w:t>
            </w:r>
            <w:proofErr w:type="gramEnd"/>
          </w:p>
          <w:p w14:paraId="6A1CBE97" w14:textId="77777777" w:rsidR="002F4E97" w:rsidRDefault="009B3E3F">
            <w:pPr>
              <w:pStyle w:val="TableParagraph"/>
              <w:ind w:right="176"/>
              <w:rPr>
                <w:sz w:val="28"/>
              </w:rPr>
            </w:pPr>
            <w:r>
              <w:rPr>
                <w:sz w:val="28"/>
              </w:rPr>
              <w:t>Case 2008-029 Commission vs. (</w:t>
            </w:r>
            <w:r>
              <w:rPr>
                <w:i/>
                <w:sz w:val="28"/>
              </w:rPr>
              <w:t>Tyler Doe</w:t>
            </w:r>
            <w:r>
              <w:rPr>
                <w:sz w:val="28"/>
              </w:rPr>
              <w:t xml:space="preserve">,) Salesperson. Stipulation and Consent Order. License censured; </w:t>
            </w:r>
            <w:proofErr w:type="gramStart"/>
            <w:r>
              <w:rPr>
                <w:sz w:val="28"/>
              </w:rPr>
              <w:t>plus</w:t>
            </w:r>
            <w:proofErr w:type="gramEnd"/>
            <w:r>
              <w:rPr>
                <w:sz w:val="28"/>
              </w:rPr>
              <w:t xml:space="preserve"> an additional three (3) hours of continuing education in the area of agency to be completed by March 25, 2009. [Violated Neb. Rev. Stat. 76-2421 (1) Licensee offering brokerage </w:t>
            </w:r>
            <w:proofErr w:type="gramStart"/>
            <w:r>
              <w:rPr>
                <w:sz w:val="28"/>
              </w:rPr>
              <w:t>services;</w:t>
            </w:r>
            <w:proofErr w:type="gramEnd"/>
            <w:r>
              <w:rPr>
                <w:sz w:val="28"/>
              </w:rPr>
              <w:t xml:space="preserve"> duties. (1) At the earliest practicable opportunity during or following the first substantial contact with a seller, landlord, buyer, or tenant who has not entered into a written agreement for brokerage survives to that person or who is providing brokerage services for that property shall: (a) Provide that person with a written copy of the current brokerage disclosure pamphlet which has been prepared and approved by the commission; and (b) Disclose in writing to that person which party the licensee is representing.</w:t>
            </w:r>
          </w:p>
          <w:p w14:paraId="6BC895E6" w14:textId="77777777" w:rsidR="002F4E97" w:rsidRDefault="009B3E3F">
            <w:pPr>
              <w:pStyle w:val="TableParagraph"/>
              <w:ind w:right="550"/>
              <w:rPr>
                <w:sz w:val="28"/>
              </w:rPr>
            </w:pPr>
            <w:r>
              <w:rPr>
                <w:sz w:val="28"/>
              </w:rPr>
              <w:t xml:space="preserve">Respondent </w:t>
            </w:r>
            <w:r>
              <w:rPr>
                <w:i/>
                <w:sz w:val="28"/>
              </w:rPr>
              <w:t xml:space="preserve">Doe </w:t>
            </w:r>
            <w:r>
              <w:rPr>
                <w:sz w:val="28"/>
              </w:rPr>
              <w:t>failed to have the buyers sign an Agency Disclosure at the earliest practicable opportunity during or following substantial contact with the parties. 8/26/2008</w:t>
            </w:r>
          </w:p>
        </w:tc>
      </w:tr>
    </w:tbl>
    <w:p w14:paraId="63EA11C3" w14:textId="77777777" w:rsidR="002F4E97" w:rsidRDefault="002F4E97">
      <w:pPr>
        <w:rPr>
          <w:sz w:val="28"/>
        </w:rPr>
        <w:sectPr w:rsidR="002F4E97">
          <w:pgSz w:w="15840" w:h="12240" w:orient="landscape"/>
          <w:pgMar w:top="880" w:right="700" w:bottom="660" w:left="1220" w:header="640" w:footer="474" w:gutter="0"/>
          <w:cols w:space="720"/>
        </w:sectPr>
      </w:pPr>
    </w:p>
    <w:p w14:paraId="25B85855" w14:textId="77777777" w:rsidR="002F4E97" w:rsidRDefault="002F4E97">
      <w:pPr>
        <w:pStyle w:val="BodyText"/>
        <w:rPr>
          <w:rFonts w:ascii="Times New Roman"/>
          <w:sz w:val="20"/>
        </w:rPr>
      </w:pPr>
    </w:p>
    <w:p w14:paraId="2C217D5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7F7C319" w14:textId="77777777">
        <w:trPr>
          <w:trHeight w:hRule="exact" w:val="4474"/>
        </w:trPr>
        <w:tc>
          <w:tcPr>
            <w:tcW w:w="1440" w:type="dxa"/>
          </w:tcPr>
          <w:p w14:paraId="1BD21886" w14:textId="77777777" w:rsidR="002F4E97" w:rsidRDefault="002F4E97"/>
        </w:tc>
        <w:tc>
          <w:tcPr>
            <w:tcW w:w="2881" w:type="dxa"/>
          </w:tcPr>
          <w:p w14:paraId="66037CB5" w14:textId="77777777" w:rsidR="002F4E97" w:rsidRDefault="002F4E97"/>
        </w:tc>
        <w:tc>
          <w:tcPr>
            <w:tcW w:w="8641" w:type="dxa"/>
          </w:tcPr>
          <w:p w14:paraId="2ED41627" w14:textId="77777777" w:rsidR="002F4E97" w:rsidRDefault="002F4E97">
            <w:pPr>
              <w:pStyle w:val="TableParagraph"/>
              <w:spacing w:before="2"/>
              <w:ind w:left="0"/>
              <w:rPr>
                <w:rFonts w:ascii="Times New Roman"/>
                <w:sz w:val="30"/>
              </w:rPr>
            </w:pPr>
          </w:p>
          <w:p w14:paraId="1962AD50" w14:textId="77777777" w:rsidR="002F4E97" w:rsidRDefault="009B3E3F">
            <w:pPr>
              <w:pStyle w:val="TableParagraph"/>
              <w:rPr>
                <w:sz w:val="28"/>
              </w:rPr>
            </w:pPr>
            <w:r>
              <w:rPr>
                <w:b/>
                <w:sz w:val="28"/>
              </w:rPr>
              <w:t>RESEARCH</w:t>
            </w:r>
            <w:r>
              <w:rPr>
                <w:sz w:val="28"/>
              </w:rPr>
              <w:t>: Neb. Stat. 76-2421 in License Law Packet.</w:t>
            </w:r>
          </w:p>
          <w:p w14:paraId="799F930D" w14:textId="77777777" w:rsidR="002F4E97" w:rsidRDefault="002F4E97">
            <w:pPr>
              <w:pStyle w:val="TableParagraph"/>
              <w:spacing w:before="9"/>
              <w:ind w:left="0"/>
              <w:rPr>
                <w:rFonts w:ascii="Times New Roman"/>
                <w:sz w:val="29"/>
              </w:rPr>
            </w:pPr>
          </w:p>
          <w:p w14:paraId="79D95461" w14:textId="77777777" w:rsidR="002F4E97" w:rsidRDefault="009B3E3F">
            <w:pPr>
              <w:pStyle w:val="TableParagraph"/>
              <w:rPr>
                <w:sz w:val="28"/>
              </w:rPr>
            </w:pPr>
            <w:r>
              <w:rPr>
                <w:b/>
                <w:sz w:val="28"/>
              </w:rPr>
              <w:t xml:space="preserve">IDENTIFY: </w:t>
            </w:r>
            <w:r>
              <w:rPr>
                <w:sz w:val="28"/>
              </w:rPr>
              <w:t>Salesperson error(s).</w:t>
            </w:r>
          </w:p>
          <w:p w14:paraId="2186F46B" w14:textId="77777777" w:rsidR="002F4E97" w:rsidRDefault="002F4E97">
            <w:pPr>
              <w:pStyle w:val="TableParagraph"/>
              <w:spacing w:before="9"/>
              <w:ind w:left="0"/>
              <w:rPr>
                <w:rFonts w:ascii="Times New Roman"/>
                <w:sz w:val="29"/>
              </w:rPr>
            </w:pPr>
          </w:p>
          <w:p w14:paraId="515B64FE" w14:textId="77777777" w:rsidR="002F4E97" w:rsidRDefault="009B3E3F">
            <w:pPr>
              <w:pStyle w:val="TableParagraph"/>
              <w:rPr>
                <w:sz w:val="28"/>
              </w:rPr>
            </w:pPr>
            <w:r>
              <w:rPr>
                <w:b/>
                <w:sz w:val="28"/>
              </w:rPr>
              <w:t>DEMONSTRATE</w:t>
            </w:r>
            <w:r>
              <w:rPr>
                <w:sz w:val="28"/>
              </w:rPr>
              <w:t>: Learners to demonstrate how they would recommend resolving these violations.</w:t>
            </w:r>
          </w:p>
          <w:p w14:paraId="3A3E3FFD" w14:textId="77777777" w:rsidR="002F4E97" w:rsidRDefault="002F4E97">
            <w:pPr>
              <w:pStyle w:val="TableParagraph"/>
              <w:ind w:left="0"/>
              <w:rPr>
                <w:rFonts w:ascii="Times New Roman"/>
                <w:sz w:val="30"/>
              </w:rPr>
            </w:pPr>
          </w:p>
          <w:p w14:paraId="01298CFA" w14:textId="77777777" w:rsidR="002F4E97" w:rsidRDefault="009B3E3F">
            <w:pPr>
              <w:pStyle w:val="TableParagraph"/>
              <w:spacing w:before="1"/>
              <w:rPr>
                <w:b/>
                <w:sz w:val="28"/>
              </w:rPr>
            </w:pPr>
            <w:r>
              <w:rPr>
                <w:b/>
                <w:sz w:val="28"/>
              </w:rPr>
              <w:t xml:space="preserve">DISCUSS </w:t>
            </w:r>
            <w:r>
              <w:rPr>
                <w:sz w:val="28"/>
              </w:rPr>
              <w:t>as Large Group</w:t>
            </w:r>
            <w:r>
              <w:rPr>
                <w:b/>
                <w:sz w:val="28"/>
              </w:rPr>
              <w:t>.</w:t>
            </w:r>
          </w:p>
          <w:p w14:paraId="321211E9" w14:textId="77777777" w:rsidR="002F4E97" w:rsidRDefault="002F4E97">
            <w:pPr>
              <w:pStyle w:val="TableParagraph"/>
              <w:spacing w:before="9"/>
              <w:ind w:left="0"/>
              <w:rPr>
                <w:rFonts w:ascii="Times New Roman"/>
                <w:sz w:val="29"/>
              </w:rPr>
            </w:pPr>
          </w:p>
          <w:p w14:paraId="7A45EF3C" w14:textId="77777777" w:rsidR="002F4E97" w:rsidRDefault="009B3E3F">
            <w:pPr>
              <w:pStyle w:val="TableParagraph"/>
              <w:rPr>
                <w:b/>
                <w:sz w:val="28"/>
              </w:rPr>
            </w:pPr>
            <w:r>
              <w:rPr>
                <w:b/>
                <w:sz w:val="28"/>
              </w:rPr>
              <w:t>NOTE: Even though this information is public knowledge; Salesperson name is NOT disclosed.</w:t>
            </w:r>
          </w:p>
        </w:tc>
      </w:tr>
      <w:tr w:rsidR="002F4E97" w14:paraId="6D4C8AE8" w14:textId="77777777">
        <w:trPr>
          <w:trHeight w:hRule="exact" w:val="4475"/>
        </w:trPr>
        <w:tc>
          <w:tcPr>
            <w:tcW w:w="1440" w:type="dxa"/>
          </w:tcPr>
          <w:p w14:paraId="270486B3" w14:textId="77777777" w:rsidR="002F4E97" w:rsidRDefault="009B3E3F">
            <w:pPr>
              <w:pStyle w:val="TableParagraph"/>
              <w:spacing w:before="2"/>
              <w:rPr>
                <w:sz w:val="32"/>
              </w:rPr>
            </w:pPr>
            <w:r>
              <w:rPr>
                <w:sz w:val="32"/>
              </w:rPr>
              <w:t>30 min</w:t>
            </w:r>
          </w:p>
        </w:tc>
        <w:tc>
          <w:tcPr>
            <w:tcW w:w="2881" w:type="dxa"/>
          </w:tcPr>
          <w:p w14:paraId="73B05B17" w14:textId="77777777" w:rsidR="002F4E97" w:rsidRDefault="009B3E3F">
            <w:pPr>
              <w:pStyle w:val="TableParagraph"/>
              <w:spacing w:before="4"/>
              <w:ind w:right="373"/>
              <w:rPr>
                <w:b/>
                <w:sz w:val="28"/>
              </w:rPr>
            </w:pPr>
            <w:r>
              <w:rPr>
                <w:b/>
                <w:sz w:val="28"/>
              </w:rPr>
              <w:t>Agency Relations Case Study</w:t>
            </w:r>
          </w:p>
          <w:p w14:paraId="4FA367EF" w14:textId="77777777" w:rsidR="002F4E97" w:rsidRDefault="002F4E97">
            <w:pPr>
              <w:pStyle w:val="TableParagraph"/>
              <w:spacing w:before="10"/>
              <w:ind w:left="0"/>
              <w:rPr>
                <w:rFonts w:ascii="Times New Roman"/>
                <w:sz w:val="29"/>
              </w:rPr>
            </w:pPr>
          </w:p>
          <w:p w14:paraId="4AD708ED" w14:textId="2DCD0BF0" w:rsidR="002F4E97" w:rsidRDefault="009B3E3F">
            <w:pPr>
              <w:pStyle w:val="TableParagraph"/>
              <w:rPr>
                <w:b/>
                <w:sz w:val="28"/>
              </w:rPr>
            </w:pPr>
            <w:r>
              <w:rPr>
                <w:b/>
                <w:sz w:val="28"/>
              </w:rPr>
              <w:t>(PPT 20</w:t>
            </w:r>
            <w:r w:rsidR="006D2407">
              <w:rPr>
                <w:b/>
                <w:sz w:val="28"/>
              </w:rPr>
              <w:t>6</w:t>
            </w:r>
            <w:r>
              <w:rPr>
                <w:b/>
                <w:sz w:val="28"/>
              </w:rPr>
              <w:t>)</w:t>
            </w:r>
          </w:p>
        </w:tc>
        <w:tc>
          <w:tcPr>
            <w:tcW w:w="8641" w:type="dxa"/>
          </w:tcPr>
          <w:p w14:paraId="367E426A" w14:textId="77777777" w:rsidR="002F4E97" w:rsidRDefault="009B3E3F">
            <w:pPr>
              <w:pStyle w:val="TableParagraph"/>
              <w:spacing w:before="4"/>
              <w:rPr>
                <w:sz w:val="28"/>
              </w:rPr>
            </w:pPr>
            <w:r>
              <w:rPr>
                <w:b/>
                <w:sz w:val="28"/>
              </w:rPr>
              <w:t>SMALL GROUP</w:t>
            </w:r>
            <w:r>
              <w:rPr>
                <w:sz w:val="28"/>
              </w:rPr>
              <w:t>:</w:t>
            </w:r>
          </w:p>
          <w:p w14:paraId="24C6BFF1" w14:textId="77777777" w:rsidR="002F4E97" w:rsidRDefault="002F4E97">
            <w:pPr>
              <w:pStyle w:val="TableParagraph"/>
              <w:spacing w:before="10"/>
              <w:ind w:left="0"/>
              <w:rPr>
                <w:rFonts w:ascii="Times New Roman"/>
                <w:sz w:val="29"/>
              </w:rPr>
            </w:pPr>
          </w:p>
          <w:p w14:paraId="77BE3572" w14:textId="77777777" w:rsidR="002F4E97" w:rsidRDefault="009B3E3F">
            <w:pPr>
              <w:pStyle w:val="TableParagraph"/>
              <w:rPr>
                <w:sz w:val="28"/>
              </w:rPr>
            </w:pPr>
            <w:r>
              <w:rPr>
                <w:sz w:val="28"/>
              </w:rPr>
              <w:t>Divide learners into small groups of 4 or 5. Share Commission Ruling Case 2008-029 on PPT.</w:t>
            </w:r>
          </w:p>
          <w:p w14:paraId="57155FC2" w14:textId="77777777" w:rsidR="002F4E97" w:rsidRDefault="002F4E97">
            <w:pPr>
              <w:pStyle w:val="TableParagraph"/>
              <w:spacing w:before="9"/>
              <w:ind w:left="0"/>
              <w:rPr>
                <w:rFonts w:ascii="Times New Roman"/>
                <w:sz w:val="29"/>
              </w:rPr>
            </w:pPr>
          </w:p>
          <w:p w14:paraId="6A076D5D" w14:textId="77777777" w:rsidR="002F4E97" w:rsidRDefault="009B3E3F">
            <w:pPr>
              <w:pStyle w:val="TableParagraph"/>
              <w:rPr>
                <w:b/>
                <w:sz w:val="28"/>
              </w:rPr>
            </w:pPr>
            <w:r>
              <w:rPr>
                <w:b/>
                <w:sz w:val="28"/>
              </w:rPr>
              <w:t xml:space="preserve">COMMISSION </w:t>
            </w:r>
            <w:proofErr w:type="gramStart"/>
            <w:r>
              <w:rPr>
                <w:b/>
                <w:sz w:val="28"/>
              </w:rPr>
              <w:t>RULINGS;</w:t>
            </w:r>
            <w:proofErr w:type="gramEnd"/>
          </w:p>
          <w:p w14:paraId="39FB8B76" w14:textId="77777777" w:rsidR="002F4E97" w:rsidRDefault="009B3E3F">
            <w:pPr>
              <w:pStyle w:val="TableParagraph"/>
              <w:ind w:right="234"/>
              <w:rPr>
                <w:sz w:val="28"/>
              </w:rPr>
            </w:pPr>
            <w:r>
              <w:rPr>
                <w:sz w:val="28"/>
              </w:rPr>
              <w:t xml:space="preserve">2006-030 – Commission vs. </w:t>
            </w:r>
            <w:r>
              <w:rPr>
                <w:i/>
                <w:sz w:val="28"/>
              </w:rPr>
              <w:t xml:space="preserve">(Tyler Doe,) </w:t>
            </w:r>
            <w:r>
              <w:rPr>
                <w:sz w:val="28"/>
              </w:rPr>
              <w:t xml:space="preserve">Salesperson Stipulation and Consent Order.  License censured; </w:t>
            </w:r>
            <w:proofErr w:type="gramStart"/>
            <w:r>
              <w:rPr>
                <w:sz w:val="28"/>
              </w:rPr>
              <w:t>plus</w:t>
            </w:r>
            <w:proofErr w:type="gramEnd"/>
            <w:r>
              <w:rPr>
                <w:sz w:val="28"/>
              </w:rPr>
              <w:t xml:space="preserve"> an additional six</w:t>
            </w:r>
          </w:p>
          <w:p w14:paraId="0221FF51" w14:textId="77777777" w:rsidR="002F4E97" w:rsidRDefault="009B3E3F">
            <w:pPr>
              <w:pStyle w:val="TableParagraph"/>
              <w:ind w:right="213"/>
              <w:rPr>
                <w:sz w:val="28"/>
              </w:rPr>
            </w:pPr>
            <w:r>
              <w:rPr>
                <w:sz w:val="28"/>
              </w:rPr>
              <w:t xml:space="preserve">(6) hours of continuing education with three (3) hours </w:t>
            </w:r>
            <w:proofErr w:type="gramStart"/>
            <w:r>
              <w:rPr>
                <w:sz w:val="28"/>
              </w:rPr>
              <w:t>in the area of</w:t>
            </w:r>
            <w:proofErr w:type="gramEnd"/>
            <w:r>
              <w:rPr>
                <w:sz w:val="28"/>
              </w:rPr>
              <w:t xml:space="preserve"> license law and (3) hours in the area of agency, all to be completed by September 12, 2006. [Violated Neb. Rev. Stat. 76-2418 (1) A licensee representing a buyer or tenant as a buyer’s tenant’s agent shall be a limited agent with the</w:t>
            </w:r>
          </w:p>
        </w:tc>
      </w:tr>
    </w:tbl>
    <w:p w14:paraId="2C79E73D" w14:textId="77777777" w:rsidR="002F4E97" w:rsidRDefault="002F4E97">
      <w:pPr>
        <w:rPr>
          <w:sz w:val="28"/>
        </w:rPr>
        <w:sectPr w:rsidR="002F4E97">
          <w:pgSz w:w="15840" w:h="12240" w:orient="landscape"/>
          <w:pgMar w:top="880" w:right="700" w:bottom="660" w:left="1220" w:header="640" w:footer="474" w:gutter="0"/>
          <w:cols w:space="720"/>
        </w:sectPr>
      </w:pPr>
    </w:p>
    <w:p w14:paraId="5BA8CA6D" w14:textId="77777777" w:rsidR="002F4E97" w:rsidRDefault="002F4E97">
      <w:pPr>
        <w:pStyle w:val="BodyText"/>
        <w:rPr>
          <w:rFonts w:ascii="Times New Roman"/>
          <w:sz w:val="20"/>
        </w:rPr>
      </w:pPr>
    </w:p>
    <w:p w14:paraId="756AAB6F"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3DBDA81" w14:textId="77777777">
        <w:trPr>
          <w:trHeight w:hRule="exact" w:val="8937"/>
        </w:trPr>
        <w:tc>
          <w:tcPr>
            <w:tcW w:w="1440" w:type="dxa"/>
          </w:tcPr>
          <w:p w14:paraId="183FBA7C" w14:textId="77777777" w:rsidR="002F4E97" w:rsidRDefault="002F4E97"/>
        </w:tc>
        <w:tc>
          <w:tcPr>
            <w:tcW w:w="2881" w:type="dxa"/>
          </w:tcPr>
          <w:p w14:paraId="5FE1F5F2" w14:textId="77777777" w:rsidR="002F4E97" w:rsidRDefault="002F4E97"/>
        </w:tc>
        <w:tc>
          <w:tcPr>
            <w:tcW w:w="8641" w:type="dxa"/>
          </w:tcPr>
          <w:p w14:paraId="7AA52904" w14:textId="77777777" w:rsidR="002F4E97" w:rsidRDefault="009B3E3F">
            <w:pPr>
              <w:pStyle w:val="TableParagraph"/>
              <w:spacing w:before="4"/>
              <w:ind w:right="103"/>
              <w:rPr>
                <w:sz w:val="28"/>
              </w:rPr>
            </w:pPr>
            <w:r>
              <w:rPr>
                <w:sz w:val="28"/>
              </w:rPr>
              <w:t xml:space="preserve">following duties and obligations: (b) To exercise reasonable skill and care for the client; (c) To promote the interest of the client with the utmost good faith, loyalty, and fidelity, including: (ii) Presenting all written offers to and from the client in a timely manner regardless of whether the client is already a party to a contract to purchase property or is already a party to a contract or a letter of intent to lease. </w:t>
            </w:r>
            <w:r>
              <w:rPr>
                <w:i/>
                <w:sz w:val="28"/>
              </w:rPr>
              <w:t xml:space="preserve">Doe </w:t>
            </w:r>
            <w:r>
              <w:rPr>
                <w:sz w:val="28"/>
              </w:rPr>
              <w:t>failed to present an Offer in a timely manner; Neb. Rev. Stat 76-2422 (4) Before engaging in any of the activities enumerated in subdivision (2) of section 81-885.01, a designated broker intending to act as a dual agent shall obtain the written consent of the seller and buyer or landlord and tenant permitting the designated broker to serve as a dual</w:t>
            </w:r>
            <w:r>
              <w:rPr>
                <w:spacing w:val="-20"/>
                <w:sz w:val="28"/>
              </w:rPr>
              <w:t xml:space="preserve"> </w:t>
            </w:r>
            <w:r>
              <w:rPr>
                <w:sz w:val="28"/>
              </w:rPr>
              <w:t>agent.</w:t>
            </w:r>
          </w:p>
          <w:p w14:paraId="2D237212" w14:textId="77777777" w:rsidR="002F4E97" w:rsidRDefault="009B3E3F">
            <w:pPr>
              <w:pStyle w:val="TableParagraph"/>
              <w:ind w:right="156"/>
              <w:rPr>
                <w:sz w:val="28"/>
              </w:rPr>
            </w:pPr>
            <w:r>
              <w:rPr>
                <w:sz w:val="28"/>
              </w:rPr>
              <w:t xml:space="preserve">The consent shall include a licensee’s duties and responsibilities specified in section 76-2419. The requirements of this subsection are met as to a seller or landlord if the written agreement </w:t>
            </w:r>
            <w:proofErr w:type="gramStart"/>
            <w:r>
              <w:rPr>
                <w:sz w:val="28"/>
              </w:rPr>
              <w:t>entered into</w:t>
            </w:r>
            <w:proofErr w:type="gramEnd"/>
            <w:r>
              <w:rPr>
                <w:sz w:val="28"/>
              </w:rPr>
              <w:t xml:space="preserve"> with the seller or landlord complies with this subsection. The requirement of this subsection </w:t>
            </w:r>
            <w:proofErr w:type="gramStart"/>
            <w:r>
              <w:rPr>
                <w:sz w:val="28"/>
              </w:rPr>
              <w:t>are</w:t>
            </w:r>
            <w:proofErr w:type="gramEnd"/>
            <w:r>
              <w:rPr>
                <w:sz w:val="28"/>
              </w:rPr>
              <w:t xml:space="preserve"> met as to a buyer or tenant if a consent or buyer’s or tenant’s agency agreement is signed by a potential buyer or tenant which complies with this subsection. The consent of the buyer or tenant does not need to refer to a specific property and may refer generally to all properties for which the buyer’s or tenant’s agent may also be acting as a seller’s or landlord’s agent and would be a dual agent. If licensee is acting as a dual agent </w:t>
            </w:r>
            <w:proofErr w:type="gramStart"/>
            <w:r>
              <w:rPr>
                <w:sz w:val="28"/>
              </w:rPr>
              <w:t>with regard to</w:t>
            </w:r>
            <w:proofErr w:type="gramEnd"/>
            <w:r>
              <w:rPr>
                <w:sz w:val="28"/>
              </w:rPr>
              <w:t xml:space="preserve"> a specific</w:t>
            </w:r>
          </w:p>
        </w:tc>
      </w:tr>
    </w:tbl>
    <w:p w14:paraId="645A6904" w14:textId="77777777" w:rsidR="002F4E97" w:rsidRDefault="002F4E97">
      <w:pPr>
        <w:rPr>
          <w:sz w:val="28"/>
        </w:rPr>
        <w:sectPr w:rsidR="002F4E97">
          <w:pgSz w:w="15840" w:h="12240" w:orient="landscape"/>
          <w:pgMar w:top="880" w:right="700" w:bottom="660" w:left="1220" w:header="640" w:footer="474" w:gutter="0"/>
          <w:cols w:space="720"/>
        </w:sectPr>
      </w:pPr>
    </w:p>
    <w:p w14:paraId="7B7BBCB4" w14:textId="77777777" w:rsidR="002F4E97" w:rsidRDefault="002F4E97">
      <w:pPr>
        <w:pStyle w:val="BodyText"/>
        <w:rPr>
          <w:rFonts w:ascii="Times New Roman"/>
          <w:sz w:val="20"/>
        </w:rPr>
      </w:pPr>
    </w:p>
    <w:p w14:paraId="55034811"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FAD8558" w14:textId="77777777">
        <w:trPr>
          <w:trHeight w:hRule="exact" w:val="8937"/>
        </w:trPr>
        <w:tc>
          <w:tcPr>
            <w:tcW w:w="1440" w:type="dxa"/>
          </w:tcPr>
          <w:p w14:paraId="79F0859F" w14:textId="77777777" w:rsidR="002F4E97" w:rsidRDefault="002F4E97"/>
        </w:tc>
        <w:tc>
          <w:tcPr>
            <w:tcW w:w="2881" w:type="dxa"/>
          </w:tcPr>
          <w:p w14:paraId="1B430F9D" w14:textId="77777777" w:rsidR="002F4E97" w:rsidRDefault="002F4E97"/>
        </w:tc>
        <w:tc>
          <w:tcPr>
            <w:tcW w:w="8641" w:type="dxa"/>
          </w:tcPr>
          <w:p w14:paraId="76BAAE68" w14:textId="77777777" w:rsidR="002F4E97" w:rsidRDefault="009B3E3F">
            <w:pPr>
              <w:pStyle w:val="TableParagraph"/>
              <w:spacing w:before="4"/>
              <w:ind w:right="112"/>
              <w:rPr>
                <w:sz w:val="28"/>
              </w:rPr>
            </w:pPr>
            <w:r>
              <w:rPr>
                <w:sz w:val="28"/>
              </w:rPr>
              <w:t xml:space="preserve">property, the seller and buyer or landlord and tenant shall confirm in writing the dual-agency status and the party or parties responsible for paying any compensation prior to or at the time a contract to purchase a property or a lease or letter of intent to lease is entered into for the specific property. </w:t>
            </w:r>
            <w:r>
              <w:rPr>
                <w:i/>
                <w:sz w:val="28"/>
              </w:rPr>
              <w:t xml:space="preserve">Doe </w:t>
            </w:r>
            <w:r>
              <w:rPr>
                <w:sz w:val="28"/>
              </w:rPr>
              <w:t xml:space="preserve">failed to have the seller sign a Consent to dual Agency Agreement until February 3, </w:t>
            </w:r>
            <w:proofErr w:type="gramStart"/>
            <w:r>
              <w:rPr>
                <w:sz w:val="28"/>
              </w:rPr>
              <w:t>2006,which</w:t>
            </w:r>
            <w:proofErr w:type="gramEnd"/>
            <w:r>
              <w:rPr>
                <w:sz w:val="28"/>
              </w:rPr>
              <w:t xml:space="preserve"> was the day following acceptance of Offer by the seller; and Neb. Rev. Stat. 81-</w:t>
            </w:r>
          </w:p>
          <w:p w14:paraId="72C1CAB5" w14:textId="77777777" w:rsidR="002F4E97" w:rsidRDefault="009B3E3F">
            <w:pPr>
              <w:pStyle w:val="TableParagraph"/>
              <w:spacing w:before="2"/>
              <w:ind w:right="169"/>
              <w:rPr>
                <w:sz w:val="28"/>
              </w:rPr>
            </w:pPr>
            <w:r>
              <w:rPr>
                <w:sz w:val="28"/>
              </w:rPr>
              <w:t xml:space="preserve">885.24 (29) Demonstrating negligence, incompetency, or unworthiness to act as a broker, associate broker, or salesperson. Doe failed to present an Offer to the seller in a timely manner; Doe inaccurately disclosed to a buyer he was acting as limited Buyer’s Agent when he was actually acting as a limited Seller’s Agent; and Doe failed to have the seller sign the Consent </w:t>
            </w:r>
            <w:proofErr w:type="gramStart"/>
            <w:r>
              <w:rPr>
                <w:sz w:val="28"/>
              </w:rPr>
              <w:t>To</w:t>
            </w:r>
            <w:proofErr w:type="gramEnd"/>
            <w:r>
              <w:rPr>
                <w:sz w:val="28"/>
              </w:rPr>
              <w:t xml:space="preserve"> Dual Agency Agreement until February 3, 2006, which was the day following acceptance of the Offer. 6.14.2006</w:t>
            </w:r>
          </w:p>
          <w:p w14:paraId="0F8A7692" w14:textId="77777777" w:rsidR="002F4E97" w:rsidRDefault="002F4E97">
            <w:pPr>
              <w:pStyle w:val="TableParagraph"/>
              <w:spacing w:before="9"/>
              <w:ind w:left="0"/>
              <w:rPr>
                <w:rFonts w:ascii="Times New Roman"/>
                <w:sz w:val="29"/>
              </w:rPr>
            </w:pPr>
          </w:p>
          <w:p w14:paraId="4DF37968" w14:textId="77777777" w:rsidR="002F4E97" w:rsidRDefault="009B3E3F">
            <w:pPr>
              <w:pStyle w:val="TableParagraph"/>
              <w:ind w:right="263"/>
              <w:rPr>
                <w:sz w:val="28"/>
              </w:rPr>
            </w:pPr>
            <w:r>
              <w:rPr>
                <w:b/>
                <w:sz w:val="28"/>
              </w:rPr>
              <w:t xml:space="preserve">RESEARCH: </w:t>
            </w:r>
            <w:r>
              <w:rPr>
                <w:sz w:val="28"/>
              </w:rPr>
              <w:t>Neb. Stat. 76-2421 in License Law Packet. Neb. Stat. 76-2418, 76-2422, 81-885.01, 76-2419, 81-885.24.</w:t>
            </w:r>
          </w:p>
          <w:p w14:paraId="108577BB" w14:textId="77777777" w:rsidR="002F4E97" w:rsidRDefault="002F4E97">
            <w:pPr>
              <w:pStyle w:val="TableParagraph"/>
              <w:spacing w:before="9"/>
              <w:ind w:left="0"/>
              <w:rPr>
                <w:rFonts w:ascii="Times New Roman"/>
                <w:sz w:val="29"/>
              </w:rPr>
            </w:pPr>
          </w:p>
          <w:p w14:paraId="6B4EF874" w14:textId="77777777" w:rsidR="002F4E97" w:rsidRDefault="009B3E3F">
            <w:pPr>
              <w:pStyle w:val="TableParagraph"/>
              <w:rPr>
                <w:sz w:val="28"/>
              </w:rPr>
            </w:pPr>
            <w:r>
              <w:rPr>
                <w:b/>
                <w:sz w:val="28"/>
              </w:rPr>
              <w:t xml:space="preserve">IDENTIFY: </w:t>
            </w:r>
            <w:r>
              <w:rPr>
                <w:sz w:val="28"/>
              </w:rPr>
              <w:t>Salesperson error(s).</w:t>
            </w:r>
          </w:p>
          <w:p w14:paraId="4F9E6AD5" w14:textId="77777777" w:rsidR="002F4E97" w:rsidRDefault="002F4E97">
            <w:pPr>
              <w:pStyle w:val="TableParagraph"/>
              <w:spacing w:before="9"/>
              <w:ind w:left="0"/>
              <w:rPr>
                <w:rFonts w:ascii="Times New Roman"/>
                <w:sz w:val="29"/>
              </w:rPr>
            </w:pPr>
          </w:p>
          <w:p w14:paraId="0B754E6A" w14:textId="77777777" w:rsidR="002F4E97" w:rsidRDefault="009B3E3F">
            <w:pPr>
              <w:pStyle w:val="TableParagraph"/>
              <w:spacing w:before="1"/>
              <w:rPr>
                <w:sz w:val="28"/>
              </w:rPr>
            </w:pPr>
            <w:r>
              <w:rPr>
                <w:b/>
                <w:sz w:val="28"/>
              </w:rPr>
              <w:t xml:space="preserve">DEMONSTRATE: </w:t>
            </w:r>
            <w:r>
              <w:rPr>
                <w:sz w:val="28"/>
              </w:rPr>
              <w:t>Learners to demonstrate how they would recommend resolving these violations.</w:t>
            </w:r>
          </w:p>
          <w:p w14:paraId="2E4DF49A" w14:textId="77777777" w:rsidR="002F4E97" w:rsidRDefault="009B3E3F">
            <w:pPr>
              <w:pStyle w:val="TableParagraph"/>
              <w:rPr>
                <w:b/>
                <w:sz w:val="28"/>
              </w:rPr>
            </w:pPr>
            <w:r>
              <w:rPr>
                <w:b/>
                <w:sz w:val="28"/>
              </w:rPr>
              <w:t>DISCUSS as Large Group.</w:t>
            </w:r>
          </w:p>
        </w:tc>
      </w:tr>
    </w:tbl>
    <w:p w14:paraId="3EE17329" w14:textId="77777777" w:rsidR="002F4E97" w:rsidRDefault="002F4E97">
      <w:pPr>
        <w:rPr>
          <w:sz w:val="28"/>
        </w:rPr>
        <w:sectPr w:rsidR="002F4E97">
          <w:pgSz w:w="15840" w:h="12240" w:orient="landscape"/>
          <w:pgMar w:top="880" w:right="700" w:bottom="660" w:left="1220" w:header="640" w:footer="474" w:gutter="0"/>
          <w:cols w:space="720"/>
        </w:sectPr>
      </w:pPr>
    </w:p>
    <w:p w14:paraId="6A0BBED7" w14:textId="77777777" w:rsidR="002F4E97" w:rsidRDefault="002F4E97">
      <w:pPr>
        <w:pStyle w:val="BodyText"/>
        <w:rPr>
          <w:rFonts w:ascii="Times New Roman"/>
          <w:sz w:val="20"/>
        </w:rPr>
      </w:pPr>
    </w:p>
    <w:p w14:paraId="5FA51ADD"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4C8008A9" w14:textId="77777777">
        <w:trPr>
          <w:trHeight w:hRule="exact" w:val="353"/>
        </w:trPr>
        <w:tc>
          <w:tcPr>
            <w:tcW w:w="1440" w:type="dxa"/>
          </w:tcPr>
          <w:p w14:paraId="5C048B8A" w14:textId="77777777" w:rsidR="002F4E97" w:rsidRDefault="002F4E97"/>
        </w:tc>
        <w:tc>
          <w:tcPr>
            <w:tcW w:w="2881" w:type="dxa"/>
          </w:tcPr>
          <w:p w14:paraId="356A259E" w14:textId="77777777" w:rsidR="002F4E97" w:rsidRDefault="002F4E97"/>
        </w:tc>
        <w:tc>
          <w:tcPr>
            <w:tcW w:w="8641" w:type="dxa"/>
          </w:tcPr>
          <w:p w14:paraId="4431FB3C" w14:textId="77777777" w:rsidR="002F4E97" w:rsidRDefault="002F4E97"/>
        </w:tc>
      </w:tr>
      <w:tr w:rsidR="002F4E97" w14:paraId="4C9C84B3" w14:textId="77777777">
        <w:trPr>
          <w:trHeight w:hRule="exact" w:val="6877"/>
        </w:trPr>
        <w:tc>
          <w:tcPr>
            <w:tcW w:w="1440" w:type="dxa"/>
          </w:tcPr>
          <w:p w14:paraId="66D90965" w14:textId="77777777" w:rsidR="002F4E97" w:rsidRDefault="009B3E3F">
            <w:pPr>
              <w:pStyle w:val="TableParagraph"/>
              <w:spacing w:before="2"/>
              <w:rPr>
                <w:sz w:val="32"/>
              </w:rPr>
            </w:pPr>
            <w:r>
              <w:rPr>
                <w:sz w:val="32"/>
              </w:rPr>
              <w:t>20 min</w:t>
            </w:r>
          </w:p>
        </w:tc>
        <w:tc>
          <w:tcPr>
            <w:tcW w:w="2881" w:type="dxa"/>
          </w:tcPr>
          <w:p w14:paraId="2F4A44E7" w14:textId="77777777" w:rsidR="002F4E97" w:rsidRDefault="009B3E3F">
            <w:pPr>
              <w:pStyle w:val="TableParagraph"/>
              <w:spacing w:before="4"/>
              <w:rPr>
                <w:b/>
                <w:sz w:val="28"/>
              </w:rPr>
            </w:pPr>
            <w:r>
              <w:rPr>
                <w:b/>
                <w:sz w:val="28"/>
              </w:rPr>
              <w:t>ACTIVITY</w:t>
            </w:r>
          </w:p>
        </w:tc>
        <w:tc>
          <w:tcPr>
            <w:tcW w:w="8641" w:type="dxa"/>
          </w:tcPr>
          <w:p w14:paraId="4F422A42" w14:textId="77777777" w:rsidR="002F4E97" w:rsidRDefault="009B3E3F">
            <w:pPr>
              <w:pStyle w:val="TableParagraph"/>
              <w:spacing w:before="4"/>
              <w:rPr>
                <w:b/>
                <w:sz w:val="28"/>
              </w:rPr>
            </w:pPr>
            <w:r>
              <w:rPr>
                <w:b/>
                <w:sz w:val="28"/>
              </w:rPr>
              <w:t>ACTIVITY:</w:t>
            </w:r>
          </w:p>
          <w:p w14:paraId="385C05BC" w14:textId="77777777" w:rsidR="002F4E97" w:rsidRDefault="002F4E97">
            <w:pPr>
              <w:pStyle w:val="TableParagraph"/>
              <w:spacing w:before="9"/>
              <w:ind w:left="0"/>
              <w:rPr>
                <w:rFonts w:ascii="Times New Roman"/>
                <w:sz w:val="29"/>
              </w:rPr>
            </w:pPr>
          </w:p>
          <w:p w14:paraId="3D54DC62" w14:textId="77777777" w:rsidR="002F4E97" w:rsidRDefault="009B3E3F">
            <w:pPr>
              <w:pStyle w:val="TableParagraph"/>
              <w:rPr>
                <w:b/>
                <w:sz w:val="28"/>
              </w:rPr>
            </w:pPr>
            <w:r>
              <w:rPr>
                <w:b/>
                <w:sz w:val="28"/>
              </w:rPr>
              <w:t>24 QUESTIONS!</w:t>
            </w:r>
          </w:p>
          <w:p w14:paraId="7B976255" w14:textId="77777777" w:rsidR="002F4E97" w:rsidRDefault="002F4E97">
            <w:pPr>
              <w:pStyle w:val="TableParagraph"/>
              <w:spacing w:before="11"/>
              <w:ind w:left="0"/>
              <w:rPr>
                <w:rFonts w:ascii="Times New Roman"/>
                <w:sz w:val="29"/>
              </w:rPr>
            </w:pPr>
          </w:p>
          <w:p w14:paraId="79A442B3" w14:textId="77777777" w:rsidR="002F4E97" w:rsidRDefault="009B3E3F">
            <w:pPr>
              <w:pStyle w:val="TableParagraph"/>
              <w:ind w:right="151"/>
              <w:rPr>
                <w:sz w:val="28"/>
              </w:rPr>
            </w:pPr>
            <w:r>
              <w:rPr>
                <w:sz w:val="28"/>
              </w:rPr>
              <w:t>Things you will need; Poster paper or post-</w:t>
            </w:r>
            <w:proofErr w:type="gramStart"/>
            <w:r>
              <w:rPr>
                <w:sz w:val="28"/>
              </w:rPr>
              <w:t>it</w:t>
            </w:r>
            <w:proofErr w:type="gramEnd"/>
            <w:r>
              <w:rPr>
                <w:sz w:val="28"/>
              </w:rPr>
              <w:t xml:space="preserve"> paper. Prepare GIANT flash cards with 24 trivia questions about Article 24 prior to instruction.</w:t>
            </w:r>
          </w:p>
          <w:p w14:paraId="2D9FB58E" w14:textId="77777777" w:rsidR="002F4E97" w:rsidRDefault="002F4E97">
            <w:pPr>
              <w:pStyle w:val="TableParagraph"/>
              <w:spacing w:before="9"/>
              <w:ind w:left="0"/>
              <w:rPr>
                <w:rFonts w:ascii="Times New Roman"/>
                <w:sz w:val="29"/>
              </w:rPr>
            </w:pPr>
          </w:p>
          <w:p w14:paraId="6304CB0C" w14:textId="77777777" w:rsidR="002F4E97" w:rsidRDefault="009B3E3F">
            <w:pPr>
              <w:pStyle w:val="TableParagraph"/>
              <w:rPr>
                <w:sz w:val="28"/>
              </w:rPr>
            </w:pPr>
            <w:r>
              <w:rPr>
                <w:sz w:val="28"/>
              </w:rPr>
              <w:t>This is your turn to be creative!</w:t>
            </w:r>
          </w:p>
          <w:p w14:paraId="49EE699E" w14:textId="77777777" w:rsidR="002F4E97" w:rsidRDefault="002F4E97">
            <w:pPr>
              <w:pStyle w:val="TableParagraph"/>
              <w:spacing w:before="9"/>
              <w:ind w:left="0"/>
              <w:rPr>
                <w:rFonts w:ascii="Times New Roman"/>
                <w:sz w:val="29"/>
              </w:rPr>
            </w:pPr>
          </w:p>
          <w:p w14:paraId="5A56BF91" w14:textId="77777777" w:rsidR="002F4E97" w:rsidRDefault="009B3E3F">
            <w:pPr>
              <w:pStyle w:val="TableParagraph"/>
              <w:numPr>
                <w:ilvl w:val="0"/>
                <w:numId w:val="1"/>
              </w:numPr>
              <w:tabs>
                <w:tab w:val="left" w:pos="823"/>
                <w:tab w:val="left" w:pos="824"/>
              </w:tabs>
              <w:rPr>
                <w:sz w:val="28"/>
              </w:rPr>
            </w:pPr>
            <w:r>
              <w:rPr>
                <w:sz w:val="28"/>
              </w:rPr>
              <w:t>Split learners into two</w:t>
            </w:r>
            <w:r>
              <w:rPr>
                <w:spacing w:val="-9"/>
                <w:sz w:val="28"/>
              </w:rPr>
              <w:t xml:space="preserve"> </w:t>
            </w:r>
            <w:r>
              <w:rPr>
                <w:sz w:val="28"/>
              </w:rPr>
              <w:t>groups.</w:t>
            </w:r>
          </w:p>
          <w:p w14:paraId="4D001077" w14:textId="77777777" w:rsidR="002F4E97" w:rsidRDefault="009B3E3F">
            <w:pPr>
              <w:pStyle w:val="TableParagraph"/>
              <w:numPr>
                <w:ilvl w:val="0"/>
                <w:numId w:val="1"/>
              </w:numPr>
              <w:tabs>
                <w:tab w:val="left" w:pos="823"/>
                <w:tab w:val="left" w:pos="824"/>
              </w:tabs>
              <w:ind w:right="138"/>
              <w:rPr>
                <w:sz w:val="28"/>
              </w:rPr>
            </w:pPr>
            <w:r>
              <w:rPr>
                <w:sz w:val="28"/>
              </w:rPr>
              <w:t>Hold a card up, reading the question out loud to the first group giving them 90 seconds to answer. IF they cannot answer or answer incorrectly group two gets the opportunity to</w:t>
            </w:r>
            <w:r>
              <w:rPr>
                <w:spacing w:val="-6"/>
                <w:sz w:val="28"/>
              </w:rPr>
              <w:t xml:space="preserve"> </w:t>
            </w:r>
            <w:r>
              <w:rPr>
                <w:sz w:val="28"/>
              </w:rPr>
              <w:t>answer.</w:t>
            </w:r>
          </w:p>
          <w:p w14:paraId="16848990" w14:textId="77777777" w:rsidR="002F4E97" w:rsidRDefault="009B3E3F">
            <w:pPr>
              <w:pStyle w:val="TableParagraph"/>
              <w:numPr>
                <w:ilvl w:val="0"/>
                <w:numId w:val="1"/>
              </w:numPr>
              <w:tabs>
                <w:tab w:val="left" w:pos="823"/>
                <w:tab w:val="left" w:pos="824"/>
              </w:tabs>
              <w:ind w:right="910"/>
              <w:rPr>
                <w:sz w:val="28"/>
              </w:rPr>
            </w:pPr>
            <w:r>
              <w:rPr>
                <w:sz w:val="28"/>
              </w:rPr>
              <w:t>Alternate each question with each group, keeping score for each</w:t>
            </w:r>
            <w:r>
              <w:rPr>
                <w:spacing w:val="-3"/>
                <w:sz w:val="28"/>
              </w:rPr>
              <w:t xml:space="preserve"> </w:t>
            </w:r>
            <w:r>
              <w:rPr>
                <w:sz w:val="28"/>
              </w:rPr>
              <w:t>group.</w:t>
            </w:r>
          </w:p>
          <w:p w14:paraId="759E151A" w14:textId="77777777" w:rsidR="002F4E97" w:rsidRDefault="009B3E3F">
            <w:pPr>
              <w:pStyle w:val="TableParagraph"/>
              <w:numPr>
                <w:ilvl w:val="0"/>
                <w:numId w:val="1"/>
              </w:numPr>
              <w:tabs>
                <w:tab w:val="left" w:pos="823"/>
                <w:tab w:val="left" w:pos="824"/>
              </w:tabs>
              <w:rPr>
                <w:sz w:val="28"/>
              </w:rPr>
            </w:pPr>
            <w:r>
              <w:rPr>
                <w:sz w:val="28"/>
              </w:rPr>
              <w:t>The winning group gets a</w:t>
            </w:r>
            <w:r>
              <w:rPr>
                <w:spacing w:val="-7"/>
                <w:sz w:val="28"/>
              </w:rPr>
              <w:t xml:space="preserve"> </w:t>
            </w:r>
            <w:r>
              <w:rPr>
                <w:sz w:val="28"/>
              </w:rPr>
              <w:t>prize.</w:t>
            </w:r>
          </w:p>
        </w:tc>
      </w:tr>
      <w:tr w:rsidR="002F4E97" w14:paraId="436C73E8" w14:textId="77777777">
        <w:trPr>
          <w:trHeight w:hRule="exact" w:val="1729"/>
        </w:trPr>
        <w:tc>
          <w:tcPr>
            <w:tcW w:w="1440" w:type="dxa"/>
          </w:tcPr>
          <w:p w14:paraId="2B9BA36A" w14:textId="77777777" w:rsidR="002F4E97" w:rsidRDefault="009B3E3F">
            <w:pPr>
              <w:pStyle w:val="TableParagraph"/>
              <w:spacing w:before="2"/>
              <w:rPr>
                <w:sz w:val="32"/>
              </w:rPr>
            </w:pPr>
            <w:r>
              <w:rPr>
                <w:sz w:val="32"/>
              </w:rPr>
              <w:t>15 min</w:t>
            </w:r>
          </w:p>
        </w:tc>
        <w:tc>
          <w:tcPr>
            <w:tcW w:w="2881" w:type="dxa"/>
          </w:tcPr>
          <w:p w14:paraId="0CD8F1ED" w14:textId="58270CC2" w:rsidR="002F4E97" w:rsidRDefault="009B3E3F">
            <w:pPr>
              <w:pStyle w:val="TableParagraph"/>
              <w:spacing w:before="4" w:line="480" w:lineRule="auto"/>
              <w:ind w:right="390"/>
              <w:rPr>
                <w:b/>
                <w:sz w:val="28"/>
              </w:rPr>
            </w:pPr>
            <w:r>
              <w:rPr>
                <w:b/>
                <w:sz w:val="28"/>
              </w:rPr>
              <w:t>SPEED QUESTIONS (PPT 20</w:t>
            </w:r>
            <w:r w:rsidR="006D2407">
              <w:rPr>
                <w:b/>
                <w:sz w:val="28"/>
              </w:rPr>
              <w:t>7</w:t>
            </w:r>
            <w:r>
              <w:rPr>
                <w:b/>
                <w:sz w:val="28"/>
              </w:rPr>
              <w:t>)</w:t>
            </w:r>
          </w:p>
          <w:p w14:paraId="79C5D175" w14:textId="77777777" w:rsidR="002F4E97" w:rsidRDefault="009B3E3F">
            <w:pPr>
              <w:pStyle w:val="TableParagraph"/>
              <w:spacing w:before="6"/>
              <w:rPr>
                <w:b/>
                <w:sz w:val="28"/>
              </w:rPr>
            </w:pPr>
            <w:r>
              <w:rPr>
                <w:b/>
                <w:sz w:val="28"/>
              </w:rPr>
              <w:t>(PG 107)</w:t>
            </w:r>
          </w:p>
        </w:tc>
        <w:tc>
          <w:tcPr>
            <w:tcW w:w="8641" w:type="dxa"/>
          </w:tcPr>
          <w:p w14:paraId="350176D5" w14:textId="77777777" w:rsidR="002F4E97" w:rsidRDefault="009B3E3F">
            <w:pPr>
              <w:pStyle w:val="TableParagraph"/>
              <w:spacing w:before="4"/>
              <w:rPr>
                <w:b/>
                <w:sz w:val="28"/>
              </w:rPr>
            </w:pPr>
            <w:r>
              <w:rPr>
                <w:b/>
                <w:sz w:val="28"/>
              </w:rPr>
              <w:t>ACTIVITY:</w:t>
            </w:r>
          </w:p>
          <w:p w14:paraId="143890A4" w14:textId="77777777" w:rsidR="002F4E97" w:rsidRDefault="002F4E97">
            <w:pPr>
              <w:pStyle w:val="TableParagraph"/>
              <w:ind w:left="0"/>
              <w:rPr>
                <w:rFonts w:ascii="Times New Roman"/>
                <w:sz w:val="29"/>
              </w:rPr>
            </w:pPr>
          </w:p>
          <w:p w14:paraId="59118D16" w14:textId="77777777" w:rsidR="002F4E97" w:rsidRDefault="009B3E3F">
            <w:pPr>
              <w:pStyle w:val="TableParagraph"/>
              <w:numPr>
                <w:ilvl w:val="0"/>
                <w:numId w:val="14"/>
              </w:numPr>
              <w:tabs>
                <w:tab w:val="left" w:pos="484"/>
              </w:tabs>
              <w:rPr>
                <w:rFonts w:ascii="Times New Roman"/>
                <w:sz w:val="24"/>
              </w:rPr>
            </w:pPr>
            <w:r>
              <w:rPr>
                <w:rFonts w:ascii="Times New Roman"/>
                <w:sz w:val="24"/>
              </w:rPr>
              <w:t>The prime obligation of an agent to the principal</w:t>
            </w:r>
            <w:r>
              <w:rPr>
                <w:rFonts w:ascii="Times New Roman"/>
                <w:spacing w:val="-8"/>
                <w:sz w:val="24"/>
              </w:rPr>
              <w:t xml:space="preserve"> </w:t>
            </w:r>
            <w:proofErr w:type="gramStart"/>
            <w:r>
              <w:rPr>
                <w:rFonts w:ascii="Times New Roman"/>
                <w:sz w:val="24"/>
              </w:rPr>
              <w:t>is;</w:t>
            </w:r>
            <w:proofErr w:type="gramEnd"/>
          </w:p>
          <w:p w14:paraId="115E76F6" w14:textId="77777777" w:rsidR="002F4E97" w:rsidRDefault="009B3E3F">
            <w:pPr>
              <w:pStyle w:val="TableParagraph"/>
              <w:numPr>
                <w:ilvl w:val="1"/>
                <w:numId w:val="14"/>
              </w:numPr>
              <w:tabs>
                <w:tab w:val="left" w:pos="824"/>
              </w:tabs>
              <w:rPr>
                <w:rFonts w:ascii="Times New Roman"/>
                <w:sz w:val="24"/>
              </w:rPr>
            </w:pPr>
            <w:r>
              <w:rPr>
                <w:rFonts w:ascii="Times New Roman"/>
                <w:sz w:val="24"/>
              </w:rPr>
              <w:t>A successful</w:t>
            </w:r>
            <w:r>
              <w:rPr>
                <w:rFonts w:ascii="Times New Roman"/>
                <w:spacing w:val="-5"/>
                <w:sz w:val="24"/>
              </w:rPr>
              <w:t xml:space="preserve"> </w:t>
            </w:r>
            <w:r>
              <w:rPr>
                <w:rFonts w:ascii="Times New Roman"/>
                <w:sz w:val="24"/>
              </w:rPr>
              <w:t>closing.</w:t>
            </w:r>
          </w:p>
          <w:p w14:paraId="70067968" w14:textId="77777777" w:rsidR="002F4E97" w:rsidRDefault="009B3E3F">
            <w:pPr>
              <w:pStyle w:val="TableParagraph"/>
              <w:numPr>
                <w:ilvl w:val="1"/>
                <w:numId w:val="14"/>
              </w:numPr>
              <w:tabs>
                <w:tab w:val="left" w:pos="824"/>
              </w:tabs>
              <w:spacing w:before="56"/>
              <w:rPr>
                <w:rFonts w:ascii="Times New Roman"/>
                <w:sz w:val="24"/>
              </w:rPr>
            </w:pPr>
            <w:r>
              <w:rPr>
                <w:rFonts w:ascii="Times New Roman"/>
                <w:sz w:val="24"/>
              </w:rPr>
              <w:t>Advertising.</w:t>
            </w:r>
          </w:p>
        </w:tc>
      </w:tr>
    </w:tbl>
    <w:p w14:paraId="32A75F21" w14:textId="77777777" w:rsidR="002F4E97" w:rsidRDefault="002F4E97">
      <w:pPr>
        <w:rPr>
          <w:rFonts w:ascii="Times New Roman"/>
          <w:sz w:val="24"/>
        </w:rPr>
        <w:sectPr w:rsidR="002F4E97">
          <w:pgSz w:w="15840" w:h="12240" w:orient="landscape"/>
          <w:pgMar w:top="880" w:right="700" w:bottom="660" w:left="1220" w:header="640" w:footer="474" w:gutter="0"/>
          <w:cols w:space="720"/>
        </w:sectPr>
      </w:pPr>
    </w:p>
    <w:p w14:paraId="59F93247" w14:textId="77777777" w:rsidR="002F4E97" w:rsidRDefault="002F4E97">
      <w:pPr>
        <w:pStyle w:val="BodyText"/>
        <w:rPr>
          <w:rFonts w:ascii="Times New Roman"/>
          <w:sz w:val="20"/>
        </w:rPr>
      </w:pPr>
    </w:p>
    <w:p w14:paraId="480ABDF6"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6D47C614" w14:textId="77777777">
        <w:trPr>
          <w:trHeight w:hRule="exact" w:val="9119"/>
        </w:trPr>
        <w:tc>
          <w:tcPr>
            <w:tcW w:w="1440" w:type="dxa"/>
          </w:tcPr>
          <w:p w14:paraId="5F265CFC" w14:textId="77777777" w:rsidR="002F4E97" w:rsidRDefault="002F4E97"/>
        </w:tc>
        <w:tc>
          <w:tcPr>
            <w:tcW w:w="2881" w:type="dxa"/>
          </w:tcPr>
          <w:p w14:paraId="5DCA087C" w14:textId="77777777" w:rsidR="002F4E97" w:rsidRDefault="002F4E97"/>
        </w:tc>
        <w:tc>
          <w:tcPr>
            <w:tcW w:w="8641" w:type="dxa"/>
          </w:tcPr>
          <w:p w14:paraId="2AB46E31" w14:textId="77777777" w:rsidR="002F4E97" w:rsidRDefault="009B3E3F">
            <w:pPr>
              <w:pStyle w:val="TableParagraph"/>
              <w:numPr>
                <w:ilvl w:val="0"/>
                <w:numId w:val="13"/>
              </w:numPr>
              <w:tabs>
                <w:tab w:val="left" w:pos="824"/>
              </w:tabs>
              <w:spacing w:line="275" w:lineRule="exact"/>
              <w:rPr>
                <w:rFonts w:ascii="Times New Roman"/>
                <w:b/>
                <w:sz w:val="24"/>
              </w:rPr>
            </w:pPr>
            <w:r>
              <w:rPr>
                <w:rFonts w:ascii="Times New Roman"/>
                <w:b/>
                <w:sz w:val="24"/>
              </w:rPr>
              <w:t>Loyalty.</w:t>
            </w:r>
          </w:p>
          <w:p w14:paraId="66F40BEA" w14:textId="77777777" w:rsidR="002F4E97" w:rsidRDefault="009B3E3F">
            <w:pPr>
              <w:pStyle w:val="TableParagraph"/>
              <w:numPr>
                <w:ilvl w:val="0"/>
                <w:numId w:val="13"/>
              </w:numPr>
              <w:tabs>
                <w:tab w:val="left" w:pos="824"/>
              </w:tabs>
              <w:spacing w:before="50"/>
              <w:rPr>
                <w:rFonts w:ascii="Times New Roman"/>
                <w:sz w:val="24"/>
              </w:rPr>
            </w:pPr>
            <w:r>
              <w:rPr>
                <w:rFonts w:ascii="Times New Roman"/>
                <w:sz w:val="24"/>
              </w:rPr>
              <w:t>Financial</w:t>
            </w:r>
          </w:p>
          <w:p w14:paraId="3B7A001A" w14:textId="77777777" w:rsidR="002F4E97" w:rsidRDefault="002F4E97">
            <w:pPr>
              <w:pStyle w:val="TableParagraph"/>
              <w:spacing w:before="8"/>
              <w:ind w:left="0"/>
              <w:rPr>
                <w:rFonts w:ascii="Times New Roman"/>
                <w:sz w:val="28"/>
              </w:rPr>
            </w:pPr>
          </w:p>
          <w:p w14:paraId="5262B518" w14:textId="77777777" w:rsidR="002F4E97" w:rsidRDefault="009B3E3F">
            <w:pPr>
              <w:pStyle w:val="TableParagraph"/>
              <w:numPr>
                <w:ilvl w:val="0"/>
                <w:numId w:val="12"/>
              </w:numPr>
              <w:tabs>
                <w:tab w:val="left" w:pos="484"/>
              </w:tabs>
              <w:spacing w:before="1"/>
              <w:ind w:right="916" w:firstLine="0"/>
              <w:rPr>
                <w:rFonts w:ascii="Times New Roman"/>
                <w:sz w:val="24"/>
              </w:rPr>
            </w:pPr>
            <w:r>
              <w:rPr>
                <w:rFonts w:ascii="Times New Roman"/>
                <w:sz w:val="24"/>
              </w:rPr>
              <w:t>The best example of a fiduciary relationship is that relationship which</w:t>
            </w:r>
            <w:r>
              <w:rPr>
                <w:rFonts w:ascii="Times New Roman"/>
                <w:spacing w:val="-10"/>
                <w:sz w:val="24"/>
              </w:rPr>
              <w:t xml:space="preserve"> </w:t>
            </w:r>
            <w:r>
              <w:rPr>
                <w:rFonts w:ascii="Times New Roman"/>
                <w:sz w:val="24"/>
              </w:rPr>
              <w:t xml:space="preserve">exist </w:t>
            </w:r>
            <w:proofErr w:type="gramStart"/>
            <w:r>
              <w:rPr>
                <w:rFonts w:ascii="Times New Roman"/>
                <w:sz w:val="24"/>
              </w:rPr>
              <w:t>between;</w:t>
            </w:r>
            <w:proofErr w:type="gramEnd"/>
          </w:p>
          <w:p w14:paraId="2FCA36C8" w14:textId="77777777" w:rsidR="002F4E97" w:rsidRDefault="009B3E3F">
            <w:pPr>
              <w:pStyle w:val="TableParagraph"/>
              <w:numPr>
                <w:ilvl w:val="1"/>
                <w:numId w:val="12"/>
              </w:numPr>
              <w:tabs>
                <w:tab w:val="left" w:pos="824"/>
              </w:tabs>
              <w:rPr>
                <w:rFonts w:ascii="Times New Roman"/>
                <w:sz w:val="24"/>
              </w:rPr>
            </w:pPr>
            <w:r>
              <w:rPr>
                <w:rFonts w:ascii="Times New Roman"/>
                <w:sz w:val="24"/>
              </w:rPr>
              <w:t>Broker and</w:t>
            </w:r>
            <w:r>
              <w:rPr>
                <w:rFonts w:ascii="Times New Roman"/>
                <w:spacing w:val="-4"/>
                <w:sz w:val="24"/>
              </w:rPr>
              <w:t xml:space="preserve"> </w:t>
            </w:r>
            <w:r>
              <w:rPr>
                <w:rFonts w:ascii="Times New Roman"/>
                <w:sz w:val="24"/>
              </w:rPr>
              <w:t>banker.</w:t>
            </w:r>
          </w:p>
          <w:p w14:paraId="7BA4610F" w14:textId="77777777" w:rsidR="002F4E97" w:rsidRDefault="009B3E3F">
            <w:pPr>
              <w:pStyle w:val="TableParagraph"/>
              <w:numPr>
                <w:ilvl w:val="1"/>
                <w:numId w:val="12"/>
              </w:numPr>
              <w:tabs>
                <w:tab w:val="left" w:pos="824"/>
              </w:tabs>
              <w:spacing w:before="55"/>
              <w:rPr>
                <w:rFonts w:ascii="Times New Roman"/>
                <w:sz w:val="24"/>
              </w:rPr>
            </w:pPr>
            <w:r>
              <w:rPr>
                <w:rFonts w:ascii="Times New Roman"/>
                <w:sz w:val="24"/>
              </w:rPr>
              <w:t>Broker and</w:t>
            </w:r>
            <w:r>
              <w:rPr>
                <w:rFonts w:ascii="Times New Roman"/>
                <w:spacing w:val="-3"/>
                <w:sz w:val="24"/>
              </w:rPr>
              <w:t xml:space="preserve"> </w:t>
            </w:r>
            <w:r>
              <w:rPr>
                <w:rFonts w:ascii="Times New Roman"/>
                <w:sz w:val="24"/>
              </w:rPr>
              <w:t>customer.</w:t>
            </w:r>
          </w:p>
          <w:p w14:paraId="6C2C6473" w14:textId="77777777" w:rsidR="002F4E97" w:rsidRDefault="009B3E3F">
            <w:pPr>
              <w:pStyle w:val="TableParagraph"/>
              <w:numPr>
                <w:ilvl w:val="1"/>
                <w:numId w:val="12"/>
              </w:numPr>
              <w:tabs>
                <w:tab w:val="left" w:pos="824"/>
              </w:tabs>
              <w:spacing w:before="55"/>
              <w:rPr>
                <w:rFonts w:ascii="Times New Roman"/>
                <w:sz w:val="24"/>
              </w:rPr>
            </w:pPr>
            <w:r>
              <w:rPr>
                <w:rFonts w:ascii="Times New Roman"/>
                <w:sz w:val="24"/>
              </w:rPr>
              <w:t>Broker and</w:t>
            </w:r>
            <w:r>
              <w:rPr>
                <w:rFonts w:ascii="Times New Roman"/>
                <w:spacing w:val="-4"/>
                <w:sz w:val="24"/>
              </w:rPr>
              <w:t xml:space="preserve"> </w:t>
            </w:r>
            <w:r>
              <w:rPr>
                <w:rFonts w:ascii="Times New Roman"/>
                <w:sz w:val="24"/>
              </w:rPr>
              <w:t>NEOC.</w:t>
            </w:r>
          </w:p>
          <w:p w14:paraId="7E166E1C" w14:textId="77777777" w:rsidR="002F4E97" w:rsidRDefault="009B3E3F">
            <w:pPr>
              <w:pStyle w:val="TableParagraph"/>
              <w:numPr>
                <w:ilvl w:val="1"/>
                <w:numId w:val="12"/>
              </w:numPr>
              <w:tabs>
                <w:tab w:val="left" w:pos="824"/>
              </w:tabs>
              <w:spacing w:before="60"/>
              <w:rPr>
                <w:rFonts w:ascii="Times New Roman"/>
                <w:b/>
                <w:sz w:val="24"/>
              </w:rPr>
            </w:pPr>
            <w:r>
              <w:rPr>
                <w:rFonts w:ascii="Times New Roman"/>
                <w:b/>
                <w:sz w:val="24"/>
              </w:rPr>
              <w:t>Broker and</w:t>
            </w:r>
            <w:r>
              <w:rPr>
                <w:rFonts w:ascii="Times New Roman"/>
                <w:b/>
                <w:spacing w:val="-6"/>
                <w:sz w:val="24"/>
              </w:rPr>
              <w:t xml:space="preserve"> </w:t>
            </w:r>
            <w:r>
              <w:rPr>
                <w:rFonts w:ascii="Times New Roman"/>
                <w:b/>
                <w:sz w:val="24"/>
              </w:rPr>
              <w:t>client.</w:t>
            </w:r>
          </w:p>
          <w:p w14:paraId="3D8B1C63" w14:textId="77777777" w:rsidR="002F4E97" w:rsidRDefault="002F4E97">
            <w:pPr>
              <w:pStyle w:val="TableParagraph"/>
              <w:spacing w:before="4"/>
              <w:ind w:left="0"/>
              <w:rPr>
                <w:rFonts w:ascii="Times New Roman"/>
                <w:sz w:val="28"/>
              </w:rPr>
            </w:pPr>
          </w:p>
          <w:p w14:paraId="1CCCD151" w14:textId="77777777" w:rsidR="002F4E97" w:rsidRDefault="009B3E3F">
            <w:pPr>
              <w:pStyle w:val="TableParagraph"/>
              <w:numPr>
                <w:ilvl w:val="0"/>
                <w:numId w:val="12"/>
              </w:numPr>
              <w:tabs>
                <w:tab w:val="left" w:pos="484"/>
              </w:tabs>
              <w:ind w:left="483"/>
              <w:rPr>
                <w:rFonts w:ascii="Times New Roman"/>
                <w:sz w:val="24"/>
              </w:rPr>
            </w:pPr>
            <w:r>
              <w:rPr>
                <w:rFonts w:ascii="Times New Roman"/>
                <w:sz w:val="24"/>
              </w:rPr>
              <w:t>The person who makes the decision to create an agency relationship is</w:t>
            </w:r>
            <w:r>
              <w:rPr>
                <w:rFonts w:ascii="Times New Roman"/>
                <w:spacing w:val="-12"/>
                <w:sz w:val="24"/>
              </w:rPr>
              <w:t xml:space="preserve"> </w:t>
            </w:r>
            <w:proofErr w:type="gramStart"/>
            <w:r>
              <w:rPr>
                <w:rFonts w:ascii="Times New Roman"/>
                <w:sz w:val="24"/>
              </w:rPr>
              <w:t>the;</w:t>
            </w:r>
            <w:proofErr w:type="gramEnd"/>
          </w:p>
          <w:p w14:paraId="7886D19C" w14:textId="77777777" w:rsidR="002F4E97" w:rsidRDefault="009B3E3F">
            <w:pPr>
              <w:pStyle w:val="TableParagraph"/>
              <w:numPr>
                <w:ilvl w:val="1"/>
                <w:numId w:val="12"/>
              </w:numPr>
              <w:tabs>
                <w:tab w:val="left" w:pos="824"/>
              </w:tabs>
              <w:rPr>
                <w:rFonts w:ascii="Times New Roman" w:hAnsi="Times New Roman"/>
                <w:sz w:val="24"/>
              </w:rPr>
            </w:pPr>
            <w:r>
              <w:rPr>
                <w:rFonts w:ascii="Times New Roman" w:hAnsi="Times New Roman"/>
                <w:sz w:val="24"/>
              </w:rPr>
              <w:t>Seller’s</w:t>
            </w:r>
            <w:r>
              <w:rPr>
                <w:rFonts w:ascii="Times New Roman" w:hAnsi="Times New Roman"/>
                <w:spacing w:val="-6"/>
                <w:sz w:val="24"/>
              </w:rPr>
              <w:t xml:space="preserve"> </w:t>
            </w:r>
            <w:r>
              <w:rPr>
                <w:rFonts w:ascii="Times New Roman" w:hAnsi="Times New Roman"/>
                <w:sz w:val="24"/>
              </w:rPr>
              <w:t>agent.</w:t>
            </w:r>
          </w:p>
          <w:p w14:paraId="67244EEC" w14:textId="77777777" w:rsidR="002F4E97" w:rsidRDefault="009B3E3F">
            <w:pPr>
              <w:pStyle w:val="TableParagraph"/>
              <w:numPr>
                <w:ilvl w:val="1"/>
                <w:numId w:val="12"/>
              </w:numPr>
              <w:tabs>
                <w:tab w:val="left" w:pos="824"/>
              </w:tabs>
              <w:spacing w:before="55"/>
              <w:rPr>
                <w:rFonts w:ascii="Times New Roman" w:hAnsi="Times New Roman"/>
                <w:sz w:val="24"/>
              </w:rPr>
            </w:pPr>
            <w:r>
              <w:rPr>
                <w:rFonts w:ascii="Times New Roman" w:hAnsi="Times New Roman"/>
                <w:sz w:val="24"/>
              </w:rPr>
              <w:t>Buyer’s</w:t>
            </w:r>
            <w:r>
              <w:rPr>
                <w:rFonts w:ascii="Times New Roman" w:hAnsi="Times New Roman"/>
                <w:spacing w:val="-7"/>
                <w:sz w:val="24"/>
              </w:rPr>
              <w:t xml:space="preserve"> </w:t>
            </w:r>
            <w:r>
              <w:rPr>
                <w:rFonts w:ascii="Times New Roman" w:hAnsi="Times New Roman"/>
                <w:sz w:val="24"/>
              </w:rPr>
              <w:t>agent.</w:t>
            </w:r>
          </w:p>
          <w:p w14:paraId="76F49A4F" w14:textId="77777777" w:rsidR="002F4E97" w:rsidRDefault="009B3E3F">
            <w:pPr>
              <w:pStyle w:val="TableParagraph"/>
              <w:numPr>
                <w:ilvl w:val="1"/>
                <w:numId w:val="12"/>
              </w:numPr>
              <w:tabs>
                <w:tab w:val="left" w:pos="824"/>
              </w:tabs>
              <w:spacing w:before="55"/>
              <w:rPr>
                <w:rFonts w:ascii="Times New Roman" w:hAnsi="Times New Roman"/>
                <w:sz w:val="24"/>
              </w:rPr>
            </w:pPr>
            <w:r>
              <w:rPr>
                <w:rFonts w:ascii="Times New Roman" w:hAnsi="Times New Roman"/>
                <w:sz w:val="24"/>
              </w:rPr>
              <w:t>Broker’s</w:t>
            </w:r>
            <w:r>
              <w:rPr>
                <w:rFonts w:ascii="Times New Roman" w:hAnsi="Times New Roman"/>
                <w:spacing w:val="-4"/>
                <w:sz w:val="24"/>
              </w:rPr>
              <w:t xml:space="preserve"> </w:t>
            </w:r>
            <w:r>
              <w:rPr>
                <w:rFonts w:ascii="Times New Roman" w:hAnsi="Times New Roman"/>
                <w:sz w:val="24"/>
              </w:rPr>
              <w:t>agent.</w:t>
            </w:r>
          </w:p>
          <w:p w14:paraId="20D0BC17" w14:textId="77777777" w:rsidR="002F4E97" w:rsidRDefault="009B3E3F">
            <w:pPr>
              <w:pStyle w:val="TableParagraph"/>
              <w:numPr>
                <w:ilvl w:val="1"/>
                <w:numId w:val="12"/>
              </w:numPr>
              <w:tabs>
                <w:tab w:val="left" w:pos="824"/>
              </w:tabs>
              <w:spacing w:before="60"/>
              <w:rPr>
                <w:rFonts w:ascii="Times New Roman"/>
                <w:b/>
                <w:sz w:val="24"/>
              </w:rPr>
            </w:pPr>
            <w:r>
              <w:rPr>
                <w:rFonts w:ascii="Times New Roman"/>
                <w:b/>
                <w:sz w:val="24"/>
              </w:rPr>
              <w:t>Principle.</w:t>
            </w:r>
          </w:p>
          <w:p w14:paraId="02CC8DB5" w14:textId="77777777" w:rsidR="002F4E97" w:rsidRDefault="002F4E97">
            <w:pPr>
              <w:pStyle w:val="TableParagraph"/>
              <w:spacing w:before="4"/>
              <w:ind w:left="0"/>
              <w:rPr>
                <w:rFonts w:ascii="Times New Roman"/>
                <w:sz w:val="28"/>
              </w:rPr>
            </w:pPr>
          </w:p>
          <w:p w14:paraId="7C6519F0" w14:textId="77777777" w:rsidR="002F4E97" w:rsidRDefault="009B3E3F">
            <w:pPr>
              <w:pStyle w:val="TableParagraph"/>
              <w:numPr>
                <w:ilvl w:val="0"/>
                <w:numId w:val="12"/>
              </w:numPr>
              <w:tabs>
                <w:tab w:val="left" w:pos="484"/>
              </w:tabs>
              <w:spacing w:before="1"/>
              <w:ind w:left="483"/>
              <w:rPr>
                <w:rFonts w:ascii="Times New Roman"/>
                <w:sz w:val="24"/>
              </w:rPr>
            </w:pPr>
            <w:r>
              <w:rPr>
                <w:rFonts w:ascii="Times New Roman"/>
                <w:sz w:val="24"/>
              </w:rPr>
              <w:t>Dual Agency is defined</w:t>
            </w:r>
            <w:r>
              <w:rPr>
                <w:rFonts w:ascii="Times New Roman"/>
                <w:spacing w:val="-7"/>
                <w:sz w:val="24"/>
              </w:rPr>
              <w:t xml:space="preserve"> </w:t>
            </w:r>
            <w:proofErr w:type="gramStart"/>
            <w:r>
              <w:rPr>
                <w:rFonts w:ascii="Times New Roman"/>
                <w:sz w:val="24"/>
              </w:rPr>
              <w:t>as;</w:t>
            </w:r>
            <w:proofErr w:type="gramEnd"/>
          </w:p>
          <w:p w14:paraId="4DA10D71" w14:textId="77777777" w:rsidR="002F4E97" w:rsidRDefault="009B3E3F">
            <w:pPr>
              <w:pStyle w:val="TableParagraph"/>
              <w:numPr>
                <w:ilvl w:val="1"/>
                <w:numId w:val="12"/>
              </w:numPr>
              <w:tabs>
                <w:tab w:val="left" w:pos="824"/>
              </w:tabs>
              <w:spacing w:before="5" w:line="288" w:lineRule="auto"/>
              <w:ind w:right="569"/>
              <w:rPr>
                <w:rFonts w:ascii="Times New Roman"/>
                <w:b/>
                <w:sz w:val="24"/>
              </w:rPr>
            </w:pPr>
            <w:r>
              <w:rPr>
                <w:rFonts w:ascii="Times New Roman"/>
                <w:b/>
                <w:sz w:val="24"/>
              </w:rPr>
              <w:t>A limited agent, who with the written informed consent of ALL</w:t>
            </w:r>
            <w:r>
              <w:rPr>
                <w:rFonts w:ascii="Times New Roman"/>
                <w:b/>
                <w:spacing w:val="-16"/>
                <w:sz w:val="24"/>
              </w:rPr>
              <w:t xml:space="preserve"> </w:t>
            </w:r>
            <w:r>
              <w:rPr>
                <w:rFonts w:ascii="Times New Roman"/>
                <w:b/>
                <w:sz w:val="24"/>
              </w:rPr>
              <w:t>parties may represent both sides of a</w:t>
            </w:r>
            <w:r>
              <w:rPr>
                <w:rFonts w:ascii="Times New Roman"/>
                <w:b/>
                <w:spacing w:val="-8"/>
                <w:sz w:val="24"/>
              </w:rPr>
              <w:t xml:space="preserve"> </w:t>
            </w:r>
            <w:r>
              <w:rPr>
                <w:rFonts w:ascii="Times New Roman"/>
                <w:b/>
                <w:sz w:val="24"/>
              </w:rPr>
              <w:t>transaction.</w:t>
            </w:r>
          </w:p>
          <w:p w14:paraId="368D7F31" w14:textId="77777777" w:rsidR="002F4E97" w:rsidRDefault="009B3E3F">
            <w:pPr>
              <w:pStyle w:val="TableParagraph"/>
              <w:numPr>
                <w:ilvl w:val="1"/>
                <w:numId w:val="12"/>
              </w:numPr>
              <w:tabs>
                <w:tab w:val="left" w:pos="824"/>
              </w:tabs>
              <w:spacing w:line="273" w:lineRule="exact"/>
              <w:rPr>
                <w:rFonts w:ascii="Times New Roman"/>
                <w:sz w:val="24"/>
              </w:rPr>
            </w:pPr>
            <w:r>
              <w:rPr>
                <w:rFonts w:ascii="Times New Roman"/>
                <w:sz w:val="24"/>
              </w:rPr>
              <w:t xml:space="preserve">An agent who </w:t>
            </w:r>
            <w:proofErr w:type="gramStart"/>
            <w:r>
              <w:rPr>
                <w:rFonts w:ascii="Times New Roman"/>
                <w:sz w:val="24"/>
              </w:rPr>
              <w:t>has to</w:t>
            </w:r>
            <w:proofErr w:type="gramEnd"/>
            <w:r>
              <w:rPr>
                <w:rFonts w:ascii="Times New Roman"/>
                <w:sz w:val="24"/>
              </w:rPr>
              <w:t xml:space="preserve"> negotiate against another agent during a</w:t>
            </w:r>
            <w:r>
              <w:rPr>
                <w:rFonts w:ascii="Times New Roman"/>
                <w:spacing w:val="-13"/>
                <w:sz w:val="24"/>
              </w:rPr>
              <w:t xml:space="preserve"> </w:t>
            </w:r>
            <w:r>
              <w:rPr>
                <w:rFonts w:ascii="Times New Roman"/>
                <w:sz w:val="24"/>
              </w:rPr>
              <w:t>transaction.</w:t>
            </w:r>
          </w:p>
          <w:p w14:paraId="6D555E27" w14:textId="77777777" w:rsidR="002F4E97" w:rsidRDefault="009B3E3F">
            <w:pPr>
              <w:pStyle w:val="TableParagraph"/>
              <w:numPr>
                <w:ilvl w:val="1"/>
                <w:numId w:val="12"/>
              </w:numPr>
              <w:tabs>
                <w:tab w:val="left" w:pos="824"/>
              </w:tabs>
              <w:spacing w:before="55"/>
              <w:rPr>
                <w:rFonts w:ascii="Times New Roman"/>
                <w:sz w:val="24"/>
              </w:rPr>
            </w:pPr>
            <w:r>
              <w:rPr>
                <w:rFonts w:ascii="Times New Roman"/>
                <w:sz w:val="24"/>
              </w:rPr>
              <w:t>A single limited agent with obligations to one party of the</w:t>
            </w:r>
            <w:r>
              <w:rPr>
                <w:rFonts w:ascii="Times New Roman"/>
                <w:spacing w:val="-14"/>
                <w:sz w:val="24"/>
              </w:rPr>
              <w:t xml:space="preserve"> </w:t>
            </w:r>
            <w:r>
              <w:rPr>
                <w:rFonts w:ascii="Times New Roman"/>
                <w:sz w:val="24"/>
              </w:rPr>
              <w:t>transaction.</w:t>
            </w:r>
          </w:p>
          <w:p w14:paraId="7F09F8D2" w14:textId="77777777" w:rsidR="002F4E97" w:rsidRDefault="009B3E3F">
            <w:pPr>
              <w:pStyle w:val="TableParagraph"/>
              <w:numPr>
                <w:ilvl w:val="1"/>
                <w:numId w:val="12"/>
              </w:numPr>
              <w:tabs>
                <w:tab w:val="left" w:pos="824"/>
              </w:tabs>
              <w:spacing w:before="55"/>
              <w:rPr>
                <w:rFonts w:ascii="Times New Roman"/>
                <w:sz w:val="24"/>
              </w:rPr>
            </w:pPr>
            <w:r>
              <w:rPr>
                <w:rFonts w:ascii="Times New Roman"/>
                <w:sz w:val="24"/>
              </w:rPr>
              <w:t>Agent who represents only buyers during a</w:t>
            </w:r>
            <w:r>
              <w:rPr>
                <w:rFonts w:ascii="Times New Roman"/>
                <w:spacing w:val="-11"/>
                <w:sz w:val="24"/>
              </w:rPr>
              <w:t xml:space="preserve"> </w:t>
            </w:r>
            <w:r>
              <w:rPr>
                <w:rFonts w:ascii="Times New Roman"/>
                <w:sz w:val="24"/>
              </w:rPr>
              <w:t>transaction.</w:t>
            </w:r>
          </w:p>
          <w:p w14:paraId="3C9B9DD4" w14:textId="77777777" w:rsidR="002F4E97" w:rsidRDefault="002F4E97">
            <w:pPr>
              <w:pStyle w:val="TableParagraph"/>
              <w:ind w:left="0"/>
              <w:rPr>
                <w:rFonts w:ascii="Times New Roman"/>
                <w:sz w:val="26"/>
              </w:rPr>
            </w:pPr>
          </w:p>
          <w:p w14:paraId="3902AC80" w14:textId="77777777" w:rsidR="002F4E97" w:rsidRDefault="002F4E97">
            <w:pPr>
              <w:pStyle w:val="TableParagraph"/>
              <w:spacing w:before="6"/>
              <w:ind w:left="0"/>
              <w:rPr>
                <w:rFonts w:ascii="Times New Roman"/>
                <w:sz w:val="31"/>
              </w:rPr>
            </w:pPr>
          </w:p>
          <w:p w14:paraId="36A08637" w14:textId="77777777" w:rsidR="002F4E97" w:rsidRDefault="009B3E3F">
            <w:pPr>
              <w:pStyle w:val="TableParagraph"/>
              <w:numPr>
                <w:ilvl w:val="0"/>
                <w:numId w:val="12"/>
              </w:numPr>
              <w:tabs>
                <w:tab w:val="left" w:pos="484"/>
              </w:tabs>
              <w:spacing w:before="1"/>
              <w:ind w:left="483"/>
              <w:rPr>
                <w:rFonts w:ascii="Times New Roman"/>
                <w:sz w:val="24"/>
              </w:rPr>
            </w:pPr>
            <w:r>
              <w:rPr>
                <w:rFonts w:ascii="Times New Roman"/>
                <w:sz w:val="24"/>
              </w:rPr>
              <w:t>An Agency</w:t>
            </w:r>
            <w:r>
              <w:rPr>
                <w:rFonts w:ascii="Times New Roman"/>
                <w:spacing w:val="-7"/>
                <w:sz w:val="24"/>
              </w:rPr>
              <w:t xml:space="preserve"> </w:t>
            </w:r>
            <w:proofErr w:type="gramStart"/>
            <w:r>
              <w:rPr>
                <w:rFonts w:ascii="Times New Roman"/>
                <w:sz w:val="24"/>
              </w:rPr>
              <w:t>Disclosure;</w:t>
            </w:r>
            <w:proofErr w:type="gramEnd"/>
          </w:p>
          <w:p w14:paraId="4749AC0B" w14:textId="77777777" w:rsidR="002F4E97" w:rsidRDefault="009B3E3F">
            <w:pPr>
              <w:pStyle w:val="TableParagraph"/>
              <w:numPr>
                <w:ilvl w:val="1"/>
                <w:numId w:val="12"/>
              </w:numPr>
              <w:tabs>
                <w:tab w:val="left" w:pos="824"/>
              </w:tabs>
              <w:rPr>
                <w:rFonts w:ascii="Times New Roman"/>
                <w:sz w:val="24"/>
              </w:rPr>
            </w:pPr>
            <w:r>
              <w:rPr>
                <w:rFonts w:ascii="Times New Roman"/>
                <w:sz w:val="24"/>
              </w:rPr>
              <w:t>Should only be used when writing a</w:t>
            </w:r>
            <w:r>
              <w:rPr>
                <w:rFonts w:ascii="Times New Roman"/>
                <w:spacing w:val="-8"/>
                <w:sz w:val="24"/>
              </w:rPr>
              <w:t xml:space="preserve"> </w:t>
            </w:r>
            <w:r>
              <w:rPr>
                <w:rFonts w:ascii="Times New Roman"/>
                <w:sz w:val="24"/>
              </w:rPr>
              <w:t>contract.</w:t>
            </w:r>
          </w:p>
          <w:p w14:paraId="705A0772" w14:textId="77777777" w:rsidR="002F4E97" w:rsidRDefault="009B3E3F">
            <w:pPr>
              <w:pStyle w:val="TableParagraph"/>
              <w:numPr>
                <w:ilvl w:val="1"/>
                <w:numId w:val="12"/>
              </w:numPr>
              <w:tabs>
                <w:tab w:val="left" w:pos="824"/>
              </w:tabs>
              <w:spacing w:before="54"/>
              <w:rPr>
                <w:rFonts w:ascii="Times New Roman"/>
                <w:sz w:val="24"/>
              </w:rPr>
            </w:pPr>
            <w:r>
              <w:rPr>
                <w:rFonts w:ascii="Times New Roman"/>
                <w:sz w:val="24"/>
              </w:rPr>
              <w:t>Should not be used by property</w:t>
            </w:r>
            <w:r>
              <w:rPr>
                <w:rFonts w:ascii="Times New Roman"/>
                <w:spacing w:val="-10"/>
                <w:sz w:val="24"/>
              </w:rPr>
              <w:t xml:space="preserve"> </w:t>
            </w:r>
            <w:r>
              <w:rPr>
                <w:rFonts w:ascii="Times New Roman"/>
                <w:sz w:val="24"/>
              </w:rPr>
              <w:t>managers.</w:t>
            </w:r>
          </w:p>
          <w:p w14:paraId="48DC9E5E" w14:textId="77777777" w:rsidR="002F4E97" w:rsidRDefault="009B3E3F">
            <w:pPr>
              <w:pStyle w:val="TableParagraph"/>
              <w:numPr>
                <w:ilvl w:val="1"/>
                <w:numId w:val="12"/>
              </w:numPr>
              <w:tabs>
                <w:tab w:val="left" w:pos="824"/>
              </w:tabs>
              <w:spacing w:before="54"/>
              <w:rPr>
                <w:rFonts w:ascii="Times New Roman"/>
                <w:sz w:val="24"/>
              </w:rPr>
            </w:pPr>
            <w:r>
              <w:rPr>
                <w:rFonts w:ascii="Times New Roman"/>
                <w:sz w:val="24"/>
              </w:rPr>
              <w:t>Should not be used by builder</w:t>
            </w:r>
            <w:r>
              <w:rPr>
                <w:rFonts w:ascii="Times New Roman"/>
                <w:spacing w:val="-9"/>
                <w:sz w:val="24"/>
              </w:rPr>
              <w:t xml:space="preserve"> </w:t>
            </w:r>
            <w:r>
              <w:rPr>
                <w:rFonts w:ascii="Times New Roman"/>
                <w:sz w:val="24"/>
              </w:rPr>
              <w:t>representatives.</w:t>
            </w:r>
          </w:p>
          <w:p w14:paraId="52B46306" w14:textId="77777777" w:rsidR="002F4E97" w:rsidRDefault="009B3E3F">
            <w:pPr>
              <w:pStyle w:val="TableParagraph"/>
              <w:numPr>
                <w:ilvl w:val="1"/>
                <w:numId w:val="12"/>
              </w:numPr>
              <w:tabs>
                <w:tab w:val="left" w:pos="824"/>
              </w:tabs>
              <w:spacing w:before="59"/>
              <w:rPr>
                <w:rFonts w:ascii="Times New Roman"/>
                <w:b/>
                <w:sz w:val="24"/>
              </w:rPr>
            </w:pPr>
            <w:r>
              <w:rPr>
                <w:rFonts w:ascii="Times New Roman"/>
                <w:b/>
                <w:sz w:val="24"/>
              </w:rPr>
              <w:t>None of the</w:t>
            </w:r>
            <w:r>
              <w:rPr>
                <w:rFonts w:ascii="Times New Roman"/>
                <w:b/>
                <w:spacing w:val="-3"/>
                <w:sz w:val="24"/>
              </w:rPr>
              <w:t xml:space="preserve"> </w:t>
            </w:r>
            <w:r>
              <w:rPr>
                <w:rFonts w:ascii="Times New Roman"/>
                <w:b/>
                <w:sz w:val="24"/>
              </w:rPr>
              <w:t>above.</w:t>
            </w:r>
          </w:p>
        </w:tc>
      </w:tr>
    </w:tbl>
    <w:p w14:paraId="7586D27E" w14:textId="77777777" w:rsidR="002F4E97" w:rsidRDefault="002F4E97">
      <w:pPr>
        <w:rPr>
          <w:rFonts w:ascii="Times New Roman"/>
          <w:sz w:val="24"/>
        </w:rPr>
        <w:sectPr w:rsidR="002F4E97">
          <w:footerReference w:type="default" r:id="rId88"/>
          <w:pgSz w:w="15840" w:h="12240" w:orient="landscape"/>
          <w:pgMar w:top="880" w:right="700" w:bottom="660" w:left="1220" w:header="640" w:footer="474" w:gutter="0"/>
          <w:cols w:space="720"/>
        </w:sectPr>
      </w:pPr>
    </w:p>
    <w:p w14:paraId="504614E6" w14:textId="77777777" w:rsidR="002F4E97" w:rsidRDefault="002F4E97">
      <w:pPr>
        <w:pStyle w:val="BodyText"/>
        <w:spacing w:before="4"/>
        <w:rPr>
          <w:rFonts w:ascii="Times New Roman"/>
          <w:sz w:val="17"/>
        </w:rPr>
      </w:pPr>
    </w:p>
    <w:p w14:paraId="2B9C8F67" w14:textId="77777777" w:rsidR="002F4E97" w:rsidRDefault="002F4E97">
      <w:pPr>
        <w:rPr>
          <w:rFonts w:ascii="Times New Roman"/>
          <w:sz w:val="17"/>
        </w:rPr>
        <w:sectPr w:rsidR="002F4E97">
          <w:footerReference w:type="default" r:id="rId89"/>
          <w:pgSz w:w="15840" w:h="12240" w:orient="landscape"/>
          <w:pgMar w:top="880" w:right="700" w:bottom="660" w:left="1340" w:header="640" w:footer="474" w:gutter="0"/>
          <w:pgNumType w:start="151"/>
          <w:cols w:space="720"/>
        </w:sectPr>
      </w:pPr>
    </w:p>
    <w:p w14:paraId="30361FB6" w14:textId="77777777" w:rsidR="002F4E97" w:rsidRDefault="002F4E97">
      <w:pPr>
        <w:pStyle w:val="BodyText"/>
        <w:rPr>
          <w:rFonts w:ascii="Times New Roman"/>
          <w:sz w:val="20"/>
        </w:rPr>
      </w:pPr>
    </w:p>
    <w:p w14:paraId="276B52EC" w14:textId="77777777" w:rsidR="002F4E97" w:rsidRDefault="002F4E97">
      <w:pPr>
        <w:pStyle w:val="BodyText"/>
        <w:spacing w:before="6"/>
        <w:rPr>
          <w:rFonts w:ascii="Times New Roman"/>
          <w:sz w:val="21"/>
        </w:rPr>
      </w:pPr>
    </w:p>
    <w:p w14:paraId="5B58FE5A" w14:textId="77777777" w:rsidR="002F4E97" w:rsidRDefault="002F4E97">
      <w:pPr>
        <w:rPr>
          <w:rFonts w:ascii="Times New Roman"/>
          <w:sz w:val="21"/>
        </w:rPr>
        <w:sectPr w:rsidR="002F4E97">
          <w:pgSz w:w="15840" w:h="12240" w:orient="landscape"/>
          <w:pgMar w:top="880" w:right="700" w:bottom="660" w:left="1340" w:header="640" w:footer="474" w:gutter="0"/>
          <w:cols w:space="720"/>
        </w:sectPr>
      </w:pPr>
    </w:p>
    <w:p w14:paraId="00229BA4" w14:textId="77777777" w:rsidR="002F4E97" w:rsidRDefault="009B3E3F">
      <w:pPr>
        <w:pStyle w:val="Heading1"/>
      </w:pPr>
      <w:r>
        <w:rPr>
          <w:color w:val="C52223"/>
        </w:rPr>
        <w:t>Attachment 9A</w:t>
      </w:r>
    </w:p>
    <w:p w14:paraId="4AB986FE" w14:textId="77777777" w:rsidR="002F4E97" w:rsidRDefault="009B3E3F">
      <w:pPr>
        <w:tabs>
          <w:tab w:val="left" w:pos="460"/>
          <w:tab w:val="left" w:pos="1048"/>
        </w:tabs>
        <w:spacing w:before="79"/>
        <w:ind w:left="100"/>
        <w:rPr>
          <w:rFonts w:ascii="Times New Roman"/>
          <w:b/>
          <w:sz w:val="24"/>
        </w:rPr>
      </w:pP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D</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CLIENT</w:t>
      </w:r>
    </w:p>
    <w:p w14:paraId="4A7CA2C1" w14:textId="77777777" w:rsidR="002F4E97" w:rsidRDefault="009B3E3F">
      <w:pPr>
        <w:pStyle w:val="BodyText"/>
        <w:rPr>
          <w:rFonts w:ascii="Times New Roman"/>
          <w:b/>
          <w:sz w:val="26"/>
        </w:rPr>
      </w:pPr>
      <w:r>
        <w:br w:type="column"/>
      </w:r>
    </w:p>
    <w:p w14:paraId="2A7C9E3B" w14:textId="77777777" w:rsidR="002F4E97" w:rsidRDefault="002F4E97">
      <w:pPr>
        <w:pStyle w:val="BodyText"/>
        <w:spacing w:before="10"/>
        <w:rPr>
          <w:rFonts w:ascii="Times New Roman"/>
          <w:b/>
          <w:sz w:val="35"/>
        </w:rPr>
      </w:pPr>
    </w:p>
    <w:p w14:paraId="09CF084A" w14:textId="77777777" w:rsidR="002F4E97" w:rsidRDefault="009B3E3F">
      <w:pPr>
        <w:tabs>
          <w:tab w:val="left" w:pos="927"/>
        </w:tabs>
        <w:ind w:left="100"/>
        <w:rPr>
          <w:rFonts w:ascii="Times New Roman"/>
          <w:b/>
          <w:sz w:val="24"/>
        </w:rPr>
      </w:pPr>
      <w:r>
        <w:rPr>
          <w:rFonts w:ascii="Times New Roman"/>
          <w:b/>
          <w:color w:val="136093"/>
          <w:sz w:val="24"/>
          <w:u w:val="single" w:color="125F92"/>
        </w:rPr>
        <w:t xml:space="preserve">    </w:t>
      </w:r>
      <w:r>
        <w:rPr>
          <w:rFonts w:ascii="Times New Roman"/>
          <w:b/>
          <w:color w:val="136093"/>
          <w:sz w:val="24"/>
        </w:rPr>
        <w:t>C</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AGENCY</w:t>
      </w:r>
      <w:r>
        <w:rPr>
          <w:rFonts w:ascii="Times New Roman"/>
          <w:b/>
          <w:color w:val="136093"/>
          <w:spacing w:val="-4"/>
          <w:sz w:val="24"/>
        </w:rPr>
        <w:t xml:space="preserve"> </w:t>
      </w:r>
      <w:r>
        <w:rPr>
          <w:rFonts w:ascii="Times New Roman"/>
          <w:b/>
          <w:color w:val="136093"/>
          <w:sz w:val="24"/>
        </w:rPr>
        <w:t>RELATIONSHIP</w:t>
      </w:r>
    </w:p>
    <w:p w14:paraId="667DC3F7" w14:textId="77777777" w:rsidR="002F4E97" w:rsidRDefault="002F4E97">
      <w:pPr>
        <w:rPr>
          <w:rFonts w:ascii="Times New Roman"/>
          <w:sz w:val="24"/>
        </w:rPr>
        <w:sectPr w:rsidR="002F4E97">
          <w:type w:val="continuous"/>
          <w:pgSz w:w="15840" w:h="12240" w:orient="landscape"/>
          <w:pgMar w:top="880" w:right="700" w:bottom="660" w:left="1340" w:header="720" w:footer="720" w:gutter="0"/>
          <w:cols w:num="2" w:space="720" w:equalWidth="0">
            <w:col w:w="3234" w:space="1807"/>
            <w:col w:w="8759"/>
          </w:cols>
        </w:sectPr>
      </w:pPr>
    </w:p>
    <w:p w14:paraId="01D3C6B5" w14:textId="77777777" w:rsidR="002F4E97" w:rsidRDefault="002F4E97">
      <w:pPr>
        <w:pStyle w:val="BodyText"/>
        <w:spacing w:before="5"/>
        <w:rPr>
          <w:rFonts w:ascii="Times New Roman"/>
          <w:b/>
          <w:sz w:val="23"/>
        </w:rPr>
      </w:pPr>
    </w:p>
    <w:p w14:paraId="347AB76A" w14:textId="77777777" w:rsidR="002F4E97" w:rsidRDefault="009B3E3F">
      <w:pPr>
        <w:tabs>
          <w:tab w:val="left" w:pos="460"/>
          <w:tab w:val="left" w:pos="1019"/>
          <w:tab w:val="left" w:pos="5140"/>
          <w:tab w:val="left" w:pos="5980"/>
        </w:tabs>
        <w:spacing w:before="90"/>
        <w:ind w:left="100"/>
        <w:rPr>
          <w:rFonts w:ascii="Times New Roman" w:hAnsi="Times New Roman"/>
          <w:b/>
          <w:sz w:val="24"/>
        </w:rPr>
      </w:pPr>
      <w:r>
        <w:rPr>
          <w:rFonts w:ascii="Times New Roman" w:hAnsi="Times New Roman"/>
          <w:b/>
          <w:color w:val="136093"/>
          <w:sz w:val="24"/>
          <w:u w:val="single" w:color="125F92"/>
        </w:rPr>
        <w:t xml:space="preserve"> </w:t>
      </w:r>
      <w:r>
        <w:rPr>
          <w:rFonts w:ascii="Times New Roman" w:hAnsi="Times New Roman"/>
          <w:b/>
          <w:color w:val="136093"/>
          <w:sz w:val="24"/>
          <w:u w:val="single" w:color="125F92"/>
        </w:rPr>
        <w:tab/>
      </w:r>
      <w:r>
        <w:rPr>
          <w:rFonts w:ascii="Times New Roman" w:hAnsi="Times New Roman"/>
          <w:b/>
          <w:color w:val="136093"/>
          <w:spacing w:val="-3"/>
          <w:sz w:val="24"/>
        </w:rPr>
        <w:t>F</w:t>
      </w:r>
      <w:r>
        <w:rPr>
          <w:rFonts w:ascii="Times New Roman" w:hAnsi="Times New Roman"/>
          <w:b/>
          <w:color w:val="136093"/>
          <w:spacing w:val="-3"/>
          <w:sz w:val="24"/>
          <w:u w:val="single" w:color="125F92"/>
        </w:rPr>
        <w:t xml:space="preserve"> </w:t>
      </w:r>
      <w:r>
        <w:rPr>
          <w:rFonts w:ascii="Times New Roman" w:hAnsi="Times New Roman"/>
          <w:b/>
          <w:color w:val="136093"/>
          <w:spacing w:val="-3"/>
          <w:sz w:val="24"/>
          <w:u w:val="single" w:color="125F92"/>
        </w:rPr>
        <w:tab/>
      </w:r>
      <w:r>
        <w:rPr>
          <w:rFonts w:ascii="Times New Roman" w:hAnsi="Times New Roman"/>
          <w:b/>
          <w:color w:val="136093"/>
          <w:sz w:val="24"/>
        </w:rPr>
        <w:t>DUAL</w:t>
      </w:r>
      <w:r>
        <w:rPr>
          <w:rFonts w:ascii="Times New Roman" w:hAnsi="Times New Roman"/>
          <w:b/>
          <w:color w:val="136093"/>
          <w:spacing w:val="-1"/>
          <w:sz w:val="24"/>
        </w:rPr>
        <w:t xml:space="preserve"> </w:t>
      </w:r>
      <w:r>
        <w:rPr>
          <w:rFonts w:ascii="Times New Roman" w:hAnsi="Times New Roman"/>
          <w:b/>
          <w:color w:val="136093"/>
          <w:sz w:val="24"/>
        </w:rPr>
        <w:t>AGENT</w:t>
      </w:r>
      <w:r>
        <w:rPr>
          <w:rFonts w:ascii="Times New Roman" w:hAnsi="Times New Roman"/>
          <w:b/>
          <w:color w:val="136093"/>
          <w:sz w:val="24"/>
        </w:rPr>
        <w:tab/>
        <w:t>G</w:t>
      </w:r>
      <w:r>
        <w:rPr>
          <w:rFonts w:ascii="Times New Roman" w:hAnsi="Times New Roman"/>
          <w:b/>
          <w:color w:val="136093"/>
          <w:sz w:val="24"/>
          <w:u w:val="single" w:color="125F92"/>
        </w:rPr>
        <w:t xml:space="preserve"> </w:t>
      </w:r>
      <w:r>
        <w:rPr>
          <w:rFonts w:ascii="Times New Roman" w:hAnsi="Times New Roman"/>
          <w:b/>
          <w:color w:val="136093"/>
          <w:sz w:val="24"/>
          <w:u w:val="single" w:color="125F92"/>
        </w:rPr>
        <w:tab/>
      </w:r>
      <w:r>
        <w:rPr>
          <w:rFonts w:ascii="Times New Roman" w:hAnsi="Times New Roman"/>
          <w:b/>
          <w:color w:val="136093"/>
          <w:sz w:val="24"/>
        </w:rPr>
        <w:t>BUYER’S LIMITED</w:t>
      </w:r>
      <w:r>
        <w:rPr>
          <w:rFonts w:ascii="Times New Roman" w:hAnsi="Times New Roman"/>
          <w:b/>
          <w:color w:val="136093"/>
          <w:spacing w:val="-5"/>
          <w:sz w:val="24"/>
        </w:rPr>
        <w:t xml:space="preserve"> </w:t>
      </w:r>
      <w:r>
        <w:rPr>
          <w:rFonts w:ascii="Times New Roman" w:hAnsi="Times New Roman"/>
          <w:b/>
          <w:color w:val="136093"/>
          <w:sz w:val="24"/>
        </w:rPr>
        <w:t>AGENT</w:t>
      </w:r>
    </w:p>
    <w:p w14:paraId="62DB370C" w14:textId="77777777" w:rsidR="002F4E97" w:rsidRDefault="002F4E97">
      <w:pPr>
        <w:pStyle w:val="BodyText"/>
        <w:spacing w:before="3"/>
        <w:rPr>
          <w:rFonts w:ascii="Times New Roman"/>
          <w:b/>
          <w:sz w:val="23"/>
        </w:rPr>
      </w:pPr>
    </w:p>
    <w:p w14:paraId="0EDBBA87" w14:textId="77777777" w:rsidR="002F4E97" w:rsidRDefault="009B3E3F">
      <w:pPr>
        <w:tabs>
          <w:tab w:val="left" w:pos="460"/>
          <w:tab w:val="left" w:pos="1036"/>
          <w:tab w:val="left" w:pos="5140"/>
          <w:tab w:val="left" w:pos="6035"/>
        </w:tabs>
        <w:spacing w:before="90"/>
        <w:ind w:left="100"/>
        <w:rPr>
          <w:rFonts w:ascii="Times New Roman"/>
          <w:b/>
          <w:sz w:val="24"/>
        </w:rPr>
      </w:pP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E</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CUSTOMER</w:t>
      </w:r>
      <w:r>
        <w:rPr>
          <w:rFonts w:ascii="Times New Roman"/>
          <w:b/>
          <w:color w:val="136093"/>
          <w:sz w:val="24"/>
        </w:rPr>
        <w:tab/>
        <w:t>J</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LICENSEE</w:t>
      </w:r>
    </w:p>
    <w:p w14:paraId="1E8F877D" w14:textId="77777777" w:rsidR="002F4E97" w:rsidRDefault="002F4E97">
      <w:pPr>
        <w:pStyle w:val="BodyText"/>
        <w:spacing w:before="6"/>
        <w:rPr>
          <w:rFonts w:ascii="Times New Roman"/>
          <w:b/>
          <w:sz w:val="23"/>
        </w:rPr>
      </w:pPr>
    </w:p>
    <w:p w14:paraId="034D93F7" w14:textId="77777777" w:rsidR="002F4E97" w:rsidRDefault="009B3E3F">
      <w:pPr>
        <w:tabs>
          <w:tab w:val="left" w:pos="460"/>
          <w:tab w:val="left" w:pos="1062"/>
          <w:tab w:val="left" w:pos="5140"/>
          <w:tab w:val="left" w:pos="6009"/>
        </w:tabs>
        <w:spacing w:before="90"/>
        <w:ind w:left="100"/>
        <w:rPr>
          <w:rFonts w:ascii="Times New Roman" w:hAnsi="Times New Roman"/>
          <w:b/>
          <w:sz w:val="24"/>
        </w:rPr>
      </w:pPr>
      <w:r>
        <w:rPr>
          <w:rFonts w:ascii="Times New Roman" w:hAnsi="Times New Roman"/>
          <w:b/>
          <w:color w:val="136093"/>
          <w:sz w:val="24"/>
          <w:u w:val="single" w:color="125F92"/>
        </w:rPr>
        <w:t xml:space="preserve"> </w:t>
      </w:r>
      <w:r>
        <w:rPr>
          <w:rFonts w:ascii="Times New Roman" w:hAnsi="Times New Roman"/>
          <w:b/>
          <w:color w:val="136093"/>
          <w:sz w:val="24"/>
          <w:u w:val="single" w:color="125F92"/>
        </w:rPr>
        <w:tab/>
      </w:r>
      <w:r>
        <w:rPr>
          <w:rFonts w:ascii="Times New Roman" w:hAnsi="Times New Roman"/>
          <w:b/>
          <w:color w:val="136093"/>
          <w:sz w:val="24"/>
        </w:rPr>
        <w:t>H</w:t>
      </w:r>
      <w:r>
        <w:rPr>
          <w:rFonts w:ascii="Times New Roman" w:hAnsi="Times New Roman"/>
          <w:b/>
          <w:color w:val="136093"/>
          <w:sz w:val="24"/>
          <w:u w:val="single" w:color="125F92"/>
        </w:rPr>
        <w:t xml:space="preserve"> </w:t>
      </w:r>
      <w:r>
        <w:rPr>
          <w:rFonts w:ascii="Times New Roman" w:hAnsi="Times New Roman"/>
          <w:b/>
          <w:color w:val="136093"/>
          <w:sz w:val="24"/>
          <w:u w:val="single" w:color="125F92"/>
        </w:rPr>
        <w:tab/>
      </w:r>
      <w:r>
        <w:rPr>
          <w:rFonts w:ascii="Times New Roman" w:hAnsi="Times New Roman"/>
          <w:b/>
          <w:color w:val="136093"/>
          <w:sz w:val="24"/>
        </w:rPr>
        <w:t>PRINCIPAL</w:t>
      </w:r>
      <w:r>
        <w:rPr>
          <w:rFonts w:ascii="Times New Roman" w:hAnsi="Times New Roman"/>
          <w:b/>
          <w:color w:val="136093"/>
          <w:sz w:val="24"/>
        </w:rPr>
        <w:tab/>
        <w:t>I</w:t>
      </w:r>
      <w:r>
        <w:rPr>
          <w:rFonts w:ascii="Times New Roman" w:hAnsi="Times New Roman"/>
          <w:b/>
          <w:color w:val="136093"/>
          <w:sz w:val="24"/>
          <w:u w:val="single" w:color="125F92"/>
        </w:rPr>
        <w:t xml:space="preserve"> </w:t>
      </w:r>
      <w:r>
        <w:rPr>
          <w:rFonts w:ascii="Times New Roman" w:hAnsi="Times New Roman"/>
          <w:b/>
          <w:color w:val="136093"/>
          <w:sz w:val="24"/>
          <w:u w:val="single" w:color="125F92"/>
        </w:rPr>
        <w:tab/>
      </w:r>
      <w:r>
        <w:rPr>
          <w:rFonts w:ascii="Times New Roman" w:hAnsi="Times New Roman"/>
          <w:b/>
          <w:color w:val="136093"/>
          <w:sz w:val="24"/>
        </w:rPr>
        <w:t>LIMITED SELLER’S</w:t>
      </w:r>
      <w:r>
        <w:rPr>
          <w:rFonts w:ascii="Times New Roman" w:hAnsi="Times New Roman"/>
          <w:b/>
          <w:color w:val="136093"/>
          <w:spacing w:val="-7"/>
          <w:sz w:val="24"/>
        </w:rPr>
        <w:t xml:space="preserve"> </w:t>
      </w:r>
      <w:r>
        <w:rPr>
          <w:rFonts w:ascii="Times New Roman" w:hAnsi="Times New Roman"/>
          <w:b/>
          <w:color w:val="136093"/>
          <w:sz w:val="24"/>
        </w:rPr>
        <w:t>AGENT</w:t>
      </w:r>
    </w:p>
    <w:p w14:paraId="52321E21" w14:textId="77777777" w:rsidR="002F4E97" w:rsidRDefault="002F4E97">
      <w:pPr>
        <w:pStyle w:val="BodyText"/>
        <w:spacing w:before="5"/>
        <w:rPr>
          <w:rFonts w:ascii="Times New Roman"/>
          <w:b/>
          <w:sz w:val="23"/>
        </w:rPr>
      </w:pPr>
    </w:p>
    <w:p w14:paraId="67BAC90E" w14:textId="77777777" w:rsidR="002F4E97" w:rsidRDefault="009B3E3F">
      <w:pPr>
        <w:tabs>
          <w:tab w:val="left" w:pos="460"/>
          <w:tab w:val="left" w:pos="1036"/>
          <w:tab w:val="left" w:pos="5140"/>
          <w:tab w:val="left" w:pos="5969"/>
        </w:tabs>
        <w:spacing w:before="90"/>
        <w:ind w:left="100"/>
        <w:rPr>
          <w:rFonts w:ascii="Times New Roman"/>
          <w:b/>
          <w:sz w:val="24"/>
        </w:rPr>
      </w:pP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B</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ADVERSE MATERIAL</w:t>
      </w:r>
      <w:r>
        <w:rPr>
          <w:rFonts w:ascii="Times New Roman"/>
          <w:b/>
          <w:color w:val="136093"/>
          <w:spacing w:val="-1"/>
          <w:sz w:val="24"/>
        </w:rPr>
        <w:t xml:space="preserve"> </w:t>
      </w:r>
      <w:r>
        <w:rPr>
          <w:rFonts w:ascii="Times New Roman"/>
          <w:b/>
          <w:color w:val="136093"/>
          <w:sz w:val="24"/>
        </w:rPr>
        <w:t>FACT</w:t>
      </w:r>
      <w:r>
        <w:rPr>
          <w:rFonts w:ascii="Times New Roman"/>
          <w:b/>
          <w:color w:val="136093"/>
          <w:sz w:val="24"/>
        </w:rPr>
        <w:tab/>
        <w:t>A</w:t>
      </w:r>
      <w:r>
        <w:rPr>
          <w:rFonts w:ascii="Times New Roman"/>
          <w:b/>
          <w:color w:val="136093"/>
          <w:sz w:val="24"/>
          <w:u w:val="single" w:color="125F92"/>
        </w:rPr>
        <w:t xml:space="preserve"> </w:t>
      </w:r>
      <w:r>
        <w:rPr>
          <w:rFonts w:ascii="Times New Roman"/>
          <w:b/>
          <w:color w:val="136093"/>
          <w:sz w:val="24"/>
          <w:u w:val="single" w:color="125F92"/>
        </w:rPr>
        <w:tab/>
      </w:r>
      <w:r>
        <w:rPr>
          <w:rFonts w:ascii="Times New Roman"/>
          <w:b/>
          <w:color w:val="136093"/>
          <w:sz w:val="24"/>
        </w:rPr>
        <w:t>REAL</w:t>
      </w:r>
      <w:r>
        <w:rPr>
          <w:rFonts w:ascii="Times New Roman"/>
          <w:b/>
          <w:color w:val="136093"/>
          <w:spacing w:val="-3"/>
          <w:sz w:val="24"/>
        </w:rPr>
        <w:t xml:space="preserve"> </w:t>
      </w:r>
      <w:r>
        <w:rPr>
          <w:rFonts w:ascii="Times New Roman"/>
          <w:b/>
          <w:color w:val="136093"/>
          <w:sz w:val="24"/>
        </w:rPr>
        <w:t>PROPERTY</w:t>
      </w:r>
    </w:p>
    <w:p w14:paraId="03C0129A" w14:textId="77777777" w:rsidR="002F4E97" w:rsidRDefault="002F4E97">
      <w:pPr>
        <w:pStyle w:val="BodyText"/>
        <w:rPr>
          <w:rFonts w:ascii="Times New Roman"/>
          <w:b/>
          <w:sz w:val="20"/>
        </w:rPr>
      </w:pPr>
    </w:p>
    <w:p w14:paraId="7A9662BA" w14:textId="77777777" w:rsidR="002F4E97" w:rsidRDefault="002F4E97">
      <w:pPr>
        <w:pStyle w:val="BodyText"/>
        <w:rPr>
          <w:rFonts w:ascii="Times New Roman"/>
          <w:b/>
          <w:sz w:val="20"/>
        </w:rPr>
      </w:pPr>
    </w:p>
    <w:p w14:paraId="76567007" w14:textId="77777777" w:rsidR="002F4E97" w:rsidRDefault="002F4E97">
      <w:pPr>
        <w:pStyle w:val="BodyText"/>
        <w:spacing w:before="3"/>
        <w:rPr>
          <w:rFonts w:ascii="Times New Roman"/>
          <w:b/>
          <w:sz w:val="18"/>
        </w:rPr>
      </w:pPr>
    </w:p>
    <w:p w14:paraId="6D14C37D" w14:textId="77777777" w:rsidR="002F4E97" w:rsidRDefault="009B3E3F">
      <w:pPr>
        <w:pStyle w:val="ListParagraph"/>
        <w:numPr>
          <w:ilvl w:val="0"/>
          <w:numId w:val="11"/>
        </w:numPr>
        <w:tabs>
          <w:tab w:val="left" w:pos="820"/>
          <w:tab w:val="left" w:pos="821"/>
        </w:tabs>
        <w:spacing w:before="90"/>
        <w:ind w:hanging="720"/>
        <w:rPr>
          <w:rFonts w:ascii="Times New Roman"/>
          <w:b/>
          <w:sz w:val="24"/>
        </w:rPr>
      </w:pPr>
      <w:r>
        <w:rPr>
          <w:rFonts w:ascii="Times New Roman"/>
          <w:b/>
          <w:color w:val="136093"/>
          <w:sz w:val="24"/>
        </w:rPr>
        <w:t>Land and whatever, by nature or artificial annexation, is a part of</w:t>
      </w:r>
      <w:r>
        <w:rPr>
          <w:rFonts w:ascii="Times New Roman"/>
          <w:b/>
          <w:color w:val="136093"/>
          <w:spacing w:val="-13"/>
          <w:sz w:val="24"/>
        </w:rPr>
        <w:t xml:space="preserve"> </w:t>
      </w:r>
      <w:r>
        <w:rPr>
          <w:rFonts w:ascii="Times New Roman"/>
          <w:b/>
          <w:color w:val="136093"/>
          <w:sz w:val="24"/>
        </w:rPr>
        <w:t>it.</w:t>
      </w:r>
    </w:p>
    <w:p w14:paraId="509C717E" w14:textId="77777777" w:rsidR="002F4E97" w:rsidRDefault="002F4E97">
      <w:pPr>
        <w:pStyle w:val="BodyText"/>
        <w:spacing w:before="9"/>
        <w:rPr>
          <w:rFonts w:ascii="Times New Roman"/>
          <w:b/>
          <w:sz w:val="20"/>
        </w:rPr>
      </w:pPr>
    </w:p>
    <w:p w14:paraId="1CBADBF2"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A fact which can affect desirability or value of a</w:t>
      </w:r>
      <w:r>
        <w:rPr>
          <w:rFonts w:ascii="Times New Roman"/>
          <w:b/>
          <w:color w:val="136093"/>
          <w:spacing w:val="-12"/>
          <w:sz w:val="24"/>
        </w:rPr>
        <w:t xml:space="preserve"> </w:t>
      </w:r>
      <w:r>
        <w:rPr>
          <w:rFonts w:ascii="Times New Roman"/>
          <w:b/>
          <w:color w:val="136093"/>
          <w:sz w:val="24"/>
        </w:rPr>
        <w:t>property.</w:t>
      </w:r>
    </w:p>
    <w:p w14:paraId="47949F57" w14:textId="77777777" w:rsidR="002F4E97" w:rsidRDefault="002F4E97">
      <w:pPr>
        <w:pStyle w:val="BodyText"/>
        <w:rPr>
          <w:rFonts w:ascii="Times New Roman"/>
          <w:b/>
          <w:sz w:val="21"/>
        </w:rPr>
      </w:pPr>
    </w:p>
    <w:p w14:paraId="2BB1B0F0" w14:textId="77777777" w:rsidR="002F4E97" w:rsidRDefault="009B3E3F">
      <w:pPr>
        <w:pStyle w:val="ListParagraph"/>
        <w:numPr>
          <w:ilvl w:val="0"/>
          <w:numId w:val="11"/>
        </w:numPr>
        <w:tabs>
          <w:tab w:val="left" w:pos="880"/>
          <w:tab w:val="left" w:pos="881"/>
        </w:tabs>
        <w:spacing w:before="1"/>
        <w:ind w:left="880" w:hanging="780"/>
        <w:rPr>
          <w:rFonts w:ascii="Times New Roman"/>
          <w:b/>
          <w:sz w:val="24"/>
        </w:rPr>
      </w:pPr>
      <w:r>
        <w:rPr>
          <w:rFonts w:ascii="Times New Roman"/>
          <w:b/>
          <w:color w:val="136093"/>
          <w:sz w:val="24"/>
        </w:rPr>
        <w:t>A relationship created between a designated broker and his licensees affiliated with a</w:t>
      </w:r>
      <w:r>
        <w:rPr>
          <w:rFonts w:ascii="Times New Roman"/>
          <w:b/>
          <w:color w:val="136093"/>
          <w:spacing w:val="-15"/>
          <w:sz w:val="24"/>
        </w:rPr>
        <w:t xml:space="preserve"> </w:t>
      </w:r>
      <w:r>
        <w:rPr>
          <w:rFonts w:ascii="Times New Roman"/>
          <w:b/>
          <w:color w:val="136093"/>
          <w:sz w:val="24"/>
        </w:rPr>
        <w:t>client.</w:t>
      </w:r>
    </w:p>
    <w:p w14:paraId="5ADDA2FB" w14:textId="77777777" w:rsidR="002F4E97" w:rsidRDefault="002F4E97">
      <w:pPr>
        <w:pStyle w:val="BodyText"/>
        <w:spacing w:before="10"/>
        <w:rPr>
          <w:rFonts w:ascii="Times New Roman"/>
          <w:b/>
          <w:sz w:val="20"/>
        </w:rPr>
      </w:pPr>
    </w:p>
    <w:p w14:paraId="03C24F14"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 xml:space="preserve">A buyer or a seller who has </w:t>
      </w:r>
      <w:proofErr w:type="gramStart"/>
      <w:r>
        <w:rPr>
          <w:rFonts w:ascii="Times New Roman"/>
          <w:b/>
          <w:color w:val="136093"/>
          <w:sz w:val="24"/>
        </w:rPr>
        <w:t>entered into</w:t>
      </w:r>
      <w:proofErr w:type="gramEnd"/>
      <w:r>
        <w:rPr>
          <w:rFonts w:ascii="Times New Roman"/>
          <w:b/>
          <w:color w:val="136093"/>
          <w:sz w:val="24"/>
        </w:rPr>
        <w:t xml:space="preserve"> a brokerage relationship with a</w:t>
      </w:r>
      <w:r>
        <w:rPr>
          <w:rFonts w:ascii="Times New Roman"/>
          <w:b/>
          <w:color w:val="136093"/>
          <w:spacing w:val="-18"/>
          <w:sz w:val="24"/>
        </w:rPr>
        <w:t xml:space="preserve"> </w:t>
      </w:r>
      <w:r>
        <w:rPr>
          <w:rFonts w:ascii="Times New Roman"/>
          <w:b/>
          <w:color w:val="136093"/>
          <w:sz w:val="24"/>
        </w:rPr>
        <w:t>licensee.</w:t>
      </w:r>
    </w:p>
    <w:p w14:paraId="50606837" w14:textId="77777777" w:rsidR="002F4E97" w:rsidRDefault="002F4E97">
      <w:pPr>
        <w:pStyle w:val="BodyText"/>
        <w:rPr>
          <w:rFonts w:ascii="Times New Roman"/>
          <w:b/>
          <w:sz w:val="21"/>
        </w:rPr>
      </w:pPr>
    </w:p>
    <w:p w14:paraId="1D8AD76E"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Buyer or seller in a real estate transaction who is not entered into a brokerage relationship with a</w:t>
      </w:r>
      <w:r>
        <w:rPr>
          <w:rFonts w:ascii="Times New Roman"/>
          <w:b/>
          <w:color w:val="136093"/>
          <w:spacing w:val="-28"/>
          <w:sz w:val="24"/>
        </w:rPr>
        <w:t xml:space="preserve"> </w:t>
      </w:r>
      <w:r>
        <w:rPr>
          <w:rFonts w:ascii="Times New Roman"/>
          <w:b/>
          <w:color w:val="136093"/>
          <w:sz w:val="24"/>
        </w:rPr>
        <w:t>licensee.</w:t>
      </w:r>
    </w:p>
    <w:p w14:paraId="72775B71" w14:textId="77777777" w:rsidR="002F4E97" w:rsidRDefault="002F4E97">
      <w:pPr>
        <w:pStyle w:val="BodyText"/>
        <w:spacing w:before="9"/>
        <w:rPr>
          <w:rFonts w:ascii="Times New Roman"/>
          <w:b/>
          <w:sz w:val="20"/>
        </w:rPr>
      </w:pPr>
    </w:p>
    <w:p w14:paraId="67FBFF00"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A limited agent, who can represent both parties with the written informed consent of ALL</w:t>
      </w:r>
      <w:r>
        <w:rPr>
          <w:rFonts w:ascii="Times New Roman"/>
          <w:b/>
          <w:color w:val="136093"/>
          <w:spacing w:val="-22"/>
          <w:sz w:val="24"/>
        </w:rPr>
        <w:t xml:space="preserve"> </w:t>
      </w:r>
      <w:r>
        <w:rPr>
          <w:rFonts w:ascii="Times New Roman"/>
          <w:b/>
          <w:color w:val="136093"/>
          <w:sz w:val="24"/>
        </w:rPr>
        <w:t>parties.</w:t>
      </w:r>
    </w:p>
    <w:p w14:paraId="49729411" w14:textId="77777777" w:rsidR="002F4E97" w:rsidRDefault="002F4E97">
      <w:pPr>
        <w:pStyle w:val="BodyText"/>
        <w:rPr>
          <w:rFonts w:ascii="Times New Roman"/>
          <w:b/>
          <w:sz w:val="21"/>
        </w:rPr>
      </w:pPr>
    </w:p>
    <w:p w14:paraId="4BA72DB0"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A single limited agent with the duties and obligations to only the</w:t>
      </w:r>
      <w:r>
        <w:rPr>
          <w:rFonts w:ascii="Times New Roman"/>
          <w:b/>
          <w:color w:val="136093"/>
          <w:spacing w:val="-15"/>
          <w:sz w:val="24"/>
        </w:rPr>
        <w:t xml:space="preserve"> </w:t>
      </w:r>
      <w:r>
        <w:rPr>
          <w:rFonts w:ascii="Times New Roman"/>
          <w:b/>
          <w:color w:val="136093"/>
          <w:sz w:val="24"/>
        </w:rPr>
        <w:t>buyer.</w:t>
      </w:r>
    </w:p>
    <w:p w14:paraId="679086C9" w14:textId="77777777" w:rsidR="002F4E97" w:rsidRDefault="002F4E97">
      <w:pPr>
        <w:pStyle w:val="BodyText"/>
        <w:rPr>
          <w:rFonts w:ascii="Times New Roman"/>
          <w:b/>
          <w:sz w:val="21"/>
        </w:rPr>
      </w:pPr>
    </w:p>
    <w:p w14:paraId="2E8FC2A9" w14:textId="77777777" w:rsidR="002F4E97" w:rsidRDefault="009B3E3F">
      <w:pPr>
        <w:pStyle w:val="ListParagraph"/>
        <w:numPr>
          <w:ilvl w:val="0"/>
          <w:numId w:val="11"/>
        </w:numPr>
        <w:tabs>
          <w:tab w:val="left" w:pos="820"/>
          <w:tab w:val="left" w:pos="821"/>
        </w:tabs>
        <w:spacing w:before="1"/>
        <w:ind w:hanging="720"/>
        <w:rPr>
          <w:rFonts w:ascii="Times New Roman"/>
          <w:b/>
          <w:sz w:val="24"/>
        </w:rPr>
      </w:pPr>
      <w:r>
        <w:rPr>
          <w:rFonts w:ascii="Times New Roman"/>
          <w:b/>
          <w:color w:val="136093"/>
          <w:sz w:val="24"/>
        </w:rPr>
        <w:t>A person authorizing an agent to represent</w:t>
      </w:r>
      <w:r>
        <w:rPr>
          <w:rFonts w:ascii="Times New Roman"/>
          <w:b/>
          <w:color w:val="136093"/>
          <w:spacing w:val="-15"/>
          <w:sz w:val="24"/>
        </w:rPr>
        <w:t xml:space="preserve"> </w:t>
      </w:r>
      <w:r>
        <w:rPr>
          <w:rFonts w:ascii="Times New Roman"/>
          <w:b/>
          <w:color w:val="136093"/>
          <w:sz w:val="24"/>
        </w:rPr>
        <w:t>them.</w:t>
      </w:r>
    </w:p>
    <w:p w14:paraId="5C2B879D" w14:textId="77777777" w:rsidR="002F4E97" w:rsidRDefault="002F4E97">
      <w:pPr>
        <w:pStyle w:val="BodyText"/>
        <w:spacing w:before="10"/>
        <w:rPr>
          <w:rFonts w:ascii="Times New Roman"/>
          <w:b/>
          <w:sz w:val="20"/>
        </w:rPr>
      </w:pPr>
    </w:p>
    <w:p w14:paraId="0CFE710C"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A limited agent with the duties and obligations to only the</w:t>
      </w:r>
      <w:r>
        <w:rPr>
          <w:rFonts w:ascii="Times New Roman"/>
          <w:b/>
          <w:color w:val="136093"/>
          <w:spacing w:val="-20"/>
          <w:sz w:val="24"/>
        </w:rPr>
        <w:t xml:space="preserve"> </w:t>
      </w:r>
      <w:r>
        <w:rPr>
          <w:rFonts w:ascii="Times New Roman"/>
          <w:b/>
          <w:color w:val="136093"/>
          <w:sz w:val="24"/>
        </w:rPr>
        <w:t>seller.</w:t>
      </w:r>
    </w:p>
    <w:p w14:paraId="18439920" w14:textId="77777777" w:rsidR="002F4E97" w:rsidRDefault="002F4E97">
      <w:pPr>
        <w:pStyle w:val="BodyText"/>
        <w:rPr>
          <w:rFonts w:ascii="Times New Roman"/>
          <w:b/>
          <w:sz w:val="21"/>
        </w:rPr>
      </w:pPr>
    </w:p>
    <w:p w14:paraId="74562A34" w14:textId="77777777" w:rsidR="002F4E97" w:rsidRDefault="009B3E3F">
      <w:pPr>
        <w:pStyle w:val="ListParagraph"/>
        <w:numPr>
          <w:ilvl w:val="0"/>
          <w:numId w:val="11"/>
        </w:numPr>
        <w:tabs>
          <w:tab w:val="left" w:pos="820"/>
          <w:tab w:val="left" w:pos="821"/>
        </w:tabs>
        <w:ind w:hanging="720"/>
        <w:rPr>
          <w:rFonts w:ascii="Times New Roman"/>
          <w:b/>
          <w:sz w:val="24"/>
        </w:rPr>
      </w:pPr>
      <w:r>
        <w:rPr>
          <w:rFonts w:ascii="Times New Roman"/>
          <w:b/>
          <w:color w:val="136093"/>
          <w:sz w:val="24"/>
        </w:rPr>
        <w:t>An all-inclusive term meaning designated broker, an associate broker or</w:t>
      </w:r>
      <w:r>
        <w:rPr>
          <w:rFonts w:ascii="Times New Roman"/>
          <w:b/>
          <w:color w:val="136093"/>
          <w:spacing w:val="-13"/>
          <w:sz w:val="24"/>
        </w:rPr>
        <w:t xml:space="preserve"> </w:t>
      </w:r>
      <w:r>
        <w:rPr>
          <w:rFonts w:ascii="Times New Roman"/>
          <w:b/>
          <w:color w:val="136093"/>
          <w:sz w:val="24"/>
        </w:rPr>
        <w:t>salesperson.</w:t>
      </w:r>
    </w:p>
    <w:p w14:paraId="289DF4F8" w14:textId="77777777" w:rsidR="002F4E97" w:rsidRDefault="002F4E97">
      <w:pPr>
        <w:rPr>
          <w:rFonts w:ascii="Times New Roman"/>
          <w:sz w:val="24"/>
        </w:rPr>
        <w:sectPr w:rsidR="002F4E97">
          <w:type w:val="continuous"/>
          <w:pgSz w:w="15840" w:h="12240" w:orient="landscape"/>
          <w:pgMar w:top="880" w:right="700" w:bottom="660" w:left="1340" w:header="720" w:footer="720" w:gutter="0"/>
          <w:cols w:space="720"/>
        </w:sectPr>
      </w:pPr>
    </w:p>
    <w:p w14:paraId="4ECB8D1C" w14:textId="77777777" w:rsidR="002F4E97" w:rsidRDefault="002F4E97">
      <w:pPr>
        <w:pStyle w:val="BodyText"/>
        <w:rPr>
          <w:rFonts w:ascii="Times New Roman"/>
          <w:b/>
          <w:sz w:val="20"/>
        </w:rPr>
      </w:pPr>
    </w:p>
    <w:p w14:paraId="71F13BCB" w14:textId="77777777" w:rsidR="002F4E97" w:rsidRDefault="002F4E97">
      <w:pPr>
        <w:pStyle w:val="BodyText"/>
        <w:spacing w:before="1"/>
        <w:rPr>
          <w:rFonts w:ascii="Times New Roman"/>
          <w:b/>
          <w:sz w:val="20"/>
        </w:rPr>
      </w:pPr>
    </w:p>
    <w:p w14:paraId="4E8FC5AB" w14:textId="77777777" w:rsidR="002F4E97" w:rsidRDefault="009B3E3F">
      <w:pPr>
        <w:spacing w:before="100"/>
        <w:ind w:left="100"/>
        <w:rPr>
          <w:sz w:val="36"/>
        </w:rPr>
      </w:pPr>
      <w:r>
        <w:rPr>
          <w:b/>
          <w:sz w:val="36"/>
        </w:rPr>
        <w:t xml:space="preserve">MODULE 10:  </w:t>
      </w:r>
      <w:r>
        <w:rPr>
          <w:sz w:val="36"/>
        </w:rPr>
        <w:t>MAKING SENSE OF IT ALL</w:t>
      </w:r>
    </w:p>
    <w:p w14:paraId="7C9F12C0" w14:textId="77777777" w:rsidR="002F4E97" w:rsidRDefault="009B3E3F">
      <w:pPr>
        <w:pStyle w:val="Heading5"/>
        <w:spacing w:before="266"/>
      </w:pPr>
      <w:r>
        <w:t>Objectives:</w:t>
      </w:r>
    </w:p>
    <w:p w14:paraId="7D9F4396" w14:textId="77777777" w:rsidR="002F4E97" w:rsidRDefault="00B81D99">
      <w:pPr>
        <w:pStyle w:val="BodyText"/>
        <w:spacing w:before="5"/>
        <w:rPr>
          <w:sz w:val="26"/>
        </w:rPr>
      </w:pPr>
      <w:r>
        <w:pict w14:anchorId="522B1026">
          <v:group id="_x0000_s1043" style="position:absolute;margin-left:75pt;margin-top:18.15pt;width:463.2pt;height:37.8pt;z-index:2392;mso-wrap-distance-left:0;mso-wrap-distance-right:0;mso-position-horizontal-relative:page" coordorigin="1500,363" coordsize="9264,756">
            <v:shape id="_x0000_s1045" style="position:absolute;left:1500;top:363;width:9264;height:756" coordorigin="1500,363" coordsize="9264,756" path="m10638,363r-9012,l1577,373r-40,27l1510,440r-10,49l1500,993r10,49l1537,1082r40,27l1626,1119r9012,l10687,1109r40,-27l10754,1042r10,-49l10764,489r-10,-49l10727,400r-40,-27l10638,363xe" fillcolor="#a40d82" stroked="f">
              <v:path arrowok="t"/>
            </v:shape>
            <v:shape id="_x0000_s1044" type="#_x0000_t202" style="position:absolute;left:1500;top:363;width:9264;height:756" filled="f" stroked="f">
              <v:textbox inset="0,0,0,0">
                <w:txbxContent>
                  <w:p w14:paraId="0CF35412" w14:textId="77777777" w:rsidR="002F4E97" w:rsidRDefault="009B3E3F">
                    <w:pPr>
                      <w:spacing w:before="108"/>
                      <w:ind w:left="156"/>
                      <w:rPr>
                        <w:sz w:val="40"/>
                      </w:rPr>
                    </w:pPr>
                    <w:r>
                      <w:rPr>
                        <w:color w:val="FFFFFF"/>
                        <w:sz w:val="40"/>
                      </w:rPr>
                      <w:t>Violations</w:t>
                    </w:r>
                  </w:p>
                </w:txbxContent>
              </v:textbox>
            </v:shape>
            <w10:wrap type="topAndBottom" anchorx="page"/>
          </v:group>
        </w:pict>
      </w:r>
    </w:p>
    <w:p w14:paraId="61F0CACD" w14:textId="77777777" w:rsidR="002F4E97" w:rsidRDefault="002F4E97">
      <w:pPr>
        <w:pStyle w:val="BodyText"/>
        <w:rPr>
          <w:sz w:val="5"/>
        </w:rPr>
      </w:pPr>
    </w:p>
    <w:p w14:paraId="6DA0F74E" w14:textId="77777777" w:rsidR="002F4E97" w:rsidRDefault="00B81D99">
      <w:pPr>
        <w:pStyle w:val="BodyText"/>
        <w:ind w:left="160"/>
        <w:rPr>
          <w:sz w:val="20"/>
        </w:rPr>
      </w:pPr>
      <w:r>
        <w:rPr>
          <w:sz w:val="20"/>
        </w:rPr>
      </w:r>
      <w:r>
        <w:rPr>
          <w:sz w:val="20"/>
        </w:rPr>
        <w:pict w14:anchorId="72A1BDE6">
          <v:group id="_x0000_s1040" style="width:463.2pt;height:37.8pt;mso-position-horizontal-relative:char;mso-position-vertical-relative:line" coordsize="9264,756">
            <v:shape id="_x0000_s1042" style="position:absolute;width:9264;height:756" coordsize="9264,756" path="m9138,l126,,77,10,37,37,10,77,,126,,630r10,49l37,719r40,27l126,755r9012,l9187,746r40,-27l9254,679r10,-49l9264,126,9254,77,9227,37,9187,10,9138,xe" fillcolor="#13957b" stroked="f">
              <v:path arrowok="t"/>
            </v:shape>
            <v:shape id="_x0000_s1041" type="#_x0000_t202" style="position:absolute;width:9264;height:756" filled="f" stroked="f">
              <v:textbox inset="0,0,0,0">
                <w:txbxContent>
                  <w:p w14:paraId="3317216E" w14:textId="77777777" w:rsidR="002F4E97" w:rsidRDefault="009B3E3F">
                    <w:pPr>
                      <w:spacing w:before="108"/>
                      <w:ind w:left="156"/>
                      <w:rPr>
                        <w:sz w:val="40"/>
                      </w:rPr>
                    </w:pPr>
                    <w:r>
                      <w:rPr>
                        <w:color w:val="FFFFFF"/>
                        <w:sz w:val="40"/>
                      </w:rPr>
                      <w:t>Continuing Education</w:t>
                    </w:r>
                  </w:p>
                </w:txbxContent>
              </v:textbox>
            </v:shape>
            <w10:anchorlock/>
          </v:group>
        </w:pict>
      </w:r>
    </w:p>
    <w:p w14:paraId="533C6D8F" w14:textId="77777777" w:rsidR="002F4E97" w:rsidRDefault="002F4E97">
      <w:pPr>
        <w:pStyle w:val="BodyText"/>
        <w:spacing w:before="7"/>
        <w:rPr>
          <w:sz w:val="4"/>
        </w:rPr>
      </w:pPr>
    </w:p>
    <w:p w14:paraId="5043FB76" w14:textId="77777777" w:rsidR="002F4E97" w:rsidRDefault="00B81D99">
      <w:pPr>
        <w:pStyle w:val="BodyText"/>
        <w:ind w:left="160"/>
        <w:rPr>
          <w:sz w:val="20"/>
        </w:rPr>
      </w:pPr>
      <w:r>
        <w:rPr>
          <w:sz w:val="20"/>
        </w:rPr>
      </w:r>
      <w:r>
        <w:rPr>
          <w:sz w:val="20"/>
        </w:rPr>
        <w:pict w14:anchorId="74677AE9">
          <v:group id="_x0000_s1037" style="width:463.2pt;height:37.8pt;mso-position-horizontal-relative:char;mso-position-vertical-relative:line" coordsize="9264,756">
            <v:shape id="_x0000_s1039" style="position:absolute;width:9264;height:756" coordsize="9264,756" path="m9138,l126,,77,10,37,37,10,77,,126,,629r10,49l37,718r40,27l126,755r9012,l9187,745r40,-27l9254,678r10,-49l9264,126,9254,77,9227,37,9187,10,9138,xe" fillcolor="#6a9e1f" stroked="f">
              <v:path arrowok="t"/>
            </v:shape>
            <v:shape id="_x0000_s1038" type="#_x0000_t202" style="position:absolute;width:9264;height:756" filled="f" stroked="f">
              <v:textbox inset="0,0,0,0">
                <w:txbxContent>
                  <w:p w14:paraId="1E229DB8" w14:textId="77777777" w:rsidR="002F4E97" w:rsidRDefault="009B3E3F">
                    <w:pPr>
                      <w:spacing w:before="108"/>
                      <w:ind w:left="156"/>
                      <w:rPr>
                        <w:sz w:val="40"/>
                      </w:rPr>
                    </w:pPr>
                    <w:r>
                      <w:rPr>
                        <w:color w:val="FFFFFF"/>
                        <w:sz w:val="40"/>
                      </w:rPr>
                      <w:t>Seller Property Disclosures</w:t>
                    </w:r>
                  </w:p>
                </w:txbxContent>
              </v:textbox>
            </v:shape>
            <w10:anchorlock/>
          </v:group>
        </w:pict>
      </w:r>
    </w:p>
    <w:p w14:paraId="5B12C903" w14:textId="77777777" w:rsidR="002F4E97" w:rsidRDefault="002F4E97">
      <w:pPr>
        <w:pStyle w:val="BodyText"/>
        <w:spacing w:before="7"/>
        <w:rPr>
          <w:sz w:val="4"/>
        </w:rPr>
      </w:pPr>
    </w:p>
    <w:p w14:paraId="7AB66E8C" w14:textId="63F38060" w:rsidR="002F4E97" w:rsidRDefault="002F4E97">
      <w:pPr>
        <w:pStyle w:val="BodyText"/>
        <w:ind w:left="160"/>
        <w:rPr>
          <w:sz w:val="20"/>
        </w:rPr>
      </w:pPr>
    </w:p>
    <w:p w14:paraId="43BBF7BB" w14:textId="77777777" w:rsidR="002F4E97" w:rsidRDefault="00B81D99">
      <w:pPr>
        <w:pStyle w:val="Heading7"/>
        <w:numPr>
          <w:ilvl w:val="1"/>
          <w:numId w:val="11"/>
        </w:numPr>
        <w:tabs>
          <w:tab w:val="left" w:pos="726"/>
        </w:tabs>
        <w:spacing w:before="0" w:line="361" w:lineRule="exact"/>
        <w:ind w:hanging="271"/>
        <w:rPr>
          <w:rFonts w:ascii="Century Gothic"/>
        </w:rPr>
      </w:pPr>
      <w:r>
        <w:pict w14:anchorId="319ABD98">
          <v:group id="_x0000_s1031" style="position:absolute;left:0;text-align:left;margin-left:75pt;margin-top:21.7pt;width:463.2pt;height:37.8pt;z-index:2584;mso-wrap-distance-left:0;mso-wrap-distance-right:0;mso-position-horizontal-relative:page" coordorigin="1500,434" coordsize="9264,756">
            <v:shape id="_x0000_s1033" style="position:absolute;left:1500;top:434;width:9264;height:756" coordorigin="1500,434" coordsize="9264,756" path="m10638,434r-9012,l1577,444r-40,27l1510,511r-10,49l1500,1064r10,49l1537,1153r40,27l1626,1189r9012,l10687,1180r40,-27l10754,1113r10,-49l10764,560r-10,-49l10727,471r-40,-27l10638,434xe" fillcolor="#0ad0d9" stroked="f">
              <v:path arrowok="t"/>
            </v:shape>
            <v:shape id="_x0000_s1032" type="#_x0000_t202" style="position:absolute;left:1500;top:434;width:9264;height:756" filled="f" stroked="f">
              <v:textbox inset="0,0,0,0">
                <w:txbxContent>
                  <w:p w14:paraId="605FD1B6" w14:textId="77777777" w:rsidR="002F4E97" w:rsidRDefault="009B3E3F">
                    <w:pPr>
                      <w:spacing w:before="109"/>
                      <w:ind w:left="156"/>
                      <w:rPr>
                        <w:sz w:val="40"/>
                      </w:rPr>
                    </w:pPr>
                    <w:r>
                      <w:rPr>
                        <w:color w:val="FFFFFF"/>
                        <w:sz w:val="40"/>
                      </w:rPr>
                      <w:t>Preparing for the Exam</w:t>
                    </w:r>
                  </w:p>
                </w:txbxContent>
              </v:textbox>
            </v:shape>
            <w10:wrap type="topAndBottom" anchorx="page"/>
          </v:group>
        </w:pict>
      </w:r>
      <w:r w:rsidR="009B3E3F">
        <w:rPr>
          <w:rFonts w:ascii="Century Gothic"/>
        </w:rPr>
        <w:t>SID's, Homesteads &amp;</w:t>
      </w:r>
      <w:r w:rsidR="009B3E3F">
        <w:rPr>
          <w:rFonts w:ascii="Century Gothic"/>
          <w:spacing w:val="-16"/>
        </w:rPr>
        <w:t xml:space="preserve"> </w:t>
      </w:r>
      <w:r w:rsidR="009B3E3F">
        <w:rPr>
          <w:rFonts w:ascii="Century Gothic"/>
        </w:rPr>
        <w:t>more.</w:t>
      </w:r>
    </w:p>
    <w:p w14:paraId="1D1B98FA" w14:textId="77777777" w:rsidR="002F4E97" w:rsidRDefault="009B3E3F">
      <w:pPr>
        <w:pStyle w:val="ListParagraph"/>
        <w:numPr>
          <w:ilvl w:val="1"/>
          <w:numId w:val="11"/>
        </w:numPr>
        <w:tabs>
          <w:tab w:val="left" w:pos="726"/>
        </w:tabs>
        <w:spacing w:before="27"/>
        <w:ind w:hanging="271"/>
        <w:rPr>
          <w:sz w:val="32"/>
        </w:rPr>
      </w:pPr>
      <w:r>
        <w:rPr>
          <w:sz w:val="32"/>
        </w:rPr>
        <w:t>Q&amp;A.</w:t>
      </w:r>
    </w:p>
    <w:p w14:paraId="46C872B5" w14:textId="77777777" w:rsidR="002F4E97" w:rsidRDefault="002F4E97">
      <w:pPr>
        <w:pStyle w:val="BodyText"/>
        <w:rPr>
          <w:sz w:val="20"/>
        </w:rPr>
      </w:pPr>
    </w:p>
    <w:p w14:paraId="12E552F6" w14:textId="77777777" w:rsidR="002F4E97" w:rsidRDefault="009B3E3F">
      <w:pPr>
        <w:spacing w:before="250" w:line="280" w:lineRule="auto"/>
        <w:ind w:left="100" w:right="1255"/>
        <w:rPr>
          <w:i/>
          <w:sz w:val="28"/>
        </w:rPr>
      </w:pPr>
      <w:r>
        <w:rPr>
          <w:b/>
          <w:i/>
          <w:sz w:val="28"/>
        </w:rPr>
        <w:t xml:space="preserve">INSTRUCTORS YOU WILL NEED: </w:t>
      </w:r>
      <w:r>
        <w:rPr>
          <w:i/>
          <w:sz w:val="28"/>
        </w:rPr>
        <w:t>A Nebraska License Law Packet for this 30 Hour Pre-License Course.  It should include a copy of the “NEBRASKA CANDIDATE HANDBOOK.”</w:t>
      </w:r>
    </w:p>
    <w:p w14:paraId="02AC6C9B" w14:textId="77777777" w:rsidR="002F4E97" w:rsidRDefault="009B3E3F">
      <w:pPr>
        <w:spacing w:before="190" w:line="276" w:lineRule="auto"/>
        <w:ind w:left="100" w:right="804"/>
        <w:rPr>
          <w:rFonts w:ascii="Corbel"/>
          <w:sz w:val="28"/>
        </w:rPr>
      </w:pPr>
      <w:r>
        <w:rPr>
          <w:i/>
          <w:sz w:val="28"/>
        </w:rPr>
        <w:t xml:space="preserve">If students do NOT already have a packet, they may go to the NREC website; </w:t>
      </w:r>
      <w:hyperlink r:id="rId90">
        <w:r>
          <w:rPr>
            <w:i/>
            <w:color w:val="0D2D46"/>
            <w:sz w:val="28"/>
            <w:u w:val="single" w:color="0D2D46"/>
          </w:rPr>
          <w:t xml:space="preserve">www.nrec.ne.gov </w:t>
        </w:r>
      </w:hyperlink>
      <w:r>
        <w:rPr>
          <w:i/>
          <w:sz w:val="28"/>
        </w:rPr>
        <w:t xml:space="preserve">to get one. </w:t>
      </w:r>
      <w:r>
        <w:rPr>
          <w:rFonts w:ascii="Corbel"/>
          <w:i/>
          <w:sz w:val="28"/>
        </w:rPr>
        <w:t xml:space="preserve">NOTE: Final exam will be prepared by each independent school and submitted to NREC.  Some schools may choose an electronic exam per NREC guidelines. </w:t>
      </w:r>
      <w:r>
        <w:rPr>
          <w:rFonts w:ascii="Corbel"/>
          <w:sz w:val="28"/>
        </w:rPr>
        <w:t>(PPT209-210)</w:t>
      </w:r>
    </w:p>
    <w:p w14:paraId="2BCF237E" w14:textId="77777777" w:rsidR="002F4E97" w:rsidRDefault="002F4E97">
      <w:pPr>
        <w:spacing w:line="276" w:lineRule="auto"/>
        <w:rPr>
          <w:rFonts w:ascii="Corbel"/>
          <w:sz w:val="28"/>
        </w:rPr>
        <w:sectPr w:rsidR="002F4E97">
          <w:pgSz w:w="15840" w:h="12240" w:orient="landscape"/>
          <w:pgMar w:top="880" w:right="700" w:bottom="660" w:left="1340" w:header="640" w:footer="474" w:gutter="0"/>
          <w:cols w:space="720"/>
        </w:sectPr>
      </w:pPr>
    </w:p>
    <w:p w14:paraId="4491608F" w14:textId="77777777" w:rsidR="002F4E97" w:rsidRDefault="002F4E97">
      <w:pPr>
        <w:pStyle w:val="BodyText"/>
        <w:rPr>
          <w:rFonts w:ascii="Corbel"/>
          <w:sz w:val="20"/>
        </w:rPr>
      </w:pPr>
    </w:p>
    <w:p w14:paraId="183218E1" w14:textId="77777777" w:rsidR="002F4E97" w:rsidRDefault="002F4E97">
      <w:pPr>
        <w:pStyle w:val="BodyText"/>
        <w:spacing w:before="7"/>
        <w:rPr>
          <w:rFonts w:ascii="Corbel"/>
          <w:sz w:val="17"/>
        </w:rPr>
      </w:pPr>
    </w:p>
    <w:p w14:paraId="54F13BCA" w14:textId="77777777" w:rsidR="002F4E97" w:rsidRDefault="009B3E3F">
      <w:pPr>
        <w:pStyle w:val="Heading7"/>
        <w:ind w:left="220"/>
        <w:rPr>
          <w:rFonts w:ascii="Century Gothic" w:hAnsi="Century Gothic"/>
        </w:rPr>
      </w:pPr>
      <w:r>
        <w:rPr>
          <w:rFonts w:ascii="Century Gothic" w:hAnsi="Century Gothic"/>
        </w:rPr>
        <w:t>MODULE 10</w:t>
      </w:r>
      <w:proofErr w:type="gramStart"/>
      <w:r>
        <w:rPr>
          <w:rFonts w:ascii="Century Gothic" w:hAnsi="Century Gothic"/>
        </w:rPr>
        <w:t>:  “</w:t>
      </w:r>
      <w:proofErr w:type="gramEnd"/>
      <w:r>
        <w:rPr>
          <w:rFonts w:ascii="Century Gothic" w:hAnsi="Century Gothic"/>
        </w:rPr>
        <w:t>Making Sense of IT ALL”</w:t>
      </w:r>
    </w:p>
    <w:p w14:paraId="458F9C3C" w14:textId="77777777" w:rsidR="002F4E97" w:rsidRDefault="002F4E97">
      <w:pPr>
        <w:pStyle w:val="BodyText"/>
        <w:spacing w:before="10"/>
        <w:rPr>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FDDAC3C" w14:textId="77777777">
        <w:trPr>
          <w:trHeight w:hRule="exact" w:val="403"/>
        </w:trPr>
        <w:tc>
          <w:tcPr>
            <w:tcW w:w="1440" w:type="dxa"/>
            <w:shd w:val="clear" w:color="auto" w:fill="E87C37"/>
          </w:tcPr>
          <w:p w14:paraId="31697A32" w14:textId="77777777" w:rsidR="002F4E97" w:rsidRDefault="009B3E3F">
            <w:pPr>
              <w:pStyle w:val="TableParagraph"/>
              <w:spacing w:before="2"/>
              <w:rPr>
                <w:sz w:val="32"/>
              </w:rPr>
            </w:pPr>
            <w:r>
              <w:rPr>
                <w:color w:val="FFFFFF"/>
                <w:sz w:val="32"/>
              </w:rPr>
              <w:t>Time</w:t>
            </w:r>
          </w:p>
        </w:tc>
        <w:tc>
          <w:tcPr>
            <w:tcW w:w="2881" w:type="dxa"/>
            <w:shd w:val="clear" w:color="auto" w:fill="E87C37"/>
          </w:tcPr>
          <w:p w14:paraId="3681A62F" w14:textId="77777777" w:rsidR="002F4E97" w:rsidRDefault="009B3E3F">
            <w:pPr>
              <w:pStyle w:val="TableParagraph"/>
              <w:spacing w:before="2"/>
              <w:rPr>
                <w:sz w:val="32"/>
              </w:rPr>
            </w:pPr>
            <w:r>
              <w:rPr>
                <w:color w:val="FFFFFF"/>
                <w:sz w:val="32"/>
              </w:rPr>
              <w:t>Topic</w:t>
            </w:r>
          </w:p>
        </w:tc>
        <w:tc>
          <w:tcPr>
            <w:tcW w:w="8641" w:type="dxa"/>
            <w:shd w:val="clear" w:color="auto" w:fill="E87C37"/>
          </w:tcPr>
          <w:p w14:paraId="26D120A2" w14:textId="77777777" w:rsidR="002F4E97" w:rsidRDefault="009B3E3F">
            <w:pPr>
              <w:pStyle w:val="TableParagraph"/>
              <w:spacing w:before="2"/>
              <w:rPr>
                <w:sz w:val="32"/>
              </w:rPr>
            </w:pPr>
            <w:r>
              <w:rPr>
                <w:color w:val="FFFFFF"/>
                <w:sz w:val="32"/>
              </w:rPr>
              <w:t>Lecture &amp; Activities</w:t>
            </w:r>
          </w:p>
        </w:tc>
      </w:tr>
      <w:tr w:rsidR="002F4E97" w14:paraId="07EFE693" w14:textId="77777777">
        <w:trPr>
          <w:trHeight w:hRule="exact" w:val="2069"/>
        </w:trPr>
        <w:tc>
          <w:tcPr>
            <w:tcW w:w="1440" w:type="dxa"/>
          </w:tcPr>
          <w:p w14:paraId="36255B48" w14:textId="77777777" w:rsidR="002F4E97" w:rsidRDefault="009B3E3F">
            <w:pPr>
              <w:pStyle w:val="TableParagraph"/>
              <w:spacing w:before="4"/>
              <w:rPr>
                <w:sz w:val="28"/>
              </w:rPr>
            </w:pPr>
            <w:r>
              <w:rPr>
                <w:sz w:val="28"/>
              </w:rPr>
              <w:t>5 Min</w:t>
            </w:r>
          </w:p>
        </w:tc>
        <w:tc>
          <w:tcPr>
            <w:tcW w:w="2881" w:type="dxa"/>
          </w:tcPr>
          <w:p w14:paraId="522B98B2" w14:textId="77777777" w:rsidR="002F4E97" w:rsidRDefault="009B3E3F">
            <w:pPr>
              <w:pStyle w:val="TableParagraph"/>
              <w:spacing w:before="4"/>
              <w:rPr>
                <w:b/>
                <w:sz w:val="28"/>
              </w:rPr>
            </w:pPr>
            <w:r>
              <w:rPr>
                <w:b/>
                <w:sz w:val="28"/>
              </w:rPr>
              <w:t>Introduction</w:t>
            </w:r>
          </w:p>
        </w:tc>
        <w:tc>
          <w:tcPr>
            <w:tcW w:w="8641" w:type="dxa"/>
          </w:tcPr>
          <w:p w14:paraId="6D8DBFB3" w14:textId="77777777" w:rsidR="002F4E97" w:rsidRDefault="009B3E3F">
            <w:pPr>
              <w:pStyle w:val="TableParagraph"/>
              <w:spacing w:before="4"/>
              <w:rPr>
                <w:sz w:val="28"/>
              </w:rPr>
            </w:pPr>
            <w:r>
              <w:rPr>
                <w:b/>
                <w:sz w:val="28"/>
              </w:rPr>
              <w:t>DISCUSS</w:t>
            </w:r>
            <w:r>
              <w:rPr>
                <w:sz w:val="28"/>
              </w:rPr>
              <w:t>:</w:t>
            </w:r>
          </w:p>
          <w:p w14:paraId="72002A77" w14:textId="77777777" w:rsidR="002F4E97" w:rsidRDefault="009B3E3F">
            <w:pPr>
              <w:pStyle w:val="TableParagraph"/>
              <w:rPr>
                <w:sz w:val="28"/>
              </w:rPr>
            </w:pPr>
            <w:r>
              <w:rPr>
                <w:sz w:val="28"/>
              </w:rPr>
              <w:t>What module will include.</w:t>
            </w:r>
          </w:p>
          <w:p w14:paraId="0B69FB90" w14:textId="77777777" w:rsidR="002F4E97" w:rsidRDefault="009B3E3F">
            <w:pPr>
              <w:pStyle w:val="TableParagraph"/>
              <w:ind w:right="141"/>
              <w:rPr>
                <w:sz w:val="28"/>
              </w:rPr>
            </w:pPr>
            <w:r>
              <w:rPr>
                <w:sz w:val="28"/>
              </w:rPr>
              <w:t>INSTRUCT LEARNERS TO FOLLOW ALONG, HIGHLIGHTING EACH STATUTE.</w:t>
            </w:r>
          </w:p>
          <w:p w14:paraId="7BE47F2D" w14:textId="77777777" w:rsidR="002F4E97" w:rsidRDefault="009B3E3F">
            <w:pPr>
              <w:pStyle w:val="TableParagraph"/>
              <w:rPr>
                <w:b/>
                <w:sz w:val="28"/>
              </w:rPr>
            </w:pPr>
            <w:r>
              <w:rPr>
                <w:i/>
                <w:sz w:val="28"/>
              </w:rPr>
              <w:t>Module will include loose ends &amp; exam</w:t>
            </w:r>
            <w:r>
              <w:rPr>
                <w:b/>
                <w:sz w:val="28"/>
              </w:rPr>
              <w:t>.</w:t>
            </w:r>
          </w:p>
        </w:tc>
      </w:tr>
      <w:tr w:rsidR="002F4E97" w14:paraId="08F4A017" w14:textId="77777777">
        <w:trPr>
          <w:trHeight w:hRule="exact" w:val="5847"/>
        </w:trPr>
        <w:tc>
          <w:tcPr>
            <w:tcW w:w="1440" w:type="dxa"/>
          </w:tcPr>
          <w:p w14:paraId="196D4762" w14:textId="77777777" w:rsidR="002F4E97" w:rsidRDefault="009B3E3F">
            <w:pPr>
              <w:pStyle w:val="TableParagraph"/>
              <w:spacing w:before="6"/>
              <w:rPr>
                <w:sz w:val="28"/>
              </w:rPr>
            </w:pPr>
            <w:r>
              <w:rPr>
                <w:sz w:val="28"/>
              </w:rPr>
              <w:t>10 min</w:t>
            </w:r>
          </w:p>
        </w:tc>
        <w:tc>
          <w:tcPr>
            <w:tcW w:w="2881" w:type="dxa"/>
          </w:tcPr>
          <w:p w14:paraId="10583400" w14:textId="77777777" w:rsidR="002F4E97" w:rsidRDefault="009B3E3F">
            <w:pPr>
              <w:pStyle w:val="TableParagraph"/>
              <w:spacing w:before="6"/>
              <w:rPr>
                <w:b/>
                <w:sz w:val="28"/>
              </w:rPr>
            </w:pPr>
            <w:r>
              <w:rPr>
                <w:b/>
                <w:sz w:val="28"/>
              </w:rPr>
              <w:t>E&amp;O</w:t>
            </w:r>
          </w:p>
          <w:p w14:paraId="22CF9CB9" w14:textId="77777777" w:rsidR="002F4E97" w:rsidRDefault="002F4E97">
            <w:pPr>
              <w:pStyle w:val="TableParagraph"/>
              <w:spacing w:before="11"/>
              <w:ind w:left="0"/>
              <w:rPr>
                <w:sz w:val="27"/>
              </w:rPr>
            </w:pPr>
          </w:p>
          <w:p w14:paraId="11BC2BF1" w14:textId="691F829A" w:rsidR="002F4E97" w:rsidRDefault="009B3E3F">
            <w:pPr>
              <w:pStyle w:val="TableParagraph"/>
              <w:rPr>
                <w:b/>
                <w:sz w:val="28"/>
              </w:rPr>
            </w:pPr>
            <w:r>
              <w:rPr>
                <w:b/>
                <w:sz w:val="28"/>
              </w:rPr>
              <w:t>(PPT 21</w:t>
            </w:r>
            <w:r w:rsidR="006D2407">
              <w:rPr>
                <w:b/>
                <w:sz w:val="28"/>
              </w:rPr>
              <w:t>0</w:t>
            </w:r>
            <w:r>
              <w:rPr>
                <w:b/>
                <w:sz w:val="28"/>
              </w:rPr>
              <w:t>)</w:t>
            </w:r>
          </w:p>
          <w:p w14:paraId="7AEE8202" w14:textId="77777777" w:rsidR="002F4E97" w:rsidRDefault="002F4E97">
            <w:pPr>
              <w:pStyle w:val="TableParagraph"/>
              <w:spacing w:before="11"/>
              <w:ind w:left="0"/>
              <w:rPr>
                <w:sz w:val="27"/>
              </w:rPr>
            </w:pPr>
          </w:p>
          <w:p w14:paraId="2AFE6F2E" w14:textId="77777777" w:rsidR="002F4E97" w:rsidRDefault="009B3E3F">
            <w:pPr>
              <w:pStyle w:val="TableParagraph"/>
              <w:rPr>
                <w:b/>
                <w:sz w:val="28"/>
              </w:rPr>
            </w:pPr>
            <w:r>
              <w:rPr>
                <w:b/>
                <w:sz w:val="28"/>
              </w:rPr>
              <w:t>(PG 109)</w:t>
            </w:r>
          </w:p>
        </w:tc>
        <w:tc>
          <w:tcPr>
            <w:tcW w:w="8641" w:type="dxa"/>
          </w:tcPr>
          <w:p w14:paraId="7DFBF347" w14:textId="77777777" w:rsidR="002F4E97" w:rsidRDefault="009B3E3F">
            <w:pPr>
              <w:pStyle w:val="TableParagraph"/>
              <w:spacing w:before="6"/>
              <w:rPr>
                <w:b/>
                <w:sz w:val="28"/>
              </w:rPr>
            </w:pPr>
            <w:r>
              <w:rPr>
                <w:b/>
                <w:sz w:val="28"/>
              </w:rPr>
              <w:t>LECTURE:</w:t>
            </w:r>
          </w:p>
          <w:p w14:paraId="45B0D424" w14:textId="77777777" w:rsidR="002F4E97" w:rsidRDefault="002F4E97">
            <w:pPr>
              <w:pStyle w:val="TableParagraph"/>
              <w:spacing w:before="11"/>
              <w:ind w:left="0"/>
              <w:rPr>
                <w:sz w:val="27"/>
              </w:rPr>
            </w:pPr>
          </w:p>
          <w:p w14:paraId="2BC751E8" w14:textId="77777777" w:rsidR="002F4E97" w:rsidRDefault="009B3E3F">
            <w:pPr>
              <w:pStyle w:val="TableParagraph"/>
              <w:ind w:right="137"/>
              <w:rPr>
                <w:b/>
                <w:sz w:val="28"/>
              </w:rPr>
            </w:pPr>
            <w:r>
              <w:rPr>
                <w:b/>
                <w:sz w:val="28"/>
              </w:rPr>
              <w:t>81-885.55. Errors and omissions insurance; commission; duties; certificate of coverage; required; when; group plan unavailable at a reasonable premium; effect.</w:t>
            </w:r>
          </w:p>
          <w:p w14:paraId="189DE92E" w14:textId="77777777" w:rsidR="002F4E97" w:rsidRDefault="009B3E3F">
            <w:pPr>
              <w:pStyle w:val="TableParagraph"/>
              <w:numPr>
                <w:ilvl w:val="0"/>
                <w:numId w:val="10"/>
              </w:numPr>
              <w:tabs>
                <w:tab w:val="left" w:pos="823"/>
                <w:tab w:val="left" w:pos="824"/>
              </w:tabs>
              <w:ind w:right="1322"/>
              <w:rPr>
                <w:sz w:val="28"/>
              </w:rPr>
            </w:pPr>
            <w:r>
              <w:rPr>
                <w:sz w:val="28"/>
              </w:rPr>
              <w:t>ALL ACTIVE licensees must carry E&amp;O (Errors</w:t>
            </w:r>
            <w:r>
              <w:rPr>
                <w:spacing w:val="-18"/>
                <w:sz w:val="28"/>
              </w:rPr>
              <w:t xml:space="preserve"> </w:t>
            </w:r>
            <w:r>
              <w:rPr>
                <w:sz w:val="28"/>
              </w:rPr>
              <w:t>and Omissions)</w:t>
            </w:r>
            <w:r>
              <w:rPr>
                <w:spacing w:val="-7"/>
                <w:sz w:val="28"/>
              </w:rPr>
              <w:t xml:space="preserve"> </w:t>
            </w:r>
            <w:r>
              <w:rPr>
                <w:sz w:val="28"/>
              </w:rPr>
              <w:t>Insurance.</w:t>
            </w:r>
          </w:p>
          <w:p w14:paraId="7D075084" w14:textId="77777777" w:rsidR="002F4E97" w:rsidRDefault="009B3E3F">
            <w:pPr>
              <w:pStyle w:val="TableParagraph"/>
              <w:numPr>
                <w:ilvl w:val="0"/>
                <w:numId w:val="10"/>
              </w:numPr>
              <w:tabs>
                <w:tab w:val="left" w:pos="823"/>
                <w:tab w:val="left" w:pos="824"/>
              </w:tabs>
              <w:ind w:right="211"/>
              <w:rPr>
                <w:sz w:val="28"/>
              </w:rPr>
            </w:pPr>
            <w:r>
              <w:rPr>
                <w:sz w:val="28"/>
              </w:rPr>
              <w:t xml:space="preserve">NREC will set minimum standards of </w:t>
            </w:r>
            <w:proofErr w:type="gramStart"/>
            <w:r>
              <w:rPr>
                <w:sz w:val="28"/>
              </w:rPr>
              <w:t>coverage;</w:t>
            </w:r>
            <w:proofErr w:type="gramEnd"/>
            <w:r>
              <w:rPr>
                <w:spacing w:val="-21"/>
                <w:sz w:val="28"/>
              </w:rPr>
              <w:t xml:space="preserve"> </w:t>
            </w:r>
            <w:r>
              <w:rPr>
                <w:sz w:val="28"/>
              </w:rPr>
              <w:t>minimum policy coverage, permissible deductibles, and permissible</w:t>
            </w:r>
            <w:r>
              <w:rPr>
                <w:spacing w:val="-10"/>
                <w:sz w:val="28"/>
              </w:rPr>
              <w:t xml:space="preserve"> </w:t>
            </w:r>
            <w:r>
              <w:rPr>
                <w:sz w:val="28"/>
              </w:rPr>
              <w:t>exemptions.</w:t>
            </w:r>
          </w:p>
          <w:p w14:paraId="1CA8CABF" w14:textId="77777777" w:rsidR="002F4E97" w:rsidRDefault="009B3E3F">
            <w:pPr>
              <w:pStyle w:val="TableParagraph"/>
              <w:numPr>
                <w:ilvl w:val="0"/>
                <w:numId w:val="10"/>
              </w:numPr>
              <w:tabs>
                <w:tab w:val="left" w:pos="823"/>
                <w:tab w:val="left" w:pos="824"/>
              </w:tabs>
              <w:ind w:right="670"/>
              <w:rPr>
                <w:sz w:val="28"/>
              </w:rPr>
            </w:pPr>
            <w:r>
              <w:rPr>
                <w:sz w:val="28"/>
              </w:rPr>
              <w:t>Providers for E&amp;O will be given the opportunity to bid recommended</w:t>
            </w:r>
            <w:r>
              <w:rPr>
                <w:spacing w:val="-4"/>
                <w:sz w:val="28"/>
              </w:rPr>
              <w:t xml:space="preserve"> </w:t>
            </w:r>
            <w:r>
              <w:rPr>
                <w:sz w:val="28"/>
              </w:rPr>
              <w:t>coverage.</w:t>
            </w:r>
          </w:p>
          <w:p w14:paraId="1276BF5B" w14:textId="77777777" w:rsidR="002F4E97" w:rsidRDefault="009B3E3F">
            <w:pPr>
              <w:pStyle w:val="TableParagraph"/>
              <w:numPr>
                <w:ilvl w:val="0"/>
                <w:numId w:val="10"/>
              </w:numPr>
              <w:tabs>
                <w:tab w:val="left" w:pos="823"/>
                <w:tab w:val="left" w:pos="824"/>
              </w:tabs>
              <w:ind w:right="350"/>
              <w:rPr>
                <w:sz w:val="28"/>
              </w:rPr>
            </w:pPr>
            <w:r>
              <w:rPr>
                <w:sz w:val="28"/>
              </w:rPr>
              <w:t>NREC will make coverage available to ALL licensees through their recommended provider, with no right on the part of the insurance provider to cancel</w:t>
            </w:r>
            <w:r>
              <w:rPr>
                <w:spacing w:val="-22"/>
                <w:sz w:val="28"/>
              </w:rPr>
              <w:t xml:space="preserve"> </w:t>
            </w:r>
            <w:r>
              <w:rPr>
                <w:sz w:val="28"/>
              </w:rPr>
              <w:t>coverage.</w:t>
            </w:r>
          </w:p>
          <w:p w14:paraId="7097C1D9" w14:textId="77777777" w:rsidR="002F4E97" w:rsidRDefault="009B3E3F">
            <w:pPr>
              <w:pStyle w:val="TableParagraph"/>
              <w:numPr>
                <w:ilvl w:val="0"/>
                <w:numId w:val="10"/>
              </w:numPr>
              <w:tabs>
                <w:tab w:val="left" w:pos="823"/>
                <w:tab w:val="left" w:pos="824"/>
              </w:tabs>
              <w:ind w:right="236"/>
              <w:rPr>
                <w:sz w:val="28"/>
              </w:rPr>
            </w:pPr>
            <w:r>
              <w:rPr>
                <w:sz w:val="28"/>
              </w:rPr>
              <w:t>NREC must notify licensees of required terms and conditions for E&amp;O at least 30 days prior to their</w:t>
            </w:r>
            <w:r>
              <w:rPr>
                <w:spacing w:val="-19"/>
                <w:sz w:val="28"/>
              </w:rPr>
              <w:t xml:space="preserve"> </w:t>
            </w:r>
            <w:r>
              <w:rPr>
                <w:sz w:val="28"/>
              </w:rPr>
              <w:t>renewal</w:t>
            </w:r>
          </w:p>
        </w:tc>
      </w:tr>
    </w:tbl>
    <w:p w14:paraId="2BAE4861" w14:textId="77777777" w:rsidR="002F4E97" w:rsidRDefault="002F4E97">
      <w:pPr>
        <w:rPr>
          <w:sz w:val="28"/>
        </w:rPr>
        <w:sectPr w:rsidR="002F4E97">
          <w:pgSz w:w="15840" w:h="12240" w:orient="landscape"/>
          <w:pgMar w:top="880" w:right="700" w:bottom="660" w:left="1220" w:header="640" w:footer="474" w:gutter="0"/>
          <w:cols w:space="720"/>
        </w:sectPr>
      </w:pPr>
    </w:p>
    <w:p w14:paraId="581B89A7" w14:textId="77777777" w:rsidR="002F4E97" w:rsidRDefault="002F4E97">
      <w:pPr>
        <w:pStyle w:val="BodyText"/>
        <w:rPr>
          <w:rFonts w:ascii="Times New Roman"/>
          <w:sz w:val="20"/>
        </w:rPr>
      </w:pPr>
    </w:p>
    <w:p w14:paraId="337CB265"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24FD409D" w14:textId="77777777">
        <w:trPr>
          <w:trHeight w:hRule="exact" w:val="4474"/>
        </w:trPr>
        <w:tc>
          <w:tcPr>
            <w:tcW w:w="1440" w:type="dxa"/>
          </w:tcPr>
          <w:p w14:paraId="51D4A7A7" w14:textId="77777777" w:rsidR="002F4E97" w:rsidRDefault="002F4E97"/>
        </w:tc>
        <w:tc>
          <w:tcPr>
            <w:tcW w:w="2881" w:type="dxa"/>
          </w:tcPr>
          <w:p w14:paraId="66309F23" w14:textId="77777777" w:rsidR="002F4E97" w:rsidRDefault="002F4E97"/>
        </w:tc>
        <w:tc>
          <w:tcPr>
            <w:tcW w:w="8641" w:type="dxa"/>
          </w:tcPr>
          <w:p w14:paraId="7255EA03" w14:textId="77777777" w:rsidR="002F4E97" w:rsidRDefault="009B3E3F">
            <w:pPr>
              <w:pStyle w:val="TableParagraph"/>
              <w:spacing w:before="4"/>
              <w:ind w:left="823"/>
              <w:rPr>
                <w:sz w:val="28"/>
              </w:rPr>
            </w:pPr>
            <w:r>
              <w:rPr>
                <w:sz w:val="28"/>
              </w:rPr>
              <w:t>date of November 30.</w:t>
            </w:r>
          </w:p>
          <w:p w14:paraId="64FF6F4C" w14:textId="77777777" w:rsidR="002F4E97" w:rsidRDefault="009B3E3F">
            <w:pPr>
              <w:pStyle w:val="TableParagraph"/>
              <w:numPr>
                <w:ilvl w:val="0"/>
                <w:numId w:val="9"/>
              </w:numPr>
              <w:tabs>
                <w:tab w:val="left" w:pos="823"/>
                <w:tab w:val="left" w:pos="824"/>
              </w:tabs>
              <w:ind w:right="460"/>
              <w:rPr>
                <w:sz w:val="28"/>
              </w:rPr>
            </w:pPr>
            <w:r>
              <w:rPr>
                <w:sz w:val="28"/>
              </w:rPr>
              <w:t>NREC premiums cannot exceed $500 per year, if it exceeds that amount coverage requirements may be waived.</w:t>
            </w:r>
          </w:p>
          <w:p w14:paraId="365D9A57" w14:textId="77777777" w:rsidR="002F4E97" w:rsidRDefault="009B3E3F">
            <w:pPr>
              <w:pStyle w:val="TableParagraph"/>
              <w:numPr>
                <w:ilvl w:val="0"/>
                <w:numId w:val="9"/>
              </w:numPr>
              <w:tabs>
                <w:tab w:val="left" w:pos="823"/>
                <w:tab w:val="left" w:pos="824"/>
              </w:tabs>
              <w:ind w:right="198"/>
              <w:rPr>
                <w:sz w:val="28"/>
              </w:rPr>
            </w:pPr>
            <w:r>
              <w:rPr>
                <w:sz w:val="28"/>
              </w:rPr>
              <w:t xml:space="preserve">Licensees can find their own provider </w:t>
            </w:r>
            <w:proofErr w:type="gramStart"/>
            <w:r>
              <w:rPr>
                <w:sz w:val="28"/>
              </w:rPr>
              <w:t>as long as</w:t>
            </w:r>
            <w:proofErr w:type="gramEnd"/>
            <w:r>
              <w:rPr>
                <w:sz w:val="28"/>
              </w:rPr>
              <w:t xml:space="preserve"> it meets the minimum standards of NREC policy</w:t>
            </w:r>
            <w:r>
              <w:rPr>
                <w:spacing w:val="-16"/>
                <w:sz w:val="28"/>
              </w:rPr>
              <w:t xml:space="preserve"> </w:t>
            </w:r>
            <w:r>
              <w:rPr>
                <w:sz w:val="28"/>
              </w:rPr>
              <w:t>guidelines.</w:t>
            </w:r>
          </w:p>
          <w:p w14:paraId="3FF6CC61" w14:textId="77777777" w:rsidR="002F4E97" w:rsidRDefault="009B3E3F">
            <w:pPr>
              <w:pStyle w:val="TableParagraph"/>
              <w:numPr>
                <w:ilvl w:val="0"/>
                <w:numId w:val="9"/>
              </w:numPr>
              <w:tabs>
                <w:tab w:val="left" w:pos="823"/>
                <w:tab w:val="left" w:pos="824"/>
              </w:tabs>
              <w:ind w:right="825"/>
              <w:rPr>
                <w:sz w:val="28"/>
              </w:rPr>
            </w:pPr>
            <w:r>
              <w:rPr>
                <w:sz w:val="28"/>
              </w:rPr>
              <w:t>Licensees MUST provide NREC with a certification of coverage form prior to the renewal deadline of November 30 of each renewal</w:t>
            </w:r>
            <w:r>
              <w:rPr>
                <w:spacing w:val="-17"/>
                <w:sz w:val="28"/>
              </w:rPr>
              <w:t xml:space="preserve"> </w:t>
            </w:r>
            <w:r>
              <w:rPr>
                <w:sz w:val="28"/>
              </w:rPr>
              <w:t>year.</w:t>
            </w:r>
          </w:p>
          <w:p w14:paraId="7A0B77BB" w14:textId="77777777" w:rsidR="002F4E97" w:rsidRDefault="009B3E3F">
            <w:pPr>
              <w:pStyle w:val="TableParagraph"/>
              <w:numPr>
                <w:ilvl w:val="0"/>
                <w:numId w:val="9"/>
              </w:numPr>
              <w:tabs>
                <w:tab w:val="left" w:pos="823"/>
                <w:tab w:val="left" w:pos="824"/>
              </w:tabs>
              <w:ind w:right="214"/>
              <w:rPr>
                <w:sz w:val="28"/>
              </w:rPr>
            </w:pPr>
            <w:r>
              <w:rPr>
                <w:sz w:val="28"/>
              </w:rPr>
              <w:t>Licensees who do not need to renew in the current</w:t>
            </w:r>
            <w:r>
              <w:rPr>
                <w:spacing w:val="-16"/>
                <w:sz w:val="28"/>
              </w:rPr>
              <w:t xml:space="preserve"> </w:t>
            </w:r>
            <w:r>
              <w:rPr>
                <w:sz w:val="28"/>
              </w:rPr>
              <w:t>year must provide certification of coverage prior to December</w:t>
            </w:r>
            <w:r>
              <w:rPr>
                <w:spacing w:val="-3"/>
                <w:sz w:val="28"/>
              </w:rPr>
              <w:t xml:space="preserve"> </w:t>
            </w:r>
            <w:r>
              <w:rPr>
                <w:sz w:val="28"/>
              </w:rPr>
              <w:t>31.</w:t>
            </w:r>
          </w:p>
        </w:tc>
      </w:tr>
      <w:tr w:rsidR="002F4E97" w14:paraId="13E61E0B" w14:textId="77777777">
        <w:trPr>
          <w:trHeight w:hRule="exact" w:val="4475"/>
        </w:trPr>
        <w:tc>
          <w:tcPr>
            <w:tcW w:w="1440" w:type="dxa"/>
          </w:tcPr>
          <w:p w14:paraId="22A48E4B" w14:textId="77777777" w:rsidR="002F4E97" w:rsidRDefault="009B3E3F">
            <w:pPr>
              <w:pStyle w:val="TableParagraph"/>
              <w:spacing w:before="4"/>
              <w:rPr>
                <w:sz w:val="28"/>
              </w:rPr>
            </w:pPr>
            <w:r>
              <w:rPr>
                <w:sz w:val="28"/>
              </w:rPr>
              <w:t>15 min</w:t>
            </w:r>
          </w:p>
        </w:tc>
        <w:tc>
          <w:tcPr>
            <w:tcW w:w="2881" w:type="dxa"/>
          </w:tcPr>
          <w:p w14:paraId="1DF3A31F" w14:textId="77777777" w:rsidR="002F4E97" w:rsidRDefault="009B3E3F">
            <w:pPr>
              <w:pStyle w:val="TableParagraph"/>
              <w:spacing w:before="4"/>
              <w:rPr>
                <w:b/>
                <w:sz w:val="28"/>
              </w:rPr>
            </w:pPr>
            <w:r>
              <w:rPr>
                <w:b/>
                <w:sz w:val="28"/>
              </w:rPr>
              <w:t>Continuing Education</w:t>
            </w:r>
          </w:p>
          <w:p w14:paraId="26C5A7DE" w14:textId="77777777" w:rsidR="002F4E97" w:rsidRDefault="002F4E97">
            <w:pPr>
              <w:pStyle w:val="TableParagraph"/>
              <w:spacing w:before="10"/>
              <w:ind w:left="0"/>
              <w:rPr>
                <w:rFonts w:ascii="Times New Roman"/>
                <w:sz w:val="29"/>
              </w:rPr>
            </w:pPr>
          </w:p>
          <w:p w14:paraId="07C5ADB1" w14:textId="77777777" w:rsidR="002F4E97" w:rsidRDefault="009B3E3F">
            <w:pPr>
              <w:pStyle w:val="TableParagraph"/>
              <w:rPr>
                <w:b/>
                <w:sz w:val="28"/>
              </w:rPr>
            </w:pPr>
            <w:r>
              <w:rPr>
                <w:b/>
                <w:sz w:val="28"/>
              </w:rPr>
              <w:t>(PPT 212-215)</w:t>
            </w:r>
          </w:p>
          <w:p w14:paraId="45A52210" w14:textId="77777777" w:rsidR="002F4E97" w:rsidRDefault="002F4E97">
            <w:pPr>
              <w:pStyle w:val="TableParagraph"/>
              <w:spacing w:before="9"/>
              <w:ind w:left="0"/>
              <w:rPr>
                <w:rFonts w:ascii="Times New Roman"/>
                <w:sz w:val="29"/>
              </w:rPr>
            </w:pPr>
          </w:p>
          <w:p w14:paraId="6B189394" w14:textId="77777777" w:rsidR="002F4E97" w:rsidRDefault="009B3E3F">
            <w:pPr>
              <w:pStyle w:val="TableParagraph"/>
              <w:rPr>
                <w:b/>
                <w:sz w:val="28"/>
              </w:rPr>
            </w:pPr>
            <w:r>
              <w:rPr>
                <w:b/>
                <w:sz w:val="28"/>
              </w:rPr>
              <w:t>(PG 110)</w:t>
            </w:r>
          </w:p>
        </w:tc>
        <w:tc>
          <w:tcPr>
            <w:tcW w:w="8641" w:type="dxa"/>
          </w:tcPr>
          <w:p w14:paraId="13353350" w14:textId="38B5E258" w:rsidR="002F4E97" w:rsidRPr="00B81D99" w:rsidRDefault="009B3E3F">
            <w:pPr>
              <w:pStyle w:val="TableParagraph"/>
              <w:ind w:right="164"/>
              <w:rPr>
                <w:b/>
                <w:sz w:val="24"/>
                <w:szCs w:val="24"/>
              </w:rPr>
            </w:pPr>
            <w:r w:rsidRPr="00B81D99">
              <w:rPr>
                <w:b/>
                <w:sz w:val="24"/>
                <w:szCs w:val="24"/>
              </w:rPr>
              <w:t>LECTURE:81-885.49 Continuing education; purpose THROUGH 81-885.54 Continuing education; rules and regulations.</w:t>
            </w:r>
          </w:p>
          <w:p w14:paraId="7AFE3609" w14:textId="77777777" w:rsidR="002F4E97" w:rsidRPr="00B81D99" w:rsidRDefault="002F4E97">
            <w:pPr>
              <w:pStyle w:val="TableParagraph"/>
              <w:spacing w:before="9"/>
              <w:ind w:left="0"/>
              <w:rPr>
                <w:rFonts w:ascii="Times New Roman"/>
                <w:sz w:val="24"/>
                <w:szCs w:val="24"/>
              </w:rPr>
            </w:pPr>
          </w:p>
          <w:p w14:paraId="056BFD65" w14:textId="77777777" w:rsidR="002F4E97" w:rsidRPr="00B81D99" w:rsidRDefault="009B3E3F">
            <w:pPr>
              <w:pStyle w:val="TableParagraph"/>
              <w:rPr>
                <w:b/>
                <w:sz w:val="24"/>
                <w:szCs w:val="24"/>
              </w:rPr>
            </w:pPr>
            <w:proofErr w:type="gramStart"/>
            <w:r w:rsidRPr="00B81D99">
              <w:rPr>
                <w:b/>
                <w:sz w:val="24"/>
                <w:szCs w:val="24"/>
              </w:rPr>
              <w:t>DISCUSS;</w:t>
            </w:r>
            <w:proofErr w:type="gramEnd"/>
          </w:p>
          <w:p w14:paraId="1AE4C491" w14:textId="77777777" w:rsidR="002F4E97" w:rsidRPr="00B81D99" w:rsidRDefault="009B3E3F">
            <w:pPr>
              <w:pStyle w:val="TableParagraph"/>
              <w:numPr>
                <w:ilvl w:val="0"/>
                <w:numId w:val="8"/>
              </w:numPr>
              <w:tabs>
                <w:tab w:val="left" w:pos="899"/>
                <w:tab w:val="left" w:pos="900"/>
              </w:tabs>
              <w:ind w:right="137" w:hanging="360"/>
              <w:rPr>
                <w:rFonts w:ascii="Symbol" w:hAnsi="Symbol"/>
                <w:sz w:val="24"/>
                <w:szCs w:val="24"/>
              </w:rPr>
            </w:pPr>
            <w:r w:rsidRPr="00B81D99">
              <w:rPr>
                <w:sz w:val="24"/>
                <w:szCs w:val="24"/>
              </w:rPr>
              <w:t xml:space="preserve">“In each </w:t>
            </w:r>
            <w:proofErr w:type="gramStart"/>
            <w:r w:rsidRPr="00B81D99">
              <w:rPr>
                <w:sz w:val="24"/>
                <w:szCs w:val="24"/>
              </w:rPr>
              <w:t>two year</w:t>
            </w:r>
            <w:proofErr w:type="gramEnd"/>
            <w:r w:rsidRPr="00B81D99">
              <w:rPr>
                <w:sz w:val="24"/>
                <w:szCs w:val="24"/>
              </w:rPr>
              <w:t xml:space="preserve"> period, every licensee shall complete twelve hours of approved Continuing Education activities and six hours of Broker-Approved</w:t>
            </w:r>
            <w:r w:rsidRPr="00B81D99">
              <w:rPr>
                <w:spacing w:val="-20"/>
                <w:sz w:val="24"/>
                <w:szCs w:val="24"/>
              </w:rPr>
              <w:t xml:space="preserve"> </w:t>
            </w:r>
            <w:r w:rsidRPr="00B81D99">
              <w:rPr>
                <w:sz w:val="24"/>
                <w:szCs w:val="24"/>
              </w:rPr>
              <w:t>Training.”</w:t>
            </w:r>
          </w:p>
          <w:p w14:paraId="55559CFB" w14:textId="77777777" w:rsidR="002F4E97" w:rsidRPr="00B81D99" w:rsidRDefault="009B3E3F">
            <w:pPr>
              <w:pStyle w:val="TableParagraph"/>
              <w:numPr>
                <w:ilvl w:val="0"/>
                <w:numId w:val="8"/>
              </w:numPr>
              <w:tabs>
                <w:tab w:val="left" w:pos="823"/>
                <w:tab w:val="left" w:pos="824"/>
              </w:tabs>
              <w:spacing w:before="1"/>
              <w:ind w:hanging="360"/>
              <w:rPr>
                <w:rFonts w:ascii="Symbol"/>
                <w:color w:val="C00000"/>
                <w:sz w:val="24"/>
                <w:szCs w:val="24"/>
              </w:rPr>
            </w:pPr>
            <w:r w:rsidRPr="00B81D99">
              <w:rPr>
                <w:sz w:val="24"/>
                <w:szCs w:val="24"/>
              </w:rPr>
              <w:t>What does that mean to a new licensee? See</w:t>
            </w:r>
            <w:r w:rsidRPr="00B81D99">
              <w:rPr>
                <w:spacing w:val="-11"/>
                <w:sz w:val="24"/>
                <w:szCs w:val="24"/>
              </w:rPr>
              <w:t xml:space="preserve"> </w:t>
            </w:r>
            <w:r w:rsidRPr="00B81D99">
              <w:rPr>
                <w:sz w:val="24"/>
                <w:szCs w:val="24"/>
              </w:rPr>
              <w:t>PPT.</w:t>
            </w:r>
          </w:p>
          <w:p w14:paraId="75DA1E51" w14:textId="77777777" w:rsidR="002F4E97" w:rsidRPr="00B81D99" w:rsidRDefault="009B3E3F">
            <w:pPr>
              <w:pStyle w:val="TableParagraph"/>
              <w:numPr>
                <w:ilvl w:val="0"/>
                <w:numId w:val="8"/>
              </w:numPr>
              <w:tabs>
                <w:tab w:val="left" w:pos="823"/>
                <w:tab w:val="left" w:pos="824"/>
              </w:tabs>
              <w:ind w:right="233" w:hanging="360"/>
              <w:rPr>
                <w:rFonts w:ascii="Symbol"/>
                <w:b/>
                <w:color w:val="C00000"/>
                <w:sz w:val="24"/>
                <w:szCs w:val="24"/>
              </w:rPr>
            </w:pPr>
            <w:r w:rsidRPr="00B81D99">
              <w:rPr>
                <w:color w:val="C00000"/>
                <w:sz w:val="24"/>
                <w:szCs w:val="24"/>
              </w:rPr>
              <w:t>***</w:t>
            </w:r>
            <w:r w:rsidRPr="00B81D99">
              <w:rPr>
                <w:b/>
                <w:sz w:val="24"/>
                <w:szCs w:val="24"/>
              </w:rPr>
              <w:t>EXPLAIN to students NO CE during first year of</w:t>
            </w:r>
            <w:r w:rsidRPr="00B81D99">
              <w:rPr>
                <w:b/>
                <w:spacing w:val="-26"/>
                <w:sz w:val="24"/>
                <w:szCs w:val="24"/>
              </w:rPr>
              <w:t xml:space="preserve"> </w:t>
            </w:r>
            <w:r w:rsidRPr="00B81D99">
              <w:rPr>
                <w:b/>
                <w:sz w:val="24"/>
                <w:szCs w:val="24"/>
              </w:rPr>
              <w:t xml:space="preserve">license, then </w:t>
            </w:r>
            <w:proofErr w:type="gramStart"/>
            <w:r w:rsidRPr="00B81D99">
              <w:rPr>
                <w:b/>
                <w:sz w:val="24"/>
                <w:szCs w:val="24"/>
              </w:rPr>
              <w:t>2 year</w:t>
            </w:r>
            <w:proofErr w:type="gramEnd"/>
            <w:r w:rsidRPr="00B81D99">
              <w:rPr>
                <w:b/>
                <w:sz w:val="24"/>
                <w:szCs w:val="24"/>
              </w:rPr>
              <w:t xml:space="preserve"> renewal</w:t>
            </w:r>
            <w:r w:rsidRPr="00B81D99">
              <w:rPr>
                <w:b/>
                <w:spacing w:val="-9"/>
                <w:sz w:val="24"/>
                <w:szCs w:val="24"/>
              </w:rPr>
              <w:t xml:space="preserve"> </w:t>
            </w:r>
            <w:r w:rsidRPr="00B81D99">
              <w:rPr>
                <w:b/>
                <w:sz w:val="24"/>
                <w:szCs w:val="24"/>
              </w:rPr>
              <w:t>begins.</w:t>
            </w:r>
          </w:p>
          <w:p w14:paraId="6B813ADB" w14:textId="7B4EEBE4" w:rsidR="006D2407" w:rsidRPr="00B81D99" w:rsidRDefault="006D2407">
            <w:pPr>
              <w:pStyle w:val="TableParagraph"/>
              <w:numPr>
                <w:ilvl w:val="0"/>
                <w:numId w:val="8"/>
              </w:numPr>
              <w:tabs>
                <w:tab w:val="left" w:pos="823"/>
                <w:tab w:val="left" w:pos="824"/>
              </w:tabs>
              <w:ind w:right="233" w:hanging="360"/>
              <w:rPr>
                <w:rFonts w:ascii="Symbol"/>
                <w:bCs/>
                <w:color w:val="C00000"/>
                <w:sz w:val="28"/>
              </w:rPr>
            </w:pPr>
            <w:r w:rsidRPr="00B81D99">
              <w:rPr>
                <w:bCs/>
                <w:sz w:val="24"/>
                <w:szCs w:val="24"/>
              </w:rPr>
              <w:t xml:space="preserve">Explain </w:t>
            </w:r>
            <w:r w:rsidR="00D5718A">
              <w:rPr>
                <w:bCs/>
                <w:sz w:val="24"/>
                <w:szCs w:val="24"/>
              </w:rPr>
              <w:t xml:space="preserve">team CE, 3 hours </w:t>
            </w:r>
            <w:r w:rsidRPr="00B81D99">
              <w:rPr>
                <w:bCs/>
                <w:sz w:val="24"/>
                <w:szCs w:val="24"/>
              </w:rPr>
              <w:t xml:space="preserve">within of joining a team </w:t>
            </w:r>
            <w:proofErr w:type="gramStart"/>
            <w:r w:rsidRPr="00B81D99">
              <w:rPr>
                <w:bCs/>
                <w:sz w:val="24"/>
                <w:szCs w:val="24"/>
              </w:rPr>
              <w:t>an every</w:t>
            </w:r>
            <w:proofErr w:type="gramEnd"/>
            <w:r w:rsidRPr="00B81D99">
              <w:rPr>
                <w:bCs/>
                <w:sz w:val="24"/>
                <w:szCs w:val="24"/>
              </w:rPr>
              <w:t xml:space="preserve"> four years after that</w:t>
            </w:r>
          </w:p>
          <w:p w14:paraId="50742CC3" w14:textId="7D75CCB5" w:rsidR="00D5718A" w:rsidRPr="00B81D99" w:rsidRDefault="00D5718A">
            <w:pPr>
              <w:pStyle w:val="TableParagraph"/>
              <w:numPr>
                <w:ilvl w:val="0"/>
                <w:numId w:val="8"/>
              </w:numPr>
              <w:tabs>
                <w:tab w:val="left" w:pos="823"/>
                <w:tab w:val="left" w:pos="824"/>
              </w:tabs>
              <w:ind w:right="233" w:hanging="360"/>
              <w:rPr>
                <w:rFonts w:ascii="Symbol"/>
                <w:bCs/>
                <w:color w:val="C00000"/>
                <w:sz w:val="28"/>
              </w:rPr>
            </w:pPr>
            <w:r>
              <w:rPr>
                <w:bCs/>
                <w:sz w:val="24"/>
                <w:szCs w:val="24"/>
              </w:rPr>
              <w:t>Property Management CE, 3 hours every CE cycle</w:t>
            </w:r>
          </w:p>
        </w:tc>
      </w:tr>
    </w:tbl>
    <w:p w14:paraId="7E1B405E" w14:textId="77777777" w:rsidR="002F4E97" w:rsidRDefault="002F4E97">
      <w:pPr>
        <w:rPr>
          <w:rFonts w:ascii="Symbol"/>
          <w:sz w:val="28"/>
        </w:rPr>
        <w:sectPr w:rsidR="002F4E97">
          <w:pgSz w:w="15840" w:h="12240" w:orient="landscape"/>
          <w:pgMar w:top="880" w:right="700" w:bottom="660" w:left="1220" w:header="640" w:footer="474" w:gutter="0"/>
          <w:cols w:space="720"/>
        </w:sectPr>
      </w:pPr>
    </w:p>
    <w:p w14:paraId="76815513" w14:textId="77777777" w:rsidR="002F4E97" w:rsidRDefault="002F4E97">
      <w:pPr>
        <w:pStyle w:val="BodyText"/>
        <w:rPr>
          <w:rFonts w:ascii="Times New Roman"/>
          <w:sz w:val="20"/>
        </w:rPr>
      </w:pPr>
    </w:p>
    <w:p w14:paraId="5AA9AEB7"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5B728BDB" w14:textId="77777777">
        <w:trPr>
          <w:trHeight w:hRule="exact" w:val="353"/>
        </w:trPr>
        <w:tc>
          <w:tcPr>
            <w:tcW w:w="1440" w:type="dxa"/>
          </w:tcPr>
          <w:p w14:paraId="3AA08337" w14:textId="77777777" w:rsidR="002F4E97" w:rsidRDefault="002F4E97"/>
        </w:tc>
        <w:tc>
          <w:tcPr>
            <w:tcW w:w="2881" w:type="dxa"/>
          </w:tcPr>
          <w:p w14:paraId="3AD69B90" w14:textId="77777777" w:rsidR="002F4E97" w:rsidRDefault="002F4E97"/>
        </w:tc>
        <w:tc>
          <w:tcPr>
            <w:tcW w:w="8641" w:type="dxa"/>
          </w:tcPr>
          <w:p w14:paraId="561AC132" w14:textId="77777777" w:rsidR="002F4E97" w:rsidRDefault="002F4E97"/>
        </w:tc>
      </w:tr>
      <w:tr w:rsidR="002F4E97" w14:paraId="5EFC66A6" w14:textId="77777777">
        <w:trPr>
          <w:trHeight w:hRule="exact" w:val="352"/>
        </w:trPr>
        <w:tc>
          <w:tcPr>
            <w:tcW w:w="1440" w:type="dxa"/>
            <w:tcBorders>
              <w:bottom w:val="nil"/>
            </w:tcBorders>
          </w:tcPr>
          <w:p w14:paraId="546C3197" w14:textId="77777777" w:rsidR="002F4E97" w:rsidRDefault="009B3E3F">
            <w:pPr>
              <w:pStyle w:val="TableParagraph"/>
              <w:spacing w:before="4"/>
              <w:rPr>
                <w:sz w:val="28"/>
              </w:rPr>
            </w:pPr>
            <w:r>
              <w:rPr>
                <w:sz w:val="28"/>
              </w:rPr>
              <w:t>30 min</w:t>
            </w:r>
          </w:p>
        </w:tc>
        <w:tc>
          <w:tcPr>
            <w:tcW w:w="2881" w:type="dxa"/>
            <w:tcBorders>
              <w:bottom w:val="nil"/>
            </w:tcBorders>
          </w:tcPr>
          <w:p w14:paraId="55B7504F" w14:textId="77777777" w:rsidR="002F4E97" w:rsidRDefault="009B3E3F">
            <w:pPr>
              <w:pStyle w:val="TableParagraph"/>
              <w:spacing w:before="4"/>
              <w:rPr>
                <w:b/>
                <w:sz w:val="28"/>
              </w:rPr>
            </w:pPr>
            <w:r>
              <w:rPr>
                <w:b/>
                <w:sz w:val="28"/>
              </w:rPr>
              <w:t>SELLER PROPERTY</w:t>
            </w:r>
          </w:p>
        </w:tc>
        <w:tc>
          <w:tcPr>
            <w:tcW w:w="8641" w:type="dxa"/>
            <w:vMerge w:val="restart"/>
          </w:tcPr>
          <w:p w14:paraId="7490DA76" w14:textId="77777777" w:rsidR="002F4E97" w:rsidRDefault="009B3E3F">
            <w:pPr>
              <w:pStyle w:val="TableParagraph"/>
              <w:spacing w:before="4"/>
              <w:rPr>
                <w:b/>
                <w:sz w:val="28"/>
              </w:rPr>
            </w:pPr>
            <w:r>
              <w:rPr>
                <w:b/>
                <w:sz w:val="28"/>
              </w:rPr>
              <w:t xml:space="preserve">Lecture and </w:t>
            </w:r>
            <w:proofErr w:type="gramStart"/>
            <w:r>
              <w:rPr>
                <w:b/>
                <w:sz w:val="28"/>
              </w:rPr>
              <w:t>read;</w:t>
            </w:r>
            <w:proofErr w:type="gramEnd"/>
          </w:p>
          <w:p w14:paraId="7419D30E" w14:textId="77777777" w:rsidR="002F4E97" w:rsidRDefault="009B3E3F">
            <w:pPr>
              <w:pStyle w:val="TableParagraph"/>
              <w:numPr>
                <w:ilvl w:val="1"/>
                <w:numId w:val="7"/>
              </w:numPr>
              <w:tabs>
                <w:tab w:val="left" w:pos="694"/>
              </w:tabs>
              <w:ind w:right="242" w:firstLine="0"/>
              <w:rPr>
                <w:b/>
                <w:sz w:val="28"/>
              </w:rPr>
            </w:pPr>
            <w:r>
              <w:rPr>
                <w:b/>
                <w:sz w:val="28"/>
              </w:rPr>
              <w:t>,120. Written disclosure statement required, when; contents; delivery; liability; noncompliance; effect; State Real Estate Commission; rules and</w:t>
            </w:r>
            <w:r>
              <w:rPr>
                <w:b/>
                <w:spacing w:val="-15"/>
                <w:sz w:val="28"/>
              </w:rPr>
              <w:t xml:space="preserve"> </w:t>
            </w:r>
            <w:r>
              <w:rPr>
                <w:b/>
                <w:sz w:val="28"/>
              </w:rPr>
              <w:t>regulations.</w:t>
            </w:r>
          </w:p>
          <w:p w14:paraId="1DC2B966" w14:textId="77777777" w:rsidR="002F4E97" w:rsidRDefault="009B3E3F">
            <w:pPr>
              <w:pStyle w:val="TableParagraph"/>
              <w:numPr>
                <w:ilvl w:val="2"/>
                <w:numId w:val="7"/>
              </w:numPr>
              <w:tabs>
                <w:tab w:val="left" w:pos="823"/>
                <w:tab w:val="left" w:pos="824"/>
              </w:tabs>
              <w:ind w:right="429"/>
              <w:rPr>
                <w:sz w:val="28"/>
              </w:rPr>
            </w:pPr>
            <w:r>
              <w:rPr>
                <w:sz w:val="28"/>
              </w:rPr>
              <w:t>Law applies to ALL residential properties located in</w:t>
            </w:r>
            <w:r>
              <w:rPr>
                <w:spacing w:val="-18"/>
                <w:sz w:val="28"/>
              </w:rPr>
              <w:t xml:space="preserve"> </w:t>
            </w:r>
            <w:r>
              <w:rPr>
                <w:sz w:val="28"/>
              </w:rPr>
              <w:t>the State of Nebraska consisting of one to four</w:t>
            </w:r>
            <w:r>
              <w:rPr>
                <w:spacing w:val="-15"/>
                <w:sz w:val="28"/>
              </w:rPr>
              <w:t xml:space="preserve"> </w:t>
            </w:r>
            <w:r>
              <w:rPr>
                <w:sz w:val="28"/>
              </w:rPr>
              <w:t>units.</w:t>
            </w:r>
          </w:p>
          <w:p w14:paraId="524F3487" w14:textId="77777777" w:rsidR="002F4E97" w:rsidRDefault="009B3E3F">
            <w:pPr>
              <w:pStyle w:val="TableParagraph"/>
              <w:numPr>
                <w:ilvl w:val="2"/>
                <w:numId w:val="7"/>
              </w:numPr>
              <w:tabs>
                <w:tab w:val="left" w:pos="823"/>
                <w:tab w:val="left" w:pos="824"/>
              </w:tabs>
              <w:ind w:right="164"/>
              <w:rPr>
                <w:sz w:val="28"/>
              </w:rPr>
            </w:pPr>
            <w:r>
              <w:rPr>
                <w:sz w:val="28"/>
              </w:rPr>
              <w:t xml:space="preserve">Sellers of residential property listed MUST fill out a Seller Condition Property Disclosure Statement.  The agreement must be filled out, </w:t>
            </w:r>
            <w:proofErr w:type="gramStart"/>
            <w:r>
              <w:rPr>
                <w:sz w:val="28"/>
              </w:rPr>
              <w:t>completed</w:t>
            </w:r>
            <w:proofErr w:type="gramEnd"/>
            <w:r>
              <w:rPr>
                <w:sz w:val="28"/>
              </w:rPr>
              <w:t xml:space="preserve"> and signed by Seller(s).</w:t>
            </w:r>
          </w:p>
          <w:p w14:paraId="439EFAE8" w14:textId="77777777" w:rsidR="002F4E97" w:rsidRDefault="009B3E3F">
            <w:pPr>
              <w:pStyle w:val="TableParagraph"/>
              <w:numPr>
                <w:ilvl w:val="2"/>
                <w:numId w:val="7"/>
              </w:numPr>
              <w:tabs>
                <w:tab w:val="left" w:pos="823"/>
                <w:tab w:val="left" w:pos="824"/>
              </w:tabs>
              <w:ind w:right="307"/>
              <w:rPr>
                <w:sz w:val="28"/>
              </w:rPr>
            </w:pPr>
            <w:r>
              <w:rPr>
                <w:sz w:val="28"/>
              </w:rPr>
              <w:t>Seller Property Disclosure must be given to the</w:t>
            </w:r>
            <w:r>
              <w:rPr>
                <w:spacing w:val="-23"/>
                <w:sz w:val="28"/>
              </w:rPr>
              <w:t xml:space="preserve"> </w:t>
            </w:r>
            <w:r>
              <w:rPr>
                <w:sz w:val="28"/>
              </w:rPr>
              <w:t>potential buyer on or before the effective date of a Purchase Agreement.</w:t>
            </w:r>
          </w:p>
          <w:p w14:paraId="450C6448" w14:textId="77777777" w:rsidR="002F4E97" w:rsidRDefault="009B3E3F">
            <w:pPr>
              <w:pStyle w:val="TableParagraph"/>
              <w:numPr>
                <w:ilvl w:val="2"/>
                <w:numId w:val="7"/>
              </w:numPr>
              <w:tabs>
                <w:tab w:val="left" w:pos="823"/>
                <w:tab w:val="left" w:pos="824"/>
              </w:tabs>
              <w:rPr>
                <w:sz w:val="28"/>
              </w:rPr>
            </w:pPr>
            <w:r>
              <w:rPr>
                <w:sz w:val="28"/>
              </w:rPr>
              <w:t>Seller Property Disclosure should</w:t>
            </w:r>
            <w:r>
              <w:rPr>
                <w:spacing w:val="-13"/>
                <w:sz w:val="28"/>
              </w:rPr>
              <w:t xml:space="preserve"> </w:t>
            </w:r>
            <w:proofErr w:type="gramStart"/>
            <w:r>
              <w:rPr>
                <w:sz w:val="28"/>
              </w:rPr>
              <w:t>include;</w:t>
            </w:r>
            <w:proofErr w:type="gramEnd"/>
          </w:p>
          <w:p w14:paraId="076FFB5F" w14:textId="77777777" w:rsidR="002F4E97" w:rsidRDefault="009B3E3F">
            <w:pPr>
              <w:pStyle w:val="TableParagraph"/>
              <w:numPr>
                <w:ilvl w:val="3"/>
                <w:numId w:val="7"/>
              </w:numPr>
              <w:tabs>
                <w:tab w:val="left" w:pos="1544"/>
              </w:tabs>
              <w:spacing w:line="354" w:lineRule="exact"/>
              <w:rPr>
                <w:sz w:val="28"/>
              </w:rPr>
            </w:pPr>
            <w:r>
              <w:rPr>
                <w:sz w:val="28"/>
              </w:rPr>
              <w:t>Legal description and address of</w:t>
            </w:r>
            <w:r>
              <w:rPr>
                <w:spacing w:val="-20"/>
                <w:sz w:val="28"/>
              </w:rPr>
              <w:t xml:space="preserve"> </w:t>
            </w:r>
            <w:r>
              <w:rPr>
                <w:sz w:val="28"/>
              </w:rPr>
              <w:t>property.</w:t>
            </w:r>
          </w:p>
          <w:p w14:paraId="6E0B1D7D" w14:textId="77777777" w:rsidR="002F4E97" w:rsidRDefault="009B3E3F">
            <w:pPr>
              <w:pStyle w:val="TableParagraph"/>
              <w:numPr>
                <w:ilvl w:val="3"/>
                <w:numId w:val="7"/>
              </w:numPr>
              <w:tabs>
                <w:tab w:val="left" w:pos="1544"/>
              </w:tabs>
              <w:spacing w:before="6" w:line="225" w:lineRule="auto"/>
              <w:ind w:right="162"/>
              <w:rPr>
                <w:sz w:val="28"/>
              </w:rPr>
            </w:pPr>
            <w:r>
              <w:rPr>
                <w:sz w:val="28"/>
              </w:rPr>
              <w:t>Statement that this was the properties condition on the date the disclosure was SIGNED by the</w:t>
            </w:r>
            <w:r>
              <w:rPr>
                <w:spacing w:val="-15"/>
                <w:sz w:val="28"/>
              </w:rPr>
              <w:t xml:space="preserve"> </w:t>
            </w:r>
            <w:r>
              <w:rPr>
                <w:sz w:val="28"/>
              </w:rPr>
              <w:t>Seller(s).</w:t>
            </w:r>
          </w:p>
          <w:p w14:paraId="3B77242B" w14:textId="77777777" w:rsidR="002F4E97" w:rsidRDefault="009B3E3F">
            <w:pPr>
              <w:pStyle w:val="TableParagraph"/>
              <w:numPr>
                <w:ilvl w:val="3"/>
                <w:numId w:val="7"/>
              </w:numPr>
              <w:tabs>
                <w:tab w:val="left" w:pos="1544"/>
              </w:tabs>
              <w:spacing w:before="10" w:line="344" w:lineRule="exact"/>
              <w:ind w:right="222"/>
              <w:rPr>
                <w:sz w:val="28"/>
              </w:rPr>
            </w:pPr>
            <w:r>
              <w:rPr>
                <w:sz w:val="28"/>
              </w:rPr>
              <w:t xml:space="preserve">It is not a warranty, but merely a disclosure of what the seller believes to be true </w:t>
            </w:r>
            <w:proofErr w:type="gramStart"/>
            <w:r>
              <w:rPr>
                <w:sz w:val="28"/>
              </w:rPr>
              <w:t>in regards to</w:t>
            </w:r>
            <w:proofErr w:type="gramEnd"/>
            <w:r>
              <w:rPr>
                <w:sz w:val="28"/>
              </w:rPr>
              <w:t xml:space="preserve"> the properties</w:t>
            </w:r>
            <w:r>
              <w:rPr>
                <w:spacing w:val="-7"/>
                <w:sz w:val="28"/>
              </w:rPr>
              <w:t xml:space="preserve"> </w:t>
            </w:r>
            <w:r>
              <w:rPr>
                <w:sz w:val="28"/>
              </w:rPr>
              <w:t>condition.</w:t>
            </w:r>
          </w:p>
          <w:p w14:paraId="64B364DA" w14:textId="77777777" w:rsidR="002F4E97" w:rsidRDefault="009B3E3F">
            <w:pPr>
              <w:pStyle w:val="TableParagraph"/>
              <w:numPr>
                <w:ilvl w:val="3"/>
                <w:numId w:val="7"/>
              </w:numPr>
              <w:tabs>
                <w:tab w:val="left" w:pos="1544"/>
              </w:tabs>
              <w:spacing w:before="1" w:line="232" w:lineRule="auto"/>
              <w:ind w:right="814"/>
              <w:rPr>
                <w:sz w:val="28"/>
              </w:rPr>
            </w:pPr>
            <w:r>
              <w:rPr>
                <w:sz w:val="28"/>
              </w:rPr>
              <w:t>It is not to be replaced for an inspection or warranty. However, the information should be considered reliable to the</w:t>
            </w:r>
            <w:r>
              <w:rPr>
                <w:spacing w:val="-13"/>
                <w:sz w:val="28"/>
              </w:rPr>
              <w:t xml:space="preserve"> </w:t>
            </w:r>
            <w:r>
              <w:rPr>
                <w:sz w:val="28"/>
              </w:rPr>
              <w:t>purchaser.</w:t>
            </w:r>
          </w:p>
          <w:p w14:paraId="5130FA3A" w14:textId="77777777" w:rsidR="002F4E97" w:rsidRDefault="009B3E3F">
            <w:pPr>
              <w:pStyle w:val="TableParagraph"/>
              <w:numPr>
                <w:ilvl w:val="3"/>
                <w:numId w:val="7"/>
              </w:numPr>
              <w:tabs>
                <w:tab w:val="left" w:pos="1544"/>
              </w:tabs>
              <w:spacing w:before="8" w:line="344" w:lineRule="exact"/>
              <w:ind w:right="783"/>
              <w:rPr>
                <w:sz w:val="28"/>
              </w:rPr>
            </w:pPr>
            <w:r>
              <w:rPr>
                <w:sz w:val="28"/>
              </w:rPr>
              <w:t>Agents can provide copies of the disclosure to anyone interested in purchasing the</w:t>
            </w:r>
            <w:r>
              <w:rPr>
                <w:spacing w:val="-20"/>
                <w:sz w:val="28"/>
              </w:rPr>
              <w:t xml:space="preserve"> </w:t>
            </w:r>
            <w:r>
              <w:rPr>
                <w:sz w:val="28"/>
              </w:rPr>
              <w:t>property.</w:t>
            </w:r>
          </w:p>
        </w:tc>
      </w:tr>
      <w:tr w:rsidR="002F4E97" w14:paraId="7D0B45E3" w14:textId="77777777">
        <w:trPr>
          <w:trHeight w:hRule="exact" w:val="343"/>
        </w:trPr>
        <w:tc>
          <w:tcPr>
            <w:tcW w:w="1440" w:type="dxa"/>
            <w:tcBorders>
              <w:top w:val="nil"/>
              <w:bottom w:val="nil"/>
            </w:tcBorders>
          </w:tcPr>
          <w:p w14:paraId="13FAD782" w14:textId="77777777" w:rsidR="002F4E97" w:rsidRDefault="002F4E97"/>
        </w:tc>
        <w:tc>
          <w:tcPr>
            <w:tcW w:w="2881" w:type="dxa"/>
            <w:tcBorders>
              <w:top w:val="nil"/>
              <w:bottom w:val="nil"/>
            </w:tcBorders>
          </w:tcPr>
          <w:p w14:paraId="192A4A9B" w14:textId="77777777" w:rsidR="002F4E97" w:rsidRDefault="009B3E3F">
            <w:pPr>
              <w:pStyle w:val="TableParagraph"/>
              <w:rPr>
                <w:b/>
                <w:sz w:val="28"/>
              </w:rPr>
            </w:pPr>
            <w:r>
              <w:rPr>
                <w:b/>
                <w:sz w:val="28"/>
              </w:rPr>
              <w:t>CONDITION</w:t>
            </w:r>
          </w:p>
        </w:tc>
        <w:tc>
          <w:tcPr>
            <w:tcW w:w="8641" w:type="dxa"/>
            <w:vMerge/>
          </w:tcPr>
          <w:p w14:paraId="067CCE84" w14:textId="77777777" w:rsidR="002F4E97" w:rsidRDefault="002F4E97"/>
        </w:tc>
      </w:tr>
      <w:tr w:rsidR="002F4E97" w14:paraId="7C537CD3" w14:textId="77777777">
        <w:trPr>
          <w:trHeight w:hRule="exact" w:val="344"/>
        </w:trPr>
        <w:tc>
          <w:tcPr>
            <w:tcW w:w="1440" w:type="dxa"/>
            <w:tcBorders>
              <w:top w:val="nil"/>
              <w:bottom w:val="nil"/>
            </w:tcBorders>
          </w:tcPr>
          <w:p w14:paraId="34850E8D" w14:textId="77777777" w:rsidR="002F4E97" w:rsidRDefault="002F4E97"/>
        </w:tc>
        <w:tc>
          <w:tcPr>
            <w:tcW w:w="2881" w:type="dxa"/>
            <w:tcBorders>
              <w:top w:val="nil"/>
              <w:bottom w:val="nil"/>
            </w:tcBorders>
          </w:tcPr>
          <w:p w14:paraId="6F8BFF14" w14:textId="77777777" w:rsidR="002F4E97" w:rsidRDefault="009B3E3F">
            <w:pPr>
              <w:pStyle w:val="TableParagraph"/>
              <w:rPr>
                <w:b/>
                <w:sz w:val="28"/>
              </w:rPr>
            </w:pPr>
            <w:r>
              <w:rPr>
                <w:b/>
                <w:sz w:val="28"/>
              </w:rPr>
              <w:t>DISCLOSURE</w:t>
            </w:r>
          </w:p>
        </w:tc>
        <w:tc>
          <w:tcPr>
            <w:tcW w:w="8641" w:type="dxa"/>
            <w:vMerge/>
          </w:tcPr>
          <w:p w14:paraId="68C58385" w14:textId="77777777" w:rsidR="002F4E97" w:rsidRDefault="002F4E97"/>
        </w:tc>
      </w:tr>
      <w:tr w:rsidR="002F4E97" w14:paraId="02081043" w14:textId="77777777">
        <w:trPr>
          <w:trHeight w:hRule="exact" w:val="516"/>
        </w:trPr>
        <w:tc>
          <w:tcPr>
            <w:tcW w:w="1440" w:type="dxa"/>
            <w:tcBorders>
              <w:top w:val="nil"/>
              <w:bottom w:val="nil"/>
            </w:tcBorders>
          </w:tcPr>
          <w:p w14:paraId="29E89FFE" w14:textId="77777777" w:rsidR="002F4E97" w:rsidRDefault="002F4E97"/>
        </w:tc>
        <w:tc>
          <w:tcPr>
            <w:tcW w:w="2881" w:type="dxa"/>
            <w:tcBorders>
              <w:top w:val="nil"/>
              <w:bottom w:val="nil"/>
            </w:tcBorders>
          </w:tcPr>
          <w:p w14:paraId="5C4E9822" w14:textId="77777777" w:rsidR="002F4E97" w:rsidRDefault="009B3E3F">
            <w:pPr>
              <w:pStyle w:val="TableParagraph"/>
              <w:spacing w:before="1"/>
              <w:rPr>
                <w:b/>
                <w:sz w:val="28"/>
              </w:rPr>
            </w:pPr>
            <w:r>
              <w:rPr>
                <w:b/>
                <w:sz w:val="28"/>
              </w:rPr>
              <w:t>STATEMENT</w:t>
            </w:r>
          </w:p>
        </w:tc>
        <w:tc>
          <w:tcPr>
            <w:tcW w:w="8641" w:type="dxa"/>
            <w:vMerge/>
          </w:tcPr>
          <w:p w14:paraId="4E2F276B" w14:textId="77777777" w:rsidR="002F4E97" w:rsidRDefault="002F4E97"/>
        </w:tc>
      </w:tr>
      <w:tr w:rsidR="002F4E97" w14:paraId="0CFA711E" w14:textId="77777777">
        <w:trPr>
          <w:trHeight w:hRule="exact" w:val="7041"/>
        </w:trPr>
        <w:tc>
          <w:tcPr>
            <w:tcW w:w="1440" w:type="dxa"/>
            <w:tcBorders>
              <w:top w:val="nil"/>
            </w:tcBorders>
          </w:tcPr>
          <w:p w14:paraId="0A648C65" w14:textId="77777777" w:rsidR="002F4E97" w:rsidRDefault="002F4E97"/>
        </w:tc>
        <w:tc>
          <w:tcPr>
            <w:tcW w:w="2881" w:type="dxa"/>
            <w:tcBorders>
              <w:top w:val="nil"/>
            </w:tcBorders>
          </w:tcPr>
          <w:p w14:paraId="4E6ABF0E" w14:textId="08B3E448" w:rsidR="002F4E97" w:rsidRDefault="009B3E3F">
            <w:pPr>
              <w:pStyle w:val="TableParagraph"/>
              <w:spacing w:before="172"/>
              <w:rPr>
                <w:b/>
                <w:sz w:val="28"/>
              </w:rPr>
            </w:pPr>
            <w:r>
              <w:rPr>
                <w:b/>
                <w:sz w:val="28"/>
              </w:rPr>
              <w:t>(PPT 21</w:t>
            </w:r>
            <w:r w:rsidR="00D5718A">
              <w:rPr>
                <w:b/>
                <w:sz w:val="28"/>
              </w:rPr>
              <w:t>5</w:t>
            </w:r>
            <w:r>
              <w:rPr>
                <w:b/>
                <w:sz w:val="28"/>
              </w:rPr>
              <w:t>)</w:t>
            </w:r>
          </w:p>
        </w:tc>
        <w:tc>
          <w:tcPr>
            <w:tcW w:w="8641" w:type="dxa"/>
            <w:vMerge/>
          </w:tcPr>
          <w:p w14:paraId="70306E0A" w14:textId="77777777" w:rsidR="002F4E97" w:rsidRDefault="002F4E97"/>
        </w:tc>
      </w:tr>
    </w:tbl>
    <w:p w14:paraId="7ED24C8F" w14:textId="77777777" w:rsidR="002F4E97" w:rsidRDefault="002F4E97">
      <w:pPr>
        <w:sectPr w:rsidR="002F4E97">
          <w:pgSz w:w="15840" w:h="12240" w:orient="landscape"/>
          <w:pgMar w:top="880" w:right="700" w:bottom="660" w:left="1220" w:header="640" w:footer="474" w:gutter="0"/>
          <w:cols w:space="720"/>
        </w:sectPr>
      </w:pPr>
    </w:p>
    <w:p w14:paraId="64D000C9" w14:textId="77777777" w:rsidR="002F4E97" w:rsidRDefault="002F4E97">
      <w:pPr>
        <w:pStyle w:val="BodyText"/>
        <w:rPr>
          <w:rFonts w:ascii="Times New Roman"/>
          <w:sz w:val="20"/>
        </w:rPr>
      </w:pPr>
    </w:p>
    <w:p w14:paraId="1ABAFC28"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33F3A3DB" w14:textId="77777777">
        <w:trPr>
          <w:trHeight w:hRule="exact" w:val="8937"/>
        </w:trPr>
        <w:tc>
          <w:tcPr>
            <w:tcW w:w="1440" w:type="dxa"/>
          </w:tcPr>
          <w:p w14:paraId="12685BE8" w14:textId="77777777" w:rsidR="002F4E97" w:rsidRDefault="002F4E97"/>
        </w:tc>
        <w:tc>
          <w:tcPr>
            <w:tcW w:w="2881" w:type="dxa"/>
          </w:tcPr>
          <w:p w14:paraId="489A90CC" w14:textId="77777777" w:rsidR="002F4E97" w:rsidRDefault="002F4E97"/>
        </w:tc>
        <w:tc>
          <w:tcPr>
            <w:tcW w:w="8641" w:type="dxa"/>
          </w:tcPr>
          <w:p w14:paraId="6CB1C0D1" w14:textId="77777777" w:rsidR="002F4E97" w:rsidRDefault="009B3E3F">
            <w:pPr>
              <w:pStyle w:val="TableParagraph"/>
              <w:spacing w:before="10" w:line="344" w:lineRule="exact"/>
              <w:ind w:left="1543" w:right="130" w:hanging="360"/>
              <w:rPr>
                <w:sz w:val="28"/>
              </w:rPr>
            </w:pPr>
            <w:r>
              <w:rPr>
                <w:rFonts w:ascii="Courier New"/>
                <w:sz w:val="28"/>
              </w:rPr>
              <w:t xml:space="preserve">o </w:t>
            </w:r>
            <w:r>
              <w:rPr>
                <w:sz w:val="28"/>
              </w:rPr>
              <w:t xml:space="preserve">Information is a representation made by the Seller(s) NOT the </w:t>
            </w:r>
            <w:proofErr w:type="gramStart"/>
            <w:r>
              <w:rPr>
                <w:sz w:val="28"/>
              </w:rPr>
              <w:t>agent, and</w:t>
            </w:r>
            <w:proofErr w:type="gramEnd"/>
            <w:r>
              <w:rPr>
                <w:sz w:val="28"/>
              </w:rPr>
              <w:t xml:space="preserve"> is not considered to be any part of the contract between the seller and the</w:t>
            </w:r>
            <w:r>
              <w:rPr>
                <w:spacing w:val="-6"/>
                <w:sz w:val="28"/>
              </w:rPr>
              <w:t xml:space="preserve"> </w:t>
            </w:r>
            <w:r>
              <w:rPr>
                <w:sz w:val="28"/>
              </w:rPr>
              <w:t>purchaser.</w:t>
            </w:r>
          </w:p>
          <w:p w14:paraId="7A3F028A" w14:textId="77777777" w:rsidR="002F4E97" w:rsidRDefault="002F4E97">
            <w:pPr>
              <w:pStyle w:val="TableParagraph"/>
              <w:spacing w:before="2"/>
              <w:ind w:left="0"/>
              <w:rPr>
                <w:rFonts w:ascii="Times New Roman"/>
                <w:sz w:val="29"/>
              </w:rPr>
            </w:pPr>
          </w:p>
          <w:p w14:paraId="5E5168A2" w14:textId="77777777" w:rsidR="002F4E97" w:rsidRDefault="009B3E3F">
            <w:pPr>
              <w:pStyle w:val="TableParagraph"/>
              <w:ind w:right="263"/>
              <w:rPr>
                <w:b/>
                <w:sz w:val="28"/>
              </w:rPr>
            </w:pPr>
            <w:r>
              <w:rPr>
                <w:b/>
                <w:sz w:val="28"/>
              </w:rPr>
              <w:t>READ: 76-2, 120 (4), (5), &amp; (6) out loud in class. You may want to rotate each paragraph in a large group.</w:t>
            </w:r>
          </w:p>
          <w:p w14:paraId="7427FC78" w14:textId="77777777" w:rsidR="002F4E97" w:rsidRDefault="002F4E97">
            <w:pPr>
              <w:pStyle w:val="TableParagraph"/>
              <w:spacing w:before="1"/>
              <w:ind w:left="0"/>
              <w:rPr>
                <w:rFonts w:ascii="Times New Roman"/>
                <w:sz w:val="30"/>
              </w:rPr>
            </w:pPr>
          </w:p>
          <w:p w14:paraId="3D0D7DD5" w14:textId="77777777" w:rsidR="002F4E97" w:rsidRDefault="009B3E3F">
            <w:pPr>
              <w:pStyle w:val="TableParagraph"/>
              <w:rPr>
                <w:b/>
                <w:sz w:val="28"/>
              </w:rPr>
            </w:pPr>
            <w:r>
              <w:rPr>
                <w:b/>
                <w:sz w:val="28"/>
              </w:rPr>
              <w:t>LECTURE:</w:t>
            </w:r>
          </w:p>
          <w:p w14:paraId="49A12022" w14:textId="77777777" w:rsidR="002F4E97" w:rsidRDefault="009B3E3F">
            <w:pPr>
              <w:pStyle w:val="TableParagraph"/>
              <w:numPr>
                <w:ilvl w:val="0"/>
                <w:numId w:val="6"/>
              </w:numPr>
              <w:tabs>
                <w:tab w:val="left" w:pos="823"/>
                <w:tab w:val="left" w:pos="824"/>
              </w:tabs>
              <w:ind w:right="384"/>
              <w:rPr>
                <w:sz w:val="28"/>
              </w:rPr>
            </w:pPr>
            <w:r>
              <w:rPr>
                <w:sz w:val="28"/>
              </w:rPr>
              <w:t>Any updates which need to be made MUST be made before effective date of Purchase Agreement,</w:t>
            </w:r>
            <w:r>
              <w:rPr>
                <w:spacing w:val="-19"/>
                <w:sz w:val="28"/>
              </w:rPr>
              <w:t xml:space="preserve"> </w:t>
            </w:r>
            <w:r>
              <w:rPr>
                <w:sz w:val="28"/>
              </w:rPr>
              <w:t>closing.</w:t>
            </w:r>
          </w:p>
          <w:p w14:paraId="455A8454" w14:textId="77777777" w:rsidR="002F4E97" w:rsidRDefault="009B3E3F">
            <w:pPr>
              <w:pStyle w:val="TableParagraph"/>
              <w:numPr>
                <w:ilvl w:val="0"/>
                <w:numId w:val="6"/>
              </w:numPr>
              <w:tabs>
                <w:tab w:val="left" w:pos="823"/>
                <w:tab w:val="left" w:pos="824"/>
              </w:tabs>
              <w:ind w:right="171"/>
              <w:rPr>
                <w:sz w:val="28"/>
              </w:rPr>
            </w:pPr>
            <w:r>
              <w:rPr>
                <w:sz w:val="28"/>
              </w:rPr>
              <w:t>Purchaser must acknowledge each receipt of update in writing.</w:t>
            </w:r>
          </w:p>
          <w:p w14:paraId="3C936B66" w14:textId="77777777" w:rsidR="002F4E97" w:rsidRDefault="009B3E3F">
            <w:pPr>
              <w:pStyle w:val="TableParagraph"/>
              <w:numPr>
                <w:ilvl w:val="0"/>
                <w:numId w:val="6"/>
              </w:numPr>
              <w:tabs>
                <w:tab w:val="left" w:pos="823"/>
                <w:tab w:val="left" w:pos="824"/>
              </w:tabs>
              <w:ind w:right="146"/>
              <w:rPr>
                <w:sz w:val="28"/>
              </w:rPr>
            </w:pPr>
            <w:r>
              <w:rPr>
                <w:sz w:val="28"/>
              </w:rPr>
              <w:t xml:space="preserve">The Seller(s) and/or agent have no liability for any error, </w:t>
            </w:r>
            <w:proofErr w:type="gramStart"/>
            <w:r>
              <w:rPr>
                <w:sz w:val="28"/>
              </w:rPr>
              <w:t>inaccuracy</w:t>
            </w:r>
            <w:proofErr w:type="gramEnd"/>
            <w:r>
              <w:rPr>
                <w:sz w:val="28"/>
              </w:rPr>
              <w:t xml:space="preserve"> or omission of information in the disclosure statement if they did NOT have any personal knowledge of the</w:t>
            </w:r>
            <w:r>
              <w:rPr>
                <w:spacing w:val="-3"/>
                <w:sz w:val="28"/>
              </w:rPr>
              <w:t xml:space="preserve"> </w:t>
            </w:r>
            <w:r>
              <w:rPr>
                <w:sz w:val="28"/>
              </w:rPr>
              <w:t>condition.</w:t>
            </w:r>
          </w:p>
          <w:p w14:paraId="7E8BFC92" w14:textId="77777777" w:rsidR="002F4E97" w:rsidRDefault="009B3E3F">
            <w:pPr>
              <w:pStyle w:val="TableParagraph"/>
              <w:numPr>
                <w:ilvl w:val="0"/>
                <w:numId w:val="6"/>
              </w:numPr>
              <w:tabs>
                <w:tab w:val="left" w:pos="823"/>
                <w:tab w:val="left" w:pos="824"/>
              </w:tabs>
              <w:ind w:right="424"/>
              <w:rPr>
                <w:sz w:val="28"/>
              </w:rPr>
            </w:pPr>
            <w:r>
              <w:rPr>
                <w:sz w:val="28"/>
              </w:rPr>
              <w:t>Agents are not required to verify accuracy or completeness of any disclosure in the statement. HOWEVER, it does not limit the duties and obligation</w:t>
            </w:r>
            <w:r>
              <w:rPr>
                <w:spacing w:val="-22"/>
                <w:sz w:val="28"/>
              </w:rPr>
              <w:t xml:space="preserve"> </w:t>
            </w:r>
            <w:r>
              <w:rPr>
                <w:sz w:val="28"/>
              </w:rPr>
              <w:t xml:space="preserve">of the agents.  </w:t>
            </w:r>
            <w:r>
              <w:rPr>
                <w:b/>
                <w:sz w:val="28"/>
              </w:rPr>
              <w:t xml:space="preserve">FIND &amp; READ </w:t>
            </w:r>
            <w:r>
              <w:rPr>
                <w:sz w:val="28"/>
              </w:rPr>
              <w:t>section</w:t>
            </w:r>
            <w:r>
              <w:rPr>
                <w:spacing w:val="-20"/>
                <w:sz w:val="28"/>
              </w:rPr>
              <w:t xml:space="preserve"> </w:t>
            </w:r>
            <w:r>
              <w:rPr>
                <w:sz w:val="28"/>
              </w:rPr>
              <w:t>76-2418.</w:t>
            </w:r>
          </w:p>
          <w:p w14:paraId="5B65690B" w14:textId="77777777" w:rsidR="002F4E97" w:rsidRDefault="009B3E3F">
            <w:pPr>
              <w:pStyle w:val="TableParagraph"/>
              <w:rPr>
                <w:b/>
                <w:sz w:val="28"/>
              </w:rPr>
            </w:pPr>
            <w:r>
              <w:rPr>
                <w:b/>
                <w:sz w:val="28"/>
              </w:rPr>
              <w:t>ACTIVITY:</w:t>
            </w:r>
          </w:p>
          <w:p w14:paraId="5C7BBC83" w14:textId="77777777" w:rsidR="002F4E97" w:rsidRDefault="002F4E97">
            <w:pPr>
              <w:pStyle w:val="TableParagraph"/>
              <w:spacing w:before="10"/>
              <w:ind w:left="0"/>
              <w:rPr>
                <w:rFonts w:ascii="Times New Roman"/>
                <w:sz w:val="29"/>
              </w:rPr>
            </w:pPr>
          </w:p>
          <w:p w14:paraId="11FBCE8D" w14:textId="77777777" w:rsidR="002F4E97" w:rsidRDefault="009B3E3F">
            <w:pPr>
              <w:pStyle w:val="TableParagraph"/>
              <w:ind w:right="165"/>
              <w:rPr>
                <w:b/>
                <w:sz w:val="28"/>
              </w:rPr>
            </w:pPr>
            <w:r>
              <w:rPr>
                <w:b/>
                <w:sz w:val="28"/>
              </w:rPr>
              <w:t xml:space="preserve">ACCESS INFORMATION using smart phones or other electronic </w:t>
            </w:r>
            <w:proofErr w:type="gramStart"/>
            <w:r>
              <w:rPr>
                <w:b/>
                <w:sz w:val="28"/>
              </w:rPr>
              <w:t>devices;</w:t>
            </w:r>
            <w:proofErr w:type="gramEnd"/>
          </w:p>
          <w:p w14:paraId="042FAC5A" w14:textId="77777777" w:rsidR="002F4E97" w:rsidRDefault="009B3E3F">
            <w:pPr>
              <w:pStyle w:val="TableParagraph"/>
              <w:rPr>
                <w:b/>
                <w:sz w:val="28"/>
              </w:rPr>
            </w:pPr>
            <w:r>
              <w:rPr>
                <w:b/>
                <w:sz w:val="28"/>
              </w:rPr>
              <w:t>NREC Website</w:t>
            </w:r>
          </w:p>
        </w:tc>
      </w:tr>
    </w:tbl>
    <w:p w14:paraId="24E1D403" w14:textId="77777777" w:rsidR="002F4E97" w:rsidRDefault="002F4E97">
      <w:pPr>
        <w:rPr>
          <w:sz w:val="28"/>
        </w:rPr>
        <w:sectPr w:rsidR="002F4E97">
          <w:pgSz w:w="15840" w:h="12240" w:orient="landscape"/>
          <w:pgMar w:top="880" w:right="700" w:bottom="660" w:left="1220" w:header="640" w:footer="474" w:gutter="0"/>
          <w:cols w:space="720"/>
        </w:sectPr>
      </w:pPr>
    </w:p>
    <w:p w14:paraId="068F4D90" w14:textId="77777777" w:rsidR="002F4E97" w:rsidRDefault="002F4E97">
      <w:pPr>
        <w:pStyle w:val="BodyText"/>
        <w:rPr>
          <w:rFonts w:ascii="Times New Roman"/>
          <w:sz w:val="20"/>
        </w:rPr>
      </w:pPr>
    </w:p>
    <w:p w14:paraId="429F31F4"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04362D99" w14:textId="77777777">
        <w:trPr>
          <w:trHeight w:hRule="exact" w:val="1776"/>
        </w:trPr>
        <w:tc>
          <w:tcPr>
            <w:tcW w:w="1440" w:type="dxa"/>
          </w:tcPr>
          <w:p w14:paraId="704C30A9" w14:textId="77777777" w:rsidR="002F4E97" w:rsidRDefault="002F4E97"/>
        </w:tc>
        <w:tc>
          <w:tcPr>
            <w:tcW w:w="2881" w:type="dxa"/>
          </w:tcPr>
          <w:p w14:paraId="35F3A720" w14:textId="77777777" w:rsidR="002F4E97" w:rsidRDefault="002F4E97"/>
        </w:tc>
        <w:tc>
          <w:tcPr>
            <w:tcW w:w="8641" w:type="dxa"/>
          </w:tcPr>
          <w:p w14:paraId="5F5F4779" w14:textId="77777777" w:rsidR="002F4E97" w:rsidRDefault="00B81D99">
            <w:pPr>
              <w:pStyle w:val="TableParagraph"/>
              <w:spacing w:before="4"/>
              <w:ind w:right="344"/>
              <w:rPr>
                <w:b/>
                <w:sz w:val="28"/>
              </w:rPr>
            </w:pPr>
            <w:hyperlink r:id="rId91" w:anchor="Form5">
              <w:r w:rsidR="009B3E3F">
                <w:rPr>
                  <w:b/>
                  <w:color w:val="0D2D46"/>
                  <w:sz w:val="28"/>
                  <w:u w:val="thick" w:color="0D2D46"/>
                </w:rPr>
                <w:t>http://www.nrec.ne.gov/licensing-forms/formlist.html#Form5</w:t>
              </w:r>
            </w:hyperlink>
            <w:r w:rsidR="009B3E3F">
              <w:rPr>
                <w:b/>
                <w:color w:val="0D2D46"/>
                <w:sz w:val="28"/>
                <w:u w:val="thick" w:color="0D2D46"/>
              </w:rPr>
              <w:t xml:space="preserve"> </w:t>
            </w:r>
            <w:r w:rsidR="009B3E3F">
              <w:rPr>
                <w:b/>
                <w:sz w:val="28"/>
              </w:rPr>
              <w:t>DEMONSTRATE:  Use of form.</w:t>
            </w:r>
          </w:p>
          <w:p w14:paraId="6545C66B" w14:textId="77777777" w:rsidR="002F4E97" w:rsidRDefault="002F4E97">
            <w:pPr>
              <w:pStyle w:val="TableParagraph"/>
              <w:spacing w:before="9"/>
              <w:ind w:left="0"/>
              <w:rPr>
                <w:rFonts w:ascii="Times New Roman"/>
                <w:sz w:val="29"/>
              </w:rPr>
            </w:pPr>
          </w:p>
          <w:p w14:paraId="40D9F26E" w14:textId="77777777" w:rsidR="002F4E97" w:rsidRDefault="009B3E3F">
            <w:pPr>
              <w:pStyle w:val="TableParagraph"/>
              <w:rPr>
                <w:b/>
                <w:sz w:val="28"/>
              </w:rPr>
            </w:pPr>
            <w:r>
              <w:rPr>
                <w:b/>
                <w:color w:val="C00000"/>
                <w:sz w:val="28"/>
              </w:rPr>
              <w:t>REMIND LEARNERS:  DO NOT FILL OUT SPDC FOR CLIENTS!!!!!</w:t>
            </w:r>
          </w:p>
        </w:tc>
      </w:tr>
      <w:tr w:rsidR="002F4E97" w14:paraId="4C31440E" w14:textId="77777777">
        <w:trPr>
          <w:trHeight w:hRule="exact" w:val="5161"/>
        </w:trPr>
        <w:tc>
          <w:tcPr>
            <w:tcW w:w="1440" w:type="dxa"/>
          </w:tcPr>
          <w:p w14:paraId="2D7FEC92" w14:textId="77777777" w:rsidR="002F4E97" w:rsidRDefault="009B3E3F">
            <w:pPr>
              <w:pStyle w:val="TableParagraph"/>
              <w:spacing w:before="2"/>
              <w:rPr>
                <w:sz w:val="32"/>
              </w:rPr>
            </w:pPr>
            <w:r>
              <w:rPr>
                <w:sz w:val="32"/>
              </w:rPr>
              <w:t>30 min</w:t>
            </w:r>
          </w:p>
        </w:tc>
        <w:tc>
          <w:tcPr>
            <w:tcW w:w="2881" w:type="dxa"/>
          </w:tcPr>
          <w:p w14:paraId="1FA37A67" w14:textId="77777777" w:rsidR="002F4E97" w:rsidRDefault="009B3E3F">
            <w:pPr>
              <w:pStyle w:val="TableParagraph"/>
              <w:spacing w:before="4"/>
              <w:ind w:right="362"/>
              <w:rPr>
                <w:b/>
                <w:sz w:val="28"/>
              </w:rPr>
            </w:pPr>
            <w:r>
              <w:rPr>
                <w:b/>
                <w:sz w:val="28"/>
              </w:rPr>
              <w:t>OTHER STATUTORY REFERENCES:</w:t>
            </w:r>
          </w:p>
          <w:p w14:paraId="5D9B8155" w14:textId="77777777" w:rsidR="002F4E97" w:rsidRDefault="002F4E97">
            <w:pPr>
              <w:pStyle w:val="TableParagraph"/>
              <w:spacing w:before="10"/>
              <w:ind w:left="0"/>
              <w:rPr>
                <w:rFonts w:ascii="Times New Roman"/>
                <w:sz w:val="29"/>
              </w:rPr>
            </w:pPr>
          </w:p>
          <w:p w14:paraId="31BD7165" w14:textId="20C937C6" w:rsidR="002F4E97" w:rsidRDefault="009B3E3F">
            <w:pPr>
              <w:pStyle w:val="TableParagraph"/>
              <w:rPr>
                <w:b/>
                <w:sz w:val="28"/>
              </w:rPr>
            </w:pPr>
            <w:r>
              <w:rPr>
                <w:b/>
                <w:sz w:val="28"/>
              </w:rPr>
              <w:t>(PPT 21</w:t>
            </w:r>
            <w:r w:rsidR="00D5718A">
              <w:rPr>
                <w:b/>
                <w:sz w:val="28"/>
              </w:rPr>
              <w:t>6</w:t>
            </w:r>
            <w:r>
              <w:rPr>
                <w:b/>
                <w:sz w:val="28"/>
              </w:rPr>
              <w:t>7-22</w:t>
            </w:r>
            <w:r w:rsidR="00D5718A">
              <w:rPr>
                <w:b/>
                <w:sz w:val="28"/>
              </w:rPr>
              <w:t>2</w:t>
            </w:r>
            <w:r>
              <w:rPr>
                <w:b/>
                <w:sz w:val="28"/>
              </w:rPr>
              <w:t>)</w:t>
            </w:r>
          </w:p>
          <w:p w14:paraId="4BB40F86" w14:textId="77777777" w:rsidR="002F4E97" w:rsidRDefault="002F4E97">
            <w:pPr>
              <w:pStyle w:val="TableParagraph"/>
              <w:spacing w:before="9"/>
              <w:ind w:left="0"/>
              <w:rPr>
                <w:rFonts w:ascii="Times New Roman"/>
                <w:sz w:val="29"/>
              </w:rPr>
            </w:pPr>
          </w:p>
          <w:p w14:paraId="55C46DBB" w14:textId="77777777" w:rsidR="002F4E97" w:rsidRDefault="009B3E3F">
            <w:pPr>
              <w:pStyle w:val="TableParagraph"/>
              <w:rPr>
                <w:b/>
                <w:sz w:val="28"/>
              </w:rPr>
            </w:pPr>
            <w:r>
              <w:rPr>
                <w:b/>
                <w:sz w:val="28"/>
              </w:rPr>
              <w:t>(PG 111)</w:t>
            </w:r>
          </w:p>
        </w:tc>
        <w:tc>
          <w:tcPr>
            <w:tcW w:w="8641" w:type="dxa"/>
          </w:tcPr>
          <w:p w14:paraId="6BB287E8" w14:textId="77777777" w:rsidR="002F4E97" w:rsidRDefault="009B3E3F">
            <w:pPr>
              <w:pStyle w:val="TableParagraph"/>
              <w:spacing w:before="4"/>
              <w:ind w:right="181"/>
              <w:rPr>
                <w:sz w:val="28"/>
              </w:rPr>
            </w:pPr>
            <w:r>
              <w:rPr>
                <w:b/>
                <w:sz w:val="28"/>
              </w:rPr>
              <w:t xml:space="preserve">SMALL GROUP </w:t>
            </w:r>
            <w:proofErr w:type="gramStart"/>
            <w:r>
              <w:rPr>
                <w:b/>
                <w:sz w:val="28"/>
              </w:rPr>
              <w:t>ACTIVITY;</w:t>
            </w:r>
            <w:proofErr w:type="gramEnd"/>
            <w:r>
              <w:rPr>
                <w:b/>
                <w:sz w:val="28"/>
              </w:rPr>
              <w:t xml:space="preserve"> </w:t>
            </w:r>
            <w:r>
              <w:rPr>
                <w:sz w:val="28"/>
              </w:rPr>
              <w:t>Divide learners into small groups to create a short 3-5 minute presentation on the following topics to be delivered in a large group setting;</w:t>
            </w:r>
          </w:p>
          <w:p w14:paraId="3B14BB7A" w14:textId="77777777" w:rsidR="002F4E97" w:rsidRDefault="009B3E3F">
            <w:pPr>
              <w:pStyle w:val="TableParagraph"/>
              <w:numPr>
                <w:ilvl w:val="0"/>
                <w:numId w:val="5"/>
              </w:numPr>
              <w:tabs>
                <w:tab w:val="left" w:pos="823"/>
                <w:tab w:val="left" w:pos="824"/>
              </w:tabs>
              <w:rPr>
                <w:sz w:val="28"/>
              </w:rPr>
            </w:pPr>
            <w:r>
              <w:rPr>
                <w:sz w:val="28"/>
              </w:rPr>
              <w:t>SID</w:t>
            </w:r>
          </w:p>
          <w:p w14:paraId="25691C40" w14:textId="77777777" w:rsidR="002F4E97" w:rsidRDefault="009B3E3F">
            <w:pPr>
              <w:pStyle w:val="TableParagraph"/>
              <w:numPr>
                <w:ilvl w:val="0"/>
                <w:numId w:val="5"/>
              </w:numPr>
              <w:tabs>
                <w:tab w:val="left" w:pos="823"/>
                <w:tab w:val="left" w:pos="824"/>
              </w:tabs>
              <w:rPr>
                <w:sz w:val="28"/>
              </w:rPr>
            </w:pPr>
            <w:r>
              <w:rPr>
                <w:sz w:val="28"/>
              </w:rPr>
              <w:t>Smoke</w:t>
            </w:r>
            <w:r>
              <w:rPr>
                <w:spacing w:val="-3"/>
                <w:sz w:val="28"/>
              </w:rPr>
              <w:t xml:space="preserve"> </w:t>
            </w:r>
            <w:r>
              <w:rPr>
                <w:sz w:val="28"/>
              </w:rPr>
              <w:t>Detectors</w:t>
            </w:r>
          </w:p>
          <w:p w14:paraId="4C6D906D" w14:textId="77777777" w:rsidR="002F4E97" w:rsidRDefault="009B3E3F">
            <w:pPr>
              <w:pStyle w:val="TableParagraph"/>
              <w:numPr>
                <w:ilvl w:val="0"/>
                <w:numId w:val="5"/>
              </w:numPr>
              <w:tabs>
                <w:tab w:val="left" w:pos="823"/>
                <w:tab w:val="left" w:pos="824"/>
              </w:tabs>
              <w:rPr>
                <w:sz w:val="28"/>
              </w:rPr>
            </w:pPr>
            <w:r>
              <w:rPr>
                <w:sz w:val="28"/>
              </w:rPr>
              <w:t>Sale of Trailers</w:t>
            </w:r>
          </w:p>
          <w:p w14:paraId="224A82E3" w14:textId="77777777" w:rsidR="002F4E97" w:rsidRDefault="009B3E3F">
            <w:pPr>
              <w:pStyle w:val="TableParagraph"/>
              <w:numPr>
                <w:ilvl w:val="0"/>
                <w:numId w:val="5"/>
              </w:numPr>
              <w:tabs>
                <w:tab w:val="left" w:pos="823"/>
                <w:tab w:val="left" w:pos="824"/>
              </w:tabs>
              <w:rPr>
                <w:sz w:val="28"/>
              </w:rPr>
            </w:pPr>
            <w:r>
              <w:rPr>
                <w:sz w:val="28"/>
              </w:rPr>
              <w:t>Homesteads</w:t>
            </w:r>
          </w:p>
          <w:p w14:paraId="1F8BF76A" w14:textId="77777777" w:rsidR="002F4E97" w:rsidRDefault="009B3E3F">
            <w:pPr>
              <w:pStyle w:val="TableParagraph"/>
              <w:numPr>
                <w:ilvl w:val="0"/>
                <w:numId w:val="5"/>
              </w:numPr>
              <w:tabs>
                <w:tab w:val="left" w:pos="823"/>
                <w:tab w:val="left" w:pos="824"/>
              </w:tabs>
              <w:rPr>
                <w:sz w:val="28"/>
              </w:rPr>
            </w:pPr>
            <w:r>
              <w:rPr>
                <w:sz w:val="28"/>
              </w:rPr>
              <w:t>Statute of</w:t>
            </w:r>
            <w:r>
              <w:rPr>
                <w:spacing w:val="-4"/>
                <w:sz w:val="28"/>
              </w:rPr>
              <w:t xml:space="preserve"> </w:t>
            </w:r>
            <w:r>
              <w:rPr>
                <w:sz w:val="28"/>
              </w:rPr>
              <w:t>Frauds</w:t>
            </w:r>
          </w:p>
          <w:p w14:paraId="579F52C8" w14:textId="77777777" w:rsidR="002F4E97" w:rsidRDefault="009B3E3F">
            <w:pPr>
              <w:pStyle w:val="TableParagraph"/>
              <w:numPr>
                <w:ilvl w:val="0"/>
                <w:numId w:val="5"/>
              </w:numPr>
              <w:tabs>
                <w:tab w:val="left" w:pos="823"/>
                <w:tab w:val="left" w:pos="824"/>
              </w:tabs>
              <w:rPr>
                <w:sz w:val="28"/>
              </w:rPr>
            </w:pPr>
            <w:r>
              <w:rPr>
                <w:sz w:val="28"/>
              </w:rPr>
              <w:t>1980 Time Share</w:t>
            </w:r>
            <w:r>
              <w:rPr>
                <w:spacing w:val="-8"/>
                <w:sz w:val="28"/>
              </w:rPr>
              <w:t xml:space="preserve"> </w:t>
            </w:r>
            <w:r>
              <w:rPr>
                <w:sz w:val="28"/>
              </w:rPr>
              <w:t>Act</w:t>
            </w:r>
          </w:p>
          <w:p w14:paraId="1637A21E" w14:textId="77777777" w:rsidR="002F4E97" w:rsidRDefault="009B3E3F">
            <w:pPr>
              <w:pStyle w:val="TableParagraph"/>
              <w:numPr>
                <w:ilvl w:val="0"/>
                <w:numId w:val="5"/>
              </w:numPr>
              <w:tabs>
                <w:tab w:val="left" w:pos="823"/>
                <w:tab w:val="left" w:pos="824"/>
              </w:tabs>
              <w:rPr>
                <w:sz w:val="28"/>
              </w:rPr>
            </w:pPr>
            <w:r>
              <w:rPr>
                <w:sz w:val="28"/>
              </w:rPr>
              <w:t>Dual</w:t>
            </w:r>
            <w:r>
              <w:rPr>
                <w:spacing w:val="-5"/>
                <w:sz w:val="28"/>
              </w:rPr>
              <w:t xml:space="preserve"> </w:t>
            </w:r>
            <w:r>
              <w:rPr>
                <w:sz w:val="28"/>
              </w:rPr>
              <w:t>Contracts</w:t>
            </w:r>
          </w:p>
          <w:p w14:paraId="6F531C1B" w14:textId="77777777" w:rsidR="002F4E97" w:rsidRDefault="009B3E3F">
            <w:pPr>
              <w:pStyle w:val="TableParagraph"/>
              <w:numPr>
                <w:ilvl w:val="0"/>
                <w:numId w:val="5"/>
              </w:numPr>
              <w:tabs>
                <w:tab w:val="left" w:pos="823"/>
                <w:tab w:val="left" w:pos="824"/>
              </w:tabs>
              <w:rPr>
                <w:sz w:val="28"/>
              </w:rPr>
            </w:pPr>
            <w:r>
              <w:rPr>
                <w:sz w:val="28"/>
              </w:rPr>
              <w:t>Appealing Commission</w:t>
            </w:r>
            <w:r>
              <w:rPr>
                <w:spacing w:val="-11"/>
                <w:sz w:val="28"/>
              </w:rPr>
              <w:t xml:space="preserve"> </w:t>
            </w:r>
            <w:r>
              <w:rPr>
                <w:sz w:val="28"/>
              </w:rPr>
              <w:t>Decisions</w:t>
            </w:r>
          </w:p>
          <w:p w14:paraId="626A3563" w14:textId="77777777" w:rsidR="002F4E97" w:rsidRDefault="009B3E3F">
            <w:pPr>
              <w:pStyle w:val="TableParagraph"/>
              <w:numPr>
                <w:ilvl w:val="0"/>
                <w:numId w:val="5"/>
              </w:numPr>
              <w:tabs>
                <w:tab w:val="left" w:pos="823"/>
                <w:tab w:val="left" w:pos="824"/>
              </w:tabs>
              <w:rPr>
                <w:sz w:val="28"/>
              </w:rPr>
            </w:pPr>
            <w:r>
              <w:rPr>
                <w:sz w:val="28"/>
              </w:rPr>
              <w:t>Recognition of</w:t>
            </w:r>
            <w:r>
              <w:rPr>
                <w:spacing w:val="-7"/>
                <w:sz w:val="28"/>
              </w:rPr>
              <w:t xml:space="preserve"> </w:t>
            </w:r>
            <w:r>
              <w:rPr>
                <w:sz w:val="28"/>
              </w:rPr>
              <w:t>Acknowledgements</w:t>
            </w:r>
          </w:p>
          <w:p w14:paraId="1F8F014A" w14:textId="77777777" w:rsidR="002F4E97" w:rsidRDefault="009B3E3F">
            <w:pPr>
              <w:pStyle w:val="TableParagraph"/>
              <w:numPr>
                <w:ilvl w:val="0"/>
                <w:numId w:val="5"/>
              </w:numPr>
              <w:tabs>
                <w:tab w:val="left" w:pos="823"/>
                <w:tab w:val="left" w:pos="824"/>
              </w:tabs>
              <w:rPr>
                <w:sz w:val="28"/>
              </w:rPr>
            </w:pPr>
            <w:r>
              <w:rPr>
                <w:sz w:val="28"/>
              </w:rPr>
              <w:t>Real Estate Closing</w:t>
            </w:r>
            <w:r>
              <w:rPr>
                <w:spacing w:val="-12"/>
                <w:sz w:val="28"/>
              </w:rPr>
              <w:t xml:space="preserve"> </w:t>
            </w:r>
            <w:r>
              <w:rPr>
                <w:sz w:val="28"/>
              </w:rPr>
              <w:t>Agents</w:t>
            </w:r>
          </w:p>
        </w:tc>
      </w:tr>
      <w:tr w:rsidR="002F4E97" w14:paraId="3F6DAB22" w14:textId="77777777">
        <w:trPr>
          <w:trHeight w:hRule="exact" w:val="401"/>
        </w:trPr>
        <w:tc>
          <w:tcPr>
            <w:tcW w:w="1440" w:type="dxa"/>
            <w:shd w:val="clear" w:color="auto" w:fill="E87C37"/>
          </w:tcPr>
          <w:p w14:paraId="190CB491" w14:textId="77777777" w:rsidR="002F4E97" w:rsidRDefault="009B3E3F">
            <w:pPr>
              <w:pStyle w:val="TableParagraph"/>
              <w:spacing w:before="2"/>
              <w:rPr>
                <w:sz w:val="32"/>
              </w:rPr>
            </w:pPr>
            <w:r>
              <w:rPr>
                <w:color w:val="FFFFFF"/>
                <w:sz w:val="32"/>
              </w:rPr>
              <w:t>15 min</w:t>
            </w:r>
          </w:p>
        </w:tc>
        <w:tc>
          <w:tcPr>
            <w:tcW w:w="2881" w:type="dxa"/>
            <w:shd w:val="clear" w:color="auto" w:fill="E87C37"/>
          </w:tcPr>
          <w:p w14:paraId="1777CC3C" w14:textId="77777777" w:rsidR="002F4E97" w:rsidRDefault="009B3E3F">
            <w:pPr>
              <w:pStyle w:val="TableParagraph"/>
              <w:spacing w:before="2"/>
              <w:rPr>
                <w:sz w:val="32"/>
              </w:rPr>
            </w:pPr>
            <w:r>
              <w:rPr>
                <w:color w:val="FFFFFF"/>
                <w:sz w:val="32"/>
              </w:rPr>
              <w:t>BREAK</w:t>
            </w:r>
          </w:p>
        </w:tc>
        <w:tc>
          <w:tcPr>
            <w:tcW w:w="8641" w:type="dxa"/>
            <w:shd w:val="clear" w:color="auto" w:fill="E87C37"/>
          </w:tcPr>
          <w:p w14:paraId="69E2DE0E" w14:textId="77777777" w:rsidR="002F4E97" w:rsidRDefault="002F4E97"/>
        </w:tc>
      </w:tr>
      <w:tr w:rsidR="002F4E97" w14:paraId="528031FE" w14:textId="77777777">
        <w:trPr>
          <w:trHeight w:hRule="exact" w:val="1729"/>
        </w:trPr>
        <w:tc>
          <w:tcPr>
            <w:tcW w:w="1440" w:type="dxa"/>
          </w:tcPr>
          <w:p w14:paraId="6D4B0E57" w14:textId="77777777" w:rsidR="002F4E97" w:rsidRDefault="009B3E3F">
            <w:pPr>
              <w:pStyle w:val="TableParagraph"/>
              <w:spacing w:before="2"/>
              <w:rPr>
                <w:sz w:val="32"/>
              </w:rPr>
            </w:pPr>
            <w:r>
              <w:rPr>
                <w:sz w:val="32"/>
              </w:rPr>
              <w:t>30 min</w:t>
            </w:r>
          </w:p>
        </w:tc>
        <w:tc>
          <w:tcPr>
            <w:tcW w:w="2881" w:type="dxa"/>
          </w:tcPr>
          <w:p w14:paraId="73721B62" w14:textId="77777777" w:rsidR="002F4E97" w:rsidRDefault="009B3E3F">
            <w:pPr>
              <w:pStyle w:val="TableParagraph"/>
              <w:spacing w:before="4"/>
              <w:ind w:right="362"/>
              <w:rPr>
                <w:b/>
                <w:sz w:val="28"/>
              </w:rPr>
            </w:pPr>
            <w:r>
              <w:rPr>
                <w:b/>
                <w:sz w:val="28"/>
              </w:rPr>
              <w:t>OTHER STATUTORY REFERENCES:</w:t>
            </w:r>
          </w:p>
        </w:tc>
        <w:tc>
          <w:tcPr>
            <w:tcW w:w="8641" w:type="dxa"/>
          </w:tcPr>
          <w:p w14:paraId="7B91817F" w14:textId="77777777" w:rsidR="002F4E97" w:rsidRDefault="009B3E3F">
            <w:pPr>
              <w:pStyle w:val="TableParagraph"/>
              <w:spacing w:before="4"/>
              <w:rPr>
                <w:b/>
                <w:sz w:val="28"/>
              </w:rPr>
            </w:pPr>
            <w:r>
              <w:rPr>
                <w:b/>
                <w:sz w:val="28"/>
              </w:rPr>
              <w:t>SMALL GROUP ACTIVITY PRESENTATIONS</w:t>
            </w:r>
          </w:p>
          <w:p w14:paraId="1821F1EE" w14:textId="77777777" w:rsidR="002F4E97" w:rsidRDefault="002F4E97">
            <w:pPr>
              <w:pStyle w:val="TableParagraph"/>
              <w:spacing w:before="1"/>
              <w:ind w:left="0"/>
              <w:rPr>
                <w:rFonts w:ascii="Times New Roman"/>
                <w:sz w:val="30"/>
              </w:rPr>
            </w:pPr>
          </w:p>
          <w:p w14:paraId="694AF6A0" w14:textId="77777777" w:rsidR="002F4E97" w:rsidRDefault="009B3E3F">
            <w:pPr>
              <w:pStyle w:val="TableParagraph"/>
              <w:numPr>
                <w:ilvl w:val="0"/>
                <w:numId w:val="4"/>
              </w:numPr>
              <w:tabs>
                <w:tab w:val="left" w:pos="823"/>
                <w:tab w:val="left" w:pos="824"/>
              </w:tabs>
              <w:rPr>
                <w:sz w:val="28"/>
              </w:rPr>
            </w:pPr>
            <w:r>
              <w:rPr>
                <w:sz w:val="28"/>
              </w:rPr>
              <w:t>SID</w:t>
            </w:r>
          </w:p>
          <w:p w14:paraId="7BE436AE" w14:textId="77777777" w:rsidR="002F4E97" w:rsidRDefault="009B3E3F">
            <w:pPr>
              <w:pStyle w:val="TableParagraph"/>
              <w:numPr>
                <w:ilvl w:val="0"/>
                <w:numId w:val="4"/>
              </w:numPr>
              <w:tabs>
                <w:tab w:val="left" w:pos="823"/>
                <w:tab w:val="left" w:pos="824"/>
              </w:tabs>
              <w:rPr>
                <w:sz w:val="28"/>
              </w:rPr>
            </w:pPr>
            <w:r>
              <w:rPr>
                <w:sz w:val="28"/>
              </w:rPr>
              <w:t>Smoke</w:t>
            </w:r>
            <w:r>
              <w:rPr>
                <w:spacing w:val="-3"/>
                <w:sz w:val="28"/>
              </w:rPr>
              <w:t xml:space="preserve"> </w:t>
            </w:r>
            <w:r>
              <w:rPr>
                <w:sz w:val="28"/>
              </w:rPr>
              <w:t>Detectors</w:t>
            </w:r>
          </w:p>
          <w:p w14:paraId="7D12BA40" w14:textId="77777777" w:rsidR="002F4E97" w:rsidRDefault="009B3E3F">
            <w:pPr>
              <w:pStyle w:val="TableParagraph"/>
              <w:numPr>
                <w:ilvl w:val="0"/>
                <w:numId w:val="4"/>
              </w:numPr>
              <w:tabs>
                <w:tab w:val="left" w:pos="823"/>
                <w:tab w:val="left" w:pos="824"/>
              </w:tabs>
              <w:rPr>
                <w:sz w:val="28"/>
              </w:rPr>
            </w:pPr>
            <w:r>
              <w:rPr>
                <w:sz w:val="28"/>
              </w:rPr>
              <w:t>Sale of Trailers</w:t>
            </w:r>
          </w:p>
        </w:tc>
      </w:tr>
    </w:tbl>
    <w:p w14:paraId="1B0ACA26" w14:textId="77777777" w:rsidR="002F4E97" w:rsidRDefault="002F4E97">
      <w:pPr>
        <w:rPr>
          <w:sz w:val="28"/>
        </w:rPr>
        <w:sectPr w:rsidR="002F4E97">
          <w:pgSz w:w="15840" w:h="12240" w:orient="landscape"/>
          <w:pgMar w:top="880" w:right="700" w:bottom="660" w:left="1220" w:header="640" w:footer="474" w:gutter="0"/>
          <w:cols w:space="720"/>
        </w:sectPr>
      </w:pPr>
    </w:p>
    <w:p w14:paraId="07F9C45D" w14:textId="77777777" w:rsidR="002F4E97" w:rsidRDefault="00B81D99">
      <w:pPr>
        <w:pStyle w:val="BodyText"/>
        <w:rPr>
          <w:rFonts w:ascii="Times New Roman"/>
          <w:sz w:val="20"/>
        </w:rPr>
      </w:pPr>
      <w:r>
        <w:lastRenderedPageBreak/>
        <w:pict w14:anchorId="18683D06">
          <v:group id="_x0000_s1026" style="position:absolute;margin-left:287.65pt;margin-top:414.8pt;width:418.9pt;height:36.75pt;z-index:-173512;mso-position-horizontal-relative:page;mso-position-vertical-relative:page" coordorigin="5753,8296" coordsize="8378,735">
            <v:rect id="_x0000_s1030" style="position:absolute;left:5761;top:8296;width:8355;height:367" fillcolor="yellow" stroked="f"/>
            <v:line id="_x0000_s1029" style="position:absolute" from="5761,8627" to="14116,8627" strokeweight=".72pt"/>
            <v:rect id="_x0000_s1028" style="position:absolute;left:5761;top:8663;width:8363;height:367" fillcolor="yellow" stroked="f"/>
            <v:line id="_x0000_s1027" style="position:absolute" from="5761,8994" to="14124,8994" strokeweight=".72pt"/>
            <w10:wrap anchorx="page" anchory="page"/>
          </v:group>
        </w:pict>
      </w:r>
    </w:p>
    <w:p w14:paraId="13EECBE0" w14:textId="77777777" w:rsidR="002F4E97" w:rsidRDefault="002F4E97">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8641"/>
      </w:tblGrid>
      <w:tr w:rsidR="002F4E97" w14:paraId="769F985D" w14:textId="77777777">
        <w:trPr>
          <w:trHeight w:hRule="exact" w:val="3101"/>
        </w:trPr>
        <w:tc>
          <w:tcPr>
            <w:tcW w:w="1440" w:type="dxa"/>
          </w:tcPr>
          <w:p w14:paraId="4B100AAB" w14:textId="77777777" w:rsidR="002F4E97" w:rsidRDefault="002F4E97"/>
        </w:tc>
        <w:tc>
          <w:tcPr>
            <w:tcW w:w="2881" w:type="dxa"/>
          </w:tcPr>
          <w:p w14:paraId="41762819" w14:textId="77777777" w:rsidR="002F4E97" w:rsidRDefault="002F4E97"/>
        </w:tc>
        <w:tc>
          <w:tcPr>
            <w:tcW w:w="8641" w:type="dxa"/>
          </w:tcPr>
          <w:p w14:paraId="6CED2916" w14:textId="77777777" w:rsidR="002F4E97" w:rsidRDefault="009B3E3F">
            <w:pPr>
              <w:pStyle w:val="TableParagraph"/>
              <w:numPr>
                <w:ilvl w:val="0"/>
                <w:numId w:val="3"/>
              </w:numPr>
              <w:tabs>
                <w:tab w:val="left" w:pos="823"/>
                <w:tab w:val="left" w:pos="824"/>
              </w:tabs>
              <w:spacing w:before="4"/>
              <w:rPr>
                <w:sz w:val="28"/>
              </w:rPr>
            </w:pPr>
            <w:r>
              <w:rPr>
                <w:sz w:val="28"/>
              </w:rPr>
              <w:t>Homesteads</w:t>
            </w:r>
          </w:p>
          <w:p w14:paraId="614E214F" w14:textId="77777777" w:rsidR="002F4E97" w:rsidRDefault="009B3E3F">
            <w:pPr>
              <w:pStyle w:val="TableParagraph"/>
              <w:numPr>
                <w:ilvl w:val="0"/>
                <w:numId w:val="3"/>
              </w:numPr>
              <w:tabs>
                <w:tab w:val="left" w:pos="823"/>
                <w:tab w:val="left" w:pos="824"/>
              </w:tabs>
              <w:rPr>
                <w:sz w:val="28"/>
              </w:rPr>
            </w:pPr>
            <w:r>
              <w:rPr>
                <w:sz w:val="28"/>
              </w:rPr>
              <w:t>Statue of</w:t>
            </w:r>
            <w:r>
              <w:rPr>
                <w:spacing w:val="-3"/>
                <w:sz w:val="28"/>
              </w:rPr>
              <w:t xml:space="preserve"> </w:t>
            </w:r>
            <w:r>
              <w:rPr>
                <w:sz w:val="28"/>
              </w:rPr>
              <w:t>Frauds</w:t>
            </w:r>
          </w:p>
          <w:p w14:paraId="0D60B855" w14:textId="77777777" w:rsidR="002F4E97" w:rsidRDefault="009B3E3F">
            <w:pPr>
              <w:pStyle w:val="TableParagraph"/>
              <w:numPr>
                <w:ilvl w:val="0"/>
                <w:numId w:val="3"/>
              </w:numPr>
              <w:tabs>
                <w:tab w:val="left" w:pos="823"/>
                <w:tab w:val="left" w:pos="824"/>
              </w:tabs>
              <w:rPr>
                <w:sz w:val="28"/>
              </w:rPr>
            </w:pPr>
            <w:r>
              <w:rPr>
                <w:sz w:val="28"/>
              </w:rPr>
              <w:t>1980 Time Share</w:t>
            </w:r>
            <w:r>
              <w:rPr>
                <w:spacing w:val="-8"/>
                <w:sz w:val="28"/>
              </w:rPr>
              <w:t xml:space="preserve"> </w:t>
            </w:r>
            <w:r>
              <w:rPr>
                <w:sz w:val="28"/>
              </w:rPr>
              <w:t>Act</w:t>
            </w:r>
          </w:p>
          <w:p w14:paraId="528C462E" w14:textId="77777777" w:rsidR="002F4E97" w:rsidRDefault="009B3E3F">
            <w:pPr>
              <w:pStyle w:val="TableParagraph"/>
              <w:numPr>
                <w:ilvl w:val="0"/>
                <w:numId w:val="3"/>
              </w:numPr>
              <w:tabs>
                <w:tab w:val="left" w:pos="823"/>
                <w:tab w:val="left" w:pos="824"/>
              </w:tabs>
              <w:rPr>
                <w:sz w:val="28"/>
              </w:rPr>
            </w:pPr>
            <w:r>
              <w:rPr>
                <w:sz w:val="28"/>
              </w:rPr>
              <w:t>Dual</w:t>
            </w:r>
            <w:r>
              <w:rPr>
                <w:spacing w:val="-5"/>
                <w:sz w:val="28"/>
              </w:rPr>
              <w:t xml:space="preserve"> </w:t>
            </w:r>
            <w:r>
              <w:rPr>
                <w:sz w:val="28"/>
              </w:rPr>
              <w:t>Contracts</w:t>
            </w:r>
          </w:p>
          <w:p w14:paraId="6A6D407B" w14:textId="77777777" w:rsidR="002F4E97" w:rsidRDefault="009B3E3F">
            <w:pPr>
              <w:pStyle w:val="TableParagraph"/>
              <w:numPr>
                <w:ilvl w:val="0"/>
                <w:numId w:val="3"/>
              </w:numPr>
              <w:tabs>
                <w:tab w:val="left" w:pos="823"/>
                <w:tab w:val="left" w:pos="824"/>
              </w:tabs>
              <w:rPr>
                <w:sz w:val="28"/>
              </w:rPr>
            </w:pPr>
            <w:r>
              <w:rPr>
                <w:sz w:val="28"/>
              </w:rPr>
              <w:t>Appealing Commission</w:t>
            </w:r>
            <w:r>
              <w:rPr>
                <w:spacing w:val="-11"/>
                <w:sz w:val="28"/>
              </w:rPr>
              <w:t xml:space="preserve"> </w:t>
            </w:r>
            <w:r>
              <w:rPr>
                <w:sz w:val="28"/>
              </w:rPr>
              <w:t>Decisions</w:t>
            </w:r>
          </w:p>
          <w:p w14:paraId="7C4F8C7E" w14:textId="77777777" w:rsidR="002F4E97" w:rsidRDefault="002F4E97">
            <w:pPr>
              <w:pStyle w:val="TableParagraph"/>
              <w:ind w:left="0"/>
              <w:rPr>
                <w:rFonts w:ascii="Times New Roman"/>
                <w:sz w:val="34"/>
              </w:rPr>
            </w:pPr>
          </w:p>
          <w:p w14:paraId="12CDA780" w14:textId="77777777" w:rsidR="002F4E97" w:rsidRDefault="009B3E3F">
            <w:pPr>
              <w:pStyle w:val="TableParagraph"/>
              <w:spacing w:before="296"/>
              <w:rPr>
                <w:b/>
                <w:sz w:val="28"/>
              </w:rPr>
            </w:pPr>
            <w:r>
              <w:rPr>
                <w:b/>
                <w:sz w:val="28"/>
              </w:rPr>
              <w:t>LARGE GROUP DISCUSSION:  Any “Other Statutory References”</w:t>
            </w:r>
          </w:p>
        </w:tc>
      </w:tr>
      <w:tr w:rsidR="002F4E97" w14:paraId="3B5987EB" w14:textId="77777777">
        <w:trPr>
          <w:trHeight w:hRule="exact" w:val="3099"/>
        </w:trPr>
        <w:tc>
          <w:tcPr>
            <w:tcW w:w="1440" w:type="dxa"/>
          </w:tcPr>
          <w:p w14:paraId="63A510D5" w14:textId="77777777" w:rsidR="002F4E97" w:rsidRDefault="009B3E3F">
            <w:pPr>
              <w:pStyle w:val="TableParagraph"/>
              <w:spacing w:before="2"/>
              <w:rPr>
                <w:sz w:val="32"/>
              </w:rPr>
            </w:pPr>
            <w:r>
              <w:rPr>
                <w:sz w:val="32"/>
              </w:rPr>
              <w:t>10 min</w:t>
            </w:r>
          </w:p>
        </w:tc>
        <w:tc>
          <w:tcPr>
            <w:tcW w:w="2881" w:type="dxa"/>
          </w:tcPr>
          <w:p w14:paraId="4E83AEB1" w14:textId="77777777" w:rsidR="002F4E97" w:rsidRDefault="009B3E3F">
            <w:pPr>
              <w:pStyle w:val="TableParagraph"/>
              <w:spacing w:before="4"/>
              <w:ind w:right="418"/>
              <w:rPr>
                <w:b/>
                <w:sz w:val="28"/>
              </w:rPr>
            </w:pPr>
            <w:r>
              <w:rPr>
                <w:b/>
                <w:sz w:val="28"/>
              </w:rPr>
              <w:t xml:space="preserve">Preparing For </w:t>
            </w:r>
            <w:proofErr w:type="gramStart"/>
            <w:r>
              <w:rPr>
                <w:b/>
                <w:sz w:val="28"/>
              </w:rPr>
              <w:t>The</w:t>
            </w:r>
            <w:proofErr w:type="gramEnd"/>
            <w:r>
              <w:rPr>
                <w:b/>
                <w:sz w:val="28"/>
              </w:rPr>
              <w:t xml:space="preserve"> Real Estate Exam</w:t>
            </w:r>
          </w:p>
          <w:p w14:paraId="2CD1AB0C" w14:textId="77777777" w:rsidR="002F4E97" w:rsidRDefault="002F4E97">
            <w:pPr>
              <w:pStyle w:val="TableParagraph"/>
              <w:spacing w:before="9"/>
              <w:ind w:left="0"/>
              <w:rPr>
                <w:rFonts w:ascii="Times New Roman"/>
                <w:sz w:val="29"/>
              </w:rPr>
            </w:pPr>
          </w:p>
          <w:p w14:paraId="029BB0AC" w14:textId="77777777" w:rsidR="002F4E97" w:rsidRDefault="009B3E3F">
            <w:pPr>
              <w:pStyle w:val="TableParagraph"/>
              <w:rPr>
                <w:b/>
                <w:sz w:val="28"/>
              </w:rPr>
            </w:pPr>
            <w:r>
              <w:rPr>
                <w:b/>
                <w:sz w:val="28"/>
              </w:rPr>
              <w:t>(PPT 224-225)</w:t>
            </w:r>
          </w:p>
        </w:tc>
        <w:tc>
          <w:tcPr>
            <w:tcW w:w="8641" w:type="dxa"/>
          </w:tcPr>
          <w:p w14:paraId="29D56AA3" w14:textId="77777777" w:rsidR="002F4E97" w:rsidRDefault="009B3E3F">
            <w:pPr>
              <w:pStyle w:val="TableParagraph"/>
              <w:spacing w:before="4"/>
              <w:rPr>
                <w:b/>
                <w:sz w:val="28"/>
              </w:rPr>
            </w:pPr>
            <w:r>
              <w:rPr>
                <w:b/>
                <w:sz w:val="28"/>
              </w:rPr>
              <w:t>REPEAT INFORMATION:</w:t>
            </w:r>
          </w:p>
          <w:p w14:paraId="7B68B2E0" w14:textId="77777777" w:rsidR="002F4E97" w:rsidRDefault="009B3E3F">
            <w:pPr>
              <w:pStyle w:val="TableParagraph"/>
              <w:numPr>
                <w:ilvl w:val="0"/>
                <w:numId w:val="2"/>
              </w:numPr>
              <w:tabs>
                <w:tab w:val="left" w:pos="823"/>
                <w:tab w:val="left" w:pos="824"/>
              </w:tabs>
              <w:ind w:right="516"/>
              <w:rPr>
                <w:sz w:val="28"/>
              </w:rPr>
            </w:pPr>
            <w:r>
              <w:rPr>
                <w:sz w:val="28"/>
              </w:rPr>
              <w:t>Tips for proceeding through the application,</w:t>
            </w:r>
            <w:r>
              <w:rPr>
                <w:spacing w:val="-24"/>
                <w:sz w:val="28"/>
              </w:rPr>
              <w:t xml:space="preserve"> </w:t>
            </w:r>
            <w:r>
              <w:rPr>
                <w:sz w:val="28"/>
              </w:rPr>
              <w:t>provided by the</w:t>
            </w:r>
            <w:r>
              <w:rPr>
                <w:spacing w:val="-1"/>
                <w:sz w:val="28"/>
              </w:rPr>
              <w:t xml:space="preserve"> </w:t>
            </w:r>
            <w:r>
              <w:rPr>
                <w:sz w:val="28"/>
              </w:rPr>
              <w:t>NREC.</w:t>
            </w:r>
          </w:p>
          <w:p w14:paraId="7AA32D0A" w14:textId="77777777" w:rsidR="002F4E97" w:rsidRDefault="009B3E3F">
            <w:pPr>
              <w:pStyle w:val="TableParagraph"/>
              <w:numPr>
                <w:ilvl w:val="0"/>
                <w:numId w:val="2"/>
              </w:numPr>
              <w:tabs>
                <w:tab w:val="left" w:pos="823"/>
                <w:tab w:val="left" w:pos="824"/>
              </w:tabs>
              <w:rPr>
                <w:sz w:val="28"/>
              </w:rPr>
            </w:pPr>
            <w:r>
              <w:rPr>
                <w:sz w:val="28"/>
              </w:rPr>
              <w:t>Real Estate Licensing information, provided by the</w:t>
            </w:r>
            <w:r>
              <w:rPr>
                <w:spacing w:val="-22"/>
                <w:sz w:val="28"/>
              </w:rPr>
              <w:t xml:space="preserve"> </w:t>
            </w:r>
            <w:r>
              <w:rPr>
                <w:sz w:val="28"/>
              </w:rPr>
              <w:t>NREC.</w:t>
            </w:r>
          </w:p>
          <w:p w14:paraId="6103C79A" w14:textId="77777777" w:rsidR="002F4E97" w:rsidRDefault="002F4E97">
            <w:pPr>
              <w:pStyle w:val="TableParagraph"/>
              <w:spacing w:before="9"/>
              <w:ind w:left="0"/>
              <w:rPr>
                <w:rFonts w:ascii="Times New Roman"/>
                <w:sz w:val="29"/>
              </w:rPr>
            </w:pPr>
          </w:p>
          <w:p w14:paraId="690D393B" w14:textId="77777777" w:rsidR="002F4E97" w:rsidRDefault="009B3E3F">
            <w:pPr>
              <w:pStyle w:val="TableParagraph"/>
              <w:ind w:right="618"/>
              <w:rPr>
                <w:b/>
                <w:sz w:val="28"/>
              </w:rPr>
            </w:pPr>
            <w:r>
              <w:rPr>
                <w:b/>
                <w:color w:val="042E60"/>
                <w:sz w:val="28"/>
              </w:rPr>
              <w:t>MAKE SURE ALL STUDENTS UNDERSTAND HOW TO APPLY FOR EXAM AND WHAT THEY SHOULD EXPECT</w:t>
            </w:r>
            <w:r>
              <w:rPr>
                <w:b/>
                <w:sz w:val="28"/>
              </w:rPr>
              <w:t>.</w:t>
            </w:r>
          </w:p>
        </w:tc>
      </w:tr>
      <w:tr w:rsidR="002F4E97" w14:paraId="19678F0B" w14:textId="77777777">
        <w:trPr>
          <w:trHeight w:hRule="exact" w:val="2425"/>
        </w:trPr>
        <w:tc>
          <w:tcPr>
            <w:tcW w:w="1440" w:type="dxa"/>
          </w:tcPr>
          <w:p w14:paraId="74C00308" w14:textId="77777777" w:rsidR="002F4E97" w:rsidRDefault="009B3E3F">
            <w:pPr>
              <w:pStyle w:val="TableParagraph"/>
              <w:spacing w:before="2"/>
              <w:rPr>
                <w:sz w:val="32"/>
              </w:rPr>
            </w:pPr>
            <w:r>
              <w:rPr>
                <w:sz w:val="32"/>
              </w:rPr>
              <w:t>60 min</w:t>
            </w:r>
          </w:p>
        </w:tc>
        <w:tc>
          <w:tcPr>
            <w:tcW w:w="2881" w:type="dxa"/>
          </w:tcPr>
          <w:p w14:paraId="054140BF" w14:textId="77777777" w:rsidR="002F4E97" w:rsidRDefault="009B3E3F">
            <w:pPr>
              <w:pStyle w:val="TableParagraph"/>
              <w:spacing w:before="1" w:line="322" w:lineRule="exact"/>
              <w:ind w:right="212"/>
              <w:rPr>
                <w:rFonts w:ascii="Times New Roman"/>
                <w:b/>
                <w:sz w:val="28"/>
              </w:rPr>
            </w:pPr>
            <w:r>
              <w:rPr>
                <w:rFonts w:ascii="Times New Roman"/>
                <w:b/>
                <w:sz w:val="28"/>
              </w:rPr>
              <w:t>QUIZ over Nebraska License Law</w:t>
            </w:r>
          </w:p>
          <w:p w14:paraId="335D9629" w14:textId="77777777" w:rsidR="002F4E97" w:rsidRDefault="002F4E97">
            <w:pPr>
              <w:pStyle w:val="TableParagraph"/>
              <w:spacing w:before="8"/>
              <w:ind w:left="0"/>
              <w:rPr>
                <w:rFonts w:ascii="Times New Roman"/>
                <w:sz w:val="27"/>
              </w:rPr>
            </w:pPr>
          </w:p>
          <w:p w14:paraId="28567445" w14:textId="77777777" w:rsidR="002F4E97" w:rsidRDefault="009B3E3F">
            <w:pPr>
              <w:pStyle w:val="TableParagraph"/>
              <w:rPr>
                <w:rFonts w:ascii="Times New Roman"/>
                <w:b/>
                <w:sz w:val="28"/>
              </w:rPr>
            </w:pPr>
            <w:r>
              <w:rPr>
                <w:rFonts w:ascii="Times New Roman"/>
                <w:b/>
                <w:sz w:val="28"/>
              </w:rPr>
              <w:t>(PPT 226)</w:t>
            </w:r>
          </w:p>
        </w:tc>
        <w:tc>
          <w:tcPr>
            <w:tcW w:w="8641" w:type="dxa"/>
          </w:tcPr>
          <w:p w14:paraId="17B73896" w14:textId="77777777" w:rsidR="002F4E97" w:rsidRDefault="009B3E3F">
            <w:pPr>
              <w:pStyle w:val="TableParagraph"/>
              <w:spacing w:line="320" w:lineRule="exact"/>
              <w:jc w:val="both"/>
              <w:rPr>
                <w:rFonts w:ascii="Times New Roman"/>
                <w:b/>
                <w:sz w:val="28"/>
              </w:rPr>
            </w:pPr>
            <w:r>
              <w:rPr>
                <w:rFonts w:ascii="Times New Roman"/>
                <w:b/>
                <w:sz w:val="28"/>
              </w:rPr>
              <w:t xml:space="preserve">ASSESS </w:t>
            </w:r>
            <w:proofErr w:type="gramStart"/>
            <w:r>
              <w:rPr>
                <w:rFonts w:ascii="Times New Roman"/>
                <w:b/>
                <w:sz w:val="28"/>
              </w:rPr>
              <w:t>Learning;</w:t>
            </w:r>
            <w:proofErr w:type="gramEnd"/>
            <w:r>
              <w:rPr>
                <w:rFonts w:ascii="Times New Roman"/>
                <w:b/>
                <w:sz w:val="28"/>
              </w:rPr>
              <w:t xml:space="preserve"> QUIZ over Nebraska Specific License Law.</w:t>
            </w:r>
          </w:p>
          <w:p w14:paraId="6B028AD6" w14:textId="77777777" w:rsidR="002F4E97" w:rsidRDefault="002F4E97">
            <w:pPr>
              <w:pStyle w:val="TableParagraph"/>
              <w:spacing w:before="7"/>
              <w:ind w:left="0"/>
              <w:rPr>
                <w:rFonts w:ascii="Times New Roman"/>
                <w:sz w:val="27"/>
              </w:rPr>
            </w:pPr>
          </w:p>
          <w:p w14:paraId="5B95245C" w14:textId="77777777" w:rsidR="002F4E97" w:rsidRDefault="009B3E3F">
            <w:pPr>
              <w:pStyle w:val="TableParagraph"/>
              <w:ind w:right="166"/>
              <w:jc w:val="both"/>
              <w:rPr>
                <w:rFonts w:ascii="Times New Roman"/>
                <w:i/>
                <w:sz w:val="32"/>
              </w:rPr>
            </w:pPr>
            <w:r>
              <w:rPr>
                <w:rFonts w:ascii="Times New Roman"/>
                <w:i/>
                <w:sz w:val="32"/>
              </w:rPr>
              <w:t xml:space="preserve">NOTE: Final exam will be prepared by each independent school and approved by NREC. Some schools may choose an electronic </w:t>
            </w:r>
            <w:r>
              <w:rPr>
                <w:rFonts w:ascii="Times New Roman"/>
                <w:i/>
                <w:sz w:val="32"/>
                <w:u w:val="single"/>
                <w:shd w:val="clear" w:color="auto" w:fill="FFFF00"/>
              </w:rPr>
              <w:t>exam per NREC guidelines.</w:t>
            </w:r>
          </w:p>
          <w:p w14:paraId="03A0B791" w14:textId="77777777" w:rsidR="002F4E97" w:rsidRDefault="002F4E97">
            <w:pPr>
              <w:pStyle w:val="TableParagraph"/>
              <w:spacing w:before="8"/>
              <w:ind w:left="0"/>
              <w:rPr>
                <w:rFonts w:ascii="Times New Roman"/>
                <w:sz w:val="28"/>
              </w:rPr>
            </w:pPr>
          </w:p>
          <w:p w14:paraId="47AED67F" w14:textId="77777777" w:rsidR="002F4E97" w:rsidRDefault="009B3E3F">
            <w:pPr>
              <w:pStyle w:val="TableParagraph"/>
              <w:jc w:val="both"/>
              <w:rPr>
                <w:b/>
                <w:sz w:val="28"/>
              </w:rPr>
            </w:pPr>
            <w:r>
              <w:rPr>
                <w:rFonts w:ascii="Times New Roman"/>
                <w:b/>
                <w:sz w:val="28"/>
              </w:rPr>
              <w:t xml:space="preserve">Multiple Choice may be used from Speed </w:t>
            </w:r>
            <w:r>
              <w:rPr>
                <w:b/>
                <w:sz w:val="28"/>
              </w:rPr>
              <w:t>Questions.</w:t>
            </w:r>
          </w:p>
        </w:tc>
      </w:tr>
    </w:tbl>
    <w:p w14:paraId="34E768B9" w14:textId="77777777" w:rsidR="0091667D" w:rsidRDefault="0091667D"/>
    <w:sectPr w:rsidR="0091667D">
      <w:pgSz w:w="15840" w:h="12240" w:orient="landscape"/>
      <w:pgMar w:top="880" w:right="700" w:bottom="660" w:left="1220" w:header="64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790F" w14:textId="77777777" w:rsidR="0091667D" w:rsidRDefault="009B3E3F">
      <w:r>
        <w:separator/>
      </w:r>
    </w:p>
  </w:endnote>
  <w:endnote w:type="continuationSeparator" w:id="0">
    <w:p w14:paraId="79D23062" w14:textId="77777777" w:rsidR="0091667D" w:rsidRDefault="009B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8E5" w14:textId="77777777" w:rsidR="002F4E97" w:rsidRDefault="00B81D99">
    <w:pPr>
      <w:pStyle w:val="BodyText"/>
      <w:spacing w:line="14" w:lineRule="auto"/>
      <w:rPr>
        <w:sz w:val="20"/>
      </w:rPr>
    </w:pPr>
    <w:r>
      <w:pict w14:anchorId="00CD3111">
        <v:shapetype id="_x0000_t202" coordsize="21600,21600" o:spt="202" path="m,l,21600r21600,l21600,xe">
          <v:stroke joinstyle="miter"/>
          <v:path gradientshapeok="t" o:connecttype="rect"/>
        </v:shapetype>
        <v:shape id="_x0000_s2082" type="#_x0000_t202" style="position:absolute;margin-left:736pt;margin-top:577.3pt;width:9.2pt;height:17.9pt;z-index:-175072;mso-position-horizontal-relative:page;mso-position-vertical-relative:page" filled="f" stroked="f">
          <v:textbox inset="0,0,0,0">
            <w:txbxContent>
              <w:p w14:paraId="15B81D78" w14:textId="77777777" w:rsidR="002F4E97" w:rsidRDefault="009B3E3F">
                <w:pPr>
                  <w:spacing w:before="19"/>
                  <w:ind w:left="20"/>
                  <w:rPr>
                    <w:sz w:val="26"/>
                  </w:rPr>
                </w:pPr>
                <w:r>
                  <w:rPr>
                    <w:color w:val="092F48"/>
                    <w:w w:val="99"/>
                    <w:sz w:val="26"/>
                  </w:rPr>
                  <w:t>0</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D231" w14:textId="77777777" w:rsidR="002F4E97" w:rsidRDefault="00B81D99">
    <w:pPr>
      <w:pStyle w:val="BodyText"/>
      <w:spacing w:line="14" w:lineRule="auto"/>
      <w:rPr>
        <w:sz w:val="20"/>
      </w:rPr>
    </w:pPr>
    <w:r>
      <w:pict w14:anchorId="459F1099">
        <v:shapetype id="_x0000_t202" coordsize="21600,21600" o:spt="202" path="m,l,21600r21600,l21600,xe">
          <v:stroke joinstyle="miter"/>
          <v:path gradientshapeok="t" o:connecttype="rect"/>
        </v:shapetype>
        <v:shape id="_x0000_s2073" type="#_x0000_t202" style="position:absolute;margin-left:731.4pt;margin-top:577.3pt;width:18.4pt;height:17.9pt;z-index:-174856;mso-position-horizontal-relative:page;mso-position-vertical-relative:page" filled="f" stroked="f">
          <v:textbox inset="0,0,0,0">
            <w:txbxContent>
              <w:p w14:paraId="253E3FFD"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41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09BC" w14:textId="77777777" w:rsidR="002F4E97" w:rsidRDefault="00B81D99">
    <w:pPr>
      <w:pStyle w:val="BodyText"/>
      <w:spacing w:line="14" w:lineRule="auto"/>
      <w:rPr>
        <w:sz w:val="20"/>
      </w:rPr>
    </w:pPr>
    <w:r>
      <w:pict w14:anchorId="024CA5BD">
        <v:shapetype id="_x0000_t202" coordsize="21600,21600" o:spt="202" path="m,l,21600r21600,l21600,xe">
          <v:stroke joinstyle="miter"/>
          <v:path gradientshapeok="t" o:connecttype="rect"/>
        </v:shapetype>
        <v:shape id="_x0000_s2072" type="#_x0000_t202" style="position:absolute;margin-left:732.4pt;margin-top:577.3pt;width:16.4pt;height:17.9pt;z-index:-174832;mso-position-horizontal-relative:page;mso-position-vertical-relative:page" filled="f" stroked="f">
          <v:textbox inset="0,0,0,0">
            <w:txbxContent>
              <w:p w14:paraId="37BB5343" w14:textId="77777777" w:rsidR="002F4E97" w:rsidRDefault="009B3E3F">
                <w:pPr>
                  <w:spacing w:before="19"/>
                  <w:ind w:left="20"/>
                  <w:rPr>
                    <w:sz w:val="26"/>
                  </w:rPr>
                </w:pPr>
                <w:r>
                  <w:rPr>
                    <w:color w:val="092F48"/>
                    <w:sz w:val="26"/>
                  </w:rPr>
                  <w:t>50</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8FA5" w14:textId="77777777" w:rsidR="002F4E97" w:rsidRDefault="00B81D99">
    <w:pPr>
      <w:pStyle w:val="BodyText"/>
      <w:spacing w:line="14" w:lineRule="auto"/>
      <w:rPr>
        <w:sz w:val="20"/>
      </w:rPr>
    </w:pPr>
    <w:r>
      <w:pict w14:anchorId="517EE334">
        <v:shapetype id="_x0000_t202" coordsize="21600,21600" o:spt="202" path="m,l,21600r21600,l21600,xe">
          <v:stroke joinstyle="miter"/>
          <v:path gradientshapeok="t" o:connecttype="rect"/>
        </v:shapetype>
        <v:shape id="_x0000_s2071" type="#_x0000_t202" style="position:absolute;margin-left:731.4pt;margin-top:577.3pt;width:18.4pt;height:17.9pt;z-index:-174808;mso-position-horizontal-relative:page;mso-position-vertical-relative:page" filled="f" stroked="f">
          <v:textbox inset="0,0,0,0">
            <w:txbxContent>
              <w:p w14:paraId="509DF7A7"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51</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B299" w14:textId="77777777" w:rsidR="002F4E97" w:rsidRDefault="00B81D99">
    <w:pPr>
      <w:pStyle w:val="BodyText"/>
      <w:spacing w:line="14" w:lineRule="auto"/>
      <w:rPr>
        <w:sz w:val="20"/>
      </w:rPr>
    </w:pPr>
    <w:r>
      <w:pict w14:anchorId="0BDF2DCB">
        <v:shapetype id="_x0000_t202" coordsize="21600,21600" o:spt="202" path="m,l,21600r21600,l21600,xe">
          <v:stroke joinstyle="miter"/>
          <v:path gradientshapeok="t" o:connecttype="rect"/>
        </v:shapetype>
        <v:shape id="_x0000_s2070" type="#_x0000_t202" style="position:absolute;margin-left:731.4pt;margin-top:577.3pt;width:18.4pt;height:17.9pt;z-index:-174784;mso-position-horizontal-relative:page;mso-position-vertical-relative:page" filled="f" stroked="f">
          <v:textbox inset="0,0,0,0">
            <w:txbxContent>
              <w:p w14:paraId="4E225DC4"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57</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C1D" w14:textId="77777777" w:rsidR="002F4E97" w:rsidRDefault="00B81D99">
    <w:pPr>
      <w:pStyle w:val="BodyText"/>
      <w:spacing w:line="14" w:lineRule="auto"/>
      <w:rPr>
        <w:sz w:val="20"/>
      </w:rPr>
    </w:pPr>
    <w:r>
      <w:pict w14:anchorId="0ABB89A6">
        <v:shapetype id="_x0000_t202" coordsize="21600,21600" o:spt="202" path="m,l,21600r21600,l21600,xe">
          <v:stroke joinstyle="miter"/>
          <v:path gradientshapeok="t" o:connecttype="rect"/>
        </v:shapetype>
        <v:shape id="_x0000_s2068" type="#_x0000_t202" style="position:absolute;margin-left:732.4pt;margin-top:577.3pt;width:16.4pt;height:17.9pt;z-index:-174736;mso-position-horizontal-relative:page;mso-position-vertical-relative:page" filled="f" stroked="f">
          <v:textbox inset="0,0,0,0">
            <w:txbxContent>
              <w:p w14:paraId="5AD8498E" w14:textId="77777777" w:rsidR="002F4E97" w:rsidRDefault="009B3E3F">
                <w:pPr>
                  <w:spacing w:before="19"/>
                  <w:ind w:left="20"/>
                  <w:rPr>
                    <w:sz w:val="26"/>
                  </w:rPr>
                </w:pPr>
                <w:r>
                  <w:rPr>
                    <w:color w:val="092F48"/>
                    <w:sz w:val="26"/>
                  </w:rPr>
                  <w:t>60</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2407" w14:textId="77777777" w:rsidR="002F4E97" w:rsidRDefault="00B81D99">
    <w:pPr>
      <w:pStyle w:val="BodyText"/>
      <w:spacing w:line="14" w:lineRule="auto"/>
      <w:rPr>
        <w:sz w:val="20"/>
      </w:rPr>
    </w:pPr>
    <w:r>
      <w:pict w14:anchorId="579C5B8D">
        <v:shapetype id="_x0000_t202" coordsize="21600,21600" o:spt="202" path="m,l,21600r21600,l21600,xe">
          <v:stroke joinstyle="miter"/>
          <v:path gradientshapeok="t" o:connecttype="rect"/>
        </v:shapetype>
        <v:shape id="_x0000_s2067" type="#_x0000_t202" style="position:absolute;margin-left:731.4pt;margin-top:577.3pt;width:18.4pt;height:17.9pt;z-index:-174712;mso-position-horizontal-relative:page;mso-position-vertical-relative:page" filled="f" stroked="f">
          <v:textbox inset="0,0,0,0">
            <w:txbxContent>
              <w:p w14:paraId="03587028"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61</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F708" w14:textId="77777777" w:rsidR="002F4E97" w:rsidRDefault="00B81D99">
    <w:pPr>
      <w:pStyle w:val="BodyText"/>
      <w:spacing w:line="14" w:lineRule="auto"/>
      <w:rPr>
        <w:sz w:val="20"/>
      </w:rPr>
    </w:pPr>
    <w:r>
      <w:pict w14:anchorId="24711D8C">
        <v:shapetype id="_x0000_t202" coordsize="21600,21600" o:spt="202" path="m,l,21600r21600,l21600,xe">
          <v:stroke joinstyle="miter"/>
          <v:path gradientshapeok="t" o:connecttype="rect"/>
        </v:shapetype>
        <v:shape id="_x0000_s2066" type="#_x0000_t202" style="position:absolute;margin-left:732.4pt;margin-top:577.3pt;width:16.4pt;height:17.9pt;z-index:-174688;mso-position-horizontal-relative:page;mso-position-vertical-relative:page" filled="f" stroked="f">
          <v:textbox inset="0,0,0,0">
            <w:txbxContent>
              <w:p w14:paraId="334C8DED" w14:textId="77777777" w:rsidR="002F4E97" w:rsidRDefault="009B3E3F">
                <w:pPr>
                  <w:spacing w:before="19"/>
                  <w:ind w:left="20"/>
                  <w:rPr>
                    <w:sz w:val="26"/>
                  </w:rPr>
                </w:pPr>
                <w:r>
                  <w:rPr>
                    <w:color w:val="092F48"/>
                    <w:sz w:val="26"/>
                  </w:rPr>
                  <w:t>70</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E57E" w14:textId="77777777" w:rsidR="002F4E97" w:rsidRDefault="00B81D99">
    <w:pPr>
      <w:pStyle w:val="BodyText"/>
      <w:spacing w:line="14" w:lineRule="auto"/>
      <w:rPr>
        <w:sz w:val="20"/>
      </w:rPr>
    </w:pPr>
    <w:r>
      <w:pict w14:anchorId="228737DD">
        <v:shapetype id="_x0000_t202" coordsize="21600,21600" o:spt="202" path="m,l,21600r21600,l21600,xe">
          <v:stroke joinstyle="miter"/>
          <v:path gradientshapeok="t" o:connecttype="rect"/>
        </v:shapetype>
        <v:shape id="_x0000_s2065" type="#_x0000_t202" style="position:absolute;margin-left:731.4pt;margin-top:577.3pt;width:18.4pt;height:17.9pt;z-index:-174664;mso-position-horizontal-relative:page;mso-position-vertical-relative:page" filled="f" stroked="f">
          <v:textbox inset="0,0,0,0">
            <w:txbxContent>
              <w:p w14:paraId="23ADF5F0"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71</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7A0" w14:textId="77777777" w:rsidR="002F4E97" w:rsidRDefault="00B81D99">
    <w:pPr>
      <w:pStyle w:val="BodyText"/>
      <w:spacing w:line="14" w:lineRule="auto"/>
      <w:rPr>
        <w:sz w:val="20"/>
      </w:rPr>
    </w:pPr>
    <w:r>
      <w:pict w14:anchorId="3876CF02">
        <v:shapetype id="_x0000_t202" coordsize="21600,21600" o:spt="202" path="m,l,21600r21600,l21600,xe">
          <v:stroke joinstyle="miter"/>
          <v:path gradientshapeok="t" o:connecttype="rect"/>
        </v:shapetype>
        <v:shape id="_x0000_s2064" type="#_x0000_t202" style="position:absolute;margin-left:732.4pt;margin-top:577.3pt;width:16.4pt;height:17.9pt;z-index:-174640;mso-position-horizontal-relative:page;mso-position-vertical-relative:page" filled="f" stroked="f">
          <v:textbox inset="0,0,0,0">
            <w:txbxContent>
              <w:p w14:paraId="720AA47A" w14:textId="77777777" w:rsidR="002F4E97" w:rsidRDefault="009B3E3F">
                <w:pPr>
                  <w:spacing w:before="19"/>
                  <w:ind w:left="20"/>
                  <w:rPr>
                    <w:sz w:val="26"/>
                  </w:rPr>
                </w:pPr>
                <w:r>
                  <w:rPr>
                    <w:color w:val="092F48"/>
                    <w:sz w:val="26"/>
                  </w:rPr>
                  <w:t>80</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EBEC" w14:textId="77777777" w:rsidR="002F4E97" w:rsidRDefault="00B81D99">
    <w:pPr>
      <w:pStyle w:val="BodyText"/>
      <w:spacing w:line="14" w:lineRule="auto"/>
      <w:rPr>
        <w:sz w:val="20"/>
      </w:rPr>
    </w:pPr>
    <w:r>
      <w:pict w14:anchorId="40F062A2">
        <v:shapetype id="_x0000_t202" coordsize="21600,21600" o:spt="202" path="m,l,21600r21600,l21600,xe">
          <v:stroke joinstyle="miter"/>
          <v:path gradientshapeok="t" o:connecttype="rect"/>
        </v:shapetype>
        <v:shape id="_x0000_s2063" type="#_x0000_t202" style="position:absolute;margin-left:731.4pt;margin-top:577.3pt;width:18.4pt;height:17.9pt;z-index:-174616;mso-position-horizontal-relative:page;mso-position-vertical-relative:page" filled="f" stroked="f">
          <v:textbox inset="0,0,0,0">
            <w:txbxContent>
              <w:p w14:paraId="5BE1CF52"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81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03C2" w14:textId="77777777" w:rsidR="002F4E97" w:rsidRDefault="00B81D99">
    <w:pPr>
      <w:pStyle w:val="BodyText"/>
      <w:spacing w:line="14" w:lineRule="auto"/>
      <w:rPr>
        <w:sz w:val="20"/>
      </w:rPr>
    </w:pPr>
    <w:r>
      <w:pict w14:anchorId="5AE01677">
        <v:shapetype id="_x0000_t202" coordsize="21600,21600" o:spt="202" path="m,l,21600r21600,l21600,xe">
          <v:stroke joinstyle="miter"/>
          <v:path gradientshapeok="t" o:connecttype="rect"/>
        </v:shapetype>
        <v:shape id="_x0000_s2081" type="#_x0000_t202" style="position:absolute;margin-left:735pt;margin-top:577.3pt;width:11.2pt;height:17.9pt;z-index:-175048;mso-position-horizontal-relative:page;mso-position-vertical-relative:page" filled="f" stroked="f">
          <v:textbox inset="0,0,0,0">
            <w:txbxContent>
              <w:p w14:paraId="20048946" w14:textId="77777777" w:rsidR="002F4E97" w:rsidRDefault="009B3E3F">
                <w:pPr>
                  <w:spacing w:before="19"/>
                  <w:ind w:left="40"/>
                  <w:rPr>
                    <w:sz w:val="26"/>
                  </w:rPr>
                </w:pPr>
                <w:r>
                  <w:fldChar w:fldCharType="begin"/>
                </w:r>
                <w:r>
                  <w:rPr>
                    <w:color w:val="092F48"/>
                    <w:w w:val="99"/>
                    <w:sz w:val="26"/>
                  </w:rPr>
                  <w:instrText xml:space="preserve"> PAGE </w:instrText>
                </w:r>
                <w:r>
                  <w:fldChar w:fldCharType="separate"/>
                </w:r>
                <w:r>
                  <w:t>1</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7D5C" w14:textId="77777777" w:rsidR="002F4E97" w:rsidRDefault="00B81D99">
    <w:pPr>
      <w:pStyle w:val="BodyText"/>
      <w:spacing w:line="14" w:lineRule="auto"/>
      <w:rPr>
        <w:sz w:val="20"/>
      </w:rPr>
    </w:pPr>
    <w:r>
      <w:pict w14:anchorId="6104B1B3">
        <v:shapetype id="_x0000_t202" coordsize="21600,21600" o:spt="202" path="m,l,21600r21600,l21600,xe">
          <v:stroke joinstyle="miter"/>
          <v:path gradientshapeok="t" o:connecttype="rect"/>
        </v:shapetype>
        <v:shape id="_x0000_s2062" type="#_x0000_t202" style="position:absolute;margin-left:732.4pt;margin-top:577.3pt;width:16.4pt;height:17.9pt;z-index:-174592;mso-position-horizontal-relative:page;mso-position-vertical-relative:page" filled="f" stroked="f">
          <v:textbox inset="0,0,0,0">
            <w:txbxContent>
              <w:p w14:paraId="7CFE28F9" w14:textId="77777777" w:rsidR="002F4E97" w:rsidRDefault="009B3E3F">
                <w:pPr>
                  <w:spacing w:before="19"/>
                  <w:ind w:left="20"/>
                  <w:rPr>
                    <w:sz w:val="26"/>
                  </w:rPr>
                </w:pPr>
                <w:r>
                  <w:rPr>
                    <w:color w:val="092F48"/>
                    <w:sz w:val="26"/>
                  </w:rPr>
                  <w:t>90</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0831" w14:textId="77777777" w:rsidR="002F4E97" w:rsidRDefault="00B81D99">
    <w:pPr>
      <w:pStyle w:val="BodyText"/>
      <w:spacing w:line="14" w:lineRule="auto"/>
      <w:rPr>
        <w:sz w:val="20"/>
      </w:rPr>
    </w:pPr>
    <w:r>
      <w:pict w14:anchorId="0C21F97F">
        <v:shapetype id="_x0000_t202" coordsize="21600,21600" o:spt="202" path="m,l,21600r21600,l21600,xe">
          <v:stroke joinstyle="miter"/>
          <v:path gradientshapeok="t" o:connecttype="rect"/>
        </v:shapetype>
        <v:shape id="_x0000_s2061" type="#_x0000_t202" style="position:absolute;margin-left:731.4pt;margin-top:577.3pt;width:18.4pt;height:17.9pt;z-index:-174568;mso-position-horizontal-relative:page;mso-position-vertical-relative:page" filled="f" stroked="f">
          <v:textbox inset="0,0,0,0">
            <w:txbxContent>
              <w:p w14:paraId="1029ADBA"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91</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5302" w14:textId="77777777" w:rsidR="002F4E97" w:rsidRDefault="00B81D99">
    <w:pPr>
      <w:pStyle w:val="BodyText"/>
      <w:spacing w:line="14" w:lineRule="auto"/>
      <w:rPr>
        <w:sz w:val="20"/>
      </w:rPr>
    </w:pPr>
    <w:r>
      <w:pict w14:anchorId="0E6D2BF8">
        <v:shapetype id="_x0000_t202" coordsize="21600,21600" o:spt="202" path="m,l,21600r21600,l21600,xe">
          <v:stroke joinstyle="miter"/>
          <v:path gradientshapeok="t" o:connecttype="rect"/>
        </v:shapetype>
        <v:shape id="_x0000_s2060" type="#_x0000_t202" style="position:absolute;margin-left:728.8pt;margin-top:577.3pt;width:23.6pt;height:17.9pt;z-index:-174544;mso-position-horizontal-relative:page;mso-position-vertical-relative:page" filled="f" stroked="f">
          <v:textbox inset="0,0,0,0">
            <w:txbxContent>
              <w:p w14:paraId="05DC47DF" w14:textId="77777777" w:rsidR="002F4E97" w:rsidRDefault="009B3E3F">
                <w:pPr>
                  <w:spacing w:before="19"/>
                  <w:ind w:left="20"/>
                  <w:rPr>
                    <w:sz w:val="26"/>
                  </w:rPr>
                </w:pPr>
                <w:r>
                  <w:rPr>
                    <w:color w:val="092F48"/>
                    <w:sz w:val="26"/>
                  </w:rPr>
                  <w:t>100</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349" w14:textId="77777777" w:rsidR="002F4E97" w:rsidRDefault="00B81D99">
    <w:pPr>
      <w:pStyle w:val="BodyText"/>
      <w:spacing w:line="14" w:lineRule="auto"/>
      <w:rPr>
        <w:sz w:val="20"/>
      </w:rPr>
    </w:pPr>
    <w:r>
      <w:pict w14:anchorId="0D3C90BB">
        <v:shapetype id="_x0000_t202" coordsize="21600,21600" o:spt="202" path="m,l,21600r21600,l21600,xe">
          <v:stroke joinstyle="miter"/>
          <v:path gradientshapeok="t" o:connecttype="rect"/>
        </v:shapetype>
        <v:shape id="_x0000_s2059" type="#_x0000_t202" style="position:absolute;margin-left:727.8pt;margin-top:577.3pt;width:25.6pt;height:17.9pt;z-index:-174520;mso-position-horizontal-relative:page;mso-position-vertical-relative:page" filled="f" stroked="f">
          <v:textbox inset="0,0,0,0">
            <w:txbxContent>
              <w:p w14:paraId="09793224"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101</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6DB" w14:textId="77777777" w:rsidR="002F4E97" w:rsidRDefault="00B81D99">
    <w:pPr>
      <w:pStyle w:val="BodyText"/>
      <w:spacing w:line="14" w:lineRule="auto"/>
      <w:rPr>
        <w:sz w:val="20"/>
      </w:rPr>
    </w:pPr>
    <w:r>
      <w:pict w14:anchorId="6788FBEC">
        <v:shapetype id="_x0000_t202" coordsize="21600,21600" o:spt="202" path="m,l,21600r21600,l21600,xe">
          <v:stroke joinstyle="miter"/>
          <v:path gradientshapeok="t" o:connecttype="rect"/>
        </v:shapetype>
        <v:shape id="_x0000_s2058" type="#_x0000_t202" style="position:absolute;margin-left:728.8pt;margin-top:577.3pt;width:23.6pt;height:17.9pt;z-index:-174496;mso-position-horizontal-relative:page;mso-position-vertical-relative:page" filled="f" stroked="f">
          <v:textbox inset="0,0,0,0">
            <w:txbxContent>
              <w:p w14:paraId="5AF7B4FF" w14:textId="77777777" w:rsidR="002F4E97" w:rsidRDefault="009B3E3F">
                <w:pPr>
                  <w:spacing w:before="19"/>
                  <w:ind w:left="20"/>
                  <w:rPr>
                    <w:sz w:val="26"/>
                  </w:rPr>
                </w:pPr>
                <w:r>
                  <w:rPr>
                    <w:color w:val="092F48"/>
                    <w:sz w:val="26"/>
                  </w:rPr>
                  <w:t>110</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E321" w14:textId="77777777" w:rsidR="002F4E97" w:rsidRDefault="00B81D99">
    <w:pPr>
      <w:pStyle w:val="BodyText"/>
      <w:spacing w:line="14" w:lineRule="auto"/>
      <w:rPr>
        <w:sz w:val="20"/>
      </w:rPr>
    </w:pPr>
    <w:r>
      <w:pict w14:anchorId="0D356A19">
        <v:shapetype id="_x0000_t202" coordsize="21600,21600" o:spt="202" path="m,l,21600r21600,l21600,xe">
          <v:stroke joinstyle="miter"/>
          <v:path gradientshapeok="t" o:connecttype="rect"/>
        </v:shapetype>
        <v:shape id="_x0000_s2057" type="#_x0000_t202" style="position:absolute;margin-left:727.8pt;margin-top:577.3pt;width:25.6pt;height:17.9pt;z-index:-174472;mso-position-horizontal-relative:page;mso-position-vertical-relative:page" filled="f" stroked="f">
          <v:textbox inset="0,0,0,0">
            <w:txbxContent>
              <w:p w14:paraId="2891C7D3"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111</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4C2D" w14:textId="77777777" w:rsidR="002F4E97" w:rsidRDefault="00B81D99">
    <w:pPr>
      <w:pStyle w:val="BodyText"/>
      <w:spacing w:line="14" w:lineRule="auto"/>
      <w:rPr>
        <w:sz w:val="20"/>
      </w:rPr>
    </w:pPr>
    <w:r>
      <w:pict w14:anchorId="553400FF">
        <v:shapetype id="_x0000_t202" coordsize="21600,21600" o:spt="202" path="m,l,21600r21600,l21600,xe">
          <v:stroke joinstyle="miter"/>
          <v:path gradientshapeok="t" o:connecttype="rect"/>
        </v:shapetype>
        <v:shape id="_x0000_s2056" type="#_x0000_t202" style="position:absolute;margin-left:728.8pt;margin-top:577.3pt;width:23.6pt;height:17.9pt;z-index:-174448;mso-position-horizontal-relative:page;mso-position-vertical-relative:page" filled="f" stroked="f">
          <v:textbox inset="0,0,0,0">
            <w:txbxContent>
              <w:p w14:paraId="029DC251" w14:textId="77777777" w:rsidR="002F4E97" w:rsidRDefault="009B3E3F">
                <w:pPr>
                  <w:spacing w:before="19"/>
                  <w:ind w:left="20"/>
                  <w:rPr>
                    <w:sz w:val="26"/>
                  </w:rPr>
                </w:pPr>
                <w:r>
                  <w:rPr>
                    <w:color w:val="092F48"/>
                    <w:sz w:val="26"/>
                  </w:rPr>
                  <w:t>120</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0C8C" w14:textId="77777777" w:rsidR="002F4E97" w:rsidRDefault="00B81D99">
    <w:pPr>
      <w:pStyle w:val="BodyText"/>
      <w:spacing w:line="14" w:lineRule="auto"/>
      <w:rPr>
        <w:sz w:val="20"/>
      </w:rPr>
    </w:pPr>
    <w:r>
      <w:pict w14:anchorId="47170E27">
        <v:shapetype id="_x0000_t202" coordsize="21600,21600" o:spt="202" path="m,l,21600r21600,l21600,xe">
          <v:stroke joinstyle="miter"/>
          <v:path gradientshapeok="t" o:connecttype="rect"/>
        </v:shapetype>
        <v:shape id="_x0000_s2055" type="#_x0000_t202" style="position:absolute;margin-left:727.8pt;margin-top:577.3pt;width:25.6pt;height:17.9pt;z-index:-174424;mso-position-horizontal-relative:page;mso-position-vertical-relative:page" filled="f" stroked="f">
          <v:textbox inset="0,0,0,0">
            <w:txbxContent>
              <w:p w14:paraId="695AE535"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121</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C296" w14:textId="77777777" w:rsidR="002F4E97" w:rsidRDefault="00B81D99">
    <w:pPr>
      <w:pStyle w:val="BodyText"/>
      <w:spacing w:line="14" w:lineRule="auto"/>
      <w:rPr>
        <w:sz w:val="20"/>
      </w:rPr>
    </w:pPr>
    <w:r>
      <w:pict w14:anchorId="5A86CE00">
        <v:shapetype id="_x0000_t202" coordsize="21600,21600" o:spt="202" path="m,l,21600r21600,l21600,xe">
          <v:stroke joinstyle="miter"/>
          <v:path gradientshapeok="t" o:connecttype="rect"/>
        </v:shapetype>
        <v:shape id="_x0000_s2054" type="#_x0000_t202" style="position:absolute;margin-left:728.8pt;margin-top:577.3pt;width:23.6pt;height:17.9pt;z-index:-174400;mso-position-horizontal-relative:page;mso-position-vertical-relative:page" filled="f" stroked="f">
          <v:textbox inset="0,0,0,0">
            <w:txbxContent>
              <w:p w14:paraId="3A1189A5" w14:textId="77777777" w:rsidR="002F4E97" w:rsidRDefault="009B3E3F">
                <w:pPr>
                  <w:spacing w:before="19"/>
                  <w:ind w:left="20"/>
                  <w:rPr>
                    <w:sz w:val="26"/>
                  </w:rPr>
                </w:pPr>
                <w:r>
                  <w:rPr>
                    <w:color w:val="092F48"/>
                    <w:sz w:val="26"/>
                  </w:rPr>
                  <w:t>130</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9E8B" w14:textId="77777777" w:rsidR="002F4E97" w:rsidRDefault="00B81D99">
    <w:pPr>
      <w:pStyle w:val="BodyText"/>
      <w:spacing w:line="14" w:lineRule="auto"/>
      <w:rPr>
        <w:sz w:val="20"/>
      </w:rPr>
    </w:pPr>
    <w:r>
      <w:pict w14:anchorId="0099BC0E">
        <v:shapetype id="_x0000_t202" coordsize="21600,21600" o:spt="202" path="m,l,21600r21600,l21600,xe">
          <v:stroke joinstyle="miter"/>
          <v:path gradientshapeok="t" o:connecttype="rect"/>
        </v:shapetype>
        <v:shape id="_x0000_s2053" type="#_x0000_t202" style="position:absolute;margin-left:727.8pt;margin-top:577.3pt;width:25.6pt;height:17.9pt;z-index:-174376;mso-position-horizontal-relative:page;mso-position-vertical-relative:page" filled="f" stroked="f">
          <v:textbox inset="0,0,0,0">
            <w:txbxContent>
              <w:p w14:paraId="4B844E3A"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131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E4FD" w14:textId="77777777" w:rsidR="002F4E97" w:rsidRDefault="00B81D99">
    <w:pPr>
      <w:pStyle w:val="BodyText"/>
      <w:spacing w:line="14" w:lineRule="auto"/>
      <w:rPr>
        <w:sz w:val="20"/>
      </w:rPr>
    </w:pPr>
    <w:r>
      <w:pict w14:anchorId="61CAC366">
        <v:shapetype id="_x0000_t202" coordsize="21600,21600" o:spt="202" path="m,l,21600r21600,l21600,xe">
          <v:stroke joinstyle="miter"/>
          <v:path gradientshapeok="t" o:connecttype="rect"/>
        </v:shapetype>
        <v:shape id="_x0000_s2080" type="#_x0000_t202" style="position:absolute;margin-left:732.4pt;margin-top:577.3pt;width:16.4pt;height:17.9pt;z-index:-175024;mso-position-horizontal-relative:page;mso-position-vertical-relative:page" filled="f" stroked="f">
          <v:textbox inset="0,0,0,0">
            <w:txbxContent>
              <w:p w14:paraId="1C41BF7A" w14:textId="77777777" w:rsidR="002F4E97" w:rsidRDefault="009B3E3F">
                <w:pPr>
                  <w:spacing w:before="19"/>
                  <w:ind w:left="20"/>
                  <w:rPr>
                    <w:sz w:val="26"/>
                  </w:rPr>
                </w:pPr>
                <w:r>
                  <w:rPr>
                    <w:color w:val="092F48"/>
                    <w:sz w:val="26"/>
                  </w:rPr>
                  <w:t>10</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281" w14:textId="77777777" w:rsidR="002F4E97" w:rsidRDefault="00B81D99">
    <w:pPr>
      <w:pStyle w:val="BodyText"/>
      <w:spacing w:line="14" w:lineRule="auto"/>
      <w:rPr>
        <w:sz w:val="20"/>
      </w:rPr>
    </w:pPr>
    <w:r>
      <w:pict w14:anchorId="24D027B3">
        <v:shapetype id="_x0000_t202" coordsize="21600,21600" o:spt="202" path="m,l,21600r21600,l21600,xe">
          <v:stroke joinstyle="miter"/>
          <v:path gradientshapeok="t" o:connecttype="rect"/>
        </v:shapetype>
        <v:shape id="_x0000_s2052" type="#_x0000_t202" style="position:absolute;margin-left:728.8pt;margin-top:577.3pt;width:23.6pt;height:17.9pt;z-index:-174352;mso-position-horizontal-relative:page;mso-position-vertical-relative:page" filled="f" stroked="f">
          <v:textbox inset="0,0,0,0">
            <w:txbxContent>
              <w:p w14:paraId="4E3864DA" w14:textId="77777777" w:rsidR="002F4E97" w:rsidRDefault="009B3E3F">
                <w:pPr>
                  <w:spacing w:before="19"/>
                  <w:ind w:left="20"/>
                  <w:rPr>
                    <w:sz w:val="26"/>
                  </w:rPr>
                </w:pPr>
                <w:r>
                  <w:rPr>
                    <w:color w:val="092F48"/>
                    <w:sz w:val="26"/>
                  </w:rPr>
                  <w:t>140</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DD81" w14:textId="77777777" w:rsidR="002F4E97" w:rsidRDefault="00B81D99">
    <w:pPr>
      <w:pStyle w:val="BodyText"/>
      <w:spacing w:line="14" w:lineRule="auto"/>
      <w:rPr>
        <w:sz w:val="20"/>
      </w:rPr>
    </w:pPr>
    <w:r>
      <w:pict w14:anchorId="608FC3DC">
        <v:shapetype id="_x0000_t202" coordsize="21600,21600" o:spt="202" path="m,l,21600r21600,l21600,xe">
          <v:stroke joinstyle="miter"/>
          <v:path gradientshapeok="t" o:connecttype="rect"/>
        </v:shapetype>
        <v:shape id="_x0000_s2051" type="#_x0000_t202" style="position:absolute;margin-left:727.8pt;margin-top:577.3pt;width:25.6pt;height:17.9pt;z-index:-174328;mso-position-horizontal-relative:page;mso-position-vertical-relative:page" filled="f" stroked="f">
          <v:textbox inset="0,0,0,0">
            <w:txbxContent>
              <w:p w14:paraId="64E2FAC4"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141</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FD5" w14:textId="77777777" w:rsidR="002F4E97" w:rsidRDefault="00B81D99">
    <w:pPr>
      <w:pStyle w:val="BodyText"/>
      <w:spacing w:line="14" w:lineRule="auto"/>
      <w:rPr>
        <w:sz w:val="20"/>
      </w:rPr>
    </w:pPr>
    <w:r>
      <w:pict w14:anchorId="0659BF5B">
        <v:shapetype id="_x0000_t202" coordsize="21600,21600" o:spt="202" path="m,l,21600r21600,l21600,xe">
          <v:stroke joinstyle="miter"/>
          <v:path gradientshapeok="t" o:connecttype="rect"/>
        </v:shapetype>
        <v:shape id="_x0000_s2050" type="#_x0000_t202" style="position:absolute;margin-left:728.8pt;margin-top:577.3pt;width:23.6pt;height:17.9pt;z-index:-174304;mso-position-horizontal-relative:page;mso-position-vertical-relative:page" filled="f" stroked="f">
          <v:textbox inset="0,0,0,0">
            <w:txbxContent>
              <w:p w14:paraId="109D08E4" w14:textId="77777777" w:rsidR="002F4E97" w:rsidRDefault="009B3E3F">
                <w:pPr>
                  <w:spacing w:before="19"/>
                  <w:ind w:left="20"/>
                  <w:rPr>
                    <w:sz w:val="26"/>
                  </w:rPr>
                </w:pPr>
                <w:r>
                  <w:rPr>
                    <w:color w:val="092F48"/>
                    <w:sz w:val="26"/>
                  </w:rPr>
                  <w:t>150</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CCE9" w14:textId="77777777" w:rsidR="002F4E97" w:rsidRDefault="00B81D99">
    <w:pPr>
      <w:pStyle w:val="BodyText"/>
      <w:spacing w:line="14" w:lineRule="auto"/>
      <w:rPr>
        <w:sz w:val="20"/>
      </w:rPr>
    </w:pPr>
    <w:r>
      <w:pict w14:anchorId="3C0EBB8F">
        <v:shapetype id="_x0000_t202" coordsize="21600,21600" o:spt="202" path="m,l,21600r21600,l21600,xe">
          <v:stroke joinstyle="miter"/>
          <v:path gradientshapeok="t" o:connecttype="rect"/>
        </v:shapetype>
        <v:shape id="_x0000_s2049" type="#_x0000_t202" style="position:absolute;margin-left:727.8pt;margin-top:577.3pt;width:25.6pt;height:17.9pt;z-index:-174280;mso-position-horizontal-relative:page;mso-position-vertical-relative:page" filled="f" stroked="f">
          <v:textbox inset="0,0,0,0">
            <w:txbxContent>
              <w:p w14:paraId="620CF298"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151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07B0" w14:textId="77777777" w:rsidR="002F4E97" w:rsidRDefault="00B81D99">
    <w:pPr>
      <w:pStyle w:val="BodyText"/>
      <w:spacing w:line="14" w:lineRule="auto"/>
      <w:rPr>
        <w:sz w:val="20"/>
      </w:rPr>
    </w:pPr>
    <w:r>
      <w:pict w14:anchorId="3AB70223">
        <v:shapetype id="_x0000_t202" coordsize="21600,21600" o:spt="202" path="m,l,21600r21600,l21600,xe">
          <v:stroke joinstyle="miter"/>
          <v:path gradientshapeok="t" o:connecttype="rect"/>
        </v:shapetype>
        <v:shape id="_x0000_s2079" type="#_x0000_t202" style="position:absolute;margin-left:731.4pt;margin-top:577.3pt;width:18.4pt;height:17.9pt;z-index:-175000;mso-position-horizontal-relative:page;mso-position-vertical-relative:page" filled="f" stroked="f">
          <v:textbox inset="0,0,0,0">
            <w:txbxContent>
              <w:p w14:paraId="48C3B01E"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11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32D" w14:textId="77777777" w:rsidR="002F4E97" w:rsidRDefault="00B81D99">
    <w:pPr>
      <w:pStyle w:val="BodyText"/>
      <w:spacing w:line="14" w:lineRule="auto"/>
      <w:rPr>
        <w:sz w:val="20"/>
      </w:rPr>
    </w:pPr>
    <w:r>
      <w:pict w14:anchorId="19D9C9A4">
        <v:shapetype id="_x0000_t202" coordsize="21600,21600" o:spt="202" path="m,l,21600r21600,l21600,xe">
          <v:stroke joinstyle="miter"/>
          <v:path gradientshapeok="t" o:connecttype="rect"/>
        </v:shapetype>
        <v:shape id="_x0000_s2078" type="#_x0000_t202" style="position:absolute;margin-left:732.4pt;margin-top:577.3pt;width:16.4pt;height:17.9pt;z-index:-174976;mso-position-horizontal-relative:page;mso-position-vertical-relative:page" filled="f" stroked="f">
          <v:textbox inset="0,0,0,0">
            <w:txbxContent>
              <w:p w14:paraId="6F8E1BA5" w14:textId="77777777" w:rsidR="002F4E97" w:rsidRDefault="009B3E3F">
                <w:pPr>
                  <w:spacing w:before="19"/>
                  <w:ind w:left="20"/>
                  <w:rPr>
                    <w:sz w:val="26"/>
                  </w:rPr>
                </w:pPr>
                <w:r>
                  <w:rPr>
                    <w:color w:val="092F48"/>
                    <w:sz w:val="26"/>
                  </w:rPr>
                  <w:t>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324" w14:textId="77777777" w:rsidR="002F4E97" w:rsidRDefault="00B81D99">
    <w:pPr>
      <w:pStyle w:val="BodyText"/>
      <w:spacing w:line="14" w:lineRule="auto"/>
      <w:rPr>
        <w:sz w:val="20"/>
      </w:rPr>
    </w:pPr>
    <w:r>
      <w:pict w14:anchorId="531952A6">
        <v:shapetype id="_x0000_t202" coordsize="21600,21600" o:spt="202" path="m,l,21600r21600,l21600,xe">
          <v:stroke joinstyle="miter"/>
          <v:path gradientshapeok="t" o:connecttype="rect"/>
        </v:shapetype>
        <v:shape id="_x0000_s2077" type="#_x0000_t202" style="position:absolute;margin-left:731.4pt;margin-top:577.3pt;width:18.4pt;height:17.9pt;z-index:-174952;mso-position-horizontal-relative:page;mso-position-vertical-relative:page" filled="f" stroked="f">
          <v:textbox inset="0,0,0,0">
            <w:txbxContent>
              <w:p w14:paraId="37A5B999"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21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A46D" w14:textId="77777777" w:rsidR="002F4E97" w:rsidRDefault="00B81D99">
    <w:pPr>
      <w:pStyle w:val="BodyText"/>
      <w:spacing w:line="14" w:lineRule="auto"/>
      <w:rPr>
        <w:sz w:val="20"/>
      </w:rPr>
    </w:pPr>
    <w:r>
      <w:pict w14:anchorId="0D847B61">
        <v:shapetype id="_x0000_t202" coordsize="21600,21600" o:spt="202" path="m,l,21600r21600,l21600,xe">
          <v:stroke joinstyle="miter"/>
          <v:path gradientshapeok="t" o:connecttype="rect"/>
        </v:shapetype>
        <v:shape id="_x0000_s2076" type="#_x0000_t202" style="position:absolute;margin-left:732.4pt;margin-top:577.3pt;width:16.4pt;height:17.9pt;z-index:-174928;mso-position-horizontal-relative:page;mso-position-vertical-relative:page" filled="f" stroked="f">
          <v:textbox inset="0,0,0,0">
            <w:txbxContent>
              <w:p w14:paraId="593CA2B0" w14:textId="77777777" w:rsidR="002F4E97" w:rsidRDefault="009B3E3F">
                <w:pPr>
                  <w:spacing w:before="19"/>
                  <w:ind w:left="20"/>
                  <w:rPr>
                    <w:sz w:val="26"/>
                  </w:rPr>
                </w:pPr>
                <w:r>
                  <w:rPr>
                    <w:color w:val="092F48"/>
                    <w:sz w:val="26"/>
                  </w:rPr>
                  <w:t>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B7D4" w14:textId="77777777" w:rsidR="002F4E97" w:rsidRDefault="00B81D99">
    <w:pPr>
      <w:pStyle w:val="BodyText"/>
      <w:spacing w:line="14" w:lineRule="auto"/>
      <w:rPr>
        <w:sz w:val="20"/>
      </w:rPr>
    </w:pPr>
    <w:r>
      <w:pict w14:anchorId="2E7E003F">
        <v:shapetype id="_x0000_t202" coordsize="21600,21600" o:spt="202" path="m,l,21600r21600,l21600,xe">
          <v:stroke joinstyle="miter"/>
          <v:path gradientshapeok="t" o:connecttype="rect"/>
        </v:shapetype>
        <v:shape id="_x0000_s2075" type="#_x0000_t202" style="position:absolute;margin-left:731.4pt;margin-top:577.3pt;width:18.4pt;height:17.9pt;z-index:-174904;mso-position-horizontal-relative:page;mso-position-vertical-relative:page" filled="f" stroked="f">
          <v:textbox inset="0,0,0,0">
            <w:txbxContent>
              <w:p w14:paraId="7FFB2998" w14:textId="77777777" w:rsidR="002F4E97" w:rsidRDefault="009B3E3F">
                <w:pPr>
                  <w:spacing w:before="19"/>
                  <w:ind w:left="40"/>
                  <w:rPr>
                    <w:sz w:val="26"/>
                  </w:rPr>
                </w:pPr>
                <w:r>
                  <w:fldChar w:fldCharType="begin"/>
                </w:r>
                <w:r>
                  <w:rPr>
                    <w:color w:val="092F48"/>
                    <w:sz w:val="26"/>
                  </w:rPr>
                  <w:instrText xml:space="preserve"> PAGE </w:instrText>
                </w:r>
                <w:r>
                  <w:fldChar w:fldCharType="separate"/>
                </w:r>
                <w:r>
                  <w:t>31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E2A5" w14:textId="77777777" w:rsidR="002F4E97" w:rsidRDefault="00B81D99">
    <w:pPr>
      <w:pStyle w:val="BodyText"/>
      <w:spacing w:line="14" w:lineRule="auto"/>
      <w:rPr>
        <w:sz w:val="20"/>
      </w:rPr>
    </w:pPr>
    <w:r>
      <w:pict w14:anchorId="32DC39B8">
        <v:shapetype id="_x0000_t202" coordsize="21600,21600" o:spt="202" path="m,l,21600r21600,l21600,xe">
          <v:stroke joinstyle="miter"/>
          <v:path gradientshapeok="t" o:connecttype="rect"/>
        </v:shapetype>
        <v:shape id="_x0000_s2074" type="#_x0000_t202" style="position:absolute;margin-left:732.4pt;margin-top:577.3pt;width:16.4pt;height:17.9pt;z-index:-174880;mso-position-horizontal-relative:page;mso-position-vertical-relative:page" filled="f" stroked="f">
          <v:textbox inset="0,0,0,0">
            <w:txbxContent>
              <w:p w14:paraId="48B0EAE0" w14:textId="77777777" w:rsidR="002F4E97" w:rsidRDefault="009B3E3F">
                <w:pPr>
                  <w:spacing w:before="19"/>
                  <w:ind w:left="20"/>
                  <w:rPr>
                    <w:sz w:val="26"/>
                  </w:rPr>
                </w:pPr>
                <w:r>
                  <w:rPr>
                    <w:color w:val="092F48"/>
                    <w:sz w:val="26"/>
                  </w:rPr>
                  <w:t>40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C99F" w14:textId="77777777" w:rsidR="0091667D" w:rsidRDefault="009B3E3F">
      <w:r>
        <w:separator/>
      </w:r>
    </w:p>
  </w:footnote>
  <w:footnote w:type="continuationSeparator" w:id="0">
    <w:p w14:paraId="4A90E2B0" w14:textId="77777777" w:rsidR="0091667D" w:rsidRDefault="009B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2B96" w14:textId="77777777" w:rsidR="002F4E97" w:rsidRDefault="00B81D99">
    <w:pPr>
      <w:pStyle w:val="BodyText"/>
      <w:spacing w:line="14" w:lineRule="auto"/>
      <w:rPr>
        <w:sz w:val="20"/>
      </w:rPr>
    </w:pPr>
    <w:r>
      <w:pict w14:anchorId="07CA8E99">
        <v:shapetype id="_x0000_t202" coordsize="21600,21600" o:spt="202" path="m,l,21600r21600,l21600,xe">
          <v:stroke joinstyle="miter"/>
          <v:path gradientshapeok="t" o:connecttype="rect"/>
        </v:shapetype>
        <v:shape id="_x0000_s2083" type="#_x0000_t202" style="position:absolute;margin-left:71pt;margin-top:31pt;width:650pt;height:14.25pt;z-index:-175096;mso-position-horizontal-relative:page;mso-position-vertical-relative:page" filled="f" stroked="f">
          <v:textbox inset="0,0,0,0">
            <w:txbxContent>
              <w:p w14:paraId="31306250" w14:textId="77777777" w:rsidR="002F4E97" w:rsidRDefault="009B3E3F">
                <w:pPr>
                  <w:tabs>
                    <w:tab w:val="left" w:pos="5344"/>
                    <w:tab w:val="left" w:pos="12979"/>
                  </w:tabs>
                  <w:spacing w:before="19"/>
                  <w:ind w:left="20"/>
                  <w:rPr>
                    <w:sz w:val="20"/>
                  </w:rPr>
                </w:pPr>
                <w:r>
                  <w:rPr>
                    <w:color w:val="FFFFFF"/>
                    <w:w w:val="99"/>
                    <w:sz w:val="20"/>
                    <w:shd w:val="clear" w:color="auto" w:fill="042E60"/>
                  </w:rPr>
                  <w:t xml:space="preserve"> </w:t>
                </w:r>
                <w:r>
                  <w:rPr>
                    <w:color w:val="FFFFFF"/>
                    <w:sz w:val="20"/>
                    <w:shd w:val="clear" w:color="auto" w:fill="042E60"/>
                  </w:rPr>
                  <w:tab/>
                  <w:t>NEBRASKA LICENSE</w:t>
                </w:r>
                <w:r>
                  <w:rPr>
                    <w:color w:val="FFFFFF"/>
                    <w:spacing w:val="-14"/>
                    <w:sz w:val="20"/>
                    <w:shd w:val="clear" w:color="auto" w:fill="042E60"/>
                  </w:rPr>
                  <w:t xml:space="preserve"> </w:t>
                </w:r>
                <w:r>
                  <w:rPr>
                    <w:color w:val="FFFFFF"/>
                    <w:sz w:val="20"/>
                    <w:shd w:val="clear" w:color="auto" w:fill="042E60"/>
                  </w:rPr>
                  <w:t>LAW</w:t>
                </w:r>
                <w:r>
                  <w:rPr>
                    <w:color w:val="FFFFFF"/>
                    <w:sz w:val="20"/>
                    <w:shd w:val="clear" w:color="auto" w:fill="042E60"/>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6AE2" w14:textId="77777777" w:rsidR="002F4E97" w:rsidRDefault="002F4E9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CA6F" w14:textId="77777777" w:rsidR="002F4E97" w:rsidRDefault="00B81D99">
    <w:pPr>
      <w:pStyle w:val="BodyText"/>
      <w:spacing w:line="14" w:lineRule="auto"/>
      <w:rPr>
        <w:sz w:val="20"/>
      </w:rPr>
    </w:pPr>
    <w:r>
      <w:pict w14:anchorId="0BEC7E72">
        <v:shapetype id="_x0000_t202" coordsize="21600,21600" o:spt="202" path="m,l,21600r21600,l21600,xe">
          <v:stroke joinstyle="miter"/>
          <v:path gradientshapeok="t" o:connecttype="rect"/>
        </v:shapetype>
        <v:shape id="_x0000_s2069" type="#_x0000_t202" style="position:absolute;margin-left:71pt;margin-top:31pt;width:650pt;height:14.25pt;z-index:-174760;mso-position-horizontal-relative:page;mso-position-vertical-relative:page" filled="f" stroked="f">
          <v:textbox inset="0,0,0,0">
            <w:txbxContent>
              <w:p w14:paraId="5842D462" w14:textId="77777777" w:rsidR="002F4E97" w:rsidRDefault="009B3E3F">
                <w:pPr>
                  <w:tabs>
                    <w:tab w:val="left" w:pos="5344"/>
                    <w:tab w:val="left" w:pos="12979"/>
                  </w:tabs>
                  <w:spacing w:before="19"/>
                  <w:ind w:left="20"/>
                  <w:rPr>
                    <w:sz w:val="20"/>
                  </w:rPr>
                </w:pPr>
                <w:r>
                  <w:rPr>
                    <w:color w:val="FFFFFF"/>
                    <w:w w:val="99"/>
                    <w:sz w:val="20"/>
                    <w:shd w:val="clear" w:color="auto" w:fill="042E60"/>
                  </w:rPr>
                  <w:t xml:space="preserve"> </w:t>
                </w:r>
                <w:r>
                  <w:rPr>
                    <w:color w:val="FFFFFF"/>
                    <w:sz w:val="20"/>
                    <w:shd w:val="clear" w:color="auto" w:fill="042E60"/>
                  </w:rPr>
                  <w:tab/>
                  <w:t>NEBRASKA LICENSE</w:t>
                </w:r>
                <w:r>
                  <w:rPr>
                    <w:color w:val="FFFFFF"/>
                    <w:spacing w:val="-14"/>
                    <w:sz w:val="20"/>
                    <w:shd w:val="clear" w:color="auto" w:fill="042E60"/>
                  </w:rPr>
                  <w:t xml:space="preserve"> </w:t>
                </w:r>
                <w:r>
                  <w:rPr>
                    <w:color w:val="FFFFFF"/>
                    <w:sz w:val="20"/>
                    <w:shd w:val="clear" w:color="auto" w:fill="042E60"/>
                  </w:rPr>
                  <w:t>LAW</w:t>
                </w:r>
                <w:r>
                  <w:rPr>
                    <w:color w:val="FFFFFF"/>
                    <w:sz w:val="20"/>
                    <w:shd w:val="clear" w:color="auto" w:fill="042E60"/>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84"/>
    <w:multiLevelType w:val="hybridMultilevel"/>
    <w:tmpl w:val="E482E1A4"/>
    <w:lvl w:ilvl="0" w:tplc="054456DC">
      <w:start w:val="1"/>
      <w:numFmt w:val="decimal"/>
      <w:lvlText w:val="%1."/>
      <w:lvlJc w:val="left"/>
      <w:pPr>
        <w:ind w:left="820" w:hanging="721"/>
      </w:pPr>
      <w:rPr>
        <w:rFonts w:ascii="Century Gothic" w:eastAsia="Century Gothic" w:hAnsi="Century Gothic" w:cs="Century Gothic" w:hint="default"/>
        <w:b/>
        <w:bCs/>
        <w:spacing w:val="0"/>
        <w:w w:val="100"/>
        <w:sz w:val="28"/>
        <w:szCs w:val="28"/>
      </w:rPr>
    </w:lvl>
    <w:lvl w:ilvl="1" w:tplc="C15C5EA2">
      <w:numFmt w:val="bullet"/>
      <w:lvlText w:val="•"/>
      <w:lvlJc w:val="left"/>
      <w:pPr>
        <w:ind w:left="2110" w:hanging="721"/>
      </w:pPr>
      <w:rPr>
        <w:rFonts w:hint="default"/>
      </w:rPr>
    </w:lvl>
    <w:lvl w:ilvl="2" w:tplc="DFD6AA6A">
      <w:numFmt w:val="bullet"/>
      <w:lvlText w:val="•"/>
      <w:lvlJc w:val="left"/>
      <w:pPr>
        <w:ind w:left="3400" w:hanging="721"/>
      </w:pPr>
      <w:rPr>
        <w:rFonts w:hint="default"/>
      </w:rPr>
    </w:lvl>
    <w:lvl w:ilvl="3" w:tplc="3CEA33D0">
      <w:numFmt w:val="bullet"/>
      <w:lvlText w:val="•"/>
      <w:lvlJc w:val="left"/>
      <w:pPr>
        <w:ind w:left="4690" w:hanging="721"/>
      </w:pPr>
      <w:rPr>
        <w:rFonts w:hint="default"/>
      </w:rPr>
    </w:lvl>
    <w:lvl w:ilvl="4" w:tplc="1CAEC5F6">
      <w:numFmt w:val="bullet"/>
      <w:lvlText w:val="•"/>
      <w:lvlJc w:val="left"/>
      <w:pPr>
        <w:ind w:left="5980" w:hanging="721"/>
      </w:pPr>
      <w:rPr>
        <w:rFonts w:hint="default"/>
      </w:rPr>
    </w:lvl>
    <w:lvl w:ilvl="5" w:tplc="E758A060">
      <w:numFmt w:val="bullet"/>
      <w:lvlText w:val="•"/>
      <w:lvlJc w:val="left"/>
      <w:pPr>
        <w:ind w:left="7270" w:hanging="721"/>
      </w:pPr>
      <w:rPr>
        <w:rFonts w:hint="default"/>
      </w:rPr>
    </w:lvl>
    <w:lvl w:ilvl="6" w:tplc="F7065E9E">
      <w:numFmt w:val="bullet"/>
      <w:lvlText w:val="•"/>
      <w:lvlJc w:val="left"/>
      <w:pPr>
        <w:ind w:left="8560" w:hanging="721"/>
      </w:pPr>
      <w:rPr>
        <w:rFonts w:hint="default"/>
      </w:rPr>
    </w:lvl>
    <w:lvl w:ilvl="7" w:tplc="403EEDE4">
      <w:numFmt w:val="bullet"/>
      <w:lvlText w:val="•"/>
      <w:lvlJc w:val="left"/>
      <w:pPr>
        <w:ind w:left="9850" w:hanging="721"/>
      </w:pPr>
      <w:rPr>
        <w:rFonts w:hint="default"/>
      </w:rPr>
    </w:lvl>
    <w:lvl w:ilvl="8" w:tplc="CA1E8B62">
      <w:numFmt w:val="bullet"/>
      <w:lvlText w:val="•"/>
      <w:lvlJc w:val="left"/>
      <w:pPr>
        <w:ind w:left="11140" w:hanging="721"/>
      </w:pPr>
      <w:rPr>
        <w:rFonts w:hint="default"/>
      </w:rPr>
    </w:lvl>
  </w:abstractNum>
  <w:abstractNum w:abstractNumId="1" w15:restartNumberingAfterBreak="0">
    <w:nsid w:val="0056022A"/>
    <w:multiLevelType w:val="hybridMultilevel"/>
    <w:tmpl w:val="7EFE329A"/>
    <w:lvl w:ilvl="0" w:tplc="B44AF7CE">
      <w:numFmt w:val="bullet"/>
      <w:lvlText w:val=""/>
      <w:lvlJc w:val="left"/>
      <w:pPr>
        <w:ind w:left="823" w:hanging="360"/>
      </w:pPr>
      <w:rPr>
        <w:rFonts w:ascii="Symbol" w:eastAsia="Symbol" w:hAnsi="Symbol" w:cs="Symbol" w:hint="default"/>
        <w:w w:val="100"/>
        <w:sz w:val="28"/>
        <w:szCs w:val="28"/>
      </w:rPr>
    </w:lvl>
    <w:lvl w:ilvl="1" w:tplc="28F008C4">
      <w:numFmt w:val="bullet"/>
      <w:lvlText w:val="•"/>
      <w:lvlJc w:val="left"/>
      <w:pPr>
        <w:ind w:left="1601" w:hanging="360"/>
      </w:pPr>
      <w:rPr>
        <w:rFonts w:hint="default"/>
      </w:rPr>
    </w:lvl>
    <w:lvl w:ilvl="2" w:tplc="C5EC6F32">
      <w:numFmt w:val="bullet"/>
      <w:lvlText w:val="•"/>
      <w:lvlJc w:val="left"/>
      <w:pPr>
        <w:ind w:left="2382" w:hanging="360"/>
      </w:pPr>
      <w:rPr>
        <w:rFonts w:hint="default"/>
      </w:rPr>
    </w:lvl>
    <w:lvl w:ilvl="3" w:tplc="3C18B994">
      <w:numFmt w:val="bullet"/>
      <w:lvlText w:val="•"/>
      <w:lvlJc w:val="left"/>
      <w:pPr>
        <w:ind w:left="3163" w:hanging="360"/>
      </w:pPr>
      <w:rPr>
        <w:rFonts w:hint="default"/>
      </w:rPr>
    </w:lvl>
    <w:lvl w:ilvl="4" w:tplc="01A0C7BC">
      <w:numFmt w:val="bullet"/>
      <w:lvlText w:val="•"/>
      <w:lvlJc w:val="left"/>
      <w:pPr>
        <w:ind w:left="3944" w:hanging="360"/>
      </w:pPr>
      <w:rPr>
        <w:rFonts w:hint="default"/>
      </w:rPr>
    </w:lvl>
    <w:lvl w:ilvl="5" w:tplc="EACC50AA">
      <w:numFmt w:val="bullet"/>
      <w:lvlText w:val="•"/>
      <w:lvlJc w:val="left"/>
      <w:pPr>
        <w:ind w:left="4725" w:hanging="360"/>
      </w:pPr>
      <w:rPr>
        <w:rFonts w:hint="default"/>
      </w:rPr>
    </w:lvl>
    <w:lvl w:ilvl="6" w:tplc="18EA1A66">
      <w:numFmt w:val="bullet"/>
      <w:lvlText w:val="•"/>
      <w:lvlJc w:val="left"/>
      <w:pPr>
        <w:ind w:left="5506" w:hanging="360"/>
      </w:pPr>
      <w:rPr>
        <w:rFonts w:hint="default"/>
      </w:rPr>
    </w:lvl>
    <w:lvl w:ilvl="7" w:tplc="0E2E653A">
      <w:numFmt w:val="bullet"/>
      <w:lvlText w:val="•"/>
      <w:lvlJc w:val="left"/>
      <w:pPr>
        <w:ind w:left="6287" w:hanging="360"/>
      </w:pPr>
      <w:rPr>
        <w:rFonts w:hint="default"/>
      </w:rPr>
    </w:lvl>
    <w:lvl w:ilvl="8" w:tplc="ED684DD0">
      <w:numFmt w:val="bullet"/>
      <w:lvlText w:val="•"/>
      <w:lvlJc w:val="left"/>
      <w:pPr>
        <w:ind w:left="7069" w:hanging="360"/>
      </w:pPr>
      <w:rPr>
        <w:rFonts w:hint="default"/>
      </w:rPr>
    </w:lvl>
  </w:abstractNum>
  <w:abstractNum w:abstractNumId="2" w15:restartNumberingAfterBreak="0">
    <w:nsid w:val="01831C47"/>
    <w:multiLevelType w:val="hybridMultilevel"/>
    <w:tmpl w:val="FB4C5FD4"/>
    <w:lvl w:ilvl="0" w:tplc="D98C4E32">
      <w:numFmt w:val="bullet"/>
      <w:lvlText w:val=""/>
      <w:lvlJc w:val="left"/>
      <w:pPr>
        <w:ind w:left="823" w:hanging="360"/>
      </w:pPr>
      <w:rPr>
        <w:rFonts w:ascii="Symbol" w:eastAsia="Symbol" w:hAnsi="Symbol" w:cs="Symbol" w:hint="default"/>
        <w:w w:val="100"/>
        <w:sz w:val="28"/>
        <w:szCs w:val="28"/>
      </w:rPr>
    </w:lvl>
    <w:lvl w:ilvl="1" w:tplc="3D426C66">
      <w:numFmt w:val="bullet"/>
      <w:lvlText w:val="•"/>
      <w:lvlJc w:val="left"/>
      <w:pPr>
        <w:ind w:left="1601" w:hanging="360"/>
      </w:pPr>
      <w:rPr>
        <w:rFonts w:hint="default"/>
      </w:rPr>
    </w:lvl>
    <w:lvl w:ilvl="2" w:tplc="EA16154E">
      <w:numFmt w:val="bullet"/>
      <w:lvlText w:val="•"/>
      <w:lvlJc w:val="left"/>
      <w:pPr>
        <w:ind w:left="2382" w:hanging="360"/>
      </w:pPr>
      <w:rPr>
        <w:rFonts w:hint="default"/>
      </w:rPr>
    </w:lvl>
    <w:lvl w:ilvl="3" w:tplc="B10A740A">
      <w:numFmt w:val="bullet"/>
      <w:lvlText w:val="•"/>
      <w:lvlJc w:val="left"/>
      <w:pPr>
        <w:ind w:left="3163" w:hanging="360"/>
      </w:pPr>
      <w:rPr>
        <w:rFonts w:hint="default"/>
      </w:rPr>
    </w:lvl>
    <w:lvl w:ilvl="4" w:tplc="311A41B8">
      <w:numFmt w:val="bullet"/>
      <w:lvlText w:val="•"/>
      <w:lvlJc w:val="left"/>
      <w:pPr>
        <w:ind w:left="3944" w:hanging="360"/>
      </w:pPr>
      <w:rPr>
        <w:rFonts w:hint="default"/>
      </w:rPr>
    </w:lvl>
    <w:lvl w:ilvl="5" w:tplc="903AAC3E">
      <w:numFmt w:val="bullet"/>
      <w:lvlText w:val="•"/>
      <w:lvlJc w:val="left"/>
      <w:pPr>
        <w:ind w:left="4725" w:hanging="360"/>
      </w:pPr>
      <w:rPr>
        <w:rFonts w:hint="default"/>
      </w:rPr>
    </w:lvl>
    <w:lvl w:ilvl="6" w:tplc="67746692">
      <w:numFmt w:val="bullet"/>
      <w:lvlText w:val="•"/>
      <w:lvlJc w:val="left"/>
      <w:pPr>
        <w:ind w:left="5506" w:hanging="360"/>
      </w:pPr>
      <w:rPr>
        <w:rFonts w:hint="default"/>
      </w:rPr>
    </w:lvl>
    <w:lvl w:ilvl="7" w:tplc="8E1E8A0C">
      <w:numFmt w:val="bullet"/>
      <w:lvlText w:val="•"/>
      <w:lvlJc w:val="left"/>
      <w:pPr>
        <w:ind w:left="6287" w:hanging="360"/>
      </w:pPr>
      <w:rPr>
        <w:rFonts w:hint="default"/>
      </w:rPr>
    </w:lvl>
    <w:lvl w:ilvl="8" w:tplc="70D4E3B4">
      <w:numFmt w:val="bullet"/>
      <w:lvlText w:val="•"/>
      <w:lvlJc w:val="left"/>
      <w:pPr>
        <w:ind w:left="7069" w:hanging="360"/>
      </w:pPr>
      <w:rPr>
        <w:rFonts w:hint="default"/>
      </w:rPr>
    </w:lvl>
  </w:abstractNum>
  <w:abstractNum w:abstractNumId="3" w15:restartNumberingAfterBreak="0">
    <w:nsid w:val="028314D3"/>
    <w:multiLevelType w:val="hybridMultilevel"/>
    <w:tmpl w:val="49B4EB02"/>
    <w:lvl w:ilvl="0" w:tplc="45A890A8">
      <w:numFmt w:val="bullet"/>
      <w:lvlText w:val=""/>
      <w:lvlJc w:val="left"/>
      <w:pPr>
        <w:ind w:left="823" w:hanging="360"/>
      </w:pPr>
      <w:rPr>
        <w:rFonts w:ascii="Symbol" w:eastAsia="Symbol" w:hAnsi="Symbol" w:cs="Symbol" w:hint="default"/>
        <w:w w:val="99"/>
        <w:sz w:val="32"/>
        <w:szCs w:val="32"/>
      </w:rPr>
    </w:lvl>
    <w:lvl w:ilvl="1" w:tplc="F2B21F2A">
      <w:numFmt w:val="bullet"/>
      <w:lvlText w:val="•"/>
      <w:lvlJc w:val="left"/>
      <w:pPr>
        <w:ind w:left="1601" w:hanging="360"/>
      </w:pPr>
      <w:rPr>
        <w:rFonts w:hint="default"/>
      </w:rPr>
    </w:lvl>
    <w:lvl w:ilvl="2" w:tplc="D2A6D11A">
      <w:numFmt w:val="bullet"/>
      <w:lvlText w:val="•"/>
      <w:lvlJc w:val="left"/>
      <w:pPr>
        <w:ind w:left="2382" w:hanging="360"/>
      </w:pPr>
      <w:rPr>
        <w:rFonts w:hint="default"/>
      </w:rPr>
    </w:lvl>
    <w:lvl w:ilvl="3" w:tplc="53E612D2">
      <w:numFmt w:val="bullet"/>
      <w:lvlText w:val="•"/>
      <w:lvlJc w:val="left"/>
      <w:pPr>
        <w:ind w:left="3163" w:hanging="360"/>
      </w:pPr>
      <w:rPr>
        <w:rFonts w:hint="default"/>
      </w:rPr>
    </w:lvl>
    <w:lvl w:ilvl="4" w:tplc="5DF29B1A">
      <w:numFmt w:val="bullet"/>
      <w:lvlText w:val="•"/>
      <w:lvlJc w:val="left"/>
      <w:pPr>
        <w:ind w:left="3944" w:hanging="360"/>
      </w:pPr>
      <w:rPr>
        <w:rFonts w:hint="default"/>
      </w:rPr>
    </w:lvl>
    <w:lvl w:ilvl="5" w:tplc="B8EE0F0C">
      <w:numFmt w:val="bullet"/>
      <w:lvlText w:val="•"/>
      <w:lvlJc w:val="left"/>
      <w:pPr>
        <w:ind w:left="4725" w:hanging="360"/>
      </w:pPr>
      <w:rPr>
        <w:rFonts w:hint="default"/>
      </w:rPr>
    </w:lvl>
    <w:lvl w:ilvl="6" w:tplc="AF7A6AC2">
      <w:numFmt w:val="bullet"/>
      <w:lvlText w:val="•"/>
      <w:lvlJc w:val="left"/>
      <w:pPr>
        <w:ind w:left="5506" w:hanging="360"/>
      </w:pPr>
      <w:rPr>
        <w:rFonts w:hint="default"/>
      </w:rPr>
    </w:lvl>
    <w:lvl w:ilvl="7" w:tplc="1FE26F2A">
      <w:numFmt w:val="bullet"/>
      <w:lvlText w:val="•"/>
      <w:lvlJc w:val="left"/>
      <w:pPr>
        <w:ind w:left="6287" w:hanging="360"/>
      </w:pPr>
      <w:rPr>
        <w:rFonts w:hint="default"/>
      </w:rPr>
    </w:lvl>
    <w:lvl w:ilvl="8" w:tplc="4222799C">
      <w:numFmt w:val="bullet"/>
      <w:lvlText w:val="•"/>
      <w:lvlJc w:val="left"/>
      <w:pPr>
        <w:ind w:left="7069" w:hanging="360"/>
      </w:pPr>
      <w:rPr>
        <w:rFonts w:hint="default"/>
      </w:rPr>
    </w:lvl>
  </w:abstractNum>
  <w:abstractNum w:abstractNumId="4" w15:restartNumberingAfterBreak="0">
    <w:nsid w:val="02A474D1"/>
    <w:multiLevelType w:val="hybridMultilevel"/>
    <w:tmpl w:val="827438C8"/>
    <w:lvl w:ilvl="0" w:tplc="AF32A846">
      <w:numFmt w:val="bullet"/>
      <w:lvlText w:val=""/>
      <w:lvlJc w:val="left"/>
      <w:pPr>
        <w:ind w:left="823" w:hanging="360"/>
      </w:pPr>
      <w:rPr>
        <w:rFonts w:ascii="Symbol" w:eastAsia="Symbol" w:hAnsi="Symbol" w:cs="Symbol" w:hint="default"/>
        <w:w w:val="100"/>
        <w:sz w:val="28"/>
        <w:szCs w:val="28"/>
      </w:rPr>
    </w:lvl>
    <w:lvl w:ilvl="1" w:tplc="32BC9F60">
      <w:numFmt w:val="bullet"/>
      <w:lvlText w:val="•"/>
      <w:lvlJc w:val="left"/>
      <w:pPr>
        <w:ind w:left="1601" w:hanging="360"/>
      </w:pPr>
      <w:rPr>
        <w:rFonts w:hint="default"/>
      </w:rPr>
    </w:lvl>
    <w:lvl w:ilvl="2" w:tplc="D4C05C2A">
      <w:numFmt w:val="bullet"/>
      <w:lvlText w:val="•"/>
      <w:lvlJc w:val="left"/>
      <w:pPr>
        <w:ind w:left="2382" w:hanging="360"/>
      </w:pPr>
      <w:rPr>
        <w:rFonts w:hint="default"/>
      </w:rPr>
    </w:lvl>
    <w:lvl w:ilvl="3" w:tplc="26DE6BEC">
      <w:numFmt w:val="bullet"/>
      <w:lvlText w:val="•"/>
      <w:lvlJc w:val="left"/>
      <w:pPr>
        <w:ind w:left="3163" w:hanging="360"/>
      </w:pPr>
      <w:rPr>
        <w:rFonts w:hint="default"/>
      </w:rPr>
    </w:lvl>
    <w:lvl w:ilvl="4" w:tplc="B78023AC">
      <w:numFmt w:val="bullet"/>
      <w:lvlText w:val="•"/>
      <w:lvlJc w:val="left"/>
      <w:pPr>
        <w:ind w:left="3944" w:hanging="360"/>
      </w:pPr>
      <w:rPr>
        <w:rFonts w:hint="default"/>
      </w:rPr>
    </w:lvl>
    <w:lvl w:ilvl="5" w:tplc="C1AC9BE6">
      <w:numFmt w:val="bullet"/>
      <w:lvlText w:val="•"/>
      <w:lvlJc w:val="left"/>
      <w:pPr>
        <w:ind w:left="4725" w:hanging="360"/>
      </w:pPr>
      <w:rPr>
        <w:rFonts w:hint="default"/>
      </w:rPr>
    </w:lvl>
    <w:lvl w:ilvl="6" w:tplc="6336678A">
      <w:numFmt w:val="bullet"/>
      <w:lvlText w:val="•"/>
      <w:lvlJc w:val="left"/>
      <w:pPr>
        <w:ind w:left="5506" w:hanging="360"/>
      </w:pPr>
      <w:rPr>
        <w:rFonts w:hint="default"/>
      </w:rPr>
    </w:lvl>
    <w:lvl w:ilvl="7" w:tplc="A0DA7592">
      <w:numFmt w:val="bullet"/>
      <w:lvlText w:val="•"/>
      <w:lvlJc w:val="left"/>
      <w:pPr>
        <w:ind w:left="6287" w:hanging="360"/>
      </w:pPr>
      <w:rPr>
        <w:rFonts w:hint="default"/>
      </w:rPr>
    </w:lvl>
    <w:lvl w:ilvl="8" w:tplc="C9EE6C28">
      <w:numFmt w:val="bullet"/>
      <w:lvlText w:val="•"/>
      <w:lvlJc w:val="left"/>
      <w:pPr>
        <w:ind w:left="7069" w:hanging="360"/>
      </w:pPr>
      <w:rPr>
        <w:rFonts w:hint="default"/>
      </w:rPr>
    </w:lvl>
  </w:abstractNum>
  <w:abstractNum w:abstractNumId="5" w15:restartNumberingAfterBreak="0">
    <w:nsid w:val="02C16854"/>
    <w:multiLevelType w:val="hybridMultilevel"/>
    <w:tmpl w:val="757480F8"/>
    <w:lvl w:ilvl="0" w:tplc="39AE1FB0">
      <w:start w:val="2"/>
      <w:numFmt w:val="decimal"/>
      <w:lvlText w:val="%1."/>
      <w:lvlJc w:val="left"/>
      <w:pPr>
        <w:ind w:left="1214" w:hanging="392"/>
      </w:pPr>
      <w:rPr>
        <w:rFonts w:ascii="Century Gothic" w:eastAsia="Century Gothic" w:hAnsi="Century Gothic" w:cs="Century Gothic" w:hint="default"/>
        <w:b/>
        <w:bCs/>
        <w:spacing w:val="0"/>
        <w:w w:val="100"/>
        <w:sz w:val="28"/>
        <w:szCs w:val="28"/>
      </w:rPr>
    </w:lvl>
    <w:lvl w:ilvl="1" w:tplc="F0F209C2">
      <w:numFmt w:val="bullet"/>
      <w:lvlText w:val="•"/>
      <w:lvlJc w:val="left"/>
      <w:pPr>
        <w:ind w:left="1961" w:hanging="392"/>
      </w:pPr>
      <w:rPr>
        <w:rFonts w:hint="default"/>
      </w:rPr>
    </w:lvl>
    <w:lvl w:ilvl="2" w:tplc="C0782CCC">
      <w:numFmt w:val="bullet"/>
      <w:lvlText w:val="•"/>
      <w:lvlJc w:val="left"/>
      <w:pPr>
        <w:ind w:left="2702" w:hanging="392"/>
      </w:pPr>
      <w:rPr>
        <w:rFonts w:hint="default"/>
      </w:rPr>
    </w:lvl>
    <w:lvl w:ilvl="3" w:tplc="F60E1D58">
      <w:numFmt w:val="bullet"/>
      <w:lvlText w:val="•"/>
      <w:lvlJc w:val="left"/>
      <w:pPr>
        <w:ind w:left="3443" w:hanging="392"/>
      </w:pPr>
      <w:rPr>
        <w:rFonts w:hint="default"/>
      </w:rPr>
    </w:lvl>
    <w:lvl w:ilvl="4" w:tplc="14A42128">
      <w:numFmt w:val="bullet"/>
      <w:lvlText w:val="•"/>
      <w:lvlJc w:val="left"/>
      <w:pPr>
        <w:ind w:left="4184" w:hanging="392"/>
      </w:pPr>
      <w:rPr>
        <w:rFonts w:hint="default"/>
      </w:rPr>
    </w:lvl>
    <w:lvl w:ilvl="5" w:tplc="73DAE8E0">
      <w:numFmt w:val="bullet"/>
      <w:lvlText w:val="•"/>
      <w:lvlJc w:val="left"/>
      <w:pPr>
        <w:ind w:left="4925" w:hanging="392"/>
      </w:pPr>
      <w:rPr>
        <w:rFonts w:hint="default"/>
      </w:rPr>
    </w:lvl>
    <w:lvl w:ilvl="6" w:tplc="78DE3C28">
      <w:numFmt w:val="bullet"/>
      <w:lvlText w:val="•"/>
      <w:lvlJc w:val="left"/>
      <w:pPr>
        <w:ind w:left="5666" w:hanging="392"/>
      </w:pPr>
      <w:rPr>
        <w:rFonts w:hint="default"/>
      </w:rPr>
    </w:lvl>
    <w:lvl w:ilvl="7" w:tplc="275C74AA">
      <w:numFmt w:val="bullet"/>
      <w:lvlText w:val="•"/>
      <w:lvlJc w:val="left"/>
      <w:pPr>
        <w:ind w:left="6407" w:hanging="392"/>
      </w:pPr>
      <w:rPr>
        <w:rFonts w:hint="default"/>
      </w:rPr>
    </w:lvl>
    <w:lvl w:ilvl="8" w:tplc="12186D52">
      <w:numFmt w:val="bullet"/>
      <w:lvlText w:val="•"/>
      <w:lvlJc w:val="left"/>
      <w:pPr>
        <w:ind w:left="7149" w:hanging="392"/>
      </w:pPr>
      <w:rPr>
        <w:rFonts w:hint="default"/>
      </w:rPr>
    </w:lvl>
  </w:abstractNum>
  <w:abstractNum w:abstractNumId="6" w15:restartNumberingAfterBreak="0">
    <w:nsid w:val="02E12F71"/>
    <w:multiLevelType w:val="hybridMultilevel"/>
    <w:tmpl w:val="9D18348E"/>
    <w:lvl w:ilvl="0" w:tplc="7266431A">
      <w:start w:val="1"/>
      <w:numFmt w:val="lowerLetter"/>
      <w:lvlText w:val="%1."/>
      <w:lvlJc w:val="left"/>
      <w:pPr>
        <w:ind w:left="823" w:hanging="360"/>
      </w:pPr>
      <w:rPr>
        <w:rFonts w:hint="default"/>
        <w:b/>
        <w:bCs/>
        <w:spacing w:val="-2"/>
        <w:w w:val="99"/>
      </w:rPr>
    </w:lvl>
    <w:lvl w:ilvl="1" w:tplc="B0B80BD0">
      <w:numFmt w:val="bullet"/>
      <w:lvlText w:val="•"/>
      <w:lvlJc w:val="left"/>
      <w:pPr>
        <w:ind w:left="1601" w:hanging="360"/>
      </w:pPr>
      <w:rPr>
        <w:rFonts w:hint="default"/>
      </w:rPr>
    </w:lvl>
    <w:lvl w:ilvl="2" w:tplc="6C66F21E">
      <w:numFmt w:val="bullet"/>
      <w:lvlText w:val="•"/>
      <w:lvlJc w:val="left"/>
      <w:pPr>
        <w:ind w:left="2382" w:hanging="360"/>
      </w:pPr>
      <w:rPr>
        <w:rFonts w:hint="default"/>
      </w:rPr>
    </w:lvl>
    <w:lvl w:ilvl="3" w:tplc="1668E0DE">
      <w:numFmt w:val="bullet"/>
      <w:lvlText w:val="•"/>
      <w:lvlJc w:val="left"/>
      <w:pPr>
        <w:ind w:left="3163" w:hanging="360"/>
      </w:pPr>
      <w:rPr>
        <w:rFonts w:hint="default"/>
      </w:rPr>
    </w:lvl>
    <w:lvl w:ilvl="4" w:tplc="42F4050E">
      <w:numFmt w:val="bullet"/>
      <w:lvlText w:val="•"/>
      <w:lvlJc w:val="left"/>
      <w:pPr>
        <w:ind w:left="3944" w:hanging="360"/>
      </w:pPr>
      <w:rPr>
        <w:rFonts w:hint="default"/>
      </w:rPr>
    </w:lvl>
    <w:lvl w:ilvl="5" w:tplc="6366C2B4">
      <w:numFmt w:val="bullet"/>
      <w:lvlText w:val="•"/>
      <w:lvlJc w:val="left"/>
      <w:pPr>
        <w:ind w:left="4725" w:hanging="360"/>
      </w:pPr>
      <w:rPr>
        <w:rFonts w:hint="default"/>
      </w:rPr>
    </w:lvl>
    <w:lvl w:ilvl="6" w:tplc="E52ED680">
      <w:numFmt w:val="bullet"/>
      <w:lvlText w:val="•"/>
      <w:lvlJc w:val="left"/>
      <w:pPr>
        <w:ind w:left="5506" w:hanging="360"/>
      </w:pPr>
      <w:rPr>
        <w:rFonts w:hint="default"/>
      </w:rPr>
    </w:lvl>
    <w:lvl w:ilvl="7" w:tplc="66C87CE0">
      <w:numFmt w:val="bullet"/>
      <w:lvlText w:val="•"/>
      <w:lvlJc w:val="left"/>
      <w:pPr>
        <w:ind w:left="6287" w:hanging="360"/>
      </w:pPr>
      <w:rPr>
        <w:rFonts w:hint="default"/>
      </w:rPr>
    </w:lvl>
    <w:lvl w:ilvl="8" w:tplc="19426C68">
      <w:numFmt w:val="bullet"/>
      <w:lvlText w:val="•"/>
      <w:lvlJc w:val="left"/>
      <w:pPr>
        <w:ind w:left="7069" w:hanging="360"/>
      </w:pPr>
      <w:rPr>
        <w:rFonts w:hint="default"/>
      </w:rPr>
    </w:lvl>
  </w:abstractNum>
  <w:abstractNum w:abstractNumId="7" w15:restartNumberingAfterBreak="0">
    <w:nsid w:val="05357D74"/>
    <w:multiLevelType w:val="hybridMultilevel"/>
    <w:tmpl w:val="349E06EA"/>
    <w:lvl w:ilvl="0" w:tplc="7B6E8C88">
      <w:start w:val="11"/>
      <w:numFmt w:val="decimal"/>
      <w:lvlText w:val="%1."/>
      <w:lvlJc w:val="left"/>
      <w:pPr>
        <w:ind w:left="103" w:hanging="464"/>
      </w:pPr>
      <w:rPr>
        <w:rFonts w:ascii="Century Gothic" w:eastAsia="Century Gothic" w:hAnsi="Century Gothic" w:cs="Century Gothic" w:hint="default"/>
        <w:spacing w:val="-1"/>
        <w:w w:val="100"/>
        <w:sz w:val="28"/>
        <w:szCs w:val="28"/>
      </w:rPr>
    </w:lvl>
    <w:lvl w:ilvl="1" w:tplc="BAD4F26A">
      <w:numFmt w:val="bullet"/>
      <w:lvlText w:val="•"/>
      <w:lvlJc w:val="left"/>
      <w:pPr>
        <w:ind w:left="953" w:hanging="464"/>
      </w:pPr>
      <w:rPr>
        <w:rFonts w:hint="default"/>
      </w:rPr>
    </w:lvl>
    <w:lvl w:ilvl="2" w:tplc="56D482FE">
      <w:numFmt w:val="bullet"/>
      <w:lvlText w:val="•"/>
      <w:lvlJc w:val="left"/>
      <w:pPr>
        <w:ind w:left="1806" w:hanging="464"/>
      </w:pPr>
      <w:rPr>
        <w:rFonts w:hint="default"/>
      </w:rPr>
    </w:lvl>
    <w:lvl w:ilvl="3" w:tplc="C15A2736">
      <w:numFmt w:val="bullet"/>
      <w:lvlText w:val="•"/>
      <w:lvlJc w:val="left"/>
      <w:pPr>
        <w:ind w:left="2659" w:hanging="464"/>
      </w:pPr>
      <w:rPr>
        <w:rFonts w:hint="default"/>
      </w:rPr>
    </w:lvl>
    <w:lvl w:ilvl="4" w:tplc="85A213D2">
      <w:numFmt w:val="bullet"/>
      <w:lvlText w:val="•"/>
      <w:lvlJc w:val="left"/>
      <w:pPr>
        <w:ind w:left="3512" w:hanging="464"/>
      </w:pPr>
      <w:rPr>
        <w:rFonts w:hint="default"/>
      </w:rPr>
    </w:lvl>
    <w:lvl w:ilvl="5" w:tplc="AFEC6EF0">
      <w:numFmt w:val="bullet"/>
      <w:lvlText w:val="•"/>
      <w:lvlJc w:val="left"/>
      <w:pPr>
        <w:ind w:left="4365" w:hanging="464"/>
      </w:pPr>
      <w:rPr>
        <w:rFonts w:hint="default"/>
      </w:rPr>
    </w:lvl>
    <w:lvl w:ilvl="6" w:tplc="54104A7A">
      <w:numFmt w:val="bullet"/>
      <w:lvlText w:val="•"/>
      <w:lvlJc w:val="left"/>
      <w:pPr>
        <w:ind w:left="5218" w:hanging="464"/>
      </w:pPr>
      <w:rPr>
        <w:rFonts w:hint="default"/>
      </w:rPr>
    </w:lvl>
    <w:lvl w:ilvl="7" w:tplc="B7FE2E56">
      <w:numFmt w:val="bullet"/>
      <w:lvlText w:val="•"/>
      <w:lvlJc w:val="left"/>
      <w:pPr>
        <w:ind w:left="6071" w:hanging="464"/>
      </w:pPr>
      <w:rPr>
        <w:rFonts w:hint="default"/>
      </w:rPr>
    </w:lvl>
    <w:lvl w:ilvl="8" w:tplc="2420625C">
      <w:numFmt w:val="bullet"/>
      <w:lvlText w:val="•"/>
      <w:lvlJc w:val="left"/>
      <w:pPr>
        <w:ind w:left="6925" w:hanging="464"/>
      </w:pPr>
      <w:rPr>
        <w:rFonts w:hint="default"/>
      </w:rPr>
    </w:lvl>
  </w:abstractNum>
  <w:abstractNum w:abstractNumId="8" w15:restartNumberingAfterBreak="0">
    <w:nsid w:val="05CD2CA6"/>
    <w:multiLevelType w:val="hybridMultilevel"/>
    <w:tmpl w:val="1E061D62"/>
    <w:lvl w:ilvl="0" w:tplc="8B8285A4">
      <w:numFmt w:val="bullet"/>
      <w:lvlText w:val=""/>
      <w:lvlJc w:val="left"/>
      <w:pPr>
        <w:ind w:left="823" w:hanging="360"/>
      </w:pPr>
      <w:rPr>
        <w:rFonts w:ascii="Symbol" w:eastAsia="Symbol" w:hAnsi="Symbol" w:cs="Symbol" w:hint="default"/>
        <w:w w:val="100"/>
        <w:sz w:val="28"/>
        <w:szCs w:val="28"/>
      </w:rPr>
    </w:lvl>
    <w:lvl w:ilvl="1" w:tplc="504CEFBC">
      <w:numFmt w:val="bullet"/>
      <w:lvlText w:val="•"/>
      <w:lvlJc w:val="left"/>
      <w:pPr>
        <w:ind w:left="1601" w:hanging="360"/>
      </w:pPr>
      <w:rPr>
        <w:rFonts w:hint="default"/>
      </w:rPr>
    </w:lvl>
    <w:lvl w:ilvl="2" w:tplc="848C6708">
      <w:numFmt w:val="bullet"/>
      <w:lvlText w:val="•"/>
      <w:lvlJc w:val="left"/>
      <w:pPr>
        <w:ind w:left="2382" w:hanging="360"/>
      </w:pPr>
      <w:rPr>
        <w:rFonts w:hint="default"/>
      </w:rPr>
    </w:lvl>
    <w:lvl w:ilvl="3" w:tplc="39246AAC">
      <w:numFmt w:val="bullet"/>
      <w:lvlText w:val="•"/>
      <w:lvlJc w:val="left"/>
      <w:pPr>
        <w:ind w:left="3163" w:hanging="360"/>
      </w:pPr>
      <w:rPr>
        <w:rFonts w:hint="default"/>
      </w:rPr>
    </w:lvl>
    <w:lvl w:ilvl="4" w:tplc="E8A254F4">
      <w:numFmt w:val="bullet"/>
      <w:lvlText w:val="•"/>
      <w:lvlJc w:val="left"/>
      <w:pPr>
        <w:ind w:left="3944" w:hanging="360"/>
      </w:pPr>
      <w:rPr>
        <w:rFonts w:hint="default"/>
      </w:rPr>
    </w:lvl>
    <w:lvl w:ilvl="5" w:tplc="8B082AD8">
      <w:numFmt w:val="bullet"/>
      <w:lvlText w:val="•"/>
      <w:lvlJc w:val="left"/>
      <w:pPr>
        <w:ind w:left="4725" w:hanging="360"/>
      </w:pPr>
      <w:rPr>
        <w:rFonts w:hint="default"/>
      </w:rPr>
    </w:lvl>
    <w:lvl w:ilvl="6" w:tplc="07F6EA2A">
      <w:numFmt w:val="bullet"/>
      <w:lvlText w:val="•"/>
      <w:lvlJc w:val="left"/>
      <w:pPr>
        <w:ind w:left="5506" w:hanging="360"/>
      </w:pPr>
      <w:rPr>
        <w:rFonts w:hint="default"/>
      </w:rPr>
    </w:lvl>
    <w:lvl w:ilvl="7" w:tplc="034A9904">
      <w:numFmt w:val="bullet"/>
      <w:lvlText w:val="•"/>
      <w:lvlJc w:val="left"/>
      <w:pPr>
        <w:ind w:left="6287" w:hanging="360"/>
      </w:pPr>
      <w:rPr>
        <w:rFonts w:hint="default"/>
      </w:rPr>
    </w:lvl>
    <w:lvl w:ilvl="8" w:tplc="D7603834">
      <w:numFmt w:val="bullet"/>
      <w:lvlText w:val="•"/>
      <w:lvlJc w:val="left"/>
      <w:pPr>
        <w:ind w:left="7069" w:hanging="360"/>
      </w:pPr>
      <w:rPr>
        <w:rFonts w:hint="default"/>
      </w:rPr>
    </w:lvl>
  </w:abstractNum>
  <w:abstractNum w:abstractNumId="9" w15:restartNumberingAfterBreak="0">
    <w:nsid w:val="06552811"/>
    <w:multiLevelType w:val="hybridMultilevel"/>
    <w:tmpl w:val="81B0AA6E"/>
    <w:lvl w:ilvl="0" w:tplc="F0F0D9B4">
      <w:numFmt w:val="bullet"/>
      <w:lvlText w:val=""/>
      <w:lvlJc w:val="left"/>
      <w:pPr>
        <w:ind w:left="823" w:hanging="360"/>
      </w:pPr>
      <w:rPr>
        <w:rFonts w:ascii="Symbol" w:eastAsia="Symbol" w:hAnsi="Symbol" w:cs="Symbol" w:hint="default"/>
        <w:w w:val="100"/>
        <w:sz w:val="28"/>
        <w:szCs w:val="28"/>
      </w:rPr>
    </w:lvl>
    <w:lvl w:ilvl="1" w:tplc="8B1E7F7C">
      <w:numFmt w:val="bullet"/>
      <w:lvlText w:val="•"/>
      <w:lvlJc w:val="left"/>
      <w:pPr>
        <w:ind w:left="1601" w:hanging="360"/>
      </w:pPr>
      <w:rPr>
        <w:rFonts w:hint="default"/>
      </w:rPr>
    </w:lvl>
    <w:lvl w:ilvl="2" w:tplc="1966C01E">
      <w:numFmt w:val="bullet"/>
      <w:lvlText w:val="•"/>
      <w:lvlJc w:val="left"/>
      <w:pPr>
        <w:ind w:left="2382" w:hanging="360"/>
      </w:pPr>
      <w:rPr>
        <w:rFonts w:hint="default"/>
      </w:rPr>
    </w:lvl>
    <w:lvl w:ilvl="3" w:tplc="F2B6F4D8">
      <w:numFmt w:val="bullet"/>
      <w:lvlText w:val="•"/>
      <w:lvlJc w:val="left"/>
      <w:pPr>
        <w:ind w:left="3163" w:hanging="360"/>
      </w:pPr>
      <w:rPr>
        <w:rFonts w:hint="default"/>
      </w:rPr>
    </w:lvl>
    <w:lvl w:ilvl="4" w:tplc="9B707D3E">
      <w:numFmt w:val="bullet"/>
      <w:lvlText w:val="•"/>
      <w:lvlJc w:val="left"/>
      <w:pPr>
        <w:ind w:left="3944" w:hanging="360"/>
      </w:pPr>
      <w:rPr>
        <w:rFonts w:hint="default"/>
      </w:rPr>
    </w:lvl>
    <w:lvl w:ilvl="5" w:tplc="15BAFDA4">
      <w:numFmt w:val="bullet"/>
      <w:lvlText w:val="•"/>
      <w:lvlJc w:val="left"/>
      <w:pPr>
        <w:ind w:left="4725" w:hanging="360"/>
      </w:pPr>
      <w:rPr>
        <w:rFonts w:hint="default"/>
      </w:rPr>
    </w:lvl>
    <w:lvl w:ilvl="6" w:tplc="1DE8D0CE">
      <w:numFmt w:val="bullet"/>
      <w:lvlText w:val="•"/>
      <w:lvlJc w:val="left"/>
      <w:pPr>
        <w:ind w:left="5506" w:hanging="360"/>
      </w:pPr>
      <w:rPr>
        <w:rFonts w:hint="default"/>
      </w:rPr>
    </w:lvl>
    <w:lvl w:ilvl="7" w:tplc="EE9C9A12">
      <w:numFmt w:val="bullet"/>
      <w:lvlText w:val="•"/>
      <w:lvlJc w:val="left"/>
      <w:pPr>
        <w:ind w:left="6287" w:hanging="360"/>
      </w:pPr>
      <w:rPr>
        <w:rFonts w:hint="default"/>
      </w:rPr>
    </w:lvl>
    <w:lvl w:ilvl="8" w:tplc="47D663CE">
      <w:numFmt w:val="bullet"/>
      <w:lvlText w:val="•"/>
      <w:lvlJc w:val="left"/>
      <w:pPr>
        <w:ind w:left="7069" w:hanging="360"/>
      </w:pPr>
      <w:rPr>
        <w:rFonts w:hint="default"/>
      </w:rPr>
    </w:lvl>
  </w:abstractNum>
  <w:abstractNum w:abstractNumId="10" w15:restartNumberingAfterBreak="0">
    <w:nsid w:val="067C7F19"/>
    <w:multiLevelType w:val="hybridMultilevel"/>
    <w:tmpl w:val="64E2ABC8"/>
    <w:lvl w:ilvl="0" w:tplc="BBD425BE">
      <w:start w:val="1"/>
      <w:numFmt w:val="decimal"/>
      <w:lvlText w:val="%1."/>
      <w:lvlJc w:val="left"/>
      <w:pPr>
        <w:ind w:left="823" w:hanging="360"/>
      </w:pPr>
      <w:rPr>
        <w:rFonts w:ascii="Century Gothic" w:eastAsia="Century Gothic" w:hAnsi="Century Gothic" w:cs="Century Gothic" w:hint="default"/>
        <w:w w:val="100"/>
        <w:sz w:val="28"/>
        <w:szCs w:val="28"/>
      </w:rPr>
    </w:lvl>
    <w:lvl w:ilvl="1" w:tplc="613805A6">
      <w:numFmt w:val="bullet"/>
      <w:lvlText w:val="•"/>
      <w:lvlJc w:val="left"/>
      <w:pPr>
        <w:ind w:left="1601" w:hanging="360"/>
      </w:pPr>
      <w:rPr>
        <w:rFonts w:hint="default"/>
      </w:rPr>
    </w:lvl>
    <w:lvl w:ilvl="2" w:tplc="0A5A6B12">
      <w:numFmt w:val="bullet"/>
      <w:lvlText w:val="•"/>
      <w:lvlJc w:val="left"/>
      <w:pPr>
        <w:ind w:left="2382" w:hanging="360"/>
      </w:pPr>
      <w:rPr>
        <w:rFonts w:hint="default"/>
      </w:rPr>
    </w:lvl>
    <w:lvl w:ilvl="3" w:tplc="2FF4F040">
      <w:numFmt w:val="bullet"/>
      <w:lvlText w:val="•"/>
      <w:lvlJc w:val="left"/>
      <w:pPr>
        <w:ind w:left="3163" w:hanging="360"/>
      </w:pPr>
      <w:rPr>
        <w:rFonts w:hint="default"/>
      </w:rPr>
    </w:lvl>
    <w:lvl w:ilvl="4" w:tplc="5DD2C232">
      <w:numFmt w:val="bullet"/>
      <w:lvlText w:val="•"/>
      <w:lvlJc w:val="left"/>
      <w:pPr>
        <w:ind w:left="3944" w:hanging="360"/>
      </w:pPr>
      <w:rPr>
        <w:rFonts w:hint="default"/>
      </w:rPr>
    </w:lvl>
    <w:lvl w:ilvl="5" w:tplc="A8403274">
      <w:numFmt w:val="bullet"/>
      <w:lvlText w:val="•"/>
      <w:lvlJc w:val="left"/>
      <w:pPr>
        <w:ind w:left="4725" w:hanging="360"/>
      </w:pPr>
      <w:rPr>
        <w:rFonts w:hint="default"/>
      </w:rPr>
    </w:lvl>
    <w:lvl w:ilvl="6" w:tplc="D1C86E62">
      <w:numFmt w:val="bullet"/>
      <w:lvlText w:val="•"/>
      <w:lvlJc w:val="left"/>
      <w:pPr>
        <w:ind w:left="5506" w:hanging="360"/>
      </w:pPr>
      <w:rPr>
        <w:rFonts w:hint="default"/>
      </w:rPr>
    </w:lvl>
    <w:lvl w:ilvl="7" w:tplc="1ECA72EA">
      <w:numFmt w:val="bullet"/>
      <w:lvlText w:val="•"/>
      <w:lvlJc w:val="left"/>
      <w:pPr>
        <w:ind w:left="6287" w:hanging="360"/>
      </w:pPr>
      <w:rPr>
        <w:rFonts w:hint="default"/>
      </w:rPr>
    </w:lvl>
    <w:lvl w:ilvl="8" w:tplc="FBD23C42">
      <w:numFmt w:val="bullet"/>
      <w:lvlText w:val="•"/>
      <w:lvlJc w:val="left"/>
      <w:pPr>
        <w:ind w:left="7069" w:hanging="360"/>
      </w:pPr>
      <w:rPr>
        <w:rFonts w:hint="default"/>
      </w:rPr>
    </w:lvl>
  </w:abstractNum>
  <w:abstractNum w:abstractNumId="11" w15:restartNumberingAfterBreak="0">
    <w:nsid w:val="074B08EB"/>
    <w:multiLevelType w:val="hybridMultilevel"/>
    <w:tmpl w:val="95E87FBC"/>
    <w:lvl w:ilvl="0" w:tplc="D756AFD4">
      <w:start w:val="1"/>
      <w:numFmt w:val="decimal"/>
      <w:lvlText w:val="%1."/>
      <w:lvlJc w:val="left"/>
      <w:pPr>
        <w:ind w:left="823" w:hanging="394"/>
      </w:pPr>
      <w:rPr>
        <w:rFonts w:ascii="Century Gothic" w:eastAsia="Century Gothic" w:hAnsi="Century Gothic" w:cs="Century Gothic" w:hint="default"/>
        <w:b/>
        <w:bCs/>
        <w:w w:val="100"/>
        <w:sz w:val="28"/>
        <w:szCs w:val="28"/>
      </w:rPr>
    </w:lvl>
    <w:lvl w:ilvl="1" w:tplc="FEF6F254">
      <w:numFmt w:val="bullet"/>
      <w:lvlText w:val="•"/>
      <w:lvlJc w:val="left"/>
      <w:pPr>
        <w:ind w:left="1601" w:hanging="394"/>
      </w:pPr>
      <w:rPr>
        <w:rFonts w:hint="default"/>
      </w:rPr>
    </w:lvl>
    <w:lvl w:ilvl="2" w:tplc="21DA04CA">
      <w:numFmt w:val="bullet"/>
      <w:lvlText w:val="•"/>
      <w:lvlJc w:val="left"/>
      <w:pPr>
        <w:ind w:left="2382" w:hanging="394"/>
      </w:pPr>
      <w:rPr>
        <w:rFonts w:hint="default"/>
      </w:rPr>
    </w:lvl>
    <w:lvl w:ilvl="3" w:tplc="27E867B6">
      <w:numFmt w:val="bullet"/>
      <w:lvlText w:val="•"/>
      <w:lvlJc w:val="left"/>
      <w:pPr>
        <w:ind w:left="3163" w:hanging="394"/>
      </w:pPr>
      <w:rPr>
        <w:rFonts w:hint="default"/>
      </w:rPr>
    </w:lvl>
    <w:lvl w:ilvl="4" w:tplc="3C304DB4">
      <w:numFmt w:val="bullet"/>
      <w:lvlText w:val="•"/>
      <w:lvlJc w:val="left"/>
      <w:pPr>
        <w:ind w:left="3944" w:hanging="394"/>
      </w:pPr>
      <w:rPr>
        <w:rFonts w:hint="default"/>
      </w:rPr>
    </w:lvl>
    <w:lvl w:ilvl="5" w:tplc="56763D78">
      <w:numFmt w:val="bullet"/>
      <w:lvlText w:val="•"/>
      <w:lvlJc w:val="left"/>
      <w:pPr>
        <w:ind w:left="4725" w:hanging="394"/>
      </w:pPr>
      <w:rPr>
        <w:rFonts w:hint="default"/>
      </w:rPr>
    </w:lvl>
    <w:lvl w:ilvl="6" w:tplc="81D673F4">
      <w:numFmt w:val="bullet"/>
      <w:lvlText w:val="•"/>
      <w:lvlJc w:val="left"/>
      <w:pPr>
        <w:ind w:left="5506" w:hanging="394"/>
      </w:pPr>
      <w:rPr>
        <w:rFonts w:hint="default"/>
      </w:rPr>
    </w:lvl>
    <w:lvl w:ilvl="7" w:tplc="BB8428DC">
      <w:numFmt w:val="bullet"/>
      <w:lvlText w:val="•"/>
      <w:lvlJc w:val="left"/>
      <w:pPr>
        <w:ind w:left="6287" w:hanging="394"/>
      </w:pPr>
      <w:rPr>
        <w:rFonts w:hint="default"/>
      </w:rPr>
    </w:lvl>
    <w:lvl w:ilvl="8" w:tplc="D58ACE24">
      <w:numFmt w:val="bullet"/>
      <w:lvlText w:val="•"/>
      <w:lvlJc w:val="left"/>
      <w:pPr>
        <w:ind w:left="7069" w:hanging="394"/>
      </w:pPr>
      <w:rPr>
        <w:rFonts w:hint="default"/>
      </w:rPr>
    </w:lvl>
  </w:abstractNum>
  <w:abstractNum w:abstractNumId="12" w15:restartNumberingAfterBreak="0">
    <w:nsid w:val="07B3183A"/>
    <w:multiLevelType w:val="hybridMultilevel"/>
    <w:tmpl w:val="888CEA36"/>
    <w:lvl w:ilvl="0" w:tplc="C1487732">
      <w:numFmt w:val="bullet"/>
      <w:lvlText w:val=""/>
      <w:lvlJc w:val="left"/>
      <w:pPr>
        <w:ind w:left="823" w:hanging="360"/>
      </w:pPr>
      <w:rPr>
        <w:rFonts w:ascii="Symbol" w:eastAsia="Symbol" w:hAnsi="Symbol" w:cs="Symbol" w:hint="default"/>
        <w:w w:val="100"/>
        <w:sz w:val="28"/>
        <w:szCs w:val="28"/>
      </w:rPr>
    </w:lvl>
    <w:lvl w:ilvl="1" w:tplc="4A8EB7FE">
      <w:numFmt w:val="bullet"/>
      <w:lvlText w:val="•"/>
      <w:lvlJc w:val="left"/>
      <w:pPr>
        <w:ind w:left="1601" w:hanging="360"/>
      </w:pPr>
      <w:rPr>
        <w:rFonts w:hint="default"/>
      </w:rPr>
    </w:lvl>
    <w:lvl w:ilvl="2" w:tplc="20F8296A">
      <w:numFmt w:val="bullet"/>
      <w:lvlText w:val="•"/>
      <w:lvlJc w:val="left"/>
      <w:pPr>
        <w:ind w:left="2382" w:hanging="360"/>
      </w:pPr>
      <w:rPr>
        <w:rFonts w:hint="default"/>
      </w:rPr>
    </w:lvl>
    <w:lvl w:ilvl="3" w:tplc="4CC48FBA">
      <w:numFmt w:val="bullet"/>
      <w:lvlText w:val="•"/>
      <w:lvlJc w:val="left"/>
      <w:pPr>
        <w:ind w:left="3163" w:hanging="360"/>
      </w:pPr>
      <w:rPr>
        <w:rFonts w:hint="default"/>
      </w:rPr>
    </w:lvl>
    <w:lvl w:ilvl="4" w:tplc="5B7636CA">
      <w:numFmt w:val="bullet"/>
      <w:lvlText w:val="•"/>
      <w:lvlJc w:val="left"/>
      <w:pPr>
        <w:ind w:left="3944" w:hanging="360"/>
      </w:pPr>
      <w:rPr>
        <w:rFonts w:hint="default"/>
      </w:rPr>
    </w:lvl>
    <w:lvl w:ilvl="5" w:tplc="5BA2D3D2">
      <w:numFmt w:val="bullet"/>
      <w:lvlText w:val="•"/>
      <w:lvlJc w:val="left"/>
      <w:pPr>
        <w:ind w:left="4725" w:hanging="360"/>
      </w:pPr>
      <w:rPr>
        <w:rFonts w:hint="default"/>
      </w:rPr>
    </w:lvl>
    <w:lvl w:ilvl="6" w:tplc="980A221A">
      <w:numFmt w:val="bullet"/>
      <w:lvlText w:val="•"/>
      <w:lvlJc w:val="left"/>
      <w:pPr>
        <w:ind w:left="5506" w:hanging="360"/>
      </w:pPr>
      <w:rPr>
        <w:rFonts w:hint="default"/>
      </w:rPr>
    </w:lvl>
    <w:lvl w:ilvl="7" w:tplc="A31851E4">
      <w:numFmt w:val="bullet"/>
      <w:lvlText w:val="•"/>
      <w:lvlJc w:val="left"/>
      <w:pPr>
        <w:ind w:left="6287" w:hanging="360"/>
      </w:pPr>
      <w:rPr>
        <w:rFonts w:hint="default"/>
      </w:rPr>
    </w:lvl>
    <w:lvl w:ilvl="8" w:tplc="0576F6F4">
      <w:numFmt w:val="bullet"/>
      <w:lvlText w:val="•"/>
      <w:lvlJc w:val="left"/>
      <w:pPr>
        <w:ind w:left="7069" w:hanging="360"/>
      </w:pPr>
      <w:rPr>
        <w:rFonts w:hint="default"/>
      </w:rPr>
    </w:lvl>
  </w:abstractNum>
  <w:abstractNum w:abstractNumId="13" w15:restartNumberingAfterBreak="0">
    <w:nsid w:val="083E658C"/>
    <w:multiLevelType w:val="hybridMultilevel"/>
    <w:tmpl w:val="CC2EA258"/>
    <w:lvl w:ilvl="0" w:tplc="909046B8">
      <w:start w:val="13"/>
      <w:numFmt w:val="decimal"/>
      <w:lvlText w:val="%1."/>
      <w:lvlJc w:val="left"/>
      <w:pPr>
        <w:ind w:left="103" w:hanging="464"/>
      </w:pPr>
      <w:rPr>
        <w:rFonts w:ascii="Century Gothic" w:eastAsia="Century Gothic" w:hAnsi="Century Gothic" w:cs="Century Gothic" w:hint="default"/>
        <w:spacing w:val="-1"/>
        <w:w w:val="100"/>
        <w:sz w:val="28"/>
        <w:szCs w:val="28"/>
      </w:rPr>
    </w:lvl>
    <w:lvl w:ilvl="1" w:tplc="91F6EC44">
      <w:numFmt w:val="bullet"/>
      <w:lvlText w:val="•"/>
      <w:lvlJc w:val="left"/>
      <w:pPr>
        <w:ind w:left="953" w:hanging="464"/>
      </w:pPr>
      <w:rPr>
        <w:rFonts w:hint="default"/>
      </w:rPr>
    </w:lvl>
    <w:lvl w:ilvl="2" w:tplc="71FC4240">
      <w:numFmt w:val="bullet"/>
      <w:lvlText w:val="•"/>
      <w:lvlJc w:val="left"/>
      <w:pPr>
        <w:ind w:left="1806" w:hanging="464"/>
      </w:pPr>
      <w:rPr>
        <w:rFonts w:hint="default"/>
      </w:rPr>
    </w:lvl>
    <w:lvl w:ilvl="3" w:tplc="DF1E01A4">
      <w:numFmt w:val="bullet"/>
      <w:lvlText w:val="•"/>
      <w:lvlJc w:val="left"/>
      <w:pPr>
        <w:ind w:left="2659" w:hanging="464"/>
      </w:pPr>
      <w:rPr>
        <w:rFonts w:hint="default"/>
      </w:rPr>
    </w:lvl>
    <w:lvl w:ilvl="4" w:tplc="54FA5E2A">
      <w:numFmt w:val="bullet"/>
      <w:lvlText w:val="•"/>
      <w:lvlJc w:val="left"/>
      <w:pPr>
        <w:ind w:left="3512" w:hanging="464"/>
      </w:pPr>
      <w:rPr>
        <w:rFonts w:hint="default"/>
      </w:rPr>
    </w:lvl>
    <w:lvl w:ilvl="5" w:tplc="FB7ED8BA">
      <w:numFmt w:val="bullet"/>
      <w:lvlText w:val="•"/>
      <w:lvlJc w:val="left"/>
      <w:pPr>
        <w:ind w:left="4365" w:hanging="464"/>
      </w:pPr>
      <w:rPr>
        <w:rFonts w:hint="default"/>
      </w:rPr>
    </w:lvl>
    <w:lvl w:ilvl="6" w:tplc="D2C45D16">
      <w:numFmt w:val="bullet"/>
      <w:lvlText w:val="•"/>
      <w:lvlJc w:val="left"/>
      <w:pPr>
        <w:ind w:left="5218" w:hanging="464"/>
      </w:pPr>
      <w:rPr>
        <w:rFonts w:hint="default"/>
      </w:rPr>
    </w:lvl>
    <w:lvl w:ilvl="7" w:tplc="77AA3E24">
      <w:numFmt w:val="bullet"/>
      <w:lvlText w:val="•"/>
      <w:lvlJc w:val="left"/>
      <w:pPr>
        <w:ind w:left="6071" w:hanging="464"/>
      </w:pPr>
      <w:rPr>
        <w:rFonts w:hint="default"/>
      </w:rPr>
    </w:lvl>
    <w:lvl w:ilvl="8" w:tplc="4C3898FC">
      <w:numFmt w:val="bullet"/>
      <w:lvlText w:val="•"/>
      <w:lvlJc w:val="left"/>
      <w:pPr>
        <w:ind w:left="6925" w:hanging="464"/>
      </w:pPr>
      <w:rPr>
        <w:rFonts w:hint="default"/>
      </w:rPr>
    </w:lvl>
  </w:abstractNum>
  <w:abstractNum w:abstractNumId="14" w15:restartNumberingAfterBreak="0">
    <w:nsid w:val="09E00489"/>
    <w:multiLevelType w:val="hybridMultilevel"/>
    <w:tmpl w:val="540244A2"/>
    <w:lvl w:ilvl="0" w:tplc="5FB62C40">
      <w:numFmt w:val="bullet"/>
      <w:lvlText w:val=""/>
      <w:lvlJc w:val="left"/>
      <w:pPr>
        <w:ind w:left="823" w:hanging="360"/>
      </w:pPr>
      <w:rPr>
        <w:rFonts w:ascii="Symbol" w:eastAsia="Symbol" w:hAnsi="Symbol" w:cs="Symbol" w:hint="default"/>
        <w:w w:val="100"/>
        <w:sz w:val="28"/>
        <w:szCs w:val="28"/>
      </w:rPr>
    </w:lvl>
    <w:lvl w:ilvl="1" w:tplc="17707432">
      <w:numFmt w:val="bullet"/>
      <w:lvlText w:val="•"/>
      <w:lvlJc w:val="left"/>
      <w:pPr>
        <w:ind w:left="1601" w:hanging="360"/>
      </w:pPr>
      <w:rPr>
        <w:rFonts w:hint="default"/>
      </w:rPr>
    </w:lvl>
    <w:lvl w:ilvl="2" w:tplc="20CE0108">
      <w:numFmt w:val="bullet"/>
      <w:lvlText w:val="•"/>
      <w:lvlJc w:val="left"/>
      <w:pPr>
        <w:ind w:left="2382" w:hanging="360"/>
      </w:pPr>
      <w:rPr>
        <w:rFonts w:hint="default"/>
      </w:rPr>
    </w:lvl>
    <w:lvl w:ilvl="3" w:tplc="C8A8569C">
      <w:numFmt w:val="bullet"/>
      <w:lvlText w:val="•"/>
      <w:lvlJc w:val="left"/>
      <w:pPr>
        <w:ind w:left="3163" w:hanging="360"/>
      </w:pPr>
      <w:rPr>
        <w:rFonts w:hint="default"/>
      </w:rPr>
    </w:lvl>
    <w:lvl w:ilvl="4" w:tplc="FF2836A4">
      <w:numFmt w:val="bullet"/>
      <w:lvlText w:val="•"/>
      <w:lvlJc w:val="left"/>
      <w:pPr>
        <w:ind w:left="3944" w:hanging="360"/>
      </w:pPr>
      <w:rPr>
        <w:rFonts w:hint="default"/>
      </w:rPr>
    </w:lvl>
    <w:lvl w:ilvl="5" w:tplc="80B04D64">
      <w:numFmt w:val="bullet"/>
      <w:lvlText w:val="•"/>
      <w:lvlJc w:val="left"/>
      <w:pPr>
        <w:ind w:left="4725" w:hanging="360"/>
      </w:pPr>
      <w:rPr>
        <w:rFonts w:hint="default"/>
      </w:rPr>
    </w:lvl>
    <w:lvl w:ilvl="6" w:tplc="4E767644">
      <w:numFmt w:val="bullet"/>
      <w:lvlText w:val="•"/>
      <w:lvlJc w:val="left"/>
      <w:pPr>
        <w:ind w:left="5506" w:hanging="360"/>
      </w:pPr>
      <w:rPr>
        <w:rFonts w:hint="default"/>
      </w:rPr>
    </w:lvl>
    <w:lvl w:ilvl="7" w:tplc="77E4C4E8">
      <w:numFmt w:val="bullet"/>
      <w:lvlText w:val="•"/>
      <w:lvlJc w:val="left"/>
      <w:pPr>
        <w:ind w:left="6287" w:hanging="360"/>
      </w:pPr>
      <w:rPr>
        <w:rFonts w:hint="default"/>
      </w:rPr>
    </w:lvl>
    <w:lvl w:ilvl="8" w:tplc="74020C90">
      <w:numFmt w:val="bullet"/>
      <w:lvlText w:val="•"/>
      <w:lvlJc w:val="left"/>
      <w:pPr>
        <w:ind w:left="7069" w:hanging="360"/>
      </w:pPr>
      <w:rPr>
        <w:rFonts w:hint="default"/>
      </w:rPr>
    </w:lvl>
  </w:abstractNum>
  <w:abstractNum w:abstractNumId="15" w15:restartNumberingAfterBreak="0">
    <w:nsid w:val="09EB3AAD"/>
    <w:multiLevelType w:val="hybridMultilevel"/>
    <w:tmpl w:val="84B0F826"/>
    <w:lvl w:ilvl="0" w:tplc="77383566">
      <w:start w:val="5"/>
      <w:numFmt w:val="decimal"/>
      <w:lvlText w:val="%1)"/>
      <w:lvlJc w:val="left"/>
      <w:pPr>
        <w:ind w:left="103" w:hanging="380"/>
      </w:pPr>
      <w:rPr>
        <w:rFonts w:ascii="Times New Roman" w:eastAsia="Times New Roman" w:hAnsi="Times New Roman" w:cs="Times New Roman" w:hint="default"/>
        <w:spacing w:val="-6"/>
        <w:w w:val="99"/>
        <w:sz w:val="24"/>
        <w:szCs w:val="24"/>
      </w:rPr>
    </w:lvl>
    <w:lvl w:ilvl="1" w:tplc="1AA2343A">
      <w:start w:val="1"/>
      <w:numFmt w:val="lowerLetter"/>
      <w:lvlText w:val="%2."/>
      <w:lvlJc w:val="left"/>
      <w:pPr>
        <w:ind w:left="876" w:hanging="360"/>
      </w:pPr>
      <w:rPr>
        <w:rFonts w:ascii="Times New Roman" w:eastAsia="Times New Roman" w:hAnsi="Times New Roman" w:cs="Times New Roman" w:hint="default"/>
        <w:spacing w:val="-2"/>
        <w:w w:val="99"/>
        <w:sz w:val="24"/>
        <w:szCs w:val="24"/>
      </w:rPr>
    </w:lvl>
    <w:lvl w:ilvl="2" w:tplc="12580BCA">
      <w:numFmt w:val="bullet"/>
      <w:lvlText w:val="•"/>
      <w:lvlJc w:val="left"/>
      <w:pPr>
        <w:ind w:left="1741" w:hanging="360"/>
      </w:pPr>
      <w:rPr>
        <w:rFonts w:hint="default"/>
      </w:rPr>
    </w:lvl>
    <w:lvl w:ilvl="3" w:tplc="A470F966">
      <w:numFmt w:val="bullet"/>
      <w:lvlText w:val="•"/>
      <w:lvlJc w:val="left"/>
      <w:pPr>
        <w:ind w:left="2602" w:hanging="360"/>
      </w:pPr>
      <w:rPr>
        <w:rFonts w:hint="default"/>
      </w:rPr>
    </w:lvl>
    <w:lvl w:ilvl="4" w:tplc="80E69EC0">
      <w:numFmt w:val="bullet"/>
      <w:lvlText w:val="•"/>
      <w:lvlJc w:val="left"/>
      <w:pPr>
        <w:ind w:left="3463" w:hanging="360"/>
      </w:pPr>
      <w:rPr>
        <w:rFonts w:hint="default"/>
      </w:rPr>
    </w:lvl>
    <w:lvl w:ilvl="5" w:tplc="B928C122">
      <w:numFmt w:val="bullet"/>
      <w:lvlText w:val="•"/>
      <w:lvlJc w:val="left"/>
      <w:pPr>
        <w:ind w:left="4325" w:hanging="360"/>
      </w:pPr>
      <w:rPr>
        <w:rFonts w:hint="default"/>
      </w:rPr>
    </w:lvl>
    <w:lvl w:ilvl="6" w:tplc="CD0496D8">
      <w:numFmt w:val="bullet"/>
      <w:lvlText w:val="•"/>
      <w:lvlJc w:val="left"/>
      <w:pPr>
        <w:ind w:left="5186" w:hanging="360"/>
      </w:pPr>
      <w:rPr>
        <w:rFonts w:hint="default"/>
      </w:rPr>
    </w:lvl>
    <w:lvl w:ilvl="7" w:tplc="5F107A6E">
      <w:numFmt w:val="bullet"/>
      <w:lvlText w:val="•"/>
      <w:lvlJc w:val="left"/>
      <w:pPr>
        <w:ind w:left="6047" w:hanging="360"/>
      </w:pPr>
      <w:rPr>
        <w:rFonts w:hint="default"/>
      </w:rPr>
    </w:lvl>
    <w:lvl w:ilvl="8" w:tplc="73FC1020">
      <w:numFmt w:val="bullet"/>
      <w:lvlText w:val="•"/>
      <w:lvlJc w:val="left"/>
      <w:pPr>
        <w:ind w:left="6908" w:hanging="360"/>
      </w:pPr>
      <w:rPr>
        <w:rFonts w:hint="default"/>
      </w:rPr>
    </w:lvl>
  </w:abstractNum>
  <w:abstractNum w:abstractNumId="16" w15:restartNumberingAfterBreak="0">
    <w:nsid w:val="0AF1690F"/>
    <w:multiLevelType w:val="hybridMultilevel"/>
    <w:tmpl w:val="6BD09774"/>
    <w:lvl w:ilvl="0" w:tplc="BFC6B30E">
      <w:numFmt w:val="bullet"/>
      <w:lvlText w:val=""/>
      <w:lvlJc w:val="left"/>
      <w:pPr>
        <w:ind w:left="823" w:hanging="360"/>
      </w:pPr>
      <w:rPr>
        <w:rFonts w:ascii="Symbol" w:eastAsia="Symbol" w:hAnsi="Symbol" w:cs="Symbol" w:hint="default"/>
        <w:w w:val="100"/>
        <w:sz w:val="28"/>
        <w:szCs w:val="28"/>
      </w:rPr>
    </w:lvl>
    <w:lvl w:ilvl="1" w:tplc="A5CAB996">
      <w:numFmt w:val="bullet"/>
      <w:lvlText w:val="•"/>
      <w:lvlJc w:val="left"/>
      <w:pPr>
        <w:ind w:left="1601" w:hanging="360"/>
      </w:pPr>
      <w:rPr>
        <w:rFonts w:hint="default"/>
      </w:rPr>
    </w:lvl>
    <w:lvl w:ilvl="2" w:tplc="42949B1C">
      <w:numFmt w:val="bullet"/>
      <w:lvlText w:val="•"/>
      <w:lvlJc w:val="left"/>
      <w:pPr>
        <w:ind w:left="2382" w:hanging="360"/>
      </w:pPr>
      <w:rPr>
        <w:rFonts w:hint="default"/>
      </w:rPr>
    </w:lvl>
    <w:lvl w:ilvl="3" w:tplc="EC1ECEBA">
      <w:numFmt w:val="bullet"/>
      <w:lvlText w:val="•"/>
      <w:lvlJc w:val="left"/>
      <w:pPr>
        <w:ind w:left="3163" w:hanging="360"/>
      </w:pPr>
      <w:rPr>
        <w:rFonts w:hint="default"/>
      </w:rPr>
    </w:lvl>
    <w:lvl w:ilvl="4" w:tplc="2E921760">
      <w:numFmt w:val="bullet"/>
      <w:lvlText w:val="•"/>
      <w:lvlJc w:val="left"/>
      <w:pPr>
        <w:ind w:left="3944" w:hanging="360"/>
      </w:pPr>
      <w:rPr>
        <w:rFonts w:hint="default"/>
      </w:rPr>
    </w:lvl>
    <w:lvl w:ilvl="5" w:tplc="2D20AADE">
      <w:numFmt w:val="bullet"/>
      <w:lvlText w:val="•"/>
      <w:lvlJc w:val="left"/>
      <w:pPr>
        <w:ind w:left="4725" w:hanging="360"/>
      </w:pPr>
      <w:rPr>
        <w:rFonts w:hint="default"/>
      </w:rPr>
    </w:lvl>
    <w:lvl w:ilvl="6" w:tplc="A87AC422">
      <w:numFmt w:val="bullet"/>
      <w:lvlText w:val="•"/>
      <w:lvlJc w:val="left"/>
      <w:pPr>
        <w:ind w:left="5506" w:hanging="360"/>
      </w:pPr>
      <w:rPr>
        <w:rFonts w:hint="default"/>
      </w:rPr>
    </w:lvl>
    <w:lvl w:ilvl="7" w:tplc="F39E7B72">
      <w:numFmt w:val="bullet"/>
      <w:lvlText w:val="•"/>
      <w:lvlJc w:val="left"/>
      <w:pPr>
        <w:ind w:left="6287" w:hanging="360"/>
      </w:pPr>
      <w:rPr>
        <w:rFonts w:hint="default"/>
      </w:rPr>
    </w:lvl>
    <w:lvl w:ilvl="8" w:tplc="20DAD4C0">
      <w:numFmt w:val="bullet"/>
      <w:lvlText w:val="•"/>
      <w:lvlJc w:val="left"/>
      <w:pPr>
        <w:ind w:left="7069" w:hanging="360"/>
      </w:pPr>
      <w:rPr>
        <w:rFonts w:hint="default"/>
      </w:rPr>
    </w:lvl>
  </w:abstractNum>
  <w:abstractNum w:abstractNumId="17" w15:restartNumberingAfterBreak="0">
    <w:nsid w:val="0BD06593"/>
    <w:multiLevelType w:val="hybridMultilevel"/>
    <w:tmpl w:val="18864316"/>
    <w:lvl w:ilvl="0" w:tplc="2710058C">
      <w:numFmt w:val="bullet"/>
      <w:lvlText w:val=""/>
      <w:lvlJc w:val="left"/>
      <w:pPr>
        <w:ind w:left="823" w:hanging="360"/>
      </w:pPr>
      <w:rPr>
        <w:rFonts w:ascii="Symbol" w:eastAsia="Symbol" w:hAnsi="Symbol" w:cs="Symbol" w:hint="default"/>
        <w:w w:val="100"/>
        <w:sz w:val="28"/>
        <w:szCs w:val="28"/>
      </w:rPr>
    </w:lvl>
    <w:lvl w:ilvl="1" w:tplc="29E6CEDE">
      <w:numFmt w:val="bullet"/>
      <w:lvlText w:val="•"/>
      <w:lvlJc w:val="left"/>
      <w:pPr>
        <w:ind w:left="1200" w:hanging="360"/>
      </w:pPr>
      <w:rPr>
        <w:rFonts w:hint="default"/>
      </w:rPr>
    </w:lvl>
    <w:lvl w:ilvl="2" w:tplc="C18A515E">
      <w:numFmt w:val="bullet"/>
      <w:lvlText w:val="•"/>
      <w:lvlJc w:val="left"/>
      <w:pPr>
        <w:ind w:left="2025" w:hanging="360"/>
      </w:pPr>
      <w:rPr>
        <w:rFonts w:hint="default"/>
      </w:rPr>
    </w:lvl>
    <w:lvl w:ilvl="3" w:tplc="DEE6B228">
      <w:numFmt w:val="bullet"/>
      <w:lvlText w:val="•"/>
      <w:lvlJc w:val="left"/>
      <w:pPr>
        <w:ind w:left="2851" w:hanging="360"/>
      </w:pPr>
      <w:rPr>
        <w:rFonts w:hint="default"/>
      </w:rPr>
    </w:lvl>
    <w:lvl w:ilvl="4" w:tplc="54D03762">
      <w:numFmt w:val="bullet"/>
      <w:lvlText w:val="•"/>
      <w:lvlJc w:val="left"/>
      <w:pPr>
        <w:ind w:left="3677" w:hanging="360"/>
      </w:pPr>
      <w:rPr>
        <w:rFonts w:hint="default"/>
      </w:rPr>
    </w:lvl>
    <w:lvl w:ilvl="5" w:tplc="253CF44E">
      <w:numFmt w:val="bullet"/>
      <w:lvlText w:val="•"/>
      <w:lvlJc w:val="left"/>
      <w:pPr>
        <w:ind w:left="4502" w:hanging="360"/>
      </w:pPr>
      <w:rPr>
        <w:rFonts w:hint="default"/>
      </w:rPr>
    </w:lvl>
    <w:lvl w:ilvl="6" w:tplc="F57EA3F8">
      <w:numFmt w:val="bullet"/>
      <w:lvlText w:val="•"/>
      <w:lvlJc w:val="left"/>
      <w:pPr>
        <w:ind w:left="5328" w:hanging="360"/>
      </w:pPr>
      <w:rPr>
        <w:rFonts w:hint="default"/>
      </w:rPr>
    </w:lvl>
    <w:lvl w:ilvl="7" w:tplc="DDCA4368">
      <w:numFmt w:val="bullet"/>
      <w:lvlText w:val="•"/>
      <w:lvlJc w:val="left"/>
      <w:pPr>
        <w:ind w:left="6154" w:hanging="360"/>
      </w:pPr>
      <w:rPr>
        <w:rFonts w:hint="default"/>
      </w:rPr>
    </w:lvl>
    <w:lvl w:ilvl="8" w:tplc="42A4FD7A">
      <w:numFmt w:val="bullet"/>
      <w:lvlText w:val="•"/>
      <w:lvlJc w:val="left"/>
      <w:pPr>
        <w:ind w:left="6979" w:hanging="360"/>
      </w:pPr>
      <w:rPr>
        <w:rFonts w:hint="default"/>
      </w:rPr>
    </w:lvl>
  </w:abstractNum>
  <w:abstractNum w:abstractNumId="18" w15:restartNumberingAfterBreak="0">
    <w:nsid w:val="0C8624DD"/>
    <w:multiLevelType w:val="hybridMultilevel"/>
    <w:tmpl w:val="EE9676DA"/>
    <w:lvl w:ilvl="0" w:tplc="2A10EC3C">
      <w:numFmt w:val="bullet"/>
      <w:lvlText w:val=""/>
      <w:lvlJc w:val="left"/>
      <w:pPr>
        <w:ind w:left="823" w:hanging="360"/>
      </w:pPr>
      <w:rPr>
        <w:rFonts w:ascii="Symbol" w:eastAsia="Symbol" w:hAnsi="Symbol" w:cs="Symbol" w:hint="default"/>
        <w:w w:val="100"/>
        <w:sz w:val="28"/>
        <w:szCs w:val="28"/>
      </w:rPr>
    </w:lvl>
    <w:lvl w:ilvl="1" w:tplc="7CF2EAEE">
      <w:start w:val="1"/>
      <w:numFmt w:val="decimal"/>
      <w:lvlText w:val="%2)"/>
      <w:lvlJc w:val="left"/>
      <w:pPr>
        <w:ind w:left="823" w:hanging="411"/>
      </w:pPr>
      <w:rPr>
        <w:rFonts w:ascii="Century Gothic" w:eastAsia="Century Gothic" w:hAnsi="Century Gothic" w:cs="Century Gothic" w:hint="default"/>
        <w:spacing w:val="-1"/>
        <w:w w:val="100"/>
        <w:sz w:val="28"/>
        <w:szCs w:val="28"/>
      </w:rPr>
    </w:lvl>
    <w:lvl w:ilvl="2" w:tplc="2D404CCC">
      <w:numFmt w:val="bullet"/>
      <w:lvlText w:val="•"/>
      <w:lvlJc w:val="left"/>
      <w:pPr>
        <w:ind w:left="2382" w:hanging="411"/>
      </w:pPr>
      <w:rPr>
        <w:rFonts w:hint="default"/>
      </w:rPr>
    </w:lvl>
    <w:lvl w:ilvl="3" w:tplc="B930EF40">
      <w:numFmt w:val="bullet"/>
      <w:lvlText w:val="•"/>
      <w:lvlJc w:val="left"/>
      <w:pPr>
        <w:ind w:left="3163" w:hanging="411"/>
      </w:pPr>
      <w:rPr>
        <w:rFonts w:hint="default"/>
      </w:rPr>
    </w:lvl>
    <w:lvl w:ilvl="4" w:tplc="24C60ADC">
      <w:numFmt w:val="bullet"/>
      <w:lvlText w:val="•"/>
      <w:lvlJc w:val="left"/>
      <w:pPr>
        <w:ind w:left="3944" w:hanging="411"/>
      </w:pPr>
      <w:rPr>
        <w:rFonts w:hint="default"/>
      </w:rPr>
    </w:lvl>
    <w:lvl w:ilvl="5" w:tplc="14F6A8AC">
      <w:numFmt w:val="bullet"/>
      <w:lvlText w:val="•"/>
      <w:lvlJc w:val="left"/>
      <w:pPr>
        <w:ind w:left="4725" w:hanging="411"/>
      </w:pPr>
      <w:rPr>
        <w:rFonts w:hint="default"/>
      </w:rPr>
    </w:lvl>
    <w:lvl w:ilvl="6" w:tplc="3C782C86">
      <w:numFmt w:val="bullet"/>
      <w:lvlText w:val="•"/>
      <w:lvlJc w:val="left"/>
      <w:pPr>
        <w:ind w:left="5506" w:hanging="411"/>
      </w:pPr>
      <w:rPr>
        <w:rFonts w:hint="default"/>
      </w:rPr>
    </w:lvl>
    <w:lvl w:ilvl="7" w:tplc="64B04F9E">
      <w:numFmt w:val="bullet"/>
      <w:lvlText w:val="•"/>
      <w:lvlJc w:val="left"/>
      <w:pPr>
        <w:ind w:left="6287" w:hanging="411"/>
      </w:pPr>
      <w:rPr>
        <w:rFonts w:hint="default"/>
      </w:rPr>
    </w:lvl>
    <w:lvl w:ilvl="8" w:tplc="D7242A9A">
      <w:numFmt w:val="bullet"/>
      <w:lvlText w:val="•"/>
      <w:lvlJc w:val="left"/>
      <w:pPr>
        <w:ind w:left="7069" w:hanging="411"/>
      </w:pPr>
      <w:rPr>
        <w:rFonts w:hint="default"/>
      </w:rPr>
    </w:lvl>
  </w:abstractNum>
  <w:abstractNum w:abstractNumId="19" w15:restartNumberingAfterBreak="0">
    <w:nsid w:val="0D536661"/>
    <w:multiLevelType w:val="hybridMultilevel"/>
    <w:tmpl w:val="E0D4B7EA"/>
    <w:lvl w:ilvl="0" w:tplc="38B25D1E">
      <w:numFmt w:val="bullet"/>
      <w:lvlText w:val=""/>
      <w:lvlJc w:val="left"/>
      <w:pPr>
        <w:ind w:left="823" w:hanging="360"/>
      </w:pPr>
      <w:rPr>
        <w:rFonts w:ascii="Symbol" w:eastAsia="Symbol" w:hAnsi="Symbol" w:cs="Symbol" w:hint="default"/>
        <w:w w:val="100"/>
        <w:sz w:val="28"/>
        <w:szCs w:val="28"/>
      </w:rPr>
    </w:lvl>
    <w:lvl w:ilvl="1" w:tplc="C76C1A90">
      <w:numFmt w:val="bullet"/>
      <w:lvlText w:val="•"/>
      <w:lvlJc w:val="left"/>
      <w:pPr>
        <w:ind w:left="1601" w:hanging="360"/>
      </w:pPr>
      <w:rPr>
        <w:rFonts w:hint="default"/>
      </w:rPr>
    </w:lvl>
    <w:lvl w:ilvl="2" w:tplc="8E70D0F4">
      <w:numFmt w:val="bullet"/>
      <w:lvlText w:val="•"/>
      <w:lvlJc w:val="left"/>
      <w:pPr>
        <w:ind w:left="2382" w:hanging="360"/>
      </w:pPr>
      <w:rPr>
        <w:rFonts w:hint="default"/>
      </w:rPr>
    </w:lvl>
    <w:lvl w:ilvl="3" w:tplc="CC765D02">
      <w:numFmt w:val="bullet"/>
      <w:lvlText w:val="•"/>
      <w:lvlJc w:val="left"/>
      <w:pPr>
        <w:ind w:left="3163" w:hanging="360"/>
      </w:pPr>
      <w:rPr>
        <w:rFonts w:hint="default"/>
      </w:rPr>
    </w:lvl>
    <w:lvl w:ilvl="4" w:tplc="71CC099A">
      <w:numFmt w:val="bullet"/>
      <w:lvlText w:val="•"/>
      <w:lvlJc w:val="left"/>
      <w:pPr>
        <w:ind w:left="3944" w:hanging="360"/>
      </w:pPr>
      <w:rPr>
        <w:rFonts w:hint="default"/>
      </w:rPr>
    </w:lvl>
    <w:lvl w:ilvl="5" w:tplc="967CBFBC">
      <w:numFmt w:val="bullet"/>
      <w:lvlText w:val="•"/>
      <w:lvlJc w:val="left"/>
      <w:pPr>
        <w:ind w:left="4725" w:hanging="360"/>
      </w:pPr>
      <w:rPr>
        <w:rFonts w:hint="default"/>
      </w:rPr>
    </w:lvl>
    <w:lvl w:ilvl="6" w:tplc="3C20EF06">
      <w:numFmt w:val="bullet"/>
      <w:lvlText w:val="•"/>
      <w:lvlJc w:val="left"/>
      <w:pPr>
        <w:ind w:left="5506" w:hanging="360"/>
      </w:pPr>
      <w:rPr>
        <w:rFonts w:hint="default"/>
      </w:rPr>
    </w:lvl>
    <w:lvl w:ilvl="7" w:tplc="5BAC608C">
      <w:numFmt w:val="bullet"/>
      <w:lvlText w:val="•"/>
      <w:lvlJc w:val="left"/>
      <w:pPr>
        <w:ind w:left="6287" w:hanging="360"/>
      </w:pPr>
      <w:rPr>
        <w:rFonts w:hint="default"/>
      </w:rPr>
    </w:lvl>
    <w:lvl w:ilvl="8" w:tplc="36C6980E">
      <w:numFmt w:val="bullet"/>
      <w:lvlText w:val="•"/>
      <w:lvlJc w:val="left"/>
      <w:pPr>
        <w:ind w:left="7069" w:hanging="360"/>
      </w:pPr>
      <w:rPr>
        <w:rFonts w:hint="default"/>
      </w:rPr>
    </w:lvl>
  </w:abstractNum>
  <w:abstractNum w:abstractNumId="20" w15:restartNumberingAfterBreak="0">
    <w:nsid w:val="0D860395"/>
    <w:multiLevelType w:val="hybridMultilevel"/>
    <w:tmpl w:val="2BE2D2CC"/>
    <w:lvl w:ilvl="0" w:tplc="695C4924">
      <w:numFmt w:val="bullet"/>
      <w:lvlText w:val="•"/>
      <w:lvlJc w:val="left"/>
      <w:pPr>
        <w:ind w:left="701" w:hanging="272"/>
      </w:pPr>
      <w:rPr>
        <w:rFonts w:ascii="Century Gothic" w:eastAsia="Century Gothic" w:hAnsi="Century Gothic" w:cs="Century Gothic" w:hint="default"/>
        <w:w w:val="100"/>
        <w:sz w:val="36"/>
        <w:szCs w:val="36"/>
      </w:rPr>
    </w:lvl>
    <w:lvl w:ilvl="1" w:tplc="54D4DA48">
      <w:numFmt w:val="bullet"/>
      <w:lvlText w:val="•"/>
      <w:lvlJc w:val="left"/>
      <w:pPr>
        <w:ind w:left="2010" w:hanging="272"/>
      </w:pPr>
      <w:rPr>
        <w:rFonts w:hint="default"/>
      </w:rPr>
    </w:lvl>
    <w:lvl w:ilvl="2" w:tplc="8EAA9DAC">
      <w:numFmt w:val="bullet"/>
      <w:lvlText w:val="•"/>
      <w:lvlJc w:val="left"/>
      <w:pPr>
        <w:ind w:left="3320" w:hanging="272"/>
      </w:pPr>
      <w:rPr>
        <w:rFonts w:hint="default"/>
      </w:rPr>
    </w:lvl>
    <w:lvl w:ilvl="3" w:tplc="740A21E8">
      <w:numFmt w:val="bullet"/>
      <w:lvlText w:val="•"/>
      <w:lvlJc w:val="left"/>
      <w:pPr>
        <w:ind w:left="4630" w:hanging="272"/>
      </w:pPr>
      <w:rPr>
        <w:rFonts w:hint="default"/>
      </w:rPr>
    </w:lvl>
    <w:lvl w:ilvl="4" w:tplc="1D2A454A">
      <w:numFmt w:val="bullet"/>
      <w:lvlText w:val="•"/>
      <w:lvlJc w:val="left"/>
      <w:pPr>
        <w:ind w:left="5940" w:hanging="272"/>
      </w:pPr>
      <w:rPr>
        <w:rFonts w:hint="default"/>
      </w:rPr>
    </w:lvl>
    <w:lvl w:ilvl="5" w:tplc="976EBDFE">
      <w:numFmt w:val="bullet"/>
      <w:lvlText w:val="•"/>
      <w:lvlJc w:val="left"/>
      <w:pPr>
        <w:ind w:left="7250" w:hanging="272"/>
      </w:pPr>
      <w:rPr>
        <w:rFonts w:hint="default"/>
      </w:rPr>
    </w:lvl>
    <w:lvl w:ilvl="6" w:tplc="5A48DC64">
      <w:numFmt w:val="bullet"/>
      <w:lvlText w:val="•"/>
      <w:lvlJc w:val="left"/>
      <w:pPr>
        <w:ind w:left="8560" w:hanging="272"/>
      </w:pPr>
      <w:rPr>
        <w:rFonts w:hint="default"/>
      </w:rPr>
    </w:lvl>
    <w:lvl w:ilvl="7" w:tplc="6CB0FCF6">
      <w:numFmt w:val="bullet"/>
      <w:lvlText w:val="•"/>
      <w:lvlJc w:val="left"/>
      <w:pPr>
        <w:ind w:left="9870" w:hanging="272"/>
      </w:pPr>
      <w:rPr>
        <w:rFonts w:hint="default"/>
      </w:rPr>
    </w:lvl>
    <w:lvl w:ilvl="8" w:tplc="3730B582">
      <w:numFmt w:val="bullet"/>
      <w:lvlText w:val="•"/>
      <w:lvlJc w:val="left"/>
      <w:pPr>
        <w:ind w:left="11180" w:hanging="272"/>
      </w:pPr>
      <w:rPr>
        <w:rFonts w:hint="default"/>
      </w:rPr>
    </w:lvl>
  </w:abstractNum>
  <w:abstractNum w:abstractNumId="21" w15:restartNumberingAfterBreak="0">
    <w:nsid w:val="0DAB1A76"/>
    <w:multiLevelType w:val="hybridMultilevel"/>
    <w:tmpl w:val="C1E4DD1E"/>
    <w:lvl w:ilvl="0" w:tplc="420AED82">
      <w:start w:val="1"/>
      <w:numFmt w:val="decimal"/>
      <w:lvlText w:val="%1."/>
      <w:lvlJc w:val="left"/>
      <w:pPr>
        <w:ind w:left="823" w:hanging="360"/>
      </w:pPr>
      <w:rPr>
        <w:rFonts w:ascii="Century Gothic" w:eastAsia="Century Gothic" w:hAnsi="Century Gothic" w:cs="Century Gothic" w:hint="default"/>
        <w:i/>
        <w:w w:val="100"/>
        <w:sz w:val="28"/>
        <w:szCs w:val="28"/>
      </w:rPr>
    </w:lvl>
    <w:lvl w:ilvl="1" w:tplc="361C3F4A">
      <w:numFmt w:val="bullet"/>
      <w:lvlText w:val="•"/>
      <w:lvlJc w:val="left"/>
      <w:pPr>
        <w:ind w:left="1601" w:hanging="360"/>
      </w:pPr>
      <w:rPr>
        <w:rFonts w:hint="default"/>
      </w:rPr>
    </w:lvl>
    <w:lvl w:ilvl="2" w:tplc="863E707E">
      <w:numFmt w:val="bullet"/>
      <w:lvlText w:val="•"/>
      <w:lvlJc w:val="left"/>
      <w:pPr>
        <w:ind w:left="2382" w:hanging="360"/>
      </w:pPr>
      <w:rPr>
        <w:rFonts w:hint="default"/>
      </w:rPr>
    </w:lvl>
    <w:lvl w:ilvl="3" w:tplc="F170DD34">
      <w:numFmt w:val="bullet"/>
      <w:lvlText w:val="•"/>
      <w:lvlJc w:val="left"/>
      <w:pPr>
        <w:ind w:left="3163" w:hanging="360"/>
      </w:pPr>
      <w:rPr>
        <w:rFonts w:hint="default"/>
      </w:rPr>
    </w:lvl>
    <w:lvl w:ilvl="4" w:tplc="B26A427C">
      <w:numFmt w:val="bullet"/>
      <w:lvlText w:val="•"/>
      <w:lvlJc w:val="left"/>
      <w:pPr>
        <w:ind w:left="3944" w:hanging="360"/>
      </w:pPr>
      <w:rPr>
        <w:rFonts w:hint="default"/>
      </w:rPr>
    </w:lvl>
    <w:lvl w:ilvl="5" w:tplc="F1E0C8B8">
      <w:numFmt w:val="bullet"/>
      <w:lvlText w:val="•"/>
      <w:lvlJc w:val="left"/>
      <w:pPr>
        <w:ind w:left="4725" w:hanging="360"/>
      </w:pPr>
      <w:rPr>
        <w:rFonts w:hint="default"/>
      </w:rPr>
    </w:lvl>
    <w:lvl w:ilvl="6" w:tplc="D4A669E0">
      <w:numFmt w:val="bullet"/>
      <w:lvlText w:val="•"/>
      <w:lvlJc w:val="left"/>
      <w:pPr>
        <w:ind w:left="5506" w:hanging="360"/>
      </w:pPr>
      <w:rPr>
        <w:rFonts w:hint="default"/>
      </w:rPr>
    </w:lvl>
    <w:lvl w:ilvl="7" w:tplc="33468CAE">
      <w:numFmt w:val="bullet"/>
      <w:lvlText w:val="•"/>
      <w:lvlJc w:val="left"/>
      <w:pPr>
        <w:ind w:left="6287" w:hanging="360"/>
      </w:pPr>
      <w:rPr>
        <w:rFonts w:hint="default"/>
      </w:rPr>
    </w:lvl>
    <w:lvl w:ilvl="8" w:tplc="6252687E">
      <w:numFmt w:val="bullet"/>
      <w:lvlText w:val="•"/>
      <w:lvlJc w:val="left"/>
      <w:pPr>
        <w:ind w:left="7069" w:hanging="360"/>
      </w:pPr>
      <w:rPr>
        <w:rFonts w:hint="default"/>
      </w:rPr>
    </w:lvl>
  </w:abstractNum>
  <w:abstractNum w:abstractNumId="22" w15:restartNumberingAfterBreak="0">
    <w:nsid w:val="0E3947B1"/>
    <w:multiLevelType w:val="hybridMultilevel"/>
    <w:tmpl w:val="381CEA88"/>
    <w:lvl w:ilvl="0" w:tplc="076408CA">
      <w:numFmt w:val="bullet"/>
      <w:lvlText w:val=""/>
      <w:lvlJc w:val="left"/>
      <w:pPr>
        <w:ind w:left="823" w:hanging="360"/>
      </w:pPr>
      <w:rPr>
        <w:rFonts w:ascii="Symbol" w:eastAsia="Symbol" w:hAnsi="Symbol" w:cs="Symbol" w:hint="default"/>
        <w:w w:val="100"/>
        <w:sz w:val="28"/>
        <w:szCs w:val="28"/>
      </w:rPr>
    </w:lvl>
    <w:lvl w:ilvl="1" w:tplc="7068BEB8">
      <w:numFmt w:val="bullet"/>
      <w:lvlText w:val="•"/>
      <w:lvlJc w:val="left"/>
      <w:pPr>
        <w:ind w:left="1601" w:hanging="360"/>
      </w:pPr>
      <w:rPr>
        <w:rFonts w:hint="default"/>
      </w:rPr>
    </w:lvl>
    <w:lvl w:ilvl="2" w:tplc="3D44B57C">
      <w:numFmt w:val="bullet"/>
      <w:lvlText w:val="•"/>
      <w:lvlJc w:val="left"/>
      <w:pPr>
        <w:ind w:left="2382" w:hanging="360"/>
      </w:pPr>
      <w:rPr>
        <w:rFonts w:hint="default"/>
      </w:rPr>
    </w:lvl>
    <w:lvl w:ilvl="3" w:tplc="CE24EFF8">
      <w:numFmt w:val="bullet"/>
      <w:lvlText w:val="•"/>
      <w:lvlJc w:val="left"/>
      <w:pPr>
        <w:ind w:left="3163" w:hanging="360"/>
      </w:pPr>
      <w:rPr>
        <w:rFonts w:hint="default"/>
      </w:rPr>
    </w:lvl>
    <w:lvl w:ilvl="4" w:tplc="C5328A58">
      <w:numFmt w:val="bullet"/>
      <w:lvlText w:val="•"/>
      <w:lvlJc w:val="left"/>
      <w:pPr>
        <w:ind w:left="3944" w:hanging="360"/>
      </w:pPr>
      <w:rPr>
        <w:rFonts w:hint="default"/>
      </w:rPr>
    </w:lvl>
    <w:lvl w:ilvl="5" w:tplc="D758D3D6">
      <w:numFmt w:val="bullet"/>
      <w:lvlText w:val="•"/>
      <w:lvlJc w:val="left"/>
      <w:pPr>
        <w:ind w:left="4725" w:hanging="360"/>
      </w:pPr>
      <w:rPr>
        <w:rFonts w:hint="default"/>
      </w:rPr>
    </w:lvl>
    <w:lvl w:ilvl="6" w:tplc="4B043C38">
      <w:numFmt w:val="bullet"/>
      <w:lvlText w:val="•"/>
      <w:lvlJc w:val="left"/>
      <w:pPr>
        <w:ind w:left="5506" w:hanging="360"/>
      </w:pPr>
      <w:rPr>
        <w:rFonts w:hint="default"/>
      </w:rPr>
    </w:lvl>
    <w:lvl w:ilvl="7" w:tplc="B672A2B4">
      <w:numFmt w:val="bullet"/>
      <w:lvlText w:val="•"/>
      <w:lvlJc w:val="left"/>
      <w:pPr>
        <w:ind w:left="6287" w:hanging="360"/>
      </w:pPr>
      <w:rPr>
        <w:rFonts w:hint="default"/>
      </w:rPr>
    </w:lvl>
    <w:lvl w:ilvl="8" w:tplc="86DE5936">
      <w:numFmt w:val="bullet"/>
      <w:lvlText w:val="•"/>
      <w:lvlJc w:val="left"/>
      <w:pPr>
        <w:ind w:left="7069" w:hanging="360"/>
      </w:pPr>
      <w:rPr>
        <w:rFonts w:hint="default"/>
      </w:rPr>
    </w:lvl>
  </w:abstractNum>
  <w:abstractNum w:abstractNumId="23" w15:restartNumberingAfterBreak="0">
    <w:nsid w:val="0F903107"/>
    <w:multiLevelType w:val="hybridMultilevel"/>
    <w:tmpl w:val="16644082"/>
    <w:lvl w:ilvl="0" w:tplc="05D409BE">
      <w:start w:val="1"/>
      <w:numFmt w:val="decimal"/>
      <w:lvlText w:val="%1)"/>
      <w:lvlJc w:val="left"/>
      <w:pPr>
        <w:ind w:left="100" w:hanging="411"/>
      </w:pPr>
      <w:rPr>
        <w:rFonts w:ascii="Century Gothic" w:eastAsia="Century Gothic" w:hAnsi="Century Gothic" w:cs="Century Gothic" w:hint="default"/>
        <w:spacing w:val="-1"/>
        <w:w w:val="100"/>
        <w:sz w:val="28"/>
        <w:szCs w:val="28"/>
      </w:rPr>
    </w:lvl>
    <w:lvl w:ilvl="1" w:tplc="2160B806">
      <w:numFmt w:val="bullet"/>
      <w:lvlText w:val=""/>
      <w:lvlJc w:val="left"/>
      <w:pPr>
        <w:ind w:left="820" w:hanging="360"/>
      </w:pPr>
      <w:rPr>
        <w:rFonts w:ascii="Symbol" w:eastAsia="Symbol" w:hAnsi="Symbol" w:cs="Symbol" w:hint="default"/>
        <w:color w:val="042E60"/>
        <w:w w:val="99"/>
        <w:sz w:val="32"/>
        <w:szCs w:val="32"/>
      </w:rPr>
    </w:lvl>
    <w:lvl w:ilvl="2" w:tplc="486EF4C0">
      <w:numFmt w:val="bullet"/>
      <w:lvlText w:val="•"/>
      <w:lvlJc w:val="left"/>
      <w:pPr>
        <w:ind w:left="2253" w:hanging="360"/>
      </w:pPr>
      <w:rPr>
        <w:rFonts w:hint="default"/>
      </w:rPr>
    </w:lvl>
    <w:lvl w:ilvl="3" w:tplc="001227CE">
      <w:numFmt w:val="bullet"/>
      <w:lvlText w:val="•"/>
      <w:lvlJc w:val="left"/>
      <w:pPr>
        <w:ind w:left="3686" w:hanging="360"/>
      </w:pPr>
      <w:rPr>
        <w:rFonts w:hint="default"/>
      </w:rPr>
    </w:lvl>
    <w:lvl w:ilvl="4" w:tplc="598EEEA4">
      <w:numFmt w:val="bullet"/>
      <w:lvlText w:val="•"/>
      <w:lvlJc w:val="left"/>
      <w:pPr>
        <w:ind w:left="5120" w:hanging="360"/>
      </w:pPr>
      <w:rPr>
        <w:rFonts w:hint="default"/>
      </w:rPr>
    </w:lvl>
    <w:lvl w:ilvl="5" w:tplc="95E2711E">
      <w:numFmt w:val="bullet"/>
      <w:lvlText w:val="•"/>
      <w:lvlJc w:val="left"/>
      <w:pPr>
        <w:ind w:left="6553" w:hanging="360"/>
      </w:pPr>
      <w:rPr>
        <w:rFonts w:hint="default"/>
      </w:rPr>
    </w:lvl>
    <w:lvl w:ilvl="6" w:tplc="2C180996">
      <w:numFmt w:val="bullet"/>
      <w:lvlText w:val="•"/>
      <w:lvlJc w:val="left"/>
      <w:pPr>
        <w:ind w:left="7986" w:hanging="360"/>
      </w:pPr>
      <w:rPr>
        <w:rFonts w:hint="default"/>
      </w:rPr>
    </w:lvl>
    <w:lvl w:ilvl="7" w:tplc="FA2648E6">
      <w:numFmt w:val="bullet"/>
      <w:lvlText w:val="•"/>
      <w:lvlJc w:val="left"/>
      <w:pPr>
        <w:ind w:left="9420" w:hanging="360"/>
      </w:pPr>
      <w:rPr>
        <w:rFonts w:hint="default"/>
      </w:rPr>
    </w:lvl>
    <w:lvl w:ilvl="8" w:tplc="106AF40A">
      <w:numFmt w:val="bullet"/>
      <w:lvlText w:val="•"/>
      <w:lvlJc w:val="left"/>
      <w:pPr>
        <w:ind w:left="10853" w:hanging="360"/>
      </w:pPr>
      <w:rPr>
        <w:rFonts w:hint="default"/>
      </w:rPr>
    </w:lvl>
  </w:abstractNum>
  <w:abstractNum w:abstractNumId="24" w15:restartNumberingAfterBreak="0">
    <w:nsid w:val="1022298A"/>
    <w:multiLevelType w:val="hybridMultilevel"/>
    <w:tmpl w:val="854AD1C2"/>
    <w:lvl w:ilvl="0" w:tplc="B6D0D8A0">
      <w:numFmt w:val="bullet"/>
      <w:lvlText w:val=""/>
      <w:lvlJc w:val="left"/>
      <w:pPr>
        <w:ind w:left="823" w:hanging="360"/>
      </w:pPr>
      <w:rPr>
        <w:rFonts w:ascii="Symbol" w:eastAsia="Symbol" w:hAnsi="Symbol" w:cs="Symbol" w:hint="default"/>
        <w:w w:val="100"/>
        <w:sz w:val="28"/>
        <w:szCs w:val="28"/>
      </w:rPr>
    </w:lvl>
    <w:lvl w:ilvl="1" w:tplc="F0E06652">
      <w:numFmt w:val="bullet"/>
      <w:lvlText w:val="•"/>
      <w:lvlJc w:val="left"/>
      <w:pPr>
        <w:ind w:left="1601" w:hanging="360"/>
      </w:pPr>
      <w:rPr>
        <w:rFonts w:hint="default"/>
      </w:rPr>
    </w:lvl>
    <w:lvl w:ilvl="2" w:tplc="BB16CB38">
      <w:numFmt w:val="bullet"/>
      <w:lvlText w:val="•"/>
      <w:lvlJc w:val="left"/>
      <w:pPr>
        <w:ind w:left="2382" w:hanging="360"/>
      </w:pPr>
      <w:rPr>
        <w:rFonts w:hint="default"/>
      </w:rPr>
    </w:lvl>
    <w:lvl w:ilvl="3" w:tplc="B5B0D04E">
      <w:numFmt w:val="bullet"/>
      <w:lvlText w:val="•"/>
      <w:lvlJc w:val="left"/>
      <w:pPr>
        <w:ind w:left="3163" w:hanging="360"/>
      </w:pPr>
      <w:rPr>
        <w:rFonts w:hint="default"/>
      </w:rPr>
    </w:lvl>
    <w:lvl w:ilvl="4" w:tplc="DACA1398">
      <w:numFmt w:val="bullet"/>
      <w:lvlText w:val="•"/>
      <w:lvlJc w:val="left"/>
      <w:pPr>
        <w:ind w:left="3944" w:hanging="360"/>
      </w:pPr>
      <w:rPr>
        <w:rFonts w:hint="default"/>
      </w:rPr>
    </w:lvl>
    <w:lvl w:ilvl="5" w:tplc="29D2D9AC">
      <w:numFmt w:val="bullet"/>
      <w:lvlText w:val="•"/>
      <w:lvlJc w:val="left"/>
      <w:pPr>
        <w:ind w:left="4725" w:hanging="360"/>
      </w:pPr>
      <w:rPr>
        <w:rFonts w:hint="default"/>
      </w:rPr>
    </w:lvl>
    <w:lvl w:ilvl="6" w:tplc="243ED3E0">
      <w:numFmt w:val="bullet"/>
      <w:lvlText w:val="•"/>
      <w:lvlJc w:val="left"/>
      <w:pPr>
        <w:ind w:left="5506" w:hanging="360"/>
      </w:pPr>
      <w:rPr>
        <w:rFonts w:hint="default"/>
      </w:rPr>
    </w:lvl>
    <w:lvl w:ilvl="7" w:tplc="DAA0C3CC">
      <w:numFmt w:val="bullet"/>
      <w:lvlText w:val="•"/>
      <w:lvlJc w:val="left"/>
      <w:pPr>
        <w:ind w:left="6287" w:hanging="360"/>
      </w:pPr>
      <w:rPr>
        <w:rFonts w:hint="default"/>
      </w:rPr>
    </w:lvl>
    <w:lvl w:ilvl="8" w:tplc="DFA0B64C">
      <w:numFmt w:val="bullet"/>
      <w:lvlText w:val="•"/>
      <w:lvlJc w:val="left"/>
      <w:pPr>
        <w:ind w:left="7069" w:hanging="360"/>
      </w:pPr>
      <w:rPr>
        <w:rFonts w:hint="default"/>
      </w:rPr>
    </w:lvl>
  </w:abstractNum>
  <w:abstractNum w:abstractNumId="25" w15:restartNumberingAfterBreak="0">
    <w:nsid w:val="11940CB3"/>
    <w:multiLevelType w:val="hybridMultilevel"/>
    <w:tmpl w:val="AAD8D112"/>
    <w:lvl w:ilvl="0" w:tplc="277ABFB0">
      <w:numFmt w:val="bullet"/>
      <w:lvlText w:val=""/>
      <w:lvlJc w:val="left"/>
      <w:pPr>
        <w:ind w:left="823" w:hanging="360"/>
      </w:pPr>
      <w:rPr>
        <w:rFonts w:ascii="Symbol" w:eastAsia="Symbol" w:hAnsi="Symbol" w:cs="Symbol" w:hint="default"/>
        <w:w w:val="100"/>
        <w:sz w:val="28"/>
        <w:szCs w:val="28"/>
      </w:rPr>
    </w:lvl>
    <w:lvl w:ilvl="1" w:tplc="70CA61BE">
      <w:numFmt w:val="bullet"/>
      <w:lvlText w:val="•"/>
      <w:lvlJc w:val="left"/>
      <w:pPr>
        <w:ind w:left="1601" w:hanging="360"/>
      </w:pPr>
      <w:rPr>
        <w:rFonts w:hint="default"/>
      </w:rPr>
    </w:lvl>
    <w:lvl w:ilvl="2" w:tplc="529EF222">
      <w:numFmt w:val="bullet"/>
      <w:lvlText w:val="•"/>
      <w:lvlJc w:val="left"/>
      <w:pPr>
        <w:ind w:left="2382" w:hanging="360"/>
      </w:pPr>
      <w:rPr>
        <w:rFonts w:hint="default"/>
      </w:rPr>
    </w:lvl>
    <w:lvl w:ilvl="3" w:tplc="AA786AEA">
      <w:numFmt w:val="bullet"/>
      <w:lvlText w:val="•"/>
      <w:lvlJc w:val="left"/>
      <w:pPr>
        <w:ind w:left="3163" w:hanging="360"/>
      </w:pPr>
      <w:rPr>
        <w:rFonts w:hint="default"/>
      </w:rPr>
    </w:lvl>
    <w:lvl w:ilvl="4" w:tplc="296ED12C">
      <w:numFmt w:val="bullet"/>
      <w:lvlText w:val="•"/>
      <w:lvlJc w:val="left"/>
      <w:pPr>
        <w:ind w:left="3944" w:hanging="360"/>
      </w:pPr>
      <w:rPr>
        <w:rFonts w:hint="default"/>
      </w:rPr>
    </w:lvl>
    <w:lvl w:ilvl="5" w:tplc="121C14F4">
      <w:numFmt w:val="bullet"/>
      <w:lvlText w:val="•"/>
      <w:lvlJc w:val="left"/>
      <w:pPr>
        <w:ind w:left="4725" w:hanging="360"/>
      </w:pPr>
      <w:rPr>
        <w:rFonts w:hint="default"/>
      </w:rPr>
    </w:lvl>
    <w:lvl w:ilvl="6" w:tplc="254663A6">
      <w:numFmt w:val="bullet"/>
      <w:lvlText w:val="•"/>
      <w:lvlJc w:val="left"/>
      <w:pPr>
        <w:ind w:left="5506" w:hanging="360"/>
      </w:pPr>
      <w:rPr>
        <w:rFonts w:hint="default"/>
      </w:rPr>
    </w:lvl>
    <w:lvl w:ilvl="7" w:tplc="4DAE96C2">
      <w:numFmt w:val="bullet"/>
      <w:lvlText w:val="•"/>
      <w:lvlJc w:val="left"/>
      <w:pPr>
        <w:ind w:left="6287" w:hanging="360"/>
      </w:pPr>
      <w:rPr>
        <w:rFonts w:hint="default"/>
      </w:rPr>
    </w:lvl>
    <w:lvl w:ilvl="8" w:tplc="05D8AB16">
      <w:numFmt w:val="bullet"/>
      <w:lvlText w:val="•"/>
      <w:lvlJc w:val="left"/>
      <w:pPr>
        <w:ind w:left="7069" w:hanging="360"/>
      </w:pPr>
      <w:rPr>
        <w:rFonts w:hint="default"/>
      </w:rPr>
    </w:lvl>
  </w:abstractNum>
  <w:abstractNum w:abstractNumId="26" w15:restartNumberingAfterBreak="0">
    <w:nsid w:val="11B73B3A"/>
    <w:multiLevelType w:val="hybridMultilevel"/>
    <w:tmpl w:val="AF389E9A"/>
    <w:lvl w:ilvl="0" w:tplc="23C494AE">
      <w:start w:val="1"/>
      <w:numFmt w:val="decimal"/>
      <w:lvlText w:val="%1)"/>
      <w:lvlJc w:val="left"/>
      <w:pPr>
        <w:ind w:left="100" w:hanging="375"/>
      </w:pPr>
      <w:rPr>
        <w:rFonts w:ascii="Times New Roman" w:eastAsia="Times New Roman" w:hAnsi="Times New Roman" w:cs="Times New Roman" w:hint="default"/>
        <w:color w:val="A40D82"/>
        <w:w w:val="100"/>
        <w:sz w:val="28"/>
        <w:szCs w:val="28"/>
      </w:rPr>
    </w:lvl>
    <w:lvl w:ilvl="1" w:tplc="7A069838">
      <w:numFmt w:val="bullet"/>
      <w:lvlText w:val="•"/>
      <w:lvlJc w:val="left"/>
      <w:pPr>
        <w:ind w:left="702" w:hanging="272"/>
      </w:pPr>
      <w:rPr>
        <w:rFonts w:ascii="Century Gothic" w:eastAsia="Century Gothic" w:hAnsi="Century Gothic" w:cs="Century Gothic" w:hint="default"/>
        <w:w w:val="100"/>
        <w:sz w:val="36"/>
        <w:szCs w:val="36"/>
      </w:rPr>
    </w:lvl>
    <w:lvl w:ilvl="2" w:tplc="2480954C">
      <w:numFmt w:val="bullet"/>
      <w:lvlText w:val="•"/>
      <w:lvlJc w:val="left"/>
      <w:pPr>
        <w:ind w:left="2155" w:hanging="272"/>
      </w:pPr>
      <w:rPr>
        <w:rFonts w:hint="default"/>
      </w:rPr>
    </w:lvl>
    <w:lvl w:ilvl="3" w:tplc="17CE9186">
      <w:numFmt w:val="bullet"/>
      <w:lvlText w:val="•"/>
      <w:lvlJc w:val="left"/>
      <w:pPr>
        <w:ind w:left="3611" w:hanging="272"/>
      </w:pPr>
      <w:rPr>
        <w:rFonts w:hint="default"/>
      </w:rPr>
    </w:lvl>
    <w:lvl w:ilvl="4" w:tplc="463025B8">
      <w:numFmt w:val="bullet"/>
      <w:lvlText w:val="•"/>
      <w:lvlJc w:val="left"/>
      <w:pPr>
        <w:ind w:left="5066" w:hanging="272"/>
      </w:pPr>
      <w:rPr>
        <w:rFonts w:hint="default"/>
      </w:rPr>
    </w:lvl>
    <w:lvl w:ilvl="5" w:tplc="679AEA6C">
      <w:numFmt w:val="bullet"/>
      <w:lvlText w:val="•"/>
      <w:lvlJc w:val="left"/>
      <w:pPr>
        <w:ind w:left="6522" w:hanging="272"/>
      </w:pPr>
      <w:rPr>
        <w:rFonts w:hint="default"/>
      </w:rPr>
    </w:lvl>
    <w:lvl w:ilvl="6" w:tplc="CCA2EC1C">
      <w:numFmt w:val="bullet"/>
      <w:lvlText w:val="•"/>
      <w:lvlJc w:val="left"/>
      <w:pPr>
        <w:ind w:left="7977" w:hanging="272"/>
      </w:pPr>
      <w:rPr>
        <w:rFonts w:hint="default"/>
      </w:rPr>
    </w:lvl>
    <w:lvl w:ilvl="7" w:tplc="B31A8E62">
      <w:numFmt w:val="bullet"/>
      <w:lvlText w:val="•"/>
      <w:lvlJc w:val="left"/>
      <w:pPr>
        <w:ind w:left="9433" w:hanging="272"/>
      </w:pPr>
      <w:rPr>
        <w:rFonts w:hint="default"/>
      </w:rPr>
    </w:lvl>
    <w:lvl w:ilvl="8" w:tplc="AECEC1D6">
      <w:numFmt w:val="bullet"/>
      <w:lvlText w:val="•"/>
      <w:lvlJc w:val="left"/>
      <w:pPr>
        <w:ind w:left="10888" w:hanging="272"/>
      </w:pPr>
      <w:rPr>
        <w:rFonts w:hint="default"/>
      </w:rPr>
    </w:lvl>
  </w:abstractNum>
  <w:abstractNum w:abstractNumId="27" w15:restartNumberingAfterBreak="0">
    <w:nsid w:val="12335D55"/>
    <w:multiLevelType w:val="hybridMultilevel"/>
    <w:tmpl w:val="B3FEA86E"/>
    <w:lvl w:ilvl="0" w:tplc="36A4948E">
      <w:start w:val="1"/>
      <w:numFmt w:val="bullet"/>
      <w:lvlText w:val="•"/>
      <w:lvlJc w:val="left"/>
      <w:pPr>
        <w:tabs>
          <w:tab w:val="num" w:pos="720"/>
        </w:tabs>
        <w:ind w:left="720" w:hanging="360"/>
      </w:pPr>
      <w:rPr>
        <w:rFonts w:ascii="Arial" w:hAnsi="Arial" w:hint="default"/>
      </w:rPr>
    </w:lvl>
    <w:lvl w:ilvl="1" w:tplc="7BC252D2" w:tentative="1">
      <w:start w:val="1"/>
      <w:numFmt w:val="bullet"/>
      <w:lvlText w:val="•"/>
      <w:lvlJc w:val="left"/>
      <w:pPr>
        <w:tabs>
          <w:tab w:val="num" w:pos="1440"/>
        </w:tabs>
        <w:ind w:left="1440" w:hanging="360"/>
      </w:pPr>
      <w:rPr>
        <w:rFonts w:ascii="Arial" w:hAnsi="Arial" w:hint="default"/>
      </w:rPr>
    </w:lvl>
    <w:lvl w:ilvl="2" w:tplc="BA8627A4" w:tentative="1">
      <w:start w:val="1"/>
      <w:numFmt w:val="bullet"/>
      <w:lvlText w:val="•"/>
      <w:lvlJc w:val="left"/>
      <w:pPr>
        <w:tabs>
          <w:tab w:val="num" w:pos="2160"/>
        </w:tabs>
        <w:ind w:left="2160" w:hanging="360"/>
      </w:pPr>
      <w:rPr>
        <w:rFonts w:ascii="Arial" w:hAnsi="Arial" w:hint="default"/>
      </w:rPr>
    </w:lvl>
    <w:lvl w:ilvl="3" w:tplc="2E7C9A1A" w:tentative="1">
      <w:start w:val="1"/>
      <w:numFmt w:val="bullet"/>
      <w:lvlText w:val="•"/>
      <w:lvlJc w:val="left"/>
      <w:pPr>
        <w:tabs>
          <w:tab w:val="num" w:pos="2880"/>
        </w:tabs>
        <w:ind w:left="2880" w:hanging="360"/>
      </w:pPr>
      <w:rPr>
        <w:rFonts w:ascii="Arial" w:hAnsi="Arial" w:hint="default"/>
      </w:rPr>
    </w:lvl>
    <w:lvl w:ilvl="4" w:tplc="8376E5EC" w:tentative="1">
      <w:start w:val="1"/>
      <w:numFmt w:val="bullet"/>
      <w:lvlText w:val="•"/>
      <w:lvlJc w:val="left"/>
      <w:pPr>
        <w:tabs>
          <w:tab w:val="num" w:pos="3600"/>
        </w:tabs>
        <w:ind w:left="3600" w:hanging="360"/>
      </w:pPr>
      <w:rPr>
        <w:rFonts w:ascii="Arial" w:hAnsi="Arial" w:hint="default"/>
      </w:rPr>
    </w:lvl>
    <w:lvl w:ilvl="5" w:tplc="43F45B7A" w:tentative="1">
      <w:start w:val="1"/>
      <w:numFmt w:val="bullet"/>
      <w:lvlText w:val="•"/>
      <w:lvlJc w:val="left"/>
      <w:pPr>
        <w:tabs>
          <w:tab w:val="num" w:pos="4320"/>
        </w:tabs>
        <w:ind w:left="4320" w:hanging="360"/>
      </w:pPr>
      <w:rPr>
        <w:rFonts w:ascii="Arial" w:hAnsi="Arial" w:hint="default"/>
      </w:rPr>
    </w:lvl>
    <w:lvl w:ilvl="6" w:tplc="E7EE2C5C" w:tentative="1">
      <w:start w:val="1"/>
      <w:numFmt w:val="bullet"/>
      <w:lvlText w:val="•"/>
      <w:lvlJc w:val="left"/>
      <w:pPr>
        <w:tabs>
          <w:tab w:val="num" w:pos="5040"/>
        </w:tabs>
        <w:ind w:left="5040" w:hanging="360"/>
      </w:pPr>
      <w:rPr>
        <w:rFonts w:ascii="Arial" w:hAnsi="Arial" w:hint="default"/>
      </w:rPr>
    </w:lvl>
    <w:lvl w:ilvl="7" w:tplc="40EAE4B6" w:tentative="1">
      <w:start w:val="1"/>
      <w:numFmt w:val="bullet"/>
      <w:lvlText w:val="•"/>
      <w:lvlJc w:val="left"/>
      <w:pPr>
        <w:tabs>
          <w:tab w:val="num" w:pos="5760"/>
        </w:tabs>
        <w:ind w:left="5760" w:hanging="360"/>
      </w:pPr>
      <w:rPr>
        <w:rFonts w:ascii="Arial" w:hAnsi="Arial" w:hint="default"/>
      </w:rPr>
    </w:lvl>
    <w:lvl w:ilvl="8" w:tplc="9A6231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2C11871"/>
    <w:multiLevelType w:val="multilevel"/>
    <w:tmpl w:val="BA68D9B6"/>
    <w:lvl w:ilvl="0">
      <w:start w:val="76"/>
      <w:numFmt w:val="decimal"/>
      <w:lvlText w:val="%1"/>
      <w:lvlJc w:val="left"/>
      <w:pPr>
        <w:ind w:left="103" w:hanging="591"/>
      </w:pPr>
      <w:rPr>
        <w:rFonts w:hint="default"/>
      </w:rPr>
    </w:lvl>
    <w:lvl w:ilvl="1">
      <w:start w:val="2"/>
      <w:numFmt w:val="decimal"/>
      <w:lvlText w:val="%1-%2"/>
      <w:lvlJc w:val="left"/>
      <w:pPr>
        <w:ind w:left="103" w:hanging="591"/>
      </w:pPr>
      <w:rPr>
        <w:rFonts w:ascii="Century Gothic" w:eastAsia="Century Gothic" w:hAnsi="Century Gothic" w:cs="Century Gothic" w:hint="default"/>
        <w:b/>
        <w:bCs/>
        <w:spacing w:val="-3"/>
        <w:w w:val="100"/>
        <w:sz w:val="28"/>
        <w:szCs w:val="28"/>
      </w:rPr>
    </w:lvl>
    <w:lvl w:ilvl="2">
      <w:numFmt w:val="bullet"/>
      <w:lvlText w:val=""/>
      <w:lvlJc w:val="left"/>
      <w:pPr>
        <w:ind w:left="823" w:hanging="360"/>
      </w:pPr>
      <w:rPr>
        <w:rFonts w:ascii="Symbol" w:eastAsia="Symbol" w:hAnsi="Symbol" w:cs="Symbol" w:hint="default"/>
        <w:w w:val="100"/>
        <w:sz w:val="28"/>
        <w:szCs w:val="28"/>
      </w:rPr>
    </w:lvl>
    <w:lvl w:ilvl="3">
      <w:numFmt w:val="bullet"/>
      <w:lvlText w:val="o"/>
      <w:lvlJc w:val="left"/>
      <w:pPr>
        <w:ind w:left="1543" w:hanging="360"/>
      </w:pPr>
      <w:rPr>
        <w:rFonts w:ascii="Courier New" w:eastAsia="Courier New" w:hAnsi="Courier New" w:cs="Courier New" w:hint="default"/>
        <w:w w:val="100"/>
        <w:sz w:val="28"/>
        <w:szCs w:val="28"/>
      </w:rPr>
    </w:lvl>
    <w:lvl w:ilvl="4">
      <w:numFmt w:val="bullet"/>
      <w:lvlText w:val="•"/>
      <w:lvlJc w:val="left"/>
      <w:pPr>
        <w:ind w:left="3312" w:hanging="360"/>
      </w:pPr>
      <w:rPr>
        <w:rFonts w:hint="default"/>
      </w:rPr>
    </w:lvl>
    <w:lvl w:ilvl="5">
      <w:numFmt w:val="bullet"/>
      <w:lvlText w:val="•"/>
      <w:lvlJc w:val="left"/>
      <w:pPr>
        <w:ind w:left="4199" w:hanging="360"/>
      </w:pPr>
      <w:rPr>
        <w:rFonts w:hint="default"/>
      </w:rPr>
    </w:lvl>
    <w:lvl w:ilvl="6">
      <w:numFmt w:val="bullet"/>
      <w:lvlText w:val="•"/>
      <w:lvlJc w:val="left"/>
      <w:pPr>
        <w:ind w:left="5085" w:hanging="360"/>
      </w:pPr>
      <w:rPr>
        <w:rFonts w:hint="default"/>
      </w:rPr>
    </w:lvl>
    <w:lvl w:ilvl="7">
      <w:numFmt w:val="bullet"/>
      <w:lvlText w:val="•"/>
      <w:lvlJc w:val="left"/>
      <w:pPr>
        <w:ind w:left="5972" w:hanging="360"/>
      </w:pPr>
      <w:rPr>
        <w:rFonts w:hint="default"/>
      </w:rPr>
    </w:lvl>
    <w:lvl w:ilvl="8">
      <w:numFmt w:val="bullet"/>
      <w:lvlText w:val="•"/>
      <w:lvlJc w:val="left"/>
      <w:pPr>
        <w:ind w:left="6858" w:hanging="360"/>
      </w:pPr>
      <w:rPr>
        <w:rFonts w:hint="default"/>
      </w:rPr>
    </w:lvl>
  </w:abstractNum>
  <w:abstractNum w:abstractNumId="29" w15:restartNumberingAfterBreak="0">
    <w:nsid w:val="1327033B"/>
    <w:multiLevelType w:val="hybridMultilevel"/>
    <w:tmpl w:val="5544A95A"/>
    <w:lvl w:ilvl="0" w:tplc="6DE202A2">
      <w:start w:val="3"/>
      <w:numFmt w:val="upperLetter"/>
      <w:lvlText w:val="%1."/>
      <w:lvlJc w:val="left"/>
      <w:pPr>
        <w:ind w:left="823" w:hanging="360"/>
      </w:pPr>
      <w:rPr>
        <w:rFonts w:hint="default"/>
        <w:spacing w:val="-1"/>
        <w:w w:val="100"/>
      </w:rPr>
    </w:lvl>
    <w:lvl w:ilvl="1" w:tplc="76229A5E">
      <w:numFmt w:val="bullet"/>
      <w:lvlText w:val="•"/>
      <w:lvlJc w:val="left"/>
      <w:pPr>
        <w:ind w:left="1601" w:hanging="360"/>
      </w:pPr>
      <w:rPr>
        <w:rFonts w:hint="default"/>
      </w:rPr>
    </w:lvl>
    <w:lvl w:ilvl="2" w:tplc="6F6E66BC">
      <w:numFmt w:val="bullet"/>
      <w:lvlText w:val="•"/>
      <w:lvlJc w:val="left"/>
      <w:pPr>
        <w:ind w:left="2382" w:hanging="360"/>
      </w:pPr>
      <w:rPr>
        <w:rFonts w:hint="default"/>
      </w:rPr>
    </w:lvl>
    <w:lvl w:ilvl="3" w:tplc="98AEDC76">
      <w:numFmt w:val="bullet"/>
      <w:lvlText w:val="•"/>
      <w:lvlJc w:val="left"/>
      <w:pPr>
        <w:ind w:left="3163" w:hanging="360"/>
      </w:pPr>
      <w:rPr>
        <w:rFonts w:hint="default"/>
      </w:rPr>
    </w:lvl>
    <w:lvl w:ilvl="4" w:tplc="370AEA9A">
      <w:numFmt w:val="bullet"/>
      <w:lvlText w:val="•"/>
      <w:lvlJc w:val="left"/>
      <w:pPr>
        <w:ind w:left="3944" w:hanging="360"/>
      </w:pPr>
      <w:rPr>
        <w:rFonts w:hint="default"/>
      </w:rPr>
    </w:lvl>
    <w:lvl w:ilvl="5" w:tplc="93965570">
      <w:numFmt w:val="bullet"/>
      <w:lvlText w:val="•"/>
      <w:lvlJc w:val="left"/>
      <w:pPr>
        <w:ind w:left="4725" w:hanging="360"/>
      </w:pPr>
      <w:rPr>
        <w:rFonts w:hint="default"/>
      </w:rPr>
    </w:lvl>
    <w:lvl w:ilvl="6" w:tplc="3896396A">
      <w:numFmt w:val="bullet"/>
      <w:lvlText w:val="•"/>
      <w:lvlJc w:val="left"/>
      <w:pPr>
        <w:ind w:left="5506" w:hanging="360"/>
      </w:pPr>
      <w:rPr>
        <w:rFonts w:hint="default"/>
      </w:rPr>
    </w:lvl>
    <w:lvl w:ilvl="7" w:tplc="F22E8E8A">
      <w:numFmt w:val="bullet"/>
      <w:lvlText w:val="•"/>
      <w:lvlJc w:val="left"/>
      <w:pPr>
        <w:ind w:left="6287" w:hanging="360"/>
      </w:pPr>
      <w:rPr>
        <w:rFonts w:hint="default"/>
      </w:rPr>
    </w:lvl>
    <w:lvl w:ilvl="8" w:tplc="EDBA7710">
      <w:numFmt w:val="bullet"/>
      <w:lvlText w:val="•"/>
      <w:lvlJc w:val="left"/>
      <w:pPr>
        <w:ind w:left="7069" w:hanging="360"/>
      </w:pPr>
      <w:rPr>
        <w:rFonts w:hint="default"/>
      </w:rPr>
    </w:lvl>
  </w:abstractNum>
  <w:abstractNum w:abstractNumId="30" w15:restartNumberingAfterBreak="0">
    <w:nsid w:val="144D7939"/>
    <w:multiLevelType w:val="hybridMultilevel"/>
    <w:tmpl w:val="9B48AED6"/>
    <w:lvl w:ilvl="0" w:tplc="E916A3A6">
      <w:numFmt w:val="bullet"/>
      <w:lvlText w:val=""/>
      <w:lvlJc w:val="left"/>
      <w:pPr>
        <w:ind w:left="823" w:hanging="360"/>
      </w:pPr>
      <w:rPr>
        <w:rFonts w:ascii="Symbol" w:eastAsia="Symbol" w:hAnsi="Symbol" w:cs="Symbol" w:hint="default"/>
        <w:w w:val="100"/>
        <w:sz w:val="28"/>
        <w:szCs w:val="28"/>
      </w:rPr>
    </w:lvl>
    <w:lvl w:ilvl="1" w:tplc="96248728">
      <w:numFmt w:val="bullet"/>
      <w:lvlText w:val="•"/>
      <w:lvlJc w:val="left"/>
      <w:pPr>
        <w:ind w:left="1601" w:hanging="360"/>
      </w:pPr>
      <w:rPr>
        <w:rFonts w:hint="default"/>
      </w:rPr>
    </w:lvl>
    <w:lvl w:ilvl="2" w:tplc="6F627830">
      <w:numFmt w:val="bullet"/>
      <w:lvlText w:val="•"/>
      <w:lvlJc w:val="left"/>
      <w:pPr>
        <w:ind w:left="2382" w:hanging="360"/>
      </w:pPr>
      <w:rPr>
        <w:rFonts w:hint="default"/>
      </w:rPr>
    </w:lvl>
    <w:lvl w:ilvl="3" w:tplc="57DC1A94">
      <w:numFmt w:val="bullet"/>
      <w:lvlText w:val="•"/>
      <w:lvlJc w:val="left"/>
      <w:pPr>
        <w:ind w:left="3163" w:hanging="360"/>
      </w:pPr>
      <w:rPr>
        <w:rFonts w:hint="default"/>
      </w:rPr>
    </w:lvl>
    <w:lvl w:ilvl="4" w:tplc="F4A2B138">
      <w:numFmt w:val="bullet"/>
      <w:lvlText w:val="•"/>
      <w:lvlJc w:val="left"/>
      <w:pPr>
        <w:ind w:left="3944" w:hanging="360"/>
      </w:pPr>
      <w:rPr>
        <w:rFonts w:hint="default"/>
      </w:rPr>
    </w:lvl>
    <w:lvl w:ilvl="5" w:tplc="3F82CFF4">
      <w:numFmt w:val="bullet"/>
      <w:lvlText w:val="•"/>
      <w:lvlJc w:val="left"/>
      <w:pPr>
        <w:ind w:left="4725" w:hanging="360"/>
      </w:pPr>
      <w:rPr>
        <w:rFonts w:hint="default"/>
      </w:rPr>
    </w:lvl>
    <w:lvl w:ilvl="6" w:tplc="617C36C8">
      <w:numFmt w:val="bullet"/>
      <w:lvlText w:val="•"/>
      <w:lvlJc w:val="left"/>
      <w:pPr>
        <w:ind w:left="5506" w:hanging="360"/>
      </w:pPr>
      <w:rPr>
        <w:rFonts w:hint="default"/>
      </w:rPr>
    </w:lvl>
    <w:lvl w:ilvl="7" w:tplc="E57439B8">
      <w:numFmt w:val="bullet"/>
      <w:lvlText w:val="•"/>
      <w:lvlJc w:val="left"/>
      <w:pPr>
        <w:ind w:left="6287" w:hanging="360"/>
      </w:pPr>
      <w:rPr>
        <w:rFonts w:hint="default"/>
      </w:rPr>
    </w:lvl>
    <w:lvl w:ilvl="8" w:tplc="DAE045AE">
      <w:numFmt w:val="bullet"/>
      <w:lvlText w:val="•"/>
      <w:lvlJc w:val="left"/>
      <w:pPr>
        <w:ind w:left="7069" w:hanging="360"/>
      </w:pPr>
      <w:rPr>
        <w:rFonts w:hint="default"/>
      </w:rPr>
    </w:lvl>
  </w:abstractNum>
  <w:abstractNum w:abstractNumId="31" w15:restartNumberingAfterBreak="0">
    <w:nsid w:val="155C1122"/>
    <w:multiLevelType w:val="hybridMultilevel"/>
    <w:tmpl w:val="F94A17FE"/>
    <w:lvl w:ilvl="0" w:tplc="D9844598">
      <w:numFmt w:val="bullet"/>
      <w:lvlText w:val=""/>
      <w:lvlJc w:val="left"/>
      <w:pPr>
        <w:ind w:left="823" w:hanging="360"/>
      </w:pPr>
      <w:rPr>
        <w:rFonts w:ascii="Symbol" w:eastAsia="Symbol" w:hAnsi="Symbol" w:cs="Symbol" w:hint="default"/>
        <w:w w:val="100"/>
        <w:sz w:val="28"/>
        <w:szCs w:val="28"/>
      </w:rPr>
    </w:lvl>
    <w:lvl w:ilvl="1" w:tplc="3746FB3A">
      <w:numFmt w:val="bullet"/>
      <w:lvlText w:val="•"/>
      <w:lvlJc w:val="left"/>
      <w:pPr>
        <w:ind w:left="1601" w:hanging="360"/>
      </w:pPr>
      <w:rPr>
        <w:rFonts w:hint="default"/>
      </w:rPr>
    </w:lvl>
    <w:lvl w:ilvl="2" w:tplc="73C4ABCE">
      <w:numFmt w:val="bullet"/>
      <w:lvlText w:val="•"/>
      <w:lvlJc w:val="left"/>
      <w:pPr>
        <w:ind w:left="2382" w:hanging="360"/>
      </w:pPr>
      <w:rPr>
        <w:rFonts w:hint="default"/>
      </w:rPr>
    </w:lvl>
    <w:lvl w:ilvl="3" w:tplc="8C38CE8C">
      <w:numFmt w:val="bullet"/>
      <w:lvlText w:val="•"/>
      <w:lvlJc w:val="left"/>
      <w:pPr>
        <w:ind w:left="3163" w:hanging="360"/>
      </w:pPr>
      <w:rPr>
        <w:rFonts w:hint="default"/>
      </w:rPr>
    </w:lvl>
    <w:lvl w:ilvl="4" w:tplc="8DE2C274">
      <w:numFmt w:val="bullet"/>
      <w:lvlText w:val="•"/>
      <w:lvlJc w:val="left"/>
      <w:pPr>
        <w:ind w:left="3944" w:hanging="360"/>
      </w:pPr>
      <w:rPr>
        <w:rFonts w:hint="default"/>
      </w:rPr>
    </w:lvl>
    <w:lvl w:ilvl="5" w:tplc="91ACE3C6">
      <w:numFmt w:val="bullet"/>
      <w:lvlText w:val="•"/>
      <w:lvlJc w:val="left"/>
      <w:pPr>
        <w:ind w:left="4725" w:hanging="360"/>
      </w:pPr>
      <w:rPr>
        <w:rFonts w:hint="default"/>
      </w:rPr>
    </w:lvl>
    <w:lvl w:ilvl="6" w:tplc="A3627AD6">
      <w:numFmt w:val="bullet"/>
      <w:lvlText w:val="•"/>
      <w:lvlJc w:val="left"/>
      <w:pPr>
        <w:ind w:left="5506" w:hanging="360"/>
      </w:pPr>
      <w:rPr>
        <w:rFonts w:hint="default"/>
      </w:rPr>
    </w:lvl>
    <w:lvl w:ilvl="7" w:tplc="FF5C2D80">
      <w:numFmt w:val="bullet"/>
      <w:lvlText w:val="•"/>
      <w:lvlJc w:val="left"/>
      <w:pPr>
        <w:ind w:left="6287" w:hanging="360"/>
      </w:pPr>
      <w:rPr>
        <w:rFonts w:hint="default"/>
      </w:rPr>
    </w:lvl>
    <w:lvl w:ilvl="8" w:tplc="E62013BE">
      <w:numFmt w:val="bullet"/>
      <w:lvlText w:val="•"/>
      <w:lvlJc w:val="left"/>
      <w:pPr>
        <w:ind w:left="7069" w:hanging="360"/>
      </w:pPr>
      <w:rPr>
        <w:rFonts w:hint="default"/>
      </w:rPr>
    </w:lvl>
  </w:abstractNum>
  <w:abstractNum w:abstractNumId="32" w15:restartNumberingAfterBreak="0">
    <w:nsid w:val="15AB02D7"/>
    <w:multiLevelType w:val="hybridMultilevel"/>
    <w:tmpl w:val="363E3A00"/>
    <w:lvl w:ilvl="0" w:tplc="A34AF81C">
      <w:start w:val="2"/>
      <w:numFmt w:val="decimal"/>
      <w:lvlText w:val="%1)"/>
      <w:lvlJc w:val="left"/>
      <w:pPr>
        <w:ind w:left="103" w:hanging="380"/>
      </w:pPr>
      <w:rPr>
        <w:rFonts w:ascii="Times New Roman" w:eastAsia="Times New Roman" w:hAnsi="Times New Roman" w:cs="Times New Roman" w:hint="default"/>
        <w:spacing w:val="-3"/>
        <w:w w:val="99"/>
        <w:sz w:val="24"/>
        <w:szCs w:val="24"/>
      </w:rPr>
    </w:lvl>
    <w:lvl w:ilvl="1" w:tplc="DB0A9192">
      <w:start w:val="1"/>
      <w:numFmt w:val="lowerLetter"/>
      <w:lvlText w:val="%2."/>
      <w:lvlJc w:val="left"/>
      <w:pPr>
        <w:ind w:left="823" w:hanging="360"/>
      </w:pPr>
      <w:rPr>
        <w:rFonts w:hint="default"/>
        <w:spacing w:val="-8"/>
        <w:w w:val="99"/>
      </w:rPr>
    </w:lvl>
    <w:lvl w:ilvl="2" w:tplc="12780396">
      <w:numFmt w:val="bullet"/>
      <w:lvlText w:val="•"/>
      <w:lvlJc w:val="left"/>
      <w:pPr>
        <w:ind w:left="1687" w:hanging="360"/>
      </w:pPr>
      <w:rPr>
        <w:rFonts w:hint="default"/>
      </w:rPr>
    </w:lvl>
    <w:lvl w:ilvl="3" w:tplc="0DE8F088">
      <w:numFmt w:val="bullet"/>
      <w:lvlText w:val="•"/>
      <w:lvlJc w:val="left"/>
      <w:pPr>
        <w:ind w:left="2555" w:hanging="360"/>
      </w:pPr>
      <w:rPr>
        <w:rFonts w:hint="default"/>
      </w:rPr>
    </w:lvl>
    <w:lvl w:ilvl="4" w:tplc="5004FD96">
      <w:numFmt w:val="bullet"/>
      <w:lvlText w:val="•"/>
      <w:lvlJc w:val="left"/>
      <w:pPr>
        <w:ind w:left="3423" w:hanging="360"/>
      </w:pPr>
      <w:rPr>
        <w:rFonts w:hint="default"/>
      </w:rPr>
    </w:lvl>
    <w:lvl w:ilvl="5" w:tplc="F0D48536">
      <w:numFmt w:val="bullet"/>
      <w:lvlText w:val="•"/>
      <w:lvlJc w:val="left"/>
      <w:pPr>
        <w:ind w:left="4291" w:hanging="360"/>
      </w:pPr>
      <w:rPr>
        <w:rFonts w:hint="default"/>
      </w:rPr>
    </w:lvl>
    <w:lvl w:ilvl="6" w:tplc="EB3AC9A8">
      <w:numFmt w:val="bullet"/>
      <w:lvlText w:val="•"/>
      <w:lvlJc w:val="left"/>
      <w:pPr>
        <w:ind w:left="5159" w:hanging="360"/>
      </w:pPr>
      <w:rPr>
        <w:rFonts w:hint="default"/>
      </w:rPr>
    </w:lvl>
    <w:lvl w:ilvl="7" w:tplc="D9E269F4">
      <w:numFmt w:val="bullet"/>
      <w:lvlText w:val="•"/>
      <w:lvlJc w:val="left"/>
      <w:pPr>
        <w:ind w:left="6027" w:hanging="360"/>
      </w:pPr>
      <w:rPr>
        <w:rFonts w:hint="default"/>
      </w:rPr>
    </w:lvl>
    <w:lvl w:ilvl="8" w:tplc="49B29F28">
      <w:numFmt w:val="bullet"/>
      <w:lvlText w:val="•"/>
      <w:lvlJc w:val="left"/>
      <w:pPr>
        <w:ind w:left="6895" w:hanging="360"/>
      </w:pPr>
      <w:rPr>
        <w:rFonts w:hint="default"/>
      </w:rPr>
    </w:lvl>
  </w:abstractNum>
  <w:abstractNum w:abstractNumId="33" w15:restartNumberingAfterBreak="0">
    <w:nsid w:val="15C43DE3"/>
    <w:multiLevelType w:val="hybridMultilevel"/>
    <w:tmpl w:val="D2E4EABC"/>
    <w:lvl w:ilvl="0" w:tplc="DA4E5C14">
      <w:start w:val="1"/>
      <w:numFmt w:val="decimal"/>
      <w:lvlText w:val="%1."/>
      <w:lvlJc w:val="left"/>
      <w:pPr>
        <w:ind w:left="823" w:hanging="360"/>
      </w:pPr>
      <w:rPr>
        <w:rFonts w:hint="default"/>
        <w:w w:val="100"/>
      </w:rPr>
    </w:lvl>
    <w:lvl w:ilvl="1" w:tplc="D0F039FE">
      <w:numFmt w:val="bullet"/>
      <w:lvlText w:val="•"/>
      <w:lvlJc w:val="left"/>
      <w:pPr>
        <w:ind w:left="1601" w:hanging="360"/>
      </w:pPr>
      <w:rPr>
        <w:rFonts w:hint="default"/>
      </w:rPr>
    </w:lvl>
    <w:lvl w:ilvl="2" w:tplc="1F985A14">
      <w:numFmt w:val="bullet"/>
      <w:lvlText w:val="•"/>
      <w:lvlJc w:val="left"/>
      <w:pPr>
        <w:ind w:left="2382" w:hanging="360"/>
      </w:pPr>
      <w:rPr>
        <w:rFonts w:hint="default"/>
      </w:rPr>
    </w:lvl>
    <w:lvl w:ilvl="3" w:tplc="4C9081A2">
      <w:numFmt w:val="bullet"/>
      <w:lvlText w:val="•"/>
      <w:lvlJc w:val="left"/>
      <w:pPr>
        <w:ind w:left="3163" w:hanging="360"/>
      </w:pPr>
      <w:rPr>
        <w:rFonts w:hint="default"/>
      </w:rPr>
    </w:lvl>
    <w:lvl w:ilvl="4" w:tplc="A18AAEB2">
      <w:numFmt w:val="bullet"/>
      <w:lvlText w:val="•"/>
      <w:lvlJc w:val="left"/>
      <w:pPr>
        <w:ind w:left="3944" w:hanging="360"/>
      </w:pPr>
      <w:rPr>
        <w:rFonts w:hint="default"/>
      </w:rPr>
    </w:lvl>
    <w:lvl w:ilvl="5" w:tplc="6B40DD58">
      <w:numFmt w:val="bullet"/>
      <w:lvlText w:val="•"/>
      <w:lvlJc w:val="left"/>
      <w:pPr>
        <w:ind w:left="4725" w:hanging="360"/>
      </w:pPr>
      <w:rPr>
        <w:rFonts w:hint="default"/>
      </w:rPr>
    </w:lvl>
    <w:lvl w:ilvl="6" w:tplc="31A6235E">
      <w:numFmt w:val="bullet"/>
      <w:lvlText w:val="•"/>
      <w:lvlJc w:val="left"/>
      <w:pPr>
        <w:ind w:left="5506" w:hanging="360"/>
      </w:pPr>
      <w:rPr>
        <w:rFonts w:hint="default"/>
      </w:rPr>
    </w:lvl>
    <w:lvl w:ilvl="7" w:tplc="476A2542">
      <w:numFmt w:val="bullet"/>
      <w:lvlText w:val="•"/>
      <w:lvlJc w:val="left"/>
      <w:pPr>
        <w:ind w:left="6287" w:hanging="360"/>
      </w:pPr>
      <w:rPr>
        <w:rFonts w:hint="default"/>
      </w:rPr>
    </w:lvl>
    <w:lvl w:ilvl="8" w:tplc="D41853D4">
      <w:numFmt w:val="bullet"/>
      <w:lvlText w:val="•"/>
      <w:lvlJc w:val="left"/>
      <w:pPr>
        <w:ind w:left="7069" w:hanging="360"/>
      </w:pPr>
      <w:rPr>
        <w:rFonts w:hint="default"/>
      </w:rPr>
    </w:lvl>
  </w:abstractNum>
  <w:abstractNum w:abstractNumId="34" w15:restartNumberingAfterBreak="0">
    <w:nsid w:val="15EA61E6"/>
    <w:multiLevelType w:val="hybridMultilevel"/>
    <w:tmpl w:val="FC20E128"/>
    <w:lvl w:ilvl="0" w:tplc="7F740966">
      <w:numFmt w:val="bullet"/>
      <w:lvlText w:val=""/>
      <w:lvlJc w:val="left"/>
      <w:pPr>
        <w:ind w:left="823" w:hanging="360"/>
      </w:pPr>
      <w:rPr>
        <w:rFonts w:ascii="Symbol" w:eastAsia="Symbol" w:hAnsi="Symbol" w:cs="Symbol" w:hint="default"/>
        <w:w w:val="100"/>
        <w:sz w:val="28"/>
        <w:szCs w:val="28"/>
      </w:rPr>
    </w:lvl>
    <w:lvl w:ilvl="1" w:tplc="06486930">
      <w:numFmt w:val="bullet"/>
      <w:lvlText w:val="•"/>
      <w:lvlJc w:val="left"/>
      <w:pPr>
        <w:ind w:left="1601" w:hanging="360"/>
      </w:pPr>
      <w:rPr>
        <w:rFonts w:hint="default"/>
      </w:rPr>
    </w:lvl>
    <w:lvl w:ilvl="2" w:tplc="B9A0E506">
      <w:numFmt w:val="bullet"/>
      <w:lvlText w:val="•"/>
      <w:lvlJc w:val="left"/>
      <w:pPr>
        <w:ind w:left="2382" w:hanging="360"/>
      </w:pPr>
      <w:rPr>
        <w:rFonts w:hint="default"/>
      </w:rPr>
    </w:lvl>
    <w:lvl w:ilvl="3" w:tplc="98C2B6EE">
      <w:numFmt w:val="bullet"/>
      <w:lvlText w:val="•"/>
      <w:lvlJc w:val="left"/>
      <w:pPr>
        <w:ind w:left="3163" w:hanging="360"/>
      </w:pPr>
      <w:rPr>
        <w:rFonts w:hint="default"/>
      </w:rPr>
    </w:lvl>
    <w:lvl w:ilvl="4" w:tplc="62444396">
      <w:numFmt w:val="bullet"/>
      <w:lvlText w:val="•"/>
      <w:lvlJc w:val="left"/>
      <w:pPr>
        <w:ind w:left="3944" w:hanging="360"/>
      </w:pPr>
      <w:rPr>
        <w:rFonts w:hint="default"/>
      </w:rPr>
    </w:lvl>
    <w:lvl w:ilvl="5" w:tplc="478631EA">
      <w:numFmt w:val="bullet"/>
      <w:lvlText w:val="•"/>
      <w:lvlJc w:val="left"/>
      <w:pPr>
        <w:ind w:left="4725" w:hanging="360"/>
      </w:pPr>
      <w:rPr>
        <w:rFonts w:hint="default"/>
      </w:rPr>
    </w:lvl>
    <w:lvl w:ilvl="6" w:tplc="505AF860">
      <w:numFmt w:val="bullet"/>
      <w:lvlText w:val="•"/>
      <w:lvlJc w:val="left"/>
      <w:pPr>
        <w:ind w:left="5506" w:hanging="360"/>
      </w:pPr>
      <w:rPr>
        <w:rFonts w:hint="default"/>
      </w:rPr>
    </w:lvl>
    <w:lvl w:ilvl="7" w:tplc="2E3ABD58">
      <w:numFmt w:val="bullet"/>
      <w:lvlText w:val="•"/>
      <w:lvlJc w:val="left"/>
      <w:pPr>
        <w:ind w:left="6287" w:hanging="360"/>
      </w:pPr>
      <w:rPr>
        <w:rFonts w:hint="default"/>
      </w:rPr>
    </w:lvl>
    <w:lvl w:ilvl="8" w:tplc="50E0FC96">
      <w:numFmt w:val="bullet"/>
      <w:lvlText w:val="•"/>
      <w:lvlJc w:val="left"/>
      <w:pPr>
        <w:ind w:left="7069" w:hanging="360"/>
      </w:pPr>
      <w:rPr>
        <w:rFonts w:hint="default"/>
      </w:rPr>
    </w:lvl>
  </w:abstractNum>
  <w:abstractNum w:abstractNumId="35" w15:restartNumberingAfterBreak="0">
    <w:nsid w:val="170C6625"/>
    <w:multiLevelType w:val="hybridMultilevel"/>
    <w:tmpl w:val="F1CCBF12"/>
    <w:lvl w:ilvl="0" w:tplc="BCE885F2">
      <w:start w:val="5"/>
      <w:numFmt w:val="upperLetter"/>
      <w:lvlText w:val="%1."/>
      <w:lvlJc w:val="left"/>
      <w:pPr>
        <w:ind w:left="103" w:hanging="382"/>
      </w:pPr>
      <w:rPr>
        <w:rFonts w:ascii="Century Gothic" w:eastAsia="Century Gothic" w:hAnsi="Century Gothic" w:cs="Century Gothic" w:hint="default"/>
        <w:b/>
        <w:bCs/>
        <w:w w:val="100"/>
        <w:sz w:val="28"/>
        <w:szCs w:val="28"/>
      </w:rPr>
    </w:lvl>
    <w:lvl w:ilvl="1" w:tplc="274AC1F2">
      <w:numFmt w:val="bullet"/>
      <w:lvlText w:val="•"/>
      <w:lvlJc w:val="left"/>
      <w:pPr>
        <w:ind w:left="953" w:hanging="382"/>
      </w:pPr>
      <w:rPr>
        <w:rFonts w:hint="default"/>
      </w:rPr>
    </w:lvl>
    <w:lvl w:ilvl="2" w:tplc="07A8377E">
      <w:numFmt w:val="bullet"/>
      <w:lvlText w:val="•"/>
      <w:lvlJc w:val="left"/>
      <w:pPr>
        <w:ind w:left="1806" w:hanging="382"/>
      </w:pPr>
      <w:rPr>
        <w:rFonts w:hint="default"/>
      </w:rPr>
    </w:lvl>
    <w:lvl w:ilvl="3" w:tplc="3DFEC944">
      <w:numFmt w:val="bullet"/>
      <w:lvlText w:val="•"/>
      <w:lvlJc w:val="left"/>
      <w:pPr>
        <w:ind w:left="2659" w:hanging="382"/>
      </w:pPr>
      <w:rPr>
        <w:rFonts w:hint="default"/>
      </w:rPr>
    </w:lvl>
    <w:lvl w:ilvl="4" w:tplc="E4701D5C">
      <w:numFmt w:val="bullet"/>
      <w:lvlText w:val="•"/>
      <w:lvlJc w:val="left"/>
      <w:pPr>
        <w:ind w:left="3512" w:hanging="382"/>
      </w:pPr>
      <w:rPr>
        <w:rFonts w:hint="default"/>
      </w:rPr>
    </w:lvl>
    <w:lvl w:ilvl="5" w:tplc="A2BA648E">
      <w:numFmt w:val="bullet"/>
      <w:lvlText w:val="•"/>
      <w:lvlJc w:val="left"/>
      <w:pPr>
        <w:ind w:left="4365" w:hanging="382"/>
      </w:pPr>
      <w:rPr>
        <w:rFonts w:hint="default"/>
      </w:rPr>
    </w:lvl>
    <w:lvl w:ilvl="6" w:tplc="1E089464">
      <w:numFmt w:val="bullet"/>
      <w:lvlText w:val="•"/>
      <w:lvlJc w:val="left"/>
      <w:pPr>
        <w:ind w:left="5218" w:hanging="382"/>
      </w:pPr>
      <w:rPr>
        <w:rFonts w:hint="default"/>
      </w:rPr>
    </w:lvl>
    <w:lvl w:ilvl="7" w:tplc="5FF833B0">
      <w:numFmt w:val="bullet"/>
      <w:lvlText w:val="•"/>
      <w:lvlJc w:val="left"/>
      <w:pPr>
        <w:ind w:left="6071" w:hanging="382"/>
      </w:pPr>
      <w:rPr>
        <w:rFonts w:hint="default"/>
      </w:rPr>
    </w:lvl>
    <w:lvl w:ilvl="8" w:tplc="5CD23706">
      <w:numFmt w:val="bullet"/>
      <w:lvlText w:val="•"/>
      <w:lvlJc w:val="left"/>
      <w:pPr>
        <w:ind w:left="6925" w:hanging="382"/>
      </w:pPr>
      <w:rPr>
        <w:rFonts w:hint="default"/>
      </w:rPr>
    </w:lvl>
  </w:abstractNum>
  <w:abstractNum w:abstractNumId="36" w15:restartNumberingAfterBreak="0">
    <w:nsid w:val="17A95B63"/>
    <w:multiLevelType w:val="hybridMultilevel"/>
    <w:tmpl w:val="5964A2C0"/>
    <w:lvl w:ilvl="0" w:tplc="1DE05ED2">
      <w:numFmt w:val="bullet"/>
      <w:lvlText w:val=""/>
      <w:lvlJc w:val="left"/>
      <w:pPr>
        <w:ind w:left="823" w:hanging="360"/>
      </w:pPr>
      <w:rPr>
        <w:rFonts w:ascii="Symbol" w:eastAsia="Symbol" w:hAnsi="Symbol" w:cs="Symbol" w:hint="default"/>
        <w:w w:val="100"/>
        <w:sz w:val="28"/>
        <w:szCs w:val="28"/>
      </w:rPr>
    </w:lvl>
    <w:lvl w:ilvl="1" w:tplc="1E5E6D6A">
      <w:numFmt w:val="bullet"/>
      <w:lvlText w:val="•"/>
      <w:lvlJc w:val="left"/>
      <w:pPr>
        <w:ind w:left="1601" w:hanging="360"/>
      </w:pPr>
      <w:rPr>
        <w:rFonts w:hint="default"/>
      </w:rPr>
    </w:lvl>
    <w:lvl w:ilvl="2" w:tplc="0E3A024C">
      <w:numFmt w:val="bullet"/>
      <w:lvlText w:val="•"/>
      <w:lvlJc w:val="left"/>
      <w:pPr>
        <w:ind w:left="2382" w:hanging="360"/>
      </w:pPr>
      <w:rPr>
        <w:rFonts w:hint="default"/>
      </w:rPr>
    </w:lvl>
    <w:lvl w:ilvl="3" w:tplc="9C70F57E">
      <w:numFmt w:val="bullet"/>
      <w:lvlText w:val="•"/>
      <w:lvlJc w:val="left"/>
      <w:pPr>
        <w:ind w:left="3163" w:hanging="360"/>
      </w:pPr>
      <w:rPr>
        <w:rFonts w:hint="default"/>
      </w:rPr>
    </w:lvl>
    <w:lvl w:ilvl="4" w:tplc="8D3E0BEA">
      <w:numFmt w:val="bullet"/>
      <w:lvlText w:val="•"/>
      <w:lvlJc w:val="left"/>
      <w:pPr>
        <w:ind w:left="3944" w:hanging="360"/>
      </w:pPr>
      <w:rPr>
        <w:rFonts w:hint="default"/>
      </w:rPr>
    </w:lvl>
    <w:lvl w:ilvl="5" w:tplc="7134465C">
      <w:numFmt w:val="bullet"/>
      <w:lvlText w:val="•"/>
      <w:lvlJc w:val="left"/>
      <w:pPr>
        <w:ind w:left="4725" w:hanging="360"/>
      </w:pPr>
      <w:rPr>
        <w:rFonts w:hint="default"/>
      </w:rPr>
    </w:lvl>
    <w:lvl w:ilvl="6" w:tplc="8AA66A60">
      <w:numFmt w:val="bullet"/>
      <w:lvlText w:val="•"/>
      <w:lvlJc w:val="left"/>
      <w:pPr>
        <w:ind w:left="5506" w:hanging="360"/>
      </w:pPr>
      <w:rPr>
        <w:rFonts w:hint="default"/>
      </w:rPr>
    </w:lvl>
    <w:lvl w:ilvl="7" w:tplc="82C8CD60">
      <w:numFmt w:val="bullet"/>
      <w:lvlText w:val="•"/>
      <w:lvlJc w:val="left"/>
      <w:pPr>
        <w:ind w:left="6287" w:hanging="360"/>
      </w:pPr>
      <w:rPr>
        <w:rFonts w:hint="default"/>
      </w:rPr>
    </w:lvl>
    <w:lvl w:ilvl="8" w:tplc="6C16F704">
      <w:numFmt w:val="bullet"/>
      <w:lvlText w:val="•"/>
      <w:lvlJc w:val="left"/>
      <w:pPr>
        <w:ind w:left="7069" w:hanging="360"/>
      </w:pPr>
      <w:rPr>
        <w:rFonts w:hint="default"/>
      </w:rPr>
    </w:lvl>
  </w:abstractNum>
  <w:abstractNum w:abstractNumId="37" w15:restartNumberingAfterBreak="0">
    <w:nsid w:val="19661894"/>
    <w:multiLevelType w:val="hybridMultilevel"/>
    <w:tmpl w:val="23980AFA"/>
    <w:lvl w:ilvl="0" w:tplc="762E6180">
      <w:start w:val="1"/>
      <w:numFmt w:val="decimal"/>
      <w:lvlText w:val="%1)"/>
      <w:lvlJc w:val="left"/>
      <w:pPr>
        <w:ind w:left="103" w:hanging="490"/>
      </w:pPr>
      <w:rPr>
        <w:rFonts w:ascii="Century Gothic" w:eastAsia="Century Gothic" w:hAnsi="Century Gothic" w:cs="Century Gothic" w:hint="default"/>
        <w:spacing w:val="-1"/>
        <w:w w:val="100"/>
        <w:sz w:val="28"/>
        <w:szCs w:val="28"/>
      </w:rPr>
    </w:lvl>
    <w:lvl w:ilvl="1" w:tplc="D2081798">
      <w:numFmt w:val="bullet"/>
      <w:lvlText w:val="•"/>
      <w:lvlJc w:val="left"/>
      <w:pPr>
        <w:ind w:left="953" w:hanging="490"/>
      </w:pPr>
      <w:rPr>
        <w:rFonts w:hint="default"/>
      </w:rPr>
    </w:lvl>
    <w:lvl w:ilvl="2" w:tplc="64383D7E">
      <w:numFmt w:val="bullet"/>
      <w:lvlText w:val="•"/>
      <w:lvlJc w:val="left"/>
      <w:pPr>
        <w:ind w:left="1806" w:hanging="490"/>
      </w:pPr>
      <w:rPr>
        <w:rFonts w:hint="default"/>
      </w:rPr>
    </w:lvl>
    <w:lvl w:ilvl="3" w:tplc="989E4CDC">
      <w:numFmt w:val="bullet"/>
      <w:lvlText w:val="•"/>
      <w:lvlJc w:val="left"/>
      <w:pPr>
        <w:ind w:left="2659" w:hanging="490"/>
      </w:pPr>
      <w:rPr>
        <w:rFonts w:hint="default"/>
      </w:rPr>
    </w:lvl>
    <w:lvl w:ilvl="4" w:tplc="F7FABD82">
      <w:numFmt w:val="bullet"/>
      <w:lvlText w:val="•"/>
      <w:lvlJc w:val="left"/>
      <w:pPr>
        <w:ind w:left="3512" w:hanging="490"/>
      </w:pPr>
      <w:rPr>
        <w:rFonts w:hint="default"/>
      </w:rPr>
    </w:lvl>
    <w:lvl w:ilvl="5" w:tplc="9E12966E">
      <w:numFmt w:val="bullet"/>
      <w:lvlText w:val="•"/>
      <w:lvlJc w:val="left"/>
      <w:pPr>
        <w:ind w:left="4365" w:hanging="490"/>
      </w:pPr>
      <w:rPr>
        <w:rFonts w:hint="default"/>
      </w:rPr>
    </w:lvl>
    <w:lvl w:ilvl="6" w:tplc="7488E3E6">
      <w:numFmt w:val="bullet"/>
      <w:lvlText w:val="•"/>
      <w:lvlJc w:val="left"/>
      <w:pPr>
        <w:ind w:left="5218" w:hanging="490"/>
      </w:pPr>
      <w:rPr>
        <w:rFonts w:hint="default"/>
      </w:rPr>
    </w:lvl>
    <w:lvl w:ilvl="7" w:tplc="B122094E">
      <w:numFmt w:val="bullet"/>
      <w:lvlText w:val="•"/>
      <w:lvlJc w:val="left"/>
      <w:pPr>
        <w:ind w:left="6071" w:hanging="490"/>
      </w:pPr>
      <w:rPr>
        <w:rFonts w:hint="default"/>
      </w:rPr>
    </w:lvl>
    <w:lvl w:ilvl="8" w:tplc="5358B30A">
      <w:numFmt w:val="bullet"/>
      <w:lvlText w:val="•"/>
      <w:lvlJc w:val="left"/>
      <w:pPr>
        <w:ind w:left="6925" w:hanging="490"/>
      </w:pPr>
      <w:rPr>
        <w:rFonts w:hint="default"/>
      </w:rPr>
    </w:lvl>
  </w:abstractNum>
  <w:abstractNum w:abstractNumId="38" w15:restartNumberingAfterBreak="0">
    <w:nsid w:val="1B2D3BC0"/>
    <w:multiLevelType w:val="hybridMultilevel"/>
    <w:tmpl w:val="00B6BD3A"/>
    <w:lvl w:ilvl="0" w:tplc="0F080286">
      <w:start w:val="1"/>
      <w:numFmt w:val="decimal"/>
      <w:lvlText w:val="%1."/>
      <w:lvlJc w:val="left"/>
      <w:pPr>
        <w:ind w:left="823" w:hanging="360"/>
      </w:pPr>
      <w:rPr>
        <w:rFonts w:ascii="Century Gothic" w:eastAsia="Century Gothic" w:hAnsi="Century Gothic" w:cs="Century Gothic" w:hint="default"/>
        <w:w w:val="100"/>
        <w:sz w:val="28"/>
        <w:szCs w:val="28"/>
      </w:rPr>
    </w:lvl>
    <w:lvl w:ilvl="1" w:tplc="28804502">
      <w:numFmt w:val="bullet"/>
      <w:lvlText w:val="•"/>
      <w:lvlJc w:val="left"/>
      <w:pPr>
        <w:ind w:left="1601" w:hanging="360"/>
      </w:pPr>
      <w:rPr>
        <w:rFonts w:hint="default"/>
      </w:rPr>
    </w:lvl>
    <w:lvl w:ilvl="2" w:tplc="BA10AF26">
      <w:numFmt w:val="bullet"/>
      <w:lvlText w:val="•"/>
      <w:lvlJc w:val="left"/>
      <w:pPr>
        <w:ind w:left="2382" w:hanging="360"/>
      </w:pPr>
      <w:rPr>
        <w:rFonts w:hint="default"/>
      </w:rPr>
    </w:lvl>
    <w:lvl w:ilvl="3" w:tplc="BDCEF7EE">
      <w:numFmt w:val="bullet"/>
      <w:lvlText w:val="•"/>
      <w:lvlJc w:val="left"/>
      <w:pPr>
        <w:ind w:left="3163" w:hanging="360"/>
      </w:pPr>
      <w:rPr>
        <w:rFonts w:hint="default"/>
      </w:rPr>
    </w:lvl>
    <w:lvl w:ilvl="4" w:tplc="0D82B5FE">
      <w:numFmt w:val="bullet"/>
      <w:lvlText w:val="•"/>
      <w:lvlJc w:val="left"/>
      <w:pPr>
        <w:ind w:left="3944" w:hanging="360"/>
      </w:pPr>
      <w:rPr>
        <w:rFonts w:hint="default"/>
      </w:rPr>
    </w:lvl>
    <w:lvl w:ilvl="5" w:tplc="4C02362C">
      <w:numFmt w:val="bullet"/>
      <w:lvlText w:val="•"/>
      <w:lvlJc w:val="left"/>
      <w:pPr>
        <w:ind w:left="4725" w:hanging="360"/>
      </w:pPr>
      <w:rPr>
        <w:rFonts w:hint="default"/>
      </w:rPr>
    </w:lvl>
    <w:lvl w:ilvl="6" w:tplc="8676DF54">
      <w:numFmt w:val="bullet"/>
      <w:lvlText w:val="•"/>
      <w:lvlJc w:val="left"/>
      <w:pPr>
        <w:ind w:left="5506" w:hanging="360"/>
      </w:pPr>
      <w:rPr>
        <w:rFonts w:hint="default"/>
      </w:rPr>
    </w:lvl>
    <w:lvl w:ilvl="7" w:tplc="5A76C5DC">
      <w:numFmt w:val="bullet"/>
      <w:lvlText w:val="•"/>
      <w:lvlJc w:val="left"/>
      <w:pPr>
        <w:ind w:left="6287" w:hanging="360"/>
      </w:pPr>
      <w:rPr>
        <w:rFonts w:hint="default"/>
      </w:rPr>
    </w:lvl>
    <w:lvl w:ilvl="8" w:tplc="FBFEDA6E">
      <w:numFmt w:val="bullet"/>
      <w:lvlText w:val="•"/>
      <w:lvlJc w:val="left"/>
      <w:pPr>
        <w:ind w:left="7069" w:hanging="360"/>
      </w:pPr>
      <w:rPr>
        <w:rFonts w:hint="default"/>
      </w:rPr>
    </w:lvl>
  </w:abstractNum>
  <w:abstractNum w:abstractNumId="39" w15:restartNumberingAfterBreak="0">
    <w:nsid w:val="1C0B75C8"/>
    <w:multiLevelType w:val="hybridMultilevel"/>
    <w:tmpl w:val="7CE282C0"/>
    <w:lvl w:ilvl="0" w:tplc="780014AC">
      <w:start w:val="3"/>
      <w:numFmt w:val="upperLetter"/>
      <w:lvlText w:val="%1."/>
      <w:lvlJc w:val="left"/>
      <w:pPr>
        <w:ind w:left="558" w:hanging="456"/>
      </w:pPr>
      <w:rPr>
        <w:rFonts w:ascii="Century Gothic" w:eastAsia="Century Gothic" w:hAnsi="Century Gothic" w:cs="Century Gothic" w:hint="default"/>
        <w:b/>
        <w:bCs/>
        <w:w w:val="100"/>
        <w:sz w:val="28"/>
        <w:szCs w:val="28"/>
      </w:rPr>
    </w:lvl>
    <w:lvl w:ilvl="1" w:tplc="4BF0A15A">
      <w:numFmt w:val="bullet"/>
      <w:lvlText w:val="•"/>
      <w:lvlJc w:val="left"/>
      <w:pPr>
        <w:ind w:left="1367" w:hanging="456"/>
      </w:pPr>
      <w:rPr>
        <w:rFonts w:hint="default"/>
      </w:rPr>
    </w:lvl>
    <w:lvl w:ilvl="2" w:tplc="9CF4CE92">
      <w:numFmt w:val="bullet"/>
      <w:lvlText w:val="•"/>
      <w:lvlJc w:val="left"/>
      <w:pPr>
        <w:ind w:left="2174" w:hanging="456"/>
      </w:pPr>
      <w:rPr>
        <w:rFonts w:hint="default"/>
      </w:rPr>
    </w:lvl>
    <w:lvl w:ilvl="3" w:tplc="653C4992">
      <w:numFmt w:val="bullet"/>
      <w:lvlText w:val="•"/>
      <w:lvlJc w:val="left"/>
      <w:pPr>
        <w:ind w:left="2981" w:hanging="456"/>
      </w:pPr>
      <w:rPr>
        <w:rFonts w:hint="default"/>
      </w:rPr>
    </w:lvl>
    <w:lvl w:ilvl="4" w:tplc="D39CBF5E">
      <w:numFmt w:val="bullet"/>
      <w:lvlText w:val="•"/>
      <w:lvlJc w:val="left"/>
      <w:pPr>
        <w:ind w:left="3788" w:hanging="456"/>
      </w:pPr>
      <w:rPr>
        <w:rFonts w:hint="default"/>
      </w:rPr>
    </w:lvl>
    <w:lvl w:ilvl="5" w:tplc="0F966784">
      <w:numFmt w:val="bullet"/>
      <w:lvlText w:val="•"/>
      <w:lvlJc w:val="left"/>
      <w:pPr>
        <w:ind w:left="4595" w:hanging="456"/>
      </w:pPr>
      <w:rPr>
        <w:rFonts w:hint="default"/>
      </w:rPr>
    </w:lvl>
    <w:lvl w:ilvl="6" w:tplc="9FA40602">
      <w:numFmt w:val="bullet"/>
      <w:lvlText w:val="•"/>
      <w:lvlJc w:val="left"/>
      <w:pPr>
        <w:ind w:left="5402" w:hanging="456"/>
      </w:pPr>
      <w:rPr>
        <w:rFonts w:hint="default"/>
      </w:rPr>
    </w:lvl>
    <w:lvl w:ilvl="7" w:tplc="FBF0F318">
      <w:numFmt w:val="bullet"/>
      <w:lvlText w:val="•"/>
      <w:lvlJc w:val="left"/>
      <w:pPr>
        <w:ind w:left="6209" w:hanging="456"/>
      </w:pPr>
      <w:rPr>
        <w:rFonts w:hint="default"/>
      </w:rPr>
    </w:lvl>
    <w:lvl w:ilvl="8" w:tplc="A5C4D8EC">
      <w:numFmt w:val="bullet"/>
      <w:lvlText w:val="•"/>
      <w:lvlJc w:val="left"/>
      <w:pPr>
        <w:ind w:left="7017" w:hanging="456"/>
      </w:pPr>
      <w:rPr>
        <w:rFonts w:hint="default"/>
      </w:rPr>
    </w:lvl>
  </w:abstractNum>
  <w:abstractNum w:abstractNumId="40" w15:restartNumberingAfterBreak="0">
    <w:nsid w:val="1C62246C"/>
    <w:multiLevelType w:val="hybridMultilevel"/>
    <w:tmpl w:val="F8D2316E"/>
    <w:lvl w:ilvl="0" w:tplc="D1D695CE">
      <w:start w:val="1"/>
      <w:numFmt w:val="lowerLetter"/>
      <w:lvlText w:val="%1."/>
      <w:lvlJc w:val="left"/>
      <w:pPr>
        <w:ind w:left="823" w:hanging="360"/>
      </w:pPr>
      <w:rPr>
        <w:rFonts w:hint="default"/>
        <w:spacing w:val="-5"/>
        <w:w w:val="100"/>
      </w:rPr>
    </w:lvl>
    <w:lvl w:ilvl="1" w:tplc="8384C80C">
      <w:numFmt w:val="bullet"/>
      <w:lvlText w:val="•"/>
      <w:lvlJc w:val="left"/>
      <w:pPr>
        <w:ind w:left="1601" w:hanging="360"/>
      </w:pPr>
      <w:rPr>
        <w:rFonts w:hint="default"/>
      </w:rPr>
    </w:lvl>
    <w:lvl w:ilvl="2" w:tplc="23D859D4">
      <w:numFmt w:val="bullet"/>
      <w:lvlText w:val="•"/>
      <w:lvlJc w:val="left"/>
      <w:pPr>
        <w:ind w:left="2382" w:hanging="360"/>
      </w:pPr>
      <w:rPr>
        <w:rFonts w:hint="default"/>
      </w:rPr>
    </w:lvl>
    <w:lvl w:ilvl="3" w:tplc="76B0E1A2">
      <w:numFmt w:val="bullet"/>
      <w:lvlText w:val="•"/>
      <w:lvlJc w:val="left"/>
      <w:pPr>
        <w:ind w:left="3163" w:hanging="360"/>
      </w:pPr>
      <w:rPr>
        <w:rFonts w:hint="default"/>
      </w:rPr>
    </w:lvl>
    <w:lvl w:ilvl="4" w:tplc="B930DEC4">
      <w:numFmt w:val="bullet"/>
      <w:lvlText w:val="•"/>
      <w:lvlJc w:val="left"/>
      <w:pPr>
        <w:ind w:left="3944" w:hanging="360"/>
      </w:pPr>
      <w:rPr>
        <w:rFonts w:hint="default"/>
      </w:rPr>
    </w:lvl>
    <w:lvl w:ilvl="5" w:tplc="8CE4B12A">
      <w:numFmt w:val="bullet"/>
      <w:lvlText w:val="•"/>
      <w:lvlJc w:val="left"/>
      <w:pPr>
        <w:ind w:left="4725" w:hanging="360"/>
      </w:pPr>
      <w:rPr>
        <w:rFonts w:hint="default"/>
      </w:rPr>
    </w:lvl>
    <w:lvl w:ilvl="6" w:tplc="1F42A4C6">
      <w:numFmt w:val="bullet"/>
      <w:lvlText w:val="•"/>
      <w:lvlJc w:val="left"/>
      <w:pPr>
        <w:ind w:left="5506" w:hanging="360"/>
      </w:pPr>
      <w:rPr>
        <w:rFonts w:hint="default"/>
      </w:rPr>
    </w:lvl>
    <w:lvl w:ilvl="7" w:tplc="E4C4AF52">
      <w:numFmt w:val="bullet"/>
      <w:lvlText w:val="•"/>
      <w:lvlJc w:val="left"/>
      <w:pPr>
        <w:ind w:left="6287" w:hanging="360"/>
      </w:pPr>
      <w:rPr>
        <w:rFonts w:hint="default"/>
      </w:rPr>
    </w:lvl>
    <w:lvl w:ilvl="8" w:tplc="91DC456A">
      <w:numFmt w:val="bullet"/>
      <w:lvlText w:val="•"/>
      <w:lvlJc w:val="left"/>
      <w:pPr>
        <w:ind w:left="7069" w:hanging="360"/>
      </w:pPr>
      <w:rPr>
        <w:rFonts w:hint="default"/>
      </w:rPr>
    </w:lvl>
  </w:abstractNum>
  <w:abstractNum w:abstractNumId="41" w15:restartNumberingAfterBreak="0">
    <w:nsid w:val="1C9C469A"/>
    <w:multiLevelType w:val="hybridMultilevel"/>
    <w:tmpl w:val="94BA52C8"/>
    <w:lvl w:ilvl="0" w:tplc="366C3114">
      <w:numFmt w:val="bullet"/>
      <w:lvlText w:val=""/>
      <w:lvlJc w:val="left"/>
      <w:pPr>
        <w:ind w:left="823" w:hanging="360"/>
      </w:pPr>
      <w:rPr>
        <w:rFonts w:ascii="Symbol" w:eastAsia="Symbol" w:hAnsi="Symbol" w:cs="Symbol" w:hint="default"/>
        <w:w w:val="100"/>
        <w:sz w:val="28"/>
        <w:szCs w:val="28"/>
      </w:rPr>
    </w:lvl>
    <w:lvl w:ilvl="1" w:tplc="365EFCB2">
      <w:numFmt w:val="bullet"/>
      <w:lvlText w:val="•"/>
      <w:lvlJc w:val="left"/>
      <w:pPr>
        <w:ind w:left="1601" w:hanging="360"/>
      </w:pPr>
      <w:rPr>
        <w:rFonts w:hint="default"/>
      </w:rPr>
    </w:lvl>
    <w:lvl w:ilvl="2" w:tplc="C300519A">
      <w:numFmt w:val="bullet"/>
      <w:lvlText w:val="•"/>
      <w:lvlJc w:val="left"/>
      <w:pPr>
        <w:ind w:left="2382" w:hanging="360"/>
      </w:pPr>
      <w:rPr>
        <w:rFonts w:hint="default"/>
      </w:rPr>
    </w:lvl>
    <w:lvl w:ilvl="3" w:tplc="181EB236">
      <w:numFmt w:val="bullet"/>
      <w:lvlText w:val="•"/>
      <w:lvlJc w:val="left"/>
      <w:pPr>
        <w:ind w:left="3163" w:hanging="360"/>
      </w:pPr>
      <w:rPr>
        <w:rFonts w:hint="default"/>
      </w:rPr>
    </w:lvl>
    <w:lvl w:ilvl="4" w:tplc="52F02E64">
      <w:numFmt w:val="bullet"/>
      <w:lvlText w:val="•"/>
      <w:lvlJc w:val="left"/>
      <w:pPr>
        <w:ind w:left="3944" w:hanging="360"/>
      </w:pPr>
      <w:rPr>
        <w:rFonts w:hint="default"/>
      </w:rPr>
    </w:lvl>
    <w:lvl w:ilvl="5" w:tplc="37368D6C">
      <w:numFmt w:val="bullet"/>
      <w:lvlText w:val="•"/>
      <w:lvlJc w:val="left"/>
      <w:pPr>
        <w:ind w:left="4725" w:hanging="360"/>
      </w:pPr>
      <w:rPr>
        <w:rFonts w:hint="default"/>
      </w:rPr>
    </w:lvl>
    <w:lvl w:ilvl="6" w:tplc="FEA6BFA0">
      <w:numFmt w:val="bullet"/>
      <w:lvlText w:val="•"/>
      <w:lvlJc w:val="left"/>
      <w:pPr>
        <w:ind w:left="5506" w:hanging="360"/>
      </w:pPr>
      <w:rPr>
        <w:rFonts w:hint="default"/>
      </w:rPr>
    </w:lvl>
    <w:lvl w:ilvl="7" w:tplc="EE2CB188">
      <w:numFmt w:val="bullet"/>
      <w:lvlText w:val="•"/>
      <w:lvlJc w:val="left"/>
      <w:pPr>
        <w:ind w:left="6287" w:hanging="360"/>
      </w:pPr>
      <w:rPr>
        <w:rFonts w:hint="default"/>
      </w:rPr>
    </w:lvl>
    <w:lvl w:ilvl="8" w:tplc="4B4055E8">
      <w:numFmt w:val="bullet"/>
      <w:lvlText w:val="•"/>
      <w:lvlJc w:val="left"/>
      <w:pPr>
        <w:ind w:left="7069" w:hanging="360"/>
      </w:pPr>
      <w:rPr>
        <w:rFonts w:hint="default"/>
      </w:rPr>
    </w:lvl>
  </w:abstractNum>
  <w:abstractNum w:abstractNumId="42" w15:restartNumberingAfterBreak="0">
    <w:nsid w:val="1D993951"/>
    <w:multiLevelType w:val="hybridMultilevel"/>
    <w:tmpl w:val="4F805AB2"/>
    <w:lvl w:ilvl="0" w:tplc="B7FEF8CE">
      <w:numFmt w:val="bullet"/>
      <w:lvlText w:val=""/>
      <w:lvlJc w:val="left"/>
      <w:pPr>
        <w:ind w:left="823" w:hanging="360"/>
      </w:pPr>
      <w:rPr>
        <w:rFonts w:ascii="Symbol" w:eastAsia="Symbol" w:hAnsi="Symbol" w:cs="Symbol" w:hint="default"/>
        <w:w w:val="100"/>
        <w:sz w:val="28"/>
        <w:szCs w:val="28"/>
      </w:rPr>
    </w:lvl>
    <w:lvl w:ilvl="1" w:tplc="8B246B42">
      <w:numFmt w:val="bullet"/>
      <w:lvlText w:val="•"/>
      <w:lvlJc w:val="left"/>
      <w:pPr>
        <w:ind w:left="1601" w:hanging="360"/>
      </w:pPr>
      <w:rPr>
        <w:rFonts w:hint="default"/>
      </w:rPr>
    </w:lvl>
    <w:lvl w:ilvl="2" w:tplc="3B48A858">
      <w:numFmt w:val="bullet"/>
      <w:lvlText w:val="•"/>
      <w:lvlJc w:val="left"/>
      <w:pPr>
        <w:ind w:left="2382" w:hanging="360"/>
      </w:pPr>
      <w:rPr>
        <w:rFonts w:hint="default"/>
      </w:rPr>
    </w:lvl>
    <w:lvl w:ilvl="3" w:tplc="B0C2866E">
      <w:numFmt w:val="bullet"/>
      <w:lvlText w:val="•"/>
      <w:lvlJc w:val="left"/>
      <w:pPr>
        <w:ind w:left="3163" w:hanging="360"/>
      </w:pPr>
      <w:rPr>
        <w:rFonts w:hint="default"/>
      </w:rPr>
    </w:lvl>
    <w:lvl w:ilvl="4" w:tplc="B78C26D2">
      <w:numFmt w:val="bullet"/>
      <w:lvlText w:val="•"/>
      <w:lvlJc w:val="left"/>
      <w:pPr>
        <w:ind w:left="3944" w:hanging="360"/>
      </w:pPr>
      <w:rPr>
        <w:rFonts w:hint="default"/>
      </w:rPr>
    </w:lvl>
    <w:lvl w:ilvl="5" w:tplc="91C012B8">
      <w:numFmt w:val="bullet"/>
      <w:lvlText w:val="•"/>
      <w:lvlJc w:val="left"/>
      <w:pPr>
        <w:ind w:left="4725" w:hanging="360"/>
      </w:pPr>
      <w:rPr>
        <w:rFonts w:hint="default"/>
      </w:rPr>
    </w:lvl>
    <w:lvl w:ilvl="6" w:tplc="64FA6068">
      <w:numFmt w:val="bullet"/>
      <w:lvlText w:val="•"/>
      <w:lvlJc w:val="left"/>
      <w:pPr>
        <w:ind w:left="5506" w:hanging="360"/>
      </w:pPr>
      <w:rPr>
        <w:rFonts w:hint="default"/>
      </w:rPr>
    </w:lvl>
    <w:lvl w:ilvl="7" w:tplc="D1AC54D4">
      <w:numFmt w:val="bullet"/>
      <w:lvlText w:val="•"/>
      <w:lvlJc w:val="left"/>
      <w:pPr>
        <w:ind w:left="6287" w:hanging="360"/>
      </w:pPr>
      <w:rPr>
        <w:rFonts w:hint="default"/>
      </w:rPr>
    </w:lvl>
    <w:lvl w:ilvl="8" w:tplc="C6EABC20">
      <w:numFmt w:val="bullet"/>
      <w:lvlText w:val="•"/>
      <w:lvlJc w:val="left"/>
      <w:pPr>
        <w:ind w:left="7069" w:hanging="360"/>
      </w:pPr>
      <w:rPr>
        <w:rFonts w:hint="default"/>
      </w:rPr>
    </w:lvl>
  </w:abstractNum>
  <w:abstractNum w:abstractNumId="43" w15:restartNumberingAfterBreak="0">
    <w:nsid w:val="1F8B501F"/>
    <w:multiLevelType w:val="hybridMultilevel"/>
    <w:tmpl w:val="1C58D0E8"/>
    <w:lvl w:ilvl="0" w:tplc="FA924208">
      <w:numFmt w:val="bullet"/>
      <w:lvlText w:val=""/>
      <w:lvlJc w:val="left"/>
      <w:pPr>
        <w:ind w:left="823" w:hanging="360"/>
      </w:pPr>
      <w:rPr>
        <w:rFonts w:ascii="Symbol" w:eastAsia="Symbol" w:hAnsi="Symbol" w:cs="Symbol" w:hint="default"/>
        <w:w w:val="100"/>
        <w:sz w:val="28"/>
        <w:szCs w:val="28"/>
      </w:rPr>
    </w:lvl>
    <w:lvl w:ilvl="1" w:tplc="BEB6DC64">
      <w:numFmt w:val="bullet"/>
      <w:lvlText w:val="•"/>
      <w:lvlJc w:val="left"/>
      <w:pPr>
        <w:ind w:left="1601" w:hanging="360"/>
      </w:pPr>
      <w:rPr>
        <w:rFonts w:hint="default"/>
      </w:rPr>
    </w:lvl>
    <w:lvl w:ilvl="2" w:tplc="8618C712">
      <w:numFmt w:val="bullet"/>
      <w:lvlText w:val="•"/>
      <w:lvlJc w:val="left"/>
      <w:pPr>
        <w:ind w:left="2382" w:hanging="360"/>
      </w:pPr>
      <w:rPr>
        <w:rFonts w:hint="default"/>
      </w:rPr>
    </w:lvl>
    <w:lvl w:ilvl="3" w:tplc="7D5CA958">
      <w:numFmt w:val="bullet"/>
      <w:lvlText w:val="•"/>
      <w:lvlJc w:val="left"/>
      <w:pPr>
        <w:ind w:left="3163" w:hanging="360"/>
      </w:pPr>
      <w:rPr>
        <w:rFonts w:hint="default"/>
      </w:rPr>
    </w:lvl>
    <w:lvl w:ilvl="4" w:tplc="1AB040B4">
      <w:numFmt w:val="bullet"/>
      <w:lvlText w:val="•"/>
      <w:lvlJc w:val="left"/>
      <w:pPr>
        <w:ind w:left="3944" w:hanging="360"/>
      </w:pPr>
      <w:rPr>
        <w:rFonts w:hint="default"/>
      </w:rPr>
    </w:lvl>
    <w:lvl w:ilvl="5" w:tplc="B04E10CE">
      <w:numFmt w:val="bullet"/>
      <w:lvlText w:val="•"/>
      <w:lvlJc w:val="left"/>
      <w:pPr>
        <w:ind w:left="4725" w:hanging="360"/>
      </w:pPr>
      <w:rPr>
        <w:rFonts w:hint="default"/>
      </w:rPr>
    </w:lvl>
    <w:lvl w:ilvl="6" w:tplc="FD4E27F0">
      <w:numFmt w:val="bullet"/>
      <w:lvlText w:val="•"/>
      <w:lvlJc w:val="left"/>
      <w:pPr>
        <w:ind w:left="5506" w:hanging="360"/>
      </w:pPr>
      <w:rPr>
        <w:rFonts w:hint="default"/>
      </w:rPr>
    </w:lvl>
    <w:lvl w:ilvl="7" w:tplc="9AD8C33E">
      <w:numFmt w:val="bullet"/>
      <w:lvlText w:val="•"/>
      <w:lvlJc w:val="left"/>
      <w:pPr>
        <w:ind w:left="6287" w:hanging="360"/>
      </w:pPr>
      <w:rPr>
        <w:rFonts w:hint="default"/>
      </w:rPr>
    </w:lvl>
    <w:lvl w:ilvl="8" w:tplc="DD663378">
      <w:numFmt w:val="bullet"/>
      <w:lvlText w:val="•"/>
      <w:lvlJc w:val="left"/>
      <w:pPr>
        <w:ind w:left="7069" w:hanging="360"/>
      </w:pPr>
      <w:rPr>
        <w:rFonts w:hint="default"/>
      </w:rPr>
    </w:lvl>
  </w:abstractNum>
  <w:abstractNum w:abstractNumId="44" w15:restartNumberingAfterBreak="0">
    <w:nsid w:val="1FD44C0D"/>
    <w:multiLevelType w:val="hybridMultilevel"/>
    <w:tmpl w:val="B08C9DD6"/>
    <w:lvl w:ilvl="0" w:tplc="BE94A9EE">
      <w:start w:val="1"/>
      <w:numFmt w:val="bullet"/>
      <w:lvlText w:val="•"/>
      <w:lvlJc w:val="left"/>
      <w:pPr>
        <w:tabs>
          <w:tab w:val="num" w:pos="720"/>
        </w:tabs>
        <w:ind w:left="720" w:hanging="360"/>
      </w:pPr>
      <w:rPr>
        <w:rFonts w:ascii="Arial" w:hAnsi="Arial" w:hint="default"/>
      </w:rPr>
    </w:lvl>
    <w:lvl w:ilvl="1" w:tplc="B60EED58" w:tentative="1">
      <w:start w:val="1"/>
      <w:numFmt w:val="bullet"/>
      <w:lvlText w:val="•"/>
      <w:lvlJc w:val="left"/>
      <w:pPr>
        <w:tabs>
          <w:tab w:val="num" w:pos="1440"/>
        </w:tabs>
        <w:ind w:left="1440" w:hanging="360"/>
      </w:pPr>
      <w:rPr>
        <w:rFonts w:ascii="Arial" w:hAnsi="Arial" w:hint="default"/>
      </w:rPr>
    </w:lvl>
    <w:lvl w:ilvl="2" w:tplc="F202D08E" w:tentative="1">
      <w:start w:val="1"/>
      <w:numFmt w:val="bullet"/>
      <w:lvlText w:val="•"/>
      <w:lvlJc w:val="left"/>
      <w:pPr>
        <w:tabs>
          <w:tab w:val="num" w:pos="2160"/>
        </w:tabs>
        <w:ind w:left="2160" w:hanging="360"/>
      </w:pPr>
      <w:rPr>
        <w:rFonts w:ascii="Arial" w:hAnsi="Arial" w:hint="default"/>
      </w:rPr>
    </w:lvl>
    <w:lvl w:ilvl="3" w:tplc="8C6815C2" w:tentative="1">
      <w:start w:val="1"/>
      <w:numFmt w:val="bullet"/>
      <w:lvlText w:val="•"/>
      <w:lvlJc w:val="left"/>
      <w:pPr>
        <w:tabs>
          <w:tab w:val="num" w:pos="2880"/>
        </w:tabs>
        <w:ind w:left="2880" w:hanging="360"/>
      </w:pPr>
      <w:rPr>
        <w:rFonts w:ascii="Arial" w:hAnsi="Arial" w:hint="default"/>
      </w:rPr>
    </w:lvl>
    <w:lvl w:ilvl="4" w:tplc="3612B61E" w:tentative="1">
      <w:start w:val="1"/>
      <w:numFmt w:val="bullet"/>
      <w:lvlText w:val="•"/>
      <w:lvlJc w:val="left"/>
      <w:pPr>
        <w:tabs>
          <w:tab w:val="num" w:pos="3600"/>
        </w:tabs>
        <w:ind w:left="3600" w:hanging="360"/>
      </w:pPr>
      <w:rPr>
        <w:rFonts w:ascii="Arial" w:hAnsi="Arial" w:hint="default"/>
      </w:rPr>
    </w:lvl>
    <w:lvl w:ilvl="5" w:tplc="4BCC4C04" w:tentative="1">
      <w:start w:val="1"/>
      <w:numFmt w:val="bullet"/>
      <w:lvlText w:val="•"/>
      <w:lvlJc w:val="left"/>
      <w:pPr>
        <w:tabs>
          <w:tab w:val="num" w:pos="4320"/>
        </w:tabs>
        <w:ind w:left="4320" w:hanging="360"/>
      </w:pPr>
      <w:rPr>
        <w:rFonts w:ascii="Arial" w:hAnsi="Arial" w:hint="default"/>
      </w:rPr>
    </w:lvl>
    <w:lvl w:ilvl="6" w:tplc="A3348FD8" w:tentative="1">
      <w:start w:val="1"/>
      <w:numFmt w:val="bullet"/>
      <w:lvlText w:val="•"/>
      <w:lvlJc w:val="left"/>
      <w:pPr>
        <w:tabs>
          <w:tab w:val="num" w:pos="5040"/>
        </w:tabs>
        <w:ind w:left="5040" w:hanging="360"/>
      </w:pPr>
      <w:rPr>
        <w:rFonts w:ascii="Arial" w:hAnsi="Arial" w:hint="default"/>
      </w:rPr>
    </w:lvl>
    <w:lvl w:ilvl="7" w:tplc="DDA224A8" w:tentative="1">
      <w:start w:val="1"/>
      <w:numFmt w:val="bullet"/>
      <w:lvlText w:val="•"/>
      <w:lvlJc w:val="left"/>
      <w:pPr>
        <w:tabs>
          <w:tab w:val="num" w:pos="5760"/>
        </w:tabs>
        <w:ind w:left="5760" w:hanging="360"/>
      </w:pPr>
      <w:rPr>
        <w:rFonts w:ascii="Arial" w:hAnsi="Arial" w:hint="default"/>
      </w:rPr>
    </w:lvl>
    <w:lvl w:ilvl="8" w:tplc="973202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04C3C24"/>
    <w:multiLevelType w:val="hybridMultilevel"/>
    <w:tmpl w:val="C9B24110"/>
    <w:lvl w:ilvl="0" w:tplc="7C78AE34">
      <w:numFmt w:val="bullet"/>
      <w:lvlText w:val=""/>
      <w:lvlJc w:val="left"/>
      <w:pPr>
        <w:ind w:left="823" w:hanging="360"/>
      </w:pPr>
      <w:rPr>
        <w:rFonts w:ascii="Symbol" w:eastAsia="Symbol" w:hAnsi="Symbol" w:cs="Symbol" w:hint="default"/>
        <w:w w:val="100"/>
        <w:sz w:val="28"/>
        <w:szCs w:val="28"/>
      </w:rPr>
    </w:lvl>
    <w:lvl w:ilvl="1" w:tplc="AC0258BC">
      <w:numFmt w:val="bullet"/>
      <w:lvlText w:val="•"/>
      <w:lvlJc w:val="left"/>
      <w:pPr>
        <w:ind w:left="1601" w:hanging="360"/>
      </w:pPr>
      <w:rPr>
        <w:rFonts w:hint="default"/>
      </w:rPr>
    </w:lvl>
    <w:lvl w:ilvl="2" w:tplc="8154F504">
      <w:numFmt w:val="bullet"/>
      <w:lvlText w:val="•"/>
      <w:lvlJc w:val="left"/>
      <w:pPr>
        <w:ind w:left="2382" w:hanging="360"/>
      </w:pPr>
      <w:rPr>
        <w:rFonts w:hint="default"/>
      </w:rPr>
    </w:lvl>
    <w:lvl w:ilvl="3" w:tplc="62DAA0F6">
      <w:numFmt w:val="bullet"/>
      <w:lvlText w:val="•"/>
      <w:lvlJc w:val="left"/>
      <w:pPr>
        <w:ind w:left="3163" w:hanging="360"/>
      </w:pPr>
      <w:rPr>
        <w:rFonts w:hint="default"/>
      </w:rPr>
    </w:lvl>
    <w:lvl w:ilvl="4" w:tplc="8BDC017C">
      <w:numFmt w:val="bullet"/>
      <w:lvlText w:val="•"/>
      <w:lvlJc w:val="left"/>
      <w:pPr>
        <w:ind w:left="3944" w:hanging="360"/>
      </w:pPr>
      <w:rPr>
        <w:rFonts w:hint="default"/>
      </w:rPr>
    </w:lvl>
    <w:lvl w:ilvl="5" w:tplc="6F4048DC">
      <w:numFmt w:val="bullet"/>
      <w:lvlText w:val="•"/>
      <w:lvlJc w:val="left"/>
      <w:pPr>
        <w:ind w:left="4725" w:hanging="360"/>
      </w:pPr>
      <w:rPr>
        <w:rFonts w:hint="default"/>
      </w:rPr>
    </w:lvl>
    <w:lvl w:ilvl="6" w:tplc="6C847C7A">
      <w:numFmt w:val="bullet"/>
      <w:lvlText w:val="•"/>
      <w:lvlJc w:val="left"/>
      <w:pPr>
        <w:ind w:left="5506" w:hanging="360"/>
      </w:pPr>
      <w:rPr>
        <w:rFonts w:hint="default"/>
      </w:rPr>
    </w:lvl>
    <w:lvl w:ilvl="7" w:tplc="FBCECC1A">
      <w:numFmt w:val="bullet"/>
      <w:lvlText w:val="•"/>
      <w:lvlJc w:val="left"/>
      <w:pPr>
        <w:ind w:left="6287" w:hanging="360"/>
      </w:pPr>
      <w:rPr>
        <w:rFonts w:hint="default"/>
      </w:rPr>
    </w:lvl>
    <w:lvl w:ilvl="8" w:tplc="A53A09E6">
      <w:numFmt w:val="bullet"/>
      <w:lvlText w:val="•"/>
      <w:lvlJc w:val="left"/>
      <w:pPr>
        <w:ind w:left="7069" w:hanging="360"/>
      </w:pPr>
      <w:rPr>
        <w:rFonts w:hint="default"/>
      </w:rPr>
    </w:lvl>
  </w:abstractNum>
  <w:abstractNum w:abstractNumId="46" w15:restartNumberingAfterBreak="0">
    <w:nsid w:val="20785058"/>
    <w:multiLevelType w:val="hybridMultilevel"/>
    <w:tmpl w:val="00AE81BC"/>
    <w:lvl w:ilvl="0" w:tplc="AD6ECE24">
      <w:numFmt w:val="bullet"/>
      <w:lvlText w:val=""/>
      <w:lvlJc w:val="left"/>
      <w:pPr>
        <w:ind w:left="823" w:hanging="360"/>
      </w:pPr>
      <w:rPr>
        <w:rFonts w:ascii="Symbol" w:eastAsia="Symbol" w:hAnsi="Symbol" w:cs="Symbol" w:hint="default"/>
        <w:w w:val="100"/>
        <w:sz w:val="28"/>
        <w:szCs w:val="28"/>
      </w:rPr>
    </w:lvl>
    <w:lvl w:ilvl="1" w:tplc="D074AA90">
      <w:numFmt w:val="bullet"/>
      <w:lvlText w:val="•"/>
      <w:lvlJc w:val="left"/>
      <w:pPr>
        <w:ind w:left="1601" w:hanging="360"/>
      </w:pPr>
      <w:rPr>
        <w:rFonts w:hint="default"/>
      </w:rPr>
    </w:lvl>
    <w:lvl w:ilvl="2" w:tplc="D2DCCA82">
      <w:numFmt w:val="bullet"/>
      <w:lvlText w:val="•"/>
      <w:lvlJc w:val="left"/>
      <w:pPr>
        <w:ind w:left="2382" w:hanging="360"/>
      </w:pPr>
      <w:rPr>
        <w:rFonts w:hint="default"/>
      </w:rPr>
    </w:lvl>
    <w:lvl w:ilvl="3" w:tplc="5CC8E988">
      <w:numFmt w:val="bullet"/>
      <w:lvlText w:val="•"/>
      <w:lvlJc w:val="left"/>
      <w:pPr>
        <w:ind w:left="3163" w:hanging="360"/>
      </w:pPr>
      <w:rPr>
        <w:rFonts w:hint="default"/>
      </w:rPr>
    </w:lvl>
    <w:lvl w:ilvl="4" w:tplc="9EEAFEAE">
      <w:numFmt w:val="bullet"/>
      <w:lvlText w:val="•"/>
      <w:lvlJc w:val="left"/>
      <w:pPr>
        <w:ind w:left="3944" w:hanging="360"/>
      </w:pPr>
      <w:rPr>
        <w:rFonts w:hint="default"/>
      </w:rPr>
    </w:lvl>
    <w:lvl w:ilvl="5" w:tplc="E6DABE0A">
      <w:numFmt w:val="bullet"/>
      <w:lvlText w:val="•"/>
      <w:lvlJc w:val="left"/>
      <w:pPr>
        <w:ind w:left="4725" w:hanging="360"/>
      </w:pPr>
      <w:rPr>
        <w:rFonts w:hint="default"/>
      </w:rPr>
    </w:lvl>
    <w:lvl w:ilvl="6" w:tplc="16FE57D0">
      <w:numFmt w:val="bullet"/>
      <w:lvlText w:val="•"/>
      <w:lvlJc w:val="left"/>
      <w:pPr>
        <w:ind w:left="5506" w:hanging="360"/>
      </w:pPr>
      <w:rPr>
        <w:rFonts w:hint="default"/>
      </w:rPr>
    </w:lvl>
    <w:lvl w:ilvl="7" w:tplc="6240C194">
      <w:numFmt w:val="bullet"/>
      <w:lvlText w:val="•"/>
      <w:lvlJc w:val="left"/>
      <w:pPr>
        <w:ind w:left="6287" w:hanging="360"/>
      </w:pPr>
      <w:rPr>
        <w:rFonts w:hint="default"/>
      </w:rPr>
    </w:lvl>
    <w:lvl w:ilvl="8" w:tplc="0482728C">
      <w:numFmt w:val="bullet"/>
      <w:lvlText w:val="•"/>
      <w:lvlJc w:val="left"/>
      <w:pPr>
        <w:ind w:left="7069" w:hanging="360"/>
      </w:pPr>
      <w:rPr>
        <w:rFonts w:hint="default"/>
      </w:rPr>
    </w:lvl>
  </w:abstractNum>
  <w:abstractNum w:abstractNumId="47" w15:restartNumberingAfterBreak="0">
    <w:nsid w:val="207D2475"/>
    <w:multiLevelType w:val="hybridMultilevel"/>
    <w:tmpl w:val="CF907804"/>
    <w:lvl w:ilvl="0" w:tplc="BB4CE392">
      <w:numFmt w:val="bullet"/>
      <w:lvlText w:val=""/>
      <w:lvlJc w:val="left"/>
      <w:pPr>
        <w:ind w:left="823" w:hanging="360"/>
      </w:pPr>
      <w:rPr>
        <w:rFonts w:ascii="Symbol" w:eastAsia="Symbol" w:hAnsi="Symbol" w:cs="Symbol" w:hint="default"/>
        <w:w w:val="100"/>
        <w:sz w:val="28"/>
        <w:szCs w:val="28"/>
      </w:rPr>
    </w:lvl>
    <w:lvl w:ilvl="1" w:tplc="1466EAD2">
      <w:numFmt w:val="bullet"/>
      <w:lvlText w:val="•"/>
      <w:lvlJc w:val="left"/>
      <w:pPr>
        <w:ind w:left="1601" w:hanging="360"/>
      </w:pPr>
      <w:rPr>
        <w:rFonts w:hint="default"/>
      </w:rPr>
    </w:lvl>
    <w:lvl w:ilvl="2" w:tplc="19309978">
      <w:numFmt w:val="bullet"/>
      <w:lvlText w:val="•"/>
      <w:lvlJc w:val="left"/>
      <w:pPr>
        <w:ind w:left="2382" w:hanging="360"/>
      </w:pPr>
      <w:rPr>
        <w:rFonts w:hint="default"/>
      </w:rPr>
    </w:lvl>
    <w:lvl w:ilvl="3" w:tplc="1A0A6B08">
      <w:numFmt w:val="bullet"/>
      <w:lvlText w:val="•"/>
      <w:lvlJc w:val="left"/>
      <w:pPr>
        <w:ind w:left="3163" w:hanging="360"/>
      </w:pPr>
      <w:rPr>
        <w:rFonts w:hint="default"/>
      </w:rPr>
    </w:lvl>
    <w:lvl w:ilvl="4" w:tplc="AC30277A">
      <w:numFmt w:val="bullet"/>
      <w:lvlText w:val="•"/>
      <w:lvlJc w:val="left"/>
      <w:pPr>
        <w:ind w:left="3944" w:hanging="360"/>
      </w:pPr>
      <w:rPr>
        <w:rFonts w:hint="default"/>
      </w:rPr>
    </w:lvl>
    <w:lvl w:ilvl="5" w:tplc="D16E0EE0">
      <w:numFmt w:val="bullet"/>
      <w:lvlText w:val="•"/>
      <w:lvlJc w:val="left"/>
      <w:pPr>
        <w:ind w:left="4725" w:hanging="360"/>
      </w:pPr>
      <w:rPr>
        <w:rFonts w:hint="default"/>
      </w:rPr>
    </w:lvl>
    <w:lvl w:ilvl="6" w:tplc="22904052">
      <w:numFmt w:val="bullet"/>
      <w:lvlText w:val="•"/>
      <w:lvlJc w:val="left"/>
      <w:pPr>
        <w:ind w:left="5506" w:hanging="360"/>
      </w:pPr>
      <w:rPr>
        <w:rFonts w:hint="default"/>
      </w:rPr>
    </w:lvl>
    <w:lvl w:ilvl="7" w:tplc="DD4E8B2C">
      <w:numFmt w:val="bullet"/>
      <w:lvlText w:val="•"/>
      <w:lvlJc w:val="left"/>
      <w:pPr>
        <w:ind w:left="6287" w:hanging="360"/>
      </w:pPr>
      <w:rPr>
        <w:rFonts w:hint="default"/>
      </w:rPr>
    </w:lvl>
    <w:lvl w:ilvl="8" w:tplc="B0F401E4">
      <w:numFmt w:val="bullet"/>
      <w:lvlText w:val="•"/>
      <w:lvlJc w:val="left"/>
      <w:pPr>
        <w:ind w:left="7069" w:hanging="360"/>
      </w:pPr>
      <w:rPr>
        <w:rFonts w:hint="default"/>
      </w:rPr>
    </w:lvl>
  </w:abstractNum>
  <w:abstractNum w:abstractNumId="48" w15:restartNumberingAfterBreak="0">
    <w:nsid w:val="236344F1"/>
    <w:multiLevelType w:val="hybridMultilevel"/>
    <w:tmpl w:val="0964BD1E"/>
    <w:lvl w:ilvl="0" w:tplc="D9342976">
      <w:numFmt w:val="bullet"/>
      <w:lvlText w:val=""/>
      <w:lvlJc w:val="left"/>
      <w:pPr>
        <w:ind w:left="823" w:hanging="360"/>
      </w:pPr>
      <w:rPr>
        <w:rFonts w:ascii="Symbol" w:eastAsia="Symbol" w:hAnsi="Symbol" w:cs="Symbol" w:hint="default"/>
        <w:w w:val="100"/>
        <w:sz w:val="28"/>
        <w:szCs w:val="28"/>
      </w:rPr>
    </w:lvl>
    <w:lvl w:ilvl="1" w:tplc="19AE6AA4">
      <w:numFmt w:val="bullet"/>
      <w:lvlText w:val="•"/>
      <w:lvlJc w:val="left"/>
      <w:pPr>
        <w:ind w:left="1601" w:hanging="360"/>
      </w:pPr>
      <w:rPr>
        <w:rFonts w:hint="default"/>
      </w:rPr>
    </w:lvl>
    <w:lvl w:ilvl="2" w:tplc="98CC43E8">
      <w:numFmt w:val="bullet"/>
      <w:lvlText w:val="•"/>
      <w:lvlJc w:val="left"/>
      <w:pPr>
        <w:ind w:left="2382" w:hanging="360"/>
      </w:pPr>
      <w:rPr>
        <w:rFonts w:hint="default"/>
      </w:rPr>
    </w:lvl>
    <w:lvl w:ilvl="3" w:tplc="7AD26498">
      <w:numFmt w:val="bullet"/>
      <w:lvlText w:val="•"/>
      <w:lvlJc w:val="left"/>
      <w:pPr>
        <w:ind w:left="3163" w:hanging="360"/>
      </w:pPr>
      <w:rPr>
        <w:rFonts w:hint="default"/>
      </w:rPr>
    </w:lvl>
    <w:lvl w:ilvl="4" w:tplc="ABCE8746">
      <w:numFmt w:val="bullet"/>
      <w:lvlText w:val="•"/>
      <w:lvlJc w:val="left"/>
      <w:pPr>
        <w:ind w:left="3944" w:hanging="360"/>
      </w:pPr>
      <w:rPr>
        <w:rFonts w:hint="default"/>
      </w:rPr>
    </w:lvl>
    <w:lvl w:ilvl="5" w:tplc="3266DE08">
      <w:numFmt w:val="bullet"/>
      <w:lvlText w:val="•"/>
      <w:lvlJc w:val="left"/>
      <w:pPr>
        <w:ind w:left="4725" w:hanging="360"/>
      </w:pPr>
      <w:rPr>
        <w:rFonts w:hint="default"/>
      </w:rPr>
    </w:lvl>
    <w:lvl w:ilvl="6" w:tplc="6A0E0350">
      <w:numFmt w:val="bullet"/>
      <w:lvlText w:val="•"/>
      <w:lvlJc w:val="left"/>
      <w:pPr>
        <w:ind w:left="5506" w:hanging="360"/>
      </w:pPr>
      <w:rPr>
        <w:rFonts w:hint="default"/>
      </w:rPr>
    </w:lvl>
    <w:lvl w:ilvl="7" w:tplc="6F743AE0">
      <w:numFmt w:val="bullet"/>
      <w:lvlText w:val="•"/>
      <w:lvlJc w:val="left"/>
      <w:pPr>
        <w:ind w:left="6287" w:hanging="360"/>
      </w:pPr>
      <w:rPr>
        <w:rFonts w:hint="default"/>
      </w:rPr>
    </w:lvl>
    <w:lvl w:ilvl="8" w:tplc="016E43E2">
      <w:numFmt w:val="bullet"/>
      <w:lvlText w:val="•"/>
      <w:lvlJc w:val="left"/>
      <w:pPr>
        <w:ind w:left="7069" w:hanging="360"/>
      </w:pPr>
      <w:rPr>
        <w:rFonts w:hint="default"/>
      </w:rPr>
    </w:lvl>
  </w:abstractNum>
  <w:abstractNum w:abstractNumId="49" w15:restartNumberingAfterBreak="0">
    <w:nsid w:val="23FA5E00"/>
    <w:multiLevelType w:val="hybridMultilevel"/>
    <w:tmpl w:val="04AC8EA6"/>
    <w:lvl w:ilvl="0" w:tplc="02DABAFE">
      <w:numFmt w:val="bullet"/>
      <w:lvlText w:val=""/>
      <w:lvlJc w:val="left"/>
      <w:pPr>
        <w:ind w:left="823" w:hanging="360"/>
      </w:pPr>
      <w:rPr>
        <w:rFonts w:ascii="Symbol" w:eastAsia="Symbol" w:hAnsi="Symbol" w:cs="Symbol" w:hint="default"/>
        <w:w w:val="100"/>
        <w:sz w:val="28"/>
        <w:szCs w:val="28"/>
      </w:rPr>
    </w:lvl>
    <w:lvl w:ilvl="1" w:tplc="400EC264">
      <w:numFmt w:val="bullet"/>
      <w:lvlText w:val="•"/>
      <w:lvlJc w:val="left"/>
      <w:pPr>
        <w:ind w:left="1601" w:hanging="360"/>
      </w:pPr>
      <w:rPr>
        <w:rFonts w:hint="default"/>
      </w:rPr>
    </w:lvl>
    <w:lvl w:ilvl="2" w:tplc="0840EECE">
      <w:numFmt w:val="bullet"/>
      <w:lvlText w:val="•"/>
      <w:lvlJc w:val="left"/>
      <w:pPr>
        <w:ind w:left="2382" w:hanging="360"/>
      </w:pPr>
      <w:rPr>
        <w:rFonts w:hint="default"/>
      </w:rPr>
    </w:lvl>
    <w:lvl w:ilvl="3" w:tplc="E6CA8C0C">
      <w:numFmt w:val="bullet"/>
      <w:lvlText w:val="•"/>
      <w:lvlJc w:val="left"/>
      <w:pPr>
        <w:ind w:left="3163" w:hanging="360"/>
      </w:pPr>
      <w:rPr>
        <w:rFonts w:hint="default"/>
      </w:rPr>
    </w:lvl>
    <w:lvl w:ilvl="4" w:tplc="49CA5604">
      <w:numFmt w:val="bullet"/>
      <w:lvlText w:val="•"/>
      <w:lvlJc w:val="left"/>
      <w:pPr>
        <w:ind w:left="3944" w:hanging="360"/>
      </w:pPr>
      <w:rPr>
        <w:rFonts w:hint="default"/>
      </w:rPr>
    </w:lvl>
    <w:lvl w:ilvl="5" w:tplc="6AC472EC">
      <w:numFmt w:val="bullet"/>
      <w:lvlText w:val="•"/>
      <w:lvlJc w:val="left"/>
      <w:pPr>
        <w:ind w:left="4725" w:hanging="360"/>
      </w:pPr>
      <w:rPr>
        <w:rFonts w:hint="default"/>
      </w:rPr>
    </w:lvl>
    <w:lvl w:ilvl="6" w:tplc="33AC990A">
      <w:numFmt w:val="bullet"/>
      <w:lvlText w:val="•"/>
      <w:lvlJc w:val="left"/>
      <w:pPr>
        <w:ind w:left="5506" w:hanging="360"/>
      </w:pPr>
      <w:rPr>
        <w:rFonts w:hint="default"/>
      </w:rPr>
    </w:lvl>
    <w:lvl w:ilvl="7" w:tplc="9B024C7C">
      <w:numFmt w:val="bullet"/>
      <w:lvlText w:val="•"/>
      <w:lvlJc w:val="left"/>
      <w:pPr>
        <w:ind w:left="6287" w:hanging="360"/>
      </w:pPr>
      <w:rPr>
        <w:rFonts w:hint="default"/>
      </w:rPr>
    </w:lvl>
    <w:lvl w:ilvl="8" w:tplc="A0D0E67A">
      <w:numFmt w:val="bullet"/>
      <w:lvlText w:val="•"/>
      <w:lvlJc w:val="left"/>
      <w:pPr>
        <w:ind w:left="7069" w:hanging="360"/>
      </w:pPr>
      <w:rPr>
        <w:rFonts w:hint="default"/>
      </w:rPr>
    </w:lvl>
  </w:abstractNum>
  <w:abstractNum w:abstractNumId="50" w15:restartNumberingAfterBreak="0">
    <w:nsid w:val="24D70E8C"/>
    <w:multiLevelType w:val="hybridMultilevel"/>
    <w:tmpl w:val="9D006EA6"/>
    <w:lvl w:ilvl="0" w:tplc="5790A012">
      <w:numFmt w:val="bullet"/>
      <w:lvlText w:val=""/>
      <w:lvlJc w:val="left"/>
      <w:pPr>
        <w:ind w:left="823" w:hanging="360"/>
      </w:pPr>
      <w:rPr>
        <w:rFonts w:ascii="Symbol" w:eastAsia="Symbol" w:hAnsi="Symbol" w:cs="Symbol" w:hint="default"/>
        <w:w w:val="100"/>
        <w:sz w:val="28"/>
        <w:szCs w:val="28"/>
      </w:rPr>
    </w:lvl>
    <w:lvl w:ilvl="1" w:tplc="5C84B32C">
      <w:numFmt w:val="bullet"/>
      <w:lvlText w:val="•"/>
      <w:lvlJc w:val="left"/>
      <w:pPr>
        <w:ind w:left="1601" w:hanging="360"/>
      </w:pPr>
      <w:rPr>
        <w:rFonts w:hint="default"/>
      </w:rPr>
    </w:lvl>
    <w:lvl w:ilvl="2" w:tplc="3960759C">
      <w:numFmt w:val="bullet"/>
      <w:lvlText w:val="•"/>
      <w:lvlJc w:val="left"/>
      <w:pPr>
        <w:ind w:left="2382" w:hanging="360"/>
      </w:pPr>
      <w:rPr>
        <w:rFonts w:hint="default"/>
      </w:rPr>
    </w:lvl>
    <w:lvl w:ilvl="3" w:tplc="3DB46E62">
      <w:numFmt w:val="bullet"/>
      <w:lvlText w:val="•"/>
      <w:lvlJc w:val="left"/>
      <w:pPr>
        <w:ind w:left="3163" w:hanging="360"/>
      </w:pPr>
      <w:rPr>
        <w:rFonts w:hint="default"/>
      </w:rPr>
    </w:lvl>
    <w:lvl w:ilvl="4" w:tplc="04FCA2FC">
      <w:numFmt w:val="bullet"/>
      <w:lvlText w:val="•"/>
      <w:lvlJc w:val="left"/>
      <w:pPr>
        <w:ind w:left="3944" w:hanging="360"/>
      </w:pPr>
      <w:rPr>
        <w:rFonts w:hint="default"/>
      </w:rPr>
    </w:lvl>
    <w:lvl w:ilvl="5" w:tplc="2A3ED93E">
      <w:numFmt w:val="bullet"/>
      <w:lvlText w:val="•"/>
      <w:lvlJc w:val="left"/>
      <w:pPr>
        <w:ind w:left="4725" w:hanging="360"/>
      </w:pPr>
      <w:rPr>
        <w:rFonts w:hint="default"/>
      </w:rPr>
    </w:lvl>
    <w:lvl w:ilvl="6" w:tplc="99A82DE8">
      <w:numFmt w:val="bullet"/>
      <w:lvlText w:val="•"/>
      <w:lvlJc w:val="left"/>
      <w:pPr>
        <w:ind w:left="5506" w:hanging="360"/>
      </w:pPr>
      <w:rPr>
        <w:rFonts w:hint="default"/>
      </w:rPr>
    </w:lvl>
    <w:lvl w:ilvl="7" w:tplc="9B349A82">
      <w:numFmt w:val="bullet"/>
      <w:lvlText w:val="•"/>
      <w:lvlJc w:val="left"/>
      <w:pPr>
        <w:ind w:left="6287" w:hanging="360"/>
      </w:pPr>
      <w:rPr>
        <w:rFonts w:hint="default"/>
      </w:rPr>
    </w:lvl>
    <w:lvl w:ilvl="8" w:tplc="15604D76">
      <w:numFmt w:val="bullet"/>
      <w:lvlText w:val="•"/>
      <w:lvlJc w:val="left"/>
      <w:pPr>
        <w:ind w:left="7069" w:hanging="360"/>
      </w:pPr>
      <w:rPr>
        <w:rFonts w:hint="default"/>
      </w:rPr>
    </w:lvl>
  </w:abstractNum>
  <w:abstractNum w:abstractNumId="51" w15:restartNumberingAfterBreak="0">
    <w:nsid w:val="253100FD"/>
    <w:multiLevelType w:val="hybridMultilevel"/>
    <w:tmpl w:val="2C0C1342"/>
    <w:lvl w:ilvl="0" w:tplc="3A6A8252">
      <w:numFmt w:val="bullet"/>
      <w:lvlText w:val=""/>
      <w:lvlJc w:val="left"/>
      <w:pPr>
        <w:ind w:left="823" w:hanging="360"/>
      </w:pPr>
      <w:rPr>
        <w:rFonts w:ascii="Symbol" w:eastAsia="Symbol" w:hAnsi="Symbol" w:cs="Symbol" w:hint="default"/>
        <w:w w:val="100"/>
        <w:sz w:val="28"/>
        <w:szCs w:val="28"/>
      </w:rPr>
    </w:lvl>
    <w:lvl w:ilvl="1" w:tplc="233052E0">
      <w:numFmt w:val="bullet"/>
      <w:lvlText w:val="•"/>
      <w:lvlJc w:val="left"/>
      <w:pPr>
        <w:ind w:left="1601" w:hanging="360"/>
      </w:pPr>
      <w:rPr>
        <w:rFonts w:hint="default"/>
      </w:rPr>
    </w:lvl>
    <w:lvl w:ilvl="2" w:tplc="BA62CE00">
      <w:numFmt w:val="bullet"/>
      <w:lvlText w:val="•"/>
      <w:lvlJc w:val="left"/>
      <w:pPr>
        <w:ind w:left="2382" w:hanging="360"/>
      </w:pPr>
      <w:rPr>
        <w:rFonts w:hint="default"/>
      </w:rPr>
    </w:lvl>
    <w:lvl w:ilvl="3" w:tplc="74704CB6">
      <w:numFmt w:val="bullet"/>
      <w:lvlText w:val="•"/>
      <w:lvlJc w:val="left"/>
      <w:pPr>
        <w:ind w:left="3163" w:hanging="360"/>
      </w:pPr>
      <w:rPr>
        <w:rFonts w:hint="default"/>
      </w:rPr>
    </w:lvl>
    <w:lvl w:ilvl="4" w:tplc="51EE9A2C">
      <w:numFmt w:val="bullet"/>
      <w:lvlText w:val="•"/>
      <w:lvlJc w:val="left"/>
      <w:pPr>
        <w:ind w:left="3944" w:hanging="360"/>
      </w:pPr>
      <w:rPr>
        <w:rFonts w:hint="default"/>
      </w:rPr>
    </w:lvl>
    <w:lvl w:ilvl="5" w:tplc="303E4560">
      <w:numFmt w:val="bullet"/>
      <w:lvlText w:val="•"/>
      <w:lvlJc w:val="left"/>
      <w:pPr>
        <w:ind w:left="4725" w:hanging="360"/>
      </w:pPr>
      <w:rPr>
        <w:rFonts w:hint="default"/>
      </w:rPr>
    </w:lvl>
    <w:lvl w:ilvl="6" w:tplc="D584A4F4">
      <w:numFmt w:val="bullet"/>
      <w:lvlText w:val="•"/>
      <w:lvlJc w:val="left"/>
      <w:pPr>
        <w:ind w:left="5506" w:hanging="360"/>
      </w:pPr>
      <w:rPr>
        <w:rFonts w:hint="default"/>
      </w:rPr>
    </w:lvl>
    <w:lvl w:ilvl="7" w:tplc="ACB63E52">
      <w:numFmt w:val="bullet"/>
      <w:lvlText w:val="•"/>
      <w:lvlJc w:val="left"/>
      <w:pPr>
        <w:ind w:left="6287" w:hanging="360"/>
      </w:pPr>
      <w:rPr>
        <w:rFonts w:hint="default"/>
      </w:rPr>
    </w:lvl>
    <w:lvl w:ilvl="8" w:tplc="3738BD80">
      <w:numFmt w:val="bullet"/>
      <w:lvlText w:val="•"/>
      <w:lvlJc w:val="left"/>
      <w:pPr>
        <w:ind w:left="7069" w:hanging="360"/>
      </w:pPr>
      <w:rPr>
        <w:rFonts w:hint="default"/>
      </w:rPr>
    </w:lvl>
  </w:abstractNum>
  <w:abstractNum w:abstractNumId="52" w15:restartNumberingAfterBreak="0">
    <w:nsid w:val="25596FA3"/>
    <w:multiLevelType w:val="hybridMultilevel"/>
    <w:tmpl w:val="27F8D896"/>
    <w:lvl w:ilvl="0" w:tplc="8BEE92DA">
      <w:numFmt w:val="bullet"/>
      <w:lvlText w:val=""/>
      <w:lvlJc w:val="left"/>
      <w:pPr>
        <w:ind w:left="823" w:hanging="360"/>
      </w:pPr>
      <w:rPr>
        <w:rFonts w:ascii="Symbol" w:eastAsia="Symbol" w:hAnsi="Symbol" w:cs="Symbol" w:hint="default"/>
        <w:w w:val="100"/>
        <w:sz w:val="28"/>
        <w:szCs w:val="28"/>
      </w:rPr>
    </w:lvl>
    <w:lvl w:ilvl="1" w:tplc="3C2AA462">
      <w:numFmt w:val="bullet"/>
      <w:lvlText w:val="•"/>
      <w:lvlJc w:val="left"/>
      <w:pPr>
        <w:ind w:left="1601" w:hanging="360"/>
      </w:pPr>
      <w:rPr>
        <w:rFonts w:hint="default"/>
      </w:rPr>
    </w:lvl>
    <w:lvl w:ilvl="2" w:tplc="C69E32FC">
      <w:numFmt w:val="bullet"/>
      <w:lvlText w:val="•"/>
      <w:lvlJc w:val="left"/>
      <w:pPr>
        <w:ind w:left="2382" w:hanging="360"/>
      </w:pPr>
      <w:rPr>
        <w:rFonts w:hint="default"/>
      </w:rPr>
    </w:lvl>
    <w:lvl w:ilvl="3" w:tplc="66764A72">
      <w:numFmt w:val="bullet"/>
      <w:lvlText w:val="•"/>
      <w:lvlJc w:val="left"/>
      <w:pPr>
        <w:ind w:left="3163" w:hanging="360"/>
      </w:pPr>
      <w:rPr>
        <w:rFonts w:hint="default"/>
      </w:rPr>
    </w:lvl>
    <w:lvl w:ilvl="4" w:tplc="5854E59C">
      <w:numFmt w:val="bullet"/>
      <w:lvlText w:val="•"/>
      <w:lvlJc w:val="left"/>
      <w:pPr>
        <w:ind w:left="3944" w:hanging="360"/>
      </w:pPr>
      <w:rPr>
        <w:rFonts w:hint="default"/>
      </w:rPr>
    </w:lvl>
    <w:lvl w:ilvl="5" w:tplc="51302C42">
      <w:numFmt w:val="bullet"/>
      <w:lvlText w:val="•"/>
      <w:lvlJc w:val="left"/>
      <w:pPr>
        <w:ind w:left="4725" w:hanging="360"/>
      </w:pPr>
      <w:rPr>
        <w:rFonts w:hint="default"/>
      </w:rPr>
    </w:lvl>
    <w:lvl w:ilvl="6" w:tplc="27FEA9B6">
      <w:numFmt w:val="bullet"/>
      <w:lvlText w:val="•"/>
      <w:lvlJc w:val="left"/>
      <w:pPr>
        <w:ind w:left="5506" w:hanging="360"/>
      </w:pPr>
      <w:rPr>
        <w:rFonts w:hint="default"/>
      </w:rPr>
    </w:lvl>
    <w:lvl w:ilvl="7" w:tplc="42204ACA">
      <w:numFmt w:val="bullet"/>
      <w:lvlText w:val="•"/>
      <w:lvlJc w:val="left"/>
      <w:pPr>
        <w:ind w:left="6287" w:hanging="360"/>
      </w:pPr>
      <w:rPr>
        <w:rFonts w:hint="default"/>
      </w:rPr>
    </w:lvl>
    <w:lvl w:ilvl="8" w:tplc="A762FA66">
      <w:numFmt w:val="bullet"/>
      <w:lvlText w:val="•"/>
      <w:lvlJc w:val="left"/>
      <w:pPr>
        <w:ind w:left="7069" w:hanging="360"/>
      </w:pPr>
      <w:rPr>
        <w:rFonts w:hint="default"/>
      </w:rPr>
    </w:lvl>
  </w:abstractNum>
  <w:abstractNum w:abstractNumId="53" w15:restartNumberingAfterBreak="0">
    <w:nsid w:val="25770438"/>
    <w:multiLevelType w:val="hybridMultilevel"/>
    <w:tmpl w:val="012C7548"/>
    <w:lvl w:ilvl="0" w:tplc="D82456C0">
      <w:start w:val="1"/>
      <w:numFmt w:val="decimal"/>
      <w:lvlText w:val="%1)"/>
      <w:lvlJc w:val="left"/>
      <w:pPr>
        <w:ind w:left="103" w:hanging="502"/>
      </w:pPr>
      <w:rPr>
        <w:rFonts w:hint="default"/>
        <w:b/>
        <w:bCs/>
        <w:w w:val="100"/>
      </w:rPr>
    </w:lvl>
    <w:lvl w:ilvl="1" w:tplc="84289698">
      <w:numFmt w:val="bullet"/>
      <w:lvlText w:val="•"/>
      <w:lvlJc w:val="left"/>
      <w:pPr>
        <w:ind w:left="953" w:hanging="502"/>
      </w:pPr>
      <w:rPr>
        <w:rFonts w:hint="default"/>
      </w:rPr>
    </w:lvl>
    <w:lvl w:ilvl="2" w:tplc="B0D8DCC4">
      <w:numFmt w:val="bullet"/>
      <w:lvlText w:val="•"/>
      <w:lvlJc w:val="left"/>
      <w:pPr>
        <w:ind w:left="1806" w:hanging="502"/>
      </w:pPr>
      <w:rPr>
        <w:rFonts w:hint="default"/>
      </w:rPr>
    </w:lvl>
    <w:lvl w:ilvl="3" w:tplc="D488DD0E">
      <w:numFmt w:val="bullet"/>
      <w:lvlText w:val="•"/>
      <w:lvlJc w:val="left"/>
      <w:pPr>
        <w:ind w:left="2659" w:hanging="502"/>
      </w:pPr>
      <w:rPr>
        <w:rFonts w:hint="default"/>
      </w:rPr>
    </w:lvl>
    <w:lvl w:ilvl="4" w:tplc="ED60060A">
      <w:numFmt w:val="bullet"/>
      <w:lvlText w:val="•"/>
      <w:lvlJc w:val="left"/>
      <w:pPr>
        <w:ind w:left="3512" w:hanging="502"/>
      </w:pPr>
      <w:rPr>
        <w:rFonts w:hint="default"/>
      </w:rPr>
    </w:lvl>
    <w:lvl w:ilvl="5" w:tplc="115689AC">
      <w:numFmt w:val="bullet"/>
      <w:lvlText w:val="•"/>
      <w:lvlJc w:val="left"/>
      <w:pPr>
        <w:ind w:left="4365" w:hanging="502"/>
      </w:pPr>
      <w:rPr>
        <w:rFonts w:hint="default"/>
      </w:rPr>
    </w:lvl>
    <w:lvl w:ilvl="6" w:tplc="0B82D986">
      <w:numFmt w:val="bullet"/>
      <w:lvlText w:val="•"/>
      <w:lvlJc w:val="left"/>
      <w:pPr>
        <w:ind w:left="5218" w:hanging="502"/>
      </w:pPr>
      <w:rPr>
        <w:rFonts w:hint="default"/>
      </w:rPr>
    </w:lvl>
    <w:lvl w:ilvl="7" w:tplc="AC78E91E">
      <w:numFmt w:val="bullet"/>
      <w:lvlText w:val="•"/>
      <w:lvlJc w:val="left"/>
      <w:pPr>
        <w:ind w:left="6071" w:hanging="502"/>
      </w:pPr>
      <w:rPr>
        <w:rFonts w:hint="default"/>
      </w:rPr>
    </w:lvl>
    <w:lvl w:ilvl="8" w:tplc="DAB884CA">
      <w:numFmt w:val="bullet"/>
      <w:lvlText w:val="•"/>
      <w:lvlJc w:val="left"/>
      <w:pPr>
        <w:ind w:left="6925" w:hanging="502"/>
      </w:pPr>
      <w:rPr>
        <w:rFonts w:hint="default"/>
      </w:rPr>
    </w:lvl>
  </w:abstractNum>
  <w:abstractNum w:abstractNumId="54" w15:restartNumberingAfterBreak="0">
    <w:nsid w:val="26413EA0"/>
    <w:multiLevelType w:val="hybridMultilevel"/>
    <w:tmpl w:val="9A30C1FE"/>
    <w:lvl w:ilvl="0" w:tplc="E17CE5A0">
      <w:numFmt w:val="bullet"/>
      <w:lvlText w:val=""/>
      <w:lvlJc w:val="left"/>
      <w:pPr>
        <w:ind w:left="823" w:hanging="360"/>
      </w:pPr>
      <w:rPr>
        <w:rFonts w:ascii="Symbol" w:eastAsia="Symbol" w:hAnsi="Symbol" w:cs="Symbol" w:hint="default"/>
        <w:w w:val="100"/>
        <w:sz w:val="28"/>
        <w:szCs w:val="28"/>
      </w:rPr>
    </w:lvl>
    <w:lvl w:ilvl="1" w:tplc="B70A75AE">
      <w:numFmt w:val="bullet"/>
      <w:lvlText w:val="•"/>
      <w:lvlJc w:val="left"/>
      <w:pPr>
        <w:ind w:left="1601" w:hanging="360"/>
      </w:pPr>
      <w:rPr>
        <w:rFonts w:hint="default"/>
      </w:rPr>
    </w:lvl>
    <w:lvl w:ilvl="2" w:tplc="1576C08C">
      <w:numFmt w:val="bullet"/>
      <w:lvlText w:val="•"/>
      <w:lvlJc w:val="left"/>
      <w:pPr>
        <w:ind w:left="2382" w:hanging="360"/>
      </w:pPr>
      <w:rPr>
        <w:rFonts w:hint="default"/>
      </w:rPr>
    </w:lvl>
    <w:lvl w:ilvl="3" w:tplc="564E89B6">
      <w:numFmt w:val="bullet"/>
      <w:lvlText w:val="•"/>
      <w:lvlJc w:val="left"/>
      <w:pPr>
        <w:ind w:left="3163" w:hanging="360"/>
      </w:pPr>
      <w:rPr>
        <w:rFonts w:hint="default"/>
      </w:rPr>
    </w:lvl>
    <w:lvl w:ilvl="4" w:tplc="824C3918">
      <w:numFmt w:val="bullet"/>
      <w:lvlText w:val="•"/>
      <w:lvlJc w:val="left"/>
      <w:pPr>
        <w:ind w:left="3944" w:hanging="360"/>
      </w:pPr>
      <w:rPr>
        <w:rFonts w:hint="default"/>
      </w:rPr>
    </w:lvl>
    <w:lvl w:ilvl="5" w:tplc="B6EC0F96">
      <w:numFmt w:val="bullet"/>
      <w:lvlText w:val="•"/>
      <w:lvlJc w:val="left"/>
      <w:pPr>
        <w:ind w:left="4725" w:hanging="360"/>
      </w:pPr>
      <w:rPr>
        <w:rFonts w:hint="default"/>
      </w:rPr>
    </w:lvl>
    <w:lvl w:ilvl="6" w:tplc="41C80486">
      <w:numFmt w:val="bullet"/>
      <w:lvlText w:val="•"/>
      <w:lvlJc w:val="left"/>
      <w:pPr>
        <w:ind w:left="5506" w:hanging="360"/>
      </w:pPr>
      <w:rPr>
        <w:rFonts w:hint="default"/>
      </w:rPr>
    </w:lvl>
    <w:lvl w:ilvl="7" w:tplc="E272C3C2">
      <w:numFmt w:val="bullet"/>
      <w:lvlText w:val="•"/>
      <w:lvlJc w:val="left"/>
      <w:pPr>
        <w:ind w:left="6287" w:hanging="360"/>
      </w:pPr>
      <w:rPr>
        <w:rFonts w:hint="default"/>
      </w:rPr>
    </w:lvl>
    <w:lvl w:ilvl="8" w:tplc="8EC0CCF2">
      <w:numFmt w:val="bullet"/>
      <w:lvlText w:val="•"/>
      <w:lvlJc w:val="left"/>
      <w:pPr>
        <w:ind w:left="7069" w:hanging="360"/>
      </w:pPr>
      <w:rPr>
        <w:rFonts w:hint="default"/>
      </w:rPr>
    </w:lvl>
  </w:abstractNum>
  <w:abstractNum w:abstractNumId="55" w15:restartNumberingAfterBreak="0">
    <w:nsid w:val="26890683"/>
    <w:multiLevelType w:val="hybridMultilevel"/>
    <w:tmpl w:val="1D56F21E"/>
    <w:lvl w:ilvl="0" w:tplc="F27E8F86">
      <w:numFmt w:val="bullet"/>
      <w:lvlText w:val=""/>
      <w:lvlJc w:val="left"/>
      <w:pPr>
        <w:ind w:left="823" w:hanging="360"/>
      </w:pPr>
      <w:rPr>
        <w:rFonts w:ascii="Symbol" w:eastAsia="Symbol" w:hAnsi="Symbol" w:cs="Symbol" w:hint="default"/>
        <w:w w:val="100"/>
        <w:sz w:val="28"/>
        <w:szCs w:val="28"/>
      </w:rPr>
    </w:lvl>
    <w:lvl w:ilvl="1" w:tplc="6B004132">
      <w:numFmt w:val="bullet"/>
      <w:lvlText w:val="•"/>
      <w:lvlJc w:val="left"/>
      <w:pPr>
        <w:ind w:left="1601" w:hanging="360"/>
      </w:pPr>
      <w:rPr>
        <w:rFonts w:hint="default"/>
      </w:rPr>
    </w:lvl>
    <w:lvl w:ilvl="2" w:tplc="A294A894">
      <w:numFmt w:val="bullet"/>
      <w:lvlText w:val="•"/>
      <w:lvlJc w:val="left"/>
      <w:pPr>
        <w:ind w:left="2382" w:hanging="360"/>
      </w:pPr>
      <w:rPr>
        <w:rFonts w:hint="default"/>
      </w:rPr>
    </w:lvl>
    <w:lvl w:ilvl="3" w:tplc="CFD470CA">
      <w:numFmt w:val="bullet"/>
      <w:lvlText w:val="•"/>
      <w:lvlJc w:val="left"/>
      <w:pPr>
        <w:ind w:left="3163" w:hanging="360"/>
      </w:pPr>
      <w:rPr>
        <w:rFonts w:hint="default"/>
      </w:rPr>
    </w:lvl>
    <w:lvl w:ilvl="4" w:tplc="786C3F8C">
      <w:numFmt w:val="bullet"/>
      <w:lvlText w:val="•"/>
      <w:lvlJc w:val="left"/>
      <w:pPr>
        <w:ind w:left="3944" w:hanging="360"/>
      </w:pPr>
      <w:rPr>
        <w:rFonts w:hint="default"/>
      </w:rPr>
    </w:lvl>
    <w:lvl w:ilvl="5" w:tplc="28CA39E0">
      <w:numFmt w:val="bullet"/>
      <w:lvlText w:val="•"/>
      <w:lvlJc w:val="left"/>
      <w:pPr>
        <w:ind w:left="4725" w:hanging="360"/>
      </w:pPr>
      <w:rPr>
        <w:rFonts w:hint="default"/>
      </w:rPr>
    </w:lvl>
    <w:lvl w:ilvl="6" w:tplc="9A120FC8">
      <w:numFmt w:val="bullet"/>
      <w:lvlText w:val="•"/>
      <w:lvlJc w:val="left"/>
      <w:pPr>
        <w:ind w:left="5506" w:hanging="360"/>
      </w:pPr>
      <w:rPr>
        <w:rFonts w:hint="default"/>
      </w:rPr>
    </w:lvl>
    <w:lvl w:ilvl="7" w:tplc="CF905C54">
      <w:numFmt w:val="bullet"/>
      <w:lvlText w:val="•"/>
      <w:lvlJc w:val="left"/>
      <w:pPr>
        <w:ind w:left="6287" w:hanging="360"/>
      </w:pPr>
      <w:rPr>
        <w:rFonts w:hint="default"/>
      </w:rPr>
    </w:lvl>
    <w:lvl w:ilvl="8" w:tplc="82CEBE50">
      <w:numFmt w:val="bullet"/>
      <w:lvlText w:val="•"/>
      <w:lvlJc w:val="left"/>
      <w:pPr>
        <w:ind w:left="7069" w:hanging="360"/>
      </w:pPr>
      <w:rPr>
        <w:rFonts w:hint="default"/>
      </w:rPr>
    </w:lvl>
  </w:abstractNum>
  <w:abstractNum w:abstractNumId="56" w15:restartNumberingAfterBreak="0">
    <w:nsid w:val="268F6CA2"/>
    <w:multiLevelType w:val="hybridMultilevel"/>
    <w:tmpl w:val="90E2C500"/>
    <w:lvl w:ilvl="0" w:tplc="419675E8">
      <w:start w:val="1"/>
      <w:numFmt w:val="upperLetter"/>
      <w:lvlText w:val="%1)"/>
      <w:lvlJc w:val="left"/>
      <w:pPr>
        <w:ind w:left="820" w:hanging="721"/>
      </w:pPr>
      <w:rPr>
        <w:rFonts w:ascii="Times New Roman" w:eastAsia="Times New Roman" w:hAnsi="Times New Roman" w:cs="Times New Roman" w:hint="default"/>
        <w:b/>
        <w:bCs/>
        <w:color w:val="136093"/>
        <w:spacing w:val="-1"/>
        <w:w w:val="99"/>
        <w:sz w:val="24"/>
        <w:szCs w:val="24"/>
      </w:rPr>
    </w:lvl>
    <w:lvl w:ilvl="1" w:tplc="C2722F42">
      <w:numFmt w:val="bullet"/>
      <w:lvlText w:val="•"/>
      <w:lvlJc w:val="left"/>
      <w:pPr>
        <w:ind w:left="725" w:hanging="272"/>
      </w:pPr>
      <w:rPr>
        <w:rFonts w:ascii="Century Gothic" w:eastAsia="Century Gothic" w:hAnsi="Century Gothic" w:cs="Century Gothic" w:hint="default"/>
        <w:w w:val="99"/>
        <w:sz w:val="32"/>
        <w:szCs w:val="32"/>
      </w:rPr>
    </w:lvl>
    <w:lvl w:ilvl="2" w:tplc="6336A854">
      <w:numFmt w:val="bullet"/>
      <w:lvlText w:val="•"/>
      <w:lvlJc w:val="left"/>
      <w:pPr>
        <w:ind w:left="2262" w:hanging="272"/>
      </w:pPr>
      <w:rPr>
        <w:rFonts w:hint="default"/>
      </w:rPr>
    </w:lvl>
    <w:lvl w:ilvl="3" w:tplc="13F29A64">
      <w:numFmt w:val="bullet"/>
      <w:lvlText w:val="•"/>
      <w:lvlJc w:val="left"/>
      <w:pPr>
        <w:ind w:left="3704" w:hanging="272"/>
      </w:pPr>
      <w:rPr>
        <w:rFonts w:hint="default"/>
      </w:rPr>
    </w:lvl>
    <w:lvl w:ilvl="4" w:tplc="7360A346">
      <w:numFmt w:val="bullet"/>
      <w:lvlText w:val="•"/>
      <w:lvlJc w:val="left"/>
      <w:pPr>
        <w:ind w:left="5146" w:hanging="272"/>
      </w:pPr>
      <w:rPr>
        <w:rFonts w:hint="default"/>
      </w:rPr>
    </w:lvl>
    <w:lvl w:ilvl="5" w:tplc="4D9602A6">
      <w:numFmt w:val="bullet"/>
      <w:lvlText w:val="•"/>
      <w:lvlJc w:val="left"/>
      <w:pPr>
        <w:ind w:left="6588" w:hanging="272"/>
      </w:pPr>
      <w:rPr>
        <w:rFonts w:hint="default"/>
      </w:rPr>
    </w:lvl>
    <w:lvl w:ilvl="6" w:tplc="10D654AA">
      <w:numFmt w:val="bullet"/>
      <w:lvlText w:val="•"/>
      <w:lvlJc w:val="left"/>
      <w:pPr>
        <w:ind w:left="8031" w:hanging="272"/>
      </w:pPr>
      <w:rPr>
        <w:rFonts w:hint="default"/>
      </w:rPr>
    </w:lvl>
    <w:lvl w:ilvl="7" w:tplc="74020DB8">
      <w:numFmt w:val="bullet"/>
      <w:lvlText w:val="•"/>
      <w:lvlJc w:val="left"/>
      <w:pPr>
        <w:ind w:left="9473" w:hanging="272"/>
      </w:pPr>
      <w:rPr>
        <w:rFonts w:hint="default"/>
      </w:rPr>
    </w:lvl>
    <w:lvl w:ilvl="8" w:tplc="88B62A68">
      <w:numFmt w:val="bullet"/>
      <w:lvlText w:val="•"/>
      <w:lvlJc w:val="left"/>
      <w:pPr>
        <w:ind w:left="10915" w:hanging="272"/>
      </w:pPr>
      <w:rPr>
        <w:rFonts w:hint="default"/>
      </w:rPr>
    </w:lvl>
  </w:abstractNum>
  <w:abstractNum w:abstractNumId="57" w15:restartNumberingAfterBreak="0">
    <w:nsid w:val="27E52B9E"/>
    <w:multiLevelType w:val="hybridMultilevel"/>
    <w:tmpl w:val="358CBF9A"/>
    <w:lvl w:ilvl="0" w:tplc="0468893C">
      <w:numFmt w:val="bullet"/>
      <w:lvlText w:val=""/>
      <w:lvlJc w:val="left"/>
      <w:pPr>
        <w:ind w:left="823" w:hanging="360"/>
      </w:pPr>
      <w:rPr>
        <w:rFonts w:ascii="Symbol" w:eastAsia="Symbol" w:hAnsi="Symbol" w:cs="Symbol" w:hint="default"/>
        <w:w w:val="100"/>
        <w:sz w:val="28"/>
        <w:szCs w:val="28"/>
      </w:rPr>
    </w:lvl>
    <w:lvl w:ilvl="1" w:tplc="330E1DE2">
      <w:numFmt w:val="bullet"/>
      <w:lvlText w:val="•"/>
      <w:lvlJc w:val="left"/>
      <w:pPr>
        <w:ind w:left="1601" w:hanging="360"/>
      </w:pPr>
      <w:rPr>
        <w:rFonts w:hint="default"/>
      </w:rPr>
    </w:lvl>
    <w:lvl w:ilvl="2" w:tplc="BC54582E">
      <w:numFmt w:val="bullet"/>
      <w:lvlText w:val="•"/>
      <w:lvlJc w:val="left"/>
      <w:pPr>
        <w:ind w:left="2382" w:hanging="360"/>
      </w:pPr>
      <w:rPr>
        <w:rFonts w:hint="default"/>
      </w:rPr>
    </w:lvl>
    <w:lvl w:ilvl="3" w:tplc="77E4D6B2">
      <w:numFmt w:val="bullet"/>
      <w:lvlText w:val="•"/>
      <w:lvlJc w:val="left"/>
      <w:pPr>
        <w:ind w:left="3163" w:hanging="360"/>
      </w:pPr>
      <w:rPr>
        <w:rFonts w:hint="default"/>
      </w:rPr>
    </w:lvl>
    <w:lvl w:ilvl="4" w:tplc="1C8A4B0E">
      <w:numFmt w:val="bullet"/>
      <w:lvlText w:val="•"/>
      <w:lvlJc w:val="left"/>
      <w:pPr>
        <w:ind w:left="3944" w:hanging="360"/>
      </w:pPr>
      <w:rPr>
        <w:rFonts w:hint="default"/>
      </w:rPr>
    </w:lvl>
    <w:lvl w:ilvl="5" w:tplc="A8BCDD3A">
      <w:numFmt w:val="bullet"/>
      <w:lvlText w:val="•"/>
      <w:lvlJc w:val="left"/>
      <w:pPr>
        <w:ind w:left="4725" w:hanging="360"/>
      </w:pPr>
      <w:rPr>
        <w:rFonts w:hint="default"/>
      </w:rPr>
    </w:lvl>
    <w:lvl w:ilvl="6" w:tplc="8DF69ED8">
      <w:numFmt w:val="bullet"/>
      <w:lvlText w:val="•"/>
      <w:lvlJc w:val="left"/>
      <w:pPr>
        <w:ind w:left="5506" w:hanging="360"/>
      </w:pPr>
      <w:rPr>
        <w:rFonts w:hint="default"/>
      </w:rPr>
    </w:lvl>
    <w:lvl w:ilvl="7" w:tplc="4BF69688">
      <w:numFmt w:val="bullet"/>
      <w:lvlText w:val="•"/>
      <w:lvlJc w:val="left"/>
      <w:pPr>
        <w:ind w:left="6287" w:hanging="360"/>
      </w:pPr>
      <w:rPr>
        <w:rFonts w:hint="default"/>
      </w:rPr>
    </w:lvl>
    <w:lvl w:ilvl="8" w:tplc="7846ACF2">
      <w:numFmt w:val="bullet"/>
      <w:lvlText w:val="•"/>
      <w:lvlJc w:val="left"/>
      <w:pPr>
        <w:ind w:left="7069" w:hanging="360"/>
      </w:pPr>
      <w:rPr>
        <w:rFonts w:hint="default"/>
      </w:rPr>
    </w:lvl>
  </w:abstractNum>
  <w:abstractNum w:abstractNumId="58" w15:restartNumberingAfterBreak="0">
    <w:nsid w:val="288B1405"/>
    <w:multiLevelType w:val="hybridMultilevel"/>
    <w:tmpl w:val="63F87B78"/>
    <w:lvl w:ilvl="0" w:tplc="25CC607E">
      <w:numFmt w:val="bullet"/>
      <w:lvlText w:val=""/>
      <w:lvlJc w:val="left"/>
      <w:pPr>
        <w:ind w:left="823" w:hanging="360"/>
      </w:pPr>
      <w:rPr>
        <w:rFonts w:ascii="Symbol" w:eastAsia="Symbol" w:hAnsi="Symbol" w:cs="Symbol" w:hint="default"/>
        <w:w w:val="100"/>
        <w:sz w:val="28"/>
        <w:szCs w:val="28"/>
      </w:rPr>
    </w:lvl>
    <w:lvl w:ilvl="1" w:tplc="520E7B5C">
      <w:numFmt w:val="bullet"/>
      <w:lvlText w:val="•"/>
      <w:lvlJc w:val="left"/>
      <w:pPr>
        <w:ind w:left="1601" w:hanging="360"/>
      </w:pPr>
      <w:rPr>
        <w:rFonts w:hint="default"/>
      </w:rPr>
    </w:lvl>
    <w:lvl w:ilvl="2" w:tplc="F0EAC4C0">
      <w:numFmt w:val="bullet"/>
      <w:lvlText w:val="•"/>
      <w:lvlJc w:val="left"/>
      <w:pPr>
        <w:ind w:left="2382" w:hanging="360"/>
      </w:pPr>
      <w:rPr>
        <w:rFonts w:hint="default"/>
      </w:rPr>
    </w:lvl>
    <w:lvl w:ilvl="3" w:tplc="B4CC86CE">
      <w:numFmt w:val="bullet"/>
      <w:lvlText w:val="•"/>
      <w:lvlJc w:val="left"/>
      <w:pPr>
        <w:ind w:left="3163" w:hanging="360"/>
      </w:pPr>
      <w:rPr>
        <w:rFonts w:hint="default"/>
      </w:rPr>
    </w:lvl>
    <w:lvl w:ilvl="4" w:tplc="27A2C156">
      <w:numFmt w:val="bullet"/>
      <w:lvlText w:val="•"/>
      <w:lvlJc w:val="left"/>
      <w:pPr>
        <w:ind w:left="3944" w:hanging="360"/>
      </w:pPr>
      <w:rPr>
        <w:rFonts w:hint="default"/>
      </w:rPr>
    </w:lvl>
    <w:lvl w:ilvl="5" w:tplc="A4ACC9E6">
      <w:numFmt w:val="bullet"/>
      <w:lvlText w:val="•"/>
      <w:lvlJc w:val="left"/>
      <w:pPr>
        <w:ind w:left="4725" w:hanging="360"/>
      </w:pPr>
      <w:rPr>
        <w:rFonts w:hint="default"/>
      </w:rPr>
    </w:lvl>
    <w:lvl w:ilvl="6" w:tplc="17BE3542">
      <w:numFmt w:val="bullet"/>
      <w:lvlText w:val="•"/>
      <w:lvlJc w:val="left"/>
      <w:pPr>
        <w:ind w:left="5506" w:hanging="360"/>
      </w:pPr>
      <w:rPr>
        <w:rFonts w:hint="default"/>
      </w:rPr>
    </w:lvl>
    <w:lvl w:ilvl="7" w:tplc="6D6C3FEE">
      <w:numFmt w:val="bullet"/>
      <w:lvlText w:val="•"/>
      <w:lvlJc w:val="left"/>
      <w:pPr>
        <w:ind w:left="6287" w:hanging="360"/>
      </w:pPr>
      <w:rPr>
        <w:rFonts w:hint="default"/>
      </w:rPr>
    </w:lvl>
    <w:lvl w:ilvl="8" w:tplc="E9F018B4">
      <w:numFmt w:val="bullet"/>
      <w:lvlText w:val="•"/>
      <w:lvlJc w:val="left"/>
      <w:pPr>
        <w:ind w:left="7069" w:hanging="360"/>
      </w:pPr>
      <w:rPr>
        <w:rFonts w:hint="default"/>
      </w:rPr>
    </w:lvl>
  </w:abstractNum>
  <w:abstractNum w:abstractNumId="59" w15:restartNumberingAfterBreak="0">
    <w:nsid w:val="288E0D12"/>
    <w:multiLevelType w:val="hybridMultilevel"/>
    <w:tmpl w:val="18A4B7DC"/>
    <w:lvl w:ilvl="0" w:tplc="F47E4CAE">
      <w:start w:val="1"/>
      <w:numFmt w:val="upperLetter"/>
      <w:lvlText w:val="%1."/>
      <w:lvlJc w:val="left"/>
      <w:pPr>
        <w:ind w:left="467" w:hanging="365"/>
      </w:pPr>
      <w:rPr>
        <w:rFonts w:ascii="Century Gothic" w:eastAsia="Century Gothic" w:hAnsi="Century Gothic" w:cs="Century Gothic" w:hint="default"/>
        <w:b/>
        <w:bCs/>
        <w:w w:val="100"/>
        <w:sz w:val="28"/>
        <w:szCs w:val="28"/>
      </w:rPr>
    </w:lvl>
    <w:lvl w:ilvl="1" w:tplc="148A600C">
      <w:start w:val="1"/>
      <w:numFmt w:val="decimal"/>
      <w:lvlText w:val="%2."/>
      <w:lvlJc w:val="left"/>
      <w:pPr>
        <w:ind w:left="463" w:hanging="387"/>
      </w:pPr>
      <w:rPr>
        <w:rFonts w:ascii="Century Gothic" w:eastAsia="Century Gothic" w:hAnsi="Century Gothic" w:cs="Century Gothic" w:hint="default"/>
        <w:spacing w:val="-1"/>
        <w:w w:val="100"/>
        <w:sz w:val="28"/>
        <w:szCs w:val="28"/>
      </w:rPr>
    </w:lvl>
    <w:lvl w:ilvl="2" w:tplc="195C3A4A">
      <w:numFmt w:val="bullet"/>
      <w:lvlText w:val="•"/>
      <w:lvlJc w:val="left"/>
      <w:pPr>
        <w:ind w:left="1972" w:hanging="387"/>
      </w:pPr>
      <w:rPr>
        <w:rFonts w:hint="default"/>
      </w:rPr>
    </w:lvl>
    <w:lvl w:ilvl="3" w:tplc="A76A086E">
      <w:numFmt w:val="bullet"/>
      <w:lvlText w:val="•"/>
      <w:lvlJc w:val="left"/>
      <w:pPr>
        <w:ind w:left="2804" w:hanging="387"/>
      </w:pPr>
      <w:rPr>
        <w:rFonts w:hint="default"/>
      </w:rPr>
    </w:lvl>
    <w:lvl w:ilvl="4" w:tplc="DC32E9B4">
      <w:numFmt w:val="bullet"/>
      <w:lvlText w:val="•"/>
      <w:lvlJc w:val="left"/>
      <w:pPr>
        <w:ind w:left="3637" w:hanging="387"/>
      </w:pPr>
      <w:rPr>
        <w:rFonts w:hint="default"/>
      </w:rPr>
    </w:lvl>
    <w:lvl w:ilvl="5" w:tplc="53DE02E8">
      <w:numFmt w:val="bullet"/>
      <w:lvlText w:val="•"/>
      <w:lvlJc w:val="left"/>
      <w:pPr>
        <w:ind w:left="4469" w:hanging="387"/>
      </w:pPr>
      <w:rPr>
        <w:rFonts w:hint="default"/>
      </w:rPr>
    </w:lvl>
    <w:lvl w:ilvl="6" w:tplc="F1BE9C60">
      <w:numFmt w:val="bullet"/>
      <w:lvlText w:val="•"/>
      <w:lvlJc w:val="left"/>
      <w:pPr>
        <w:ind w:left="5301" w:hanging="387"/>
      </w:pPr>
      <w:rPr>
        <w:rFonts w:hint="default"/>
      </w:rPr>
    </w:lvl>
    <w:lvl w:ilvl="7" w:tplc="C022519C">
      <w:numFmt w:val="bullet"/>
      <w:lvlText w:val="•"/>
      <w:lvlJc w:val="left"/>
      <w:pPr>
        <w:ind w:left="6134" w:hanging="387"/>
      </w:pPr>
      <w:rPr>
        <w:rFonts w:hint="default"/>
      </w:rPr>
    </w:lvl>
    <w:lvl w:ilvl="8" w:tplc="516852A2">
      <w:numFmt w:val="bullet"/>
      <w:lvlText w:val="•"/>
      <w:lvlJc w:val="left"/>
      <w:pPr>
        <w:ind w:left="6966" w:hanging="387"/>
      </w:pPr>
      <w:rPr>
        <w:rFonts w:hint="default"/>
      </w:rPr>
    </w:lvl>
  </w:abstractNum>
  <w:abstractNum w:abstractNumId="60" w15:restartNumberingAfterBreak="0">
    <w:nsid w:val="293926BE"/>
    <w:multiLevelType w:val="hybridMultilevel"/>
    <w:tmpl w:val="EB36F5DE"/>
    <w:lvl w:ilvl="0" w:tplc="0AE0AE76">
      <w:numFmt w:val="bullet"/>
      <w:lvlText w:val=""/>
      <w:lvlJc w:val="left"/>
      <w:pPr>
        <w:ind w:left="823" w:hanging="360"/>
      </w:pPr>
      <w:rPr>
        <w:rFonts w:ascii="Symbol" w:eastAsia="Symbol" w:hAnsi="Symbol" w:cs="Symbol" w:hint="default"/>
        <w:w w:val="100"/>
        <w:sz w:val="28"/>
        <w:szCs w:val="28"/>
      </w:rPr>
    </w:lvl>
    <w:lvl w:ilvl="1" w:tplc="80C69E2C">
      <w:numFmt w:val="bullet"/>
      <w:lvlText w:val="•"/>
      <w:lvlJc w:val="left"/>
      <w:pPr>
        <w:ind w:left="1601" w:hanging="360"/>
      </w:pPr>
      <w:rPr>
        <w:rFonts w:hint="default"/>
      </w:rPr>
    </w:lvl>
    <w:lvl w:ilvl="2" w:tplc="A28C6468">
      <w:numFmt w:val="bullet"/>
      <w:lvlText w:val="•"/>
      <w:lvlJc w:val="left"/>
      <w:pPr>
        <w:ind w:left="2382" w:hanging="360"/>
      </w:pPr>
      <w:rPr>
        <w:rFonts w:hint="default"/>
      </w:rPr>
    </w:lvl>
    <w:lvl w:ilvl="3" w:tplc="7668097A">
      <w:numFmt w:val="bullet"/>
      <w:lvlText w:val="•"/>
      <w:lvlJc w:val="left"/>
      <w:pPr>
        <w:ind w:left="3163" w:hanging="360"/>
      </w:pPr>
      <w:rPr>
        <w:rFonts w:hint="default"/>
      </w:rPr>
    </w:lvl>
    <w:lvl w:ilvl="4" w:tplc="D1F07AC2">
      <w:numFmt w:val="bullet"/>
      <w:lvlText w:val="•"/>
      <w:lvlJc w:val="left"/>
      <w:pPr>
        <w:ind w:left="3944" w:hanging="360"/>
      </w:pPr>
      <w:rPr>
        <w:rFonts w:hint="default"/>
      </w:rPr>
    </w:lvl>
    <w:lvl w:ilvl="5" w:tplc="0764E986">
      <w:numFmt w:val="bullet"/>
      <w:lvlText w:val="•"/>
      <w:lvlJc w:val="left"/>
      <w:pPr>
        <w:ind w:left="4725" w:hanging="360"/>
      </w:pPr>
      <w:rPr>
        <w:rFonts w:hint="default"/>
      </w:rPr>
    </w:lvl>
    <w:lvl w:ilvl="6" w:tplc="693A6194">
      <w:numFmt w:val="bullet"/>
      <w:lvlText w:val="•"/>
      <w:lvlJc w:val="left"/>
      <w:pPr>
        <w:ind w:left="5506" w:hanging="360"/>
      </w:pPr>
      <w:rPr>
        <w:rFonts w:hint="default"/>
      </w:rPr>
    </w:lvl>
    <w:lvl w:ilvl="7" w:tplc="C4DE32DE">
      <w:numFmt w:val="bullet"/>
      <w:lvlText w:val="•"/>
      <w:lvlJc w:val="left"/>
      <w:pPr>
        <w:ind w:left="6287" w:hanging="360"/>
      </w:pPr>
      <w:rPr>
        <w:rFonts w:hint="default"/>
      </w:rPr>
    </w:lvl>
    <w:lvl w:ilvl="8" w:tplc="C1DA4372">
      <w:numFmt w:val="bullet"/>
      <w:lvlText w:val="•"/>
      <w:lvlJc w:val="left"/>
      <w:pPr>
        <w:ind w:left="7069" w:hanging="360"/>
      </w:pPr>
      <w:rPr>
        <w:rFonts w:hint="default"/>
      </w:rPr>
    </w:lvl>
  </w:abstractNum>
  <w:abstractNum w:abstractNumId="61" w15:restartNumberingAfterBreak="0">
    <w:nsid w:val="293B7F5B"/>
    <w:multiLevelType w:val="hybridMultilevel"/>
    <w:tmpl w:val="105269B6"/>
    <w:lvl w:ilvl="0" w:tplc="D1AEB1AC">
      <w:numFmt w:val="bullet"/>
      <w:lvlText w:val=""/>
      <w:lvlJc w:val="left"/>
      <w:pPr>
        <w:ind w:left="823" w:hanging="360"/>
      </w:pPr>
      <w:rPr>
        <w:rFonts w:ascii="Symbol" w:eastAsia="Symbol" w:hAnsi="Symbol" w:cs="Symbol" w:hint="default"/>
        <w:w w:val="100"/>
        <w:sz w:val="28"/>
        <w:szCs w:val="28"/>
      </w:rPr>
    </w:lvl>
    <w:lvl w:ilvl="1" w:tplc="C562F25A">
      <w:numFmt w:val="bullet"/>
      <w:lvlText w:val="•"/>
      <w:lvlJc w:val="left"/>
      <w:pPr>
        <w:ind w:left="1601" w:hanging="360"/>
      </w:pPr>
      <w:rPr>
        <w:rFonts w:hint="default"/>
      </w:rPr>
    </w:lvl>
    <w:lvl w:ilvl="2" w:tplc="165ADB06">
      <w:numFmt w:val="bullet"/>
      <w:lvlText w:val="•"/>
      <w:lvlJc w:val="left"/>
      <w:pPr>
        <w:ind w:left="2382" w:hanging="360"/>
      </w:pPr>
      <w:rPr>
        <w:rFonts w:hint="default"/>
      </w:rPr>
    </w:lvl>
    <w:lvl w:ilvl="3" w:tplc="20745C7A">
      <w:numFmt w:val="bullet"/>
      <w:lvlText w:val="•"/>
      <w:lvlJc w:val="left"/>
      <w:pPr>
        <w:ind w:left="3163" w:hanging="360"/>
      </w:pPr>
      <w:rPr>
        <w:rFonts w:hint="default"/>
      </w:rPr>
    </w:lvl>
    <w:lvl w:ilvl="4" w:tplc="0C9ADA06">
      <w:numFmt w:val="bullet"/>
      <w:lvlText w:val="•"/>
      <w:lvlJc w:val="left"/>
      <w:pPr>
        <w:ind w:left="3944" w:hanging="360"/>
      </w:pPr>
      <w:rPr>
        <w:rFonts w:hint="default"/>
      </w:rPr>
    </w:lvl>
    <w:lvl w:ilvl="5" w:tplc="DB5CE628">
      <w:numFmt w:val="bullet"/>
      <w:lvlText w:val="•"/>
      <w:lvlJc w:val="left"/>
      <w:pPr>
        <w:ind w:left="4725" w:hanging="360"/>
      </w:pPr>
      <w:rPr>
        <w:rFonts w:hint="default"/>
      </w:rPr>
    </w:lvl>
    <w:lvl w:ilvl="6" w:tplc="0ED0BD78">
      <w:numFmt w:val="bullet"/>
      <w:lvlText w:val="•"/>
      <w:lvlJc w:val="left"/>
      <w:pPr>
        <w:ind w:left="5506" w:hanging="360"/>
      </w:pPr>
      <w:rPr>
        <w:rFonts w:hint="default"/>
      </w:rPr>
    </w:lvl>
    <w:lvl w:ilvl="7" w:tplc="1CDC9BB6">
      <w:numFmt w:val="bullet"/>
      <w:lvlText w:val="•"/>
      <w:lvlJc w:val="left"/>
      <w:pPr>
        <w:ind w:left="6287" w:hanging="360"/>
      </w:pPr>
      <w:rPr>
        <w:rFonts w:hint="default"/>
      </w:rPr>
    </w:lvl>
    <w:lvl w:ilvl="8" w:tplc="090A1206">
      <w:numFmt w:val="bullet"/>
      <w:lvlText w:val="•"/>
      <w:lvlJc w:val="left"/>
      <w:pPr>
        <w:ind w:left="7069" w:hanging="360"/>
      </w:pPr>
      <w:rPr>
        <w:rFonts w:hint="default"/>
      </w:rPr>
    </w:lvl>
  </w:abstractNum>
  <w:abstractNum w:abstractNumId="62" w15:restartNumberingAfterBreak="0">
    <w:nsid w:val="29513BEB"/>
    <w:multiLevelType w:val="hybridMultilevel"/>
    <w:tmpl w:val="C03C74B6"/>
    <w:lvl w:ilvl="0" w:tplc="C4300290">
      <w:numFmt w:val="bullet"/>
      <w:lvlText w:val=""/>
      <w:lvlJc w:val="left"/>
      <w:pPr>
        <w:ind w:left="823" w:hanging="360"/>
      </w:pPr>
      <w:rPr>
        <w:rFonts w:ascii="Symbol" w:eastAsia="Symbol" w:hAnsi="Symbol" w:cs="Symbol" w:hint="default"/>
        <w:w w:val="100"/>
        <w:sz w:val="28"/>
        <w:szCs w:val="28"/>
      </w:rPr>
    </w:lvl>
    <w:lvl w:ilvl="1" w:tplc="92D20BE6">
      <w:numFmt w:val="bullet"/>
      <w:lvlText w:val="•"/>
      <w:lvlJc w:val="left"/>
      <w:pPr>
        <w:ind w:left="1601" w:hanging="360"/>
      </w:pPr>
      <w:rPr>
        <w:rFonts w:hint="default"/>
      </w:rPr>
    </w:lvl>
    <w:lvl w:ilvl="2" w:tplc="B628C800">
      <w:numFmt w:val="bullet"/>
      <w:lvlText w:val="•"/>
      <w:lvlJc w:val="left"/>
      <w:pPr>
        <w:ind w:left="2382" w:hanging="360"/>
      </w:pPr>
      <w:rPr>
        <w:rFonts w:hint="default"/>
      </w:rPr>
    </w:lvl>
    <w:lvl w:ilvl="3" w:tplc="2416D260">
      <w:numFmt w:val="bullet"/>
      <w:lvlText w:val="•"/>
      <w:lvlJc w:val="left"/>
      <w:pPr>
        <w:ind w:left="3163" w:hanging="360"/>
      </w:pPr>
      <w:rPr>
        <w:rFonts w:hint="default"/>
      </w:rPr>
    </w:lvl>
    <w:lvl w:ilvl="4" w:tplc="45FE8F6A">
      <w:numFmt w:val="bullet"/>
      <w:lvlText w:val="•"/>
      <w:lvlJc w:val="left"/>
      <w:pPr>
        <w:ind w:left="3944" w:hanging="360"/>
      </w:pPr>
      <w:rPr>
        <w:rFonts w:hint="default"/>
      </w:rPr>
    </w:lvl>
    <w:lvl w:ilvl="5" w:tplc="723833A4">
      <w:numFmt w:val="bullet"/>
      <w:lvlText w:val="•"/>
      <w:lvlJc w:val="left"/>
      <w:pPr>
        <w:ind w:left="4725" w:hanging="360"/>
      </w:pPr>
      <w:rPr>
        <w:rFonts w:hint="default"/>
      </w:rPr>
    </w:lvl>
    <w:lvl w:ilvl="6" w:tplc="69E4CD80">
      <w:numFmt w:val="bullet"/>
      <w:lvlText w:val="•"/>
      <w:lvlJc w:val="left"/>
      <w:pPr>
        <w:ind w:left="5506" w:hanging="360"/>
      </w:pPr>
      <w:rPr>
        <w:rFonts w:hint="default"/>
      </w:rPr>
    </w:lvl>
    <w:lvl w:ilvl="7" w:tplc="27B47F24">
      <w:numFmt w:val="bullet"/>
      <w:lvlText w:val="•"/>
      <w:lvlJc w:val="left"/>
      <w:pPr>
        <w:ind w:left="6287" w:hanging="360"/>
      </w:pPr>
      <w:rPr>
        <w:rFonts w:hint="default"/>
      </w:rPr>
    </w:lvl>
    <w:lvl w:ilvl="8" w:tplc="1BFC141C">
      <w:numFmt w:val="bullet"/>
      <w:lvlText w:val="•"/>
      <w:lvlJc w:val="left"/>
      <w:pPr>
        <w:ind w:left="7069" w:hanging="360"/>
      </w:pPr>
      <w:rPr>
        <w:rFonts w:hint="default"/>
      </w:rPr>
    </w:lvl>
  </w:abstractNum>
  <w:abstractNum w:abstractNumId="63" w15:restartNumberingAfterBreak="0">
    <w:nsid w:val="2B470FC3"/>
    <w:multiLevelType w:val="hybridMultilevel"/>
    <w:tmpl w:val="D12E8C56"/>
    <w:lvl w:ilvl="0" w:tplc="2C96BAE8">
      <w:numFmt w:val="bullet"/>
      <w:lvlText w:val=""/>
      <w:lvlJc w:val="left"/>
      <w:pPr>
        <w:ind w:left="823" w:hanging="360"/>
      </w:pPr>
      <w:rPr>
        <w:rFonts w:ascii="Symbol" w:eastAsia="Symbol" w:hAnsi="Symbol" w:cs="Symbol" w:hint="default"/>
        <w:w w:val="100"/>
        <w:sz w:val="28"/>
        <w:szCs w:val="28"/>
      </w:rPr>
    </w:lvl>
    <w:lvl w:ilvl="1" w:tplc="C81086CC">
      <w:numFmt w:val="bullet"/>
      <w:lvlText w:val="•"/>
      <w:lvlJc w:val="left"/>
      <w:pPr>
        <w:ind w:left="1601" w:hanging="360"/>
      </w:pPr>
      <w:rPr>
        <w:rFonts w:hint="default"/>
      </w:rPr>
    </w:lvl>
    <w:lvl w:ilvl="2" w:tplc="C164A008">
      <w:numFmt w:val="bullet"/>
      <w:lvlText w:val="•"/>
      <w:lvlJc w:val="left"/>
      <w:pPr>
        <w:ind w:left="2382" w:hanging="360"/>
      </w:pPr>
      <w:rPr>
        <w:rFonts w:hint="default"/>
      </w:rPr>
    </w:lvl>
    <w:lvl w:ilvl="3" w:tplc="D94CFBB4">
      <w:numFmt w:val="bullet"/>
      <w:lvlText w:val="•"/>
      <w:lvlJc w:val="left"/>
      <w:pPr>
        <w:ind w:left="3163" w:hanging="360"/>
      </w:pPr>
      <w:rPr>
        <w:rFonts w:hint="default"/>
      </w:rPr>
    </w:lvl>
    <w:lvl w:ilvl="4" w:tplc="DC16EAC0">
      <w:numFmt w:val="bullet"/>
      <w:lvlText w:val="•"/>
      <w:lvlJc w:val="left"/>
      <w:pPr>
        <w:ind w:left="3944" w:hanging="360"/>
      </w:pPr>
      <w:rPr>
        <w:rFonts w:hint="default"/>
      </w:rPr>
    </w:lvl>
    <w:lvl w:ilvl="5" w:tplc="80E43BC4">
      <w:numFmt w:val="bullet"/>
      <w:lvlText w:val="•"/>
      <w:lvlJc w:val="left"/>
      <w:pPr>
        <w:ind w:left="4725" w:hanging="360"/>
      </w:pPr>
      <w:rPr>
        <w:rFonts w:hint="default"/>
      </w:rPr>
    </w:lvl>
    <w:lvl w:ilvl="6" w:tplc="26DABDBA">
      <w:numFmt w:val="bullet"/>
      <w:lvlText w:val="•"/>
      <w:lvlJc w:val="left"/>
      <w:pPr>
        <w:ind w:left="5506" w:hanging="360"/>
      </w:pPr>
      <w:rPr>
        <w:rFonts w:hint="default"/>
      </w:rPr>
    </w:lvl>
    <w:lvl w:ilvl="7" w:tplc="10247424">
      <w:numFmt w:val="bullet"/>
      <w:lvlText w:val="•"/>
      <w:lvlJc w:val="left"/>
      <w:pPr>
        <w:ind w:left="6287" w:hanging="360"/>
      </w:pPr>
      <w:rPr>
        <w:rFonts w:hint="default"/>
      </w:rPr>
    </w:lvl>
    <w:lvl w:ilvl="8" w:tplc="EDBE55F2">
      <w:numFmt w:val="bullet"/>
      <w:lvlText w:val="•"/>
      <w:lvlJc w:val="left"/>
      <w:pPr>
        <w:ind w:left="7069" w:hanging="360"/>
      </w:pPr>
      <w:rPr>
        <w:rFonts w:hint="default"/>
      </w:rPr>
    </w:lvl>
  </w:abstractNum>
  <w:abstractNum w:abstractNumId="64" w15:restartNumberingAfterBreak="0">
    <w:nsid w:val="2B853CAD"/>
    <w:multiLevelType w:val="hybridMultilevel"/>
    <w:tmpl w:val="DDDA8622"/>
    <w:lvl w:ilvl="0" w:tplc="5D22800A">
      <w:start w:val="4"/>
      <w:numFmt w:val="decimal"/>
      <w:lvlText w:val="%1."/>
      <w:lvlJc w:val="left"/>
      <w:pPr>
        <w:ind w:left="823" w:hanging="360"/>
      </w:pPr>
      <w:rPr>
        <w:rFonts w:ascii="Century Gothic" w:eastAsia="Century Gothic" w:hAnsi="Century Gothic" w:cs="Century Gothic" w:hint="default"/>
        <w:i/>
        <w:w w:val="100"/>
        <w:sz w:val="28"/>
        <w:szCs w:val="28"/>
      </w:rPr>
    </w:lvl>
    <w:lvl w:ilvl="1" w:tplc="6150B200">
      <w:numFmt w:val="bullet"/>
      <w:lvlText w:val="•"/>
      <w:lvlJc w:val="left"/>
      <w:pPr>
        <w:ind w:left="1601" w:hanging="360"/>
      </w:pPr>
      <w:rPr>
        <w:rFonts w:hint="default"/>
      </w:rPr>
    </w:lvl>
    <w:lvl w:ilvl="2" w:tplc="1BF00A0A">
      <w:numFmt w:val="bullet"/>
      <w:lvlText w:val="•"/>
      <w:lvlJc w:val="left"/>
      <w:pPr>
        <w:ind w:left="2382" w:hanging="360"/>
      </w:pPr>
      <w:rPr>
        <w:rFonts w:hint="default"/>
      </w:rPr>
    </w:lvl>
    <w:lvl w:ilvl="3" w:tplc="9D30B764">
      <w:numFmt w:val="bullet"/>
      <w:lvlText w:val="•"/>
      <w:lvlJc w:val="left"/>
      <w:pPr>
        <w:ind w:left="3163" w:hanging="360"/>
      </w:pPr>
      <w:rPr>
        <w:rFonts w:hint="default"/>
      </w:rPr>
    </w:lvl>
    <w:lvl w:ilvl="4" w:tplc="2D965A66">
      <w:numFmt w:val="bullet"/>
      <w:lvlText w:val="•"/>
      <w:lvlJc w:val="left"/>
      <w:pPr>
        <w:ind w:left="3944" w:hanging="360"/>
      </w:pPr>
      <w:rPr>
        <w:rFonts w:hint="default"/>
      </w:rPr>
    </w:lvl>
    <w:lvl w:ilvl="5" w:tplc="8314135C">
      <w:numFmt w:val="bullet"/>
      <w:lvlText w:val="•"/>
      <w:lvlJc w:val="left"/>
      <w:pPr>
        <w:ind w:left="4725" w:hanging="360"/>
      </w:pPr>
      <w:rPr>
        <w:rFonts w:hint="default"/>
      </w:rPr>
    </w:lvl>
    <w:lvl w:ilvl="6" w:tplc="0B448F5E">
      <w:numFmt w:val="bullet"/>
      <w:lvlText w:val="•"/>
      <w:lvlJc w:val="left"/>
      <w:pPr>
        <w:ind w:left="5506" w:hanging="360"/>
      </w:pPr>
      <w:rPr>
        <w:rFonts w:hint="default"/>
      </w:rPr>
    </w:lvl>
    <w:lvl w:ilvl="7" w:tplc="A4A829E2">
      <w:numFmt w:val="bullet"/>
      <w:lvlText w:val="•"/>
      <w:lvlJc w:val="left"/>
      <w:pPr>
        <w:ind w:left="6287" w:hanging="360"/>
      </w:pPr>
      <w:rPr>
        <w:rFonts w:hint="default"/>
      </w:rPr>
    </w:lvl>
    <w:lvl w:ilvl="8" w:tplc="36BADCF6">
      <w:numFmt w:val="bullet"/>
      <w:lvlText w:val="•"/>
      <w:lvlJc w:val="left"/>
      <w:pPr>
        <w:ind w:left="7069" w:hanging="360"/>
      </w:pPr>
      <w:rPr>
        <w:rFonts w:hint="default"/>
      </w:rPr>
    </w:lvl>
  </w:abstractNum>
  <w:abstractNum w:abstractNumId="65" w15:restartNumberingAfterBreak="0">
    <w:nsid w:val="2BC564AD"/>
    <w:multiLevelType w:val="hybridMultilevel"/>
    <w:tmpl w:val="1812C196"/>
    <w:lvl w:ilvl="0" w:tplc="44FE2C98">
      <w:start w:val="1"/>
      <w:numFmt w:val="decimal"/>
      <w:lvlText w:val="%1."/>
      <w:lvlJc w:val="left"/>
      <w:pPr>
        <w:ind w:left="823" w:hanging="360"/>
      </w:pPr>
      <w:rPr>
        <w:rFonts w:ascii="Century Gothic" w:eastAsia="Century Gothic" w:hAnsi="Century Gothic" w:cs="Century Gothic" w:hint="default"/>
        <w:b/>
        <w:bCs/>
        <w:spacing w:val="0"/>
        <w:w w:val="100"/>
        <w:sz w:val="28"/>
        <w:szCs w:val="28"/>
      </w:rPr>
    </w:lvl>
    <w:lvl w:ilvl="1" w:tplc="43DCE400">
      <w:numFmt w:val="bullet"/>
      <w:lvlText w:val="•"/>
      <w:lvlJc w:val="left"/>
      <w:pPr>
        <w:ind w:left="1601" w:hanging="360"/>
      </w:pPr>
      <w:rPr>
        <w:rFonts w:hint="default"/>
      </w:rPr>
    </w:lvl>
    <w:lvl w:ilvl="2" w:tplc="73F62B82">
      <w:numFmt w:val="bullet"/>
      <w:lvlText w:val="•"/>
      <w:lvlJc w:val="left"/>
      <w:pPr>
        <w:ind w:left="2382" w:hanging="360"/>
      </w:pPr>
      <w:rPr>
        <w:rFonts w:hint="default"/>
      </w:rPr>
    </w:lvl>
    <w:lvl w:ilvl="3" w:tplc="978AF9A6">
      <w:numFmt w:val="bullet"/>
      <w:lvlText w:val="•"/>
      <w:lvlJc w:val="left"/>
      <w:pPr>
        <w:ind w:left="3163" w:hanging="360"/>
      </w:pPr>
      <w:rPr>
        <w:rFonts w:hint="default"/>
      </w:rPr>
    </w:lvl>
    <w:lvl w:ilvl="4" w:tplc="D6503708">
      <w:numFmt w:val="bullet"/>
      <w:lvlText w:val="•"/>
      <w:lvlJc w:val="left"/>
      <w:pPr>
        <w:ind w:left="3944" w:hanging="360"/>
      </w:pPr>
      <w:rPr>
        <w:rFonts w:hint="default"/>
      </w:rPr>
    </w:lvl>
    <w:lvl w:ilvl="5" w:tplc="B652F8D2">
      <w:numFmt w:val="bullet"/>
      <w:lvlText w:val="•"/>
      <w:lvlJc w:val="left"/>
      <w:pPr>
        <w:ind w:left="4725" w:hanging="360"/>
      </w:pPr>
      <w:rPr>
        <w:rFonts w:hint="default"/>
      </w:rPr>
    </w:lvl>
    <w:lvl w:ilvl="6" w:tplc="11A06B7C">
      <w:numFmt w:val="bullet"/>
      <w:lvlText w:val="•"/>
      <w:lvlJc w:val="left"/>
      <w:pPr>
        <w:ind w:left="5506" w:hanging="360"/>
      </w:pPr>
      <w:rPr>
        <w:rFonts w:hint="default"/>
      </w:rPr>
    </w:lvl>
    <w:lvl w:ilvl="7" w:tplc="06C876A6">
      <w:numFmt w:val="bullet"/>
      <w:lvlText w:val="•"/>
      <w:lvlJc w:val="left"/>
      <w:pPr>
        <w:ind w:left="6287" w:hanging="360"/>
      </w:pPr>
      <w:rPr>
        <w:rFonts w:hint="default"/>
      </w:rPr>
    </w:lvl>
    <w:lvl w:ilvl="8" w:tplc="5684857E">
      <w:numFmt w:val="bullet"/>
      <w:lvlText w:val="•"/>
      <w:lvlJc w:val="left"/>
      <w:pPr>
        <w:ind w:left="7069" w:hanging="360"/>
      </w:pPr>
      <w:rPr>
        <w:rFonts w:hint="default"/>
      </w:rPr>
    </w:lvl>
  </w:abstractNum>
  <w:abstractNum w:abstractNumId="66" w15:restartNumberingAfterBreak="0">
    <w:nsid w:val="2C493679"/>
    <w:multiLevelType w:val="hybridMultilevel"/>
    <w:tmpl w:val="EC227386"/>
    <w:lvl w:ilvl="0" w:tplc="572EFA28">
      <w:numFmt w:val="bullet"/>
      <w:lvlText w:val=""/>
      <w:lvlJc w:val="left"/>
      <w:pPr>
        <w:ind w:left="823" w:hanging="360"/>
      </w:pPr>
      <w:rPr>
        <w:rFonts w:ascii="Symbol" w:eastAsia="Symbol" w:hAnsi="Symbol" w:cs="Symbol" w:hint="default"/>
        <w:w w:val="100"/>
        <w:sz w:val="28"/>
        <w:szCs w:val="28"/>
      </w:rPr>
    </w:lvl>
    <w:lvl w:ilvl="1" w:tplc="6B0C3F34">
      <w:numFmt w:val="bullet"/>
      <w:lvlText w:val="•"/>
      <w:lvlJc w:val="left"/>
      <w:pPr>
        <w:ind w:left="1601" w:hanging="360"/>
      </w:pPr>
      <w:rPr>
        <w:rFonts w:hint="default"/>
      </w:rPr>
    </w:lvl>
    <w:lvl w:ilvl="2" w:tplc="F9F840A4">
      <w:numFmt w:val="bullet"/>
      <w:lvlText w:val="•"/>
      <w:lvlJc w:val="left"/>
      <w:pPr>
        <w:ind w:left="2382" w:hanging="360"/>
      </w:pPr>
      <w:rPr>
        <w:rFonts w:hint="default"/>
      </w:rPr>
    </w:lvl>
    <w:lvl w:ilvl="3" w:tplc="5DC02D0E">
      <w:numFmt w:val="bullet"/>
      <w:lvlText w:val="•"/>
      <w:lvlJc w:val="left"/>
      <w:pPr>
        <w:ind w:left="3163" w:hanging="360"/>
      </w:pPr>
      <w:rPr>
        <w:rFonts w:hint="default"/>
      </w:rPr>
    </w:lvl>
    <w:lvl w:ilvl="4" w:tplc="D4EACA28">
      <w:numFmt w:val="bullet"/>
      <w:lvlText w:val="•"/>
      <w:lvlJc w:val="left"/>
      <w:pPr>
        <w:ind w:left="3944" w:hanging="360"/>
      </w:pPr>
      <w:rPr>
        <w:rFonts w:hint="default"/>
      </w:rPr>
    </w:lvl>
    <w:lvl w:ilvl="5" w:tplc="DE1A0DD2">
      <w:numFmt w:val="bullet"/>
      <w:lvlText w:val="•"/>
      <w:lvlJc w:val="left"/>
      <w:pPr>
        <w:ind w:left="4725" w:hanging="360"/>
      </w:pPr>
      <w:rPr>
        <w:rFonts w:hint="default"/>
      </w:rPr>
    </w:lvl>
    <w:lvl w:ilvl="6" w:tplc="A04C1EA0">
      <w:numFmt w:val="bullet"/>
      <w:lvlText w:val="•"/>
      <w:lvlJc w:val="left"/>
      <w:pPr>
        <w:ind w:left="5506" w:hanging="360"/>
      </w:pPr>
      <w:rPr>
        <w:rFonts w:hint="default"/>
      </w:rPr>
    </w:lvl>
    <w:lvl w:ilvl="7" w:tplc="25069E6C">
      <w:numFmt w:val="bullet"/>
      <w:lvlText w:val="•"/>
      <w:lvlJc w:val="left"/>
      <w:pPr>
        <w:ind w:left="6287" w:hanging="360"/>
      </w:pPr>
      <w:rPr>
        <w:rFonts w:hint="default"/>
      </w:rPr>
    </w:lvl>
    <w:lvl w:ilvl="8" w:tplc="139CA64C">
      <w:numFmt w:val="bullet"/>
      <w:lvlText w:val="•"/>
      <w:lvlJc w:val="left"/>
      <w:pPr>
        <w:ind w:left="7069" w:hanging="360"/>
      </w:pPr>
      <w:rPr>
        <w:rFonts w:hint="default"/>
      </w:rPr>
    </w:lvl>
  </w:abstractNum>
  <w:abstractNum w:abstractNumId="67" w15:restartNumberingAfterBreak="0">
    <w:nsid w:val="2CE75DE4"/>
    <w:multiLevelType w:val="hybridMultilevel"/>
    <w:tmpl w:val="94540708"/>
    <w:lvl w:ilvl="0" w:tplc="2EF0F68E">
      <w:numFmt w:val="bullet"/>
      <w:lvlText w:val=""/>
      <w:lvlJc w:val="left"/>
      <w:pPr>
        <w:ind w:left="823" w:hanging="360"/>
      </w:pPr>
      <w:rPr>
        <w:rFonts w:ascii="Symbol" w:eastAsia="Symbol" w:hAnsi="Symbol" w:cs="Symbol" w:hint="default"/>
        <w:w w:val="100"/>
        <w:sz w:val="28"/>
        <w:szCs w:val="28"/>
      </w:rPr>
    </w:lvl>
    <w:lvl w:ilvl="1" w:tplc="2828CCFC">
      <w:numFmt w:val="bullet"/>
      <w:lvlText w:val="•"/>
      <w:lvlJc w:val="left"/>
      <w:pPr>
        <w:ind w:left="1601" w:hanging="360"/>
      </w:pPr>
      <w:rPr>
        <w:rFonts w:hint="default"/>
      </w:rPr>
    </w:lvl>
    <w:lvl w:ilvl="2" w:tplc="5EC4F1C0">
      <w:numFmt w:val="bullet"/>
      <w:lvlText w:val="•"/>
      <w:lvlJc w:val="left"/>
      <w:pPr>
        <w:ind w:left="2382" w:hanging="360"/>
      </w:pPr>
      <w:rPr>
        <w:rFonts w:hint="default"/>
      </w:rPr>
    </w:lvl>
    <w:lvl w:ilvl="3" w:tplc="0930C0D4">
      <w:numFmt w:val="bullet"/>
      <w:lvlText w:val="•"/>
      <w:lvlJc w:val="left"/>
      <w:pPr>
        <w:ind w:left="3163" w:hanging="360"/>
      </w:pPr>
      <w:rPr>
        <w:rFonts w:hint="default"/>
      </w:rPr>
    </w:lvl>
    <w:lvl w:ilvl="4" w:tplc="FCDACB36">
      <w:numFmt w:val="bullet"/>
      <w:lvlText w:val="•"/>
      <w:lvlJc w:val="left"/>
      <w:pPr>
        <w:ind w:left="3944" w:hanging="360"/>
      </w:pPr>
      <w:rPr>
        <w:rFonts w:hint="default"/>
      </w:rPr>
    </w:lvl>
    <w:lvl w:ilvl="5" w:tplc="6126604A">
      <w:numFmt w:val="bullet"/>
      <w:lvlText w:val="•"/>
      <w:lvlJc w:val="left"/>
      <w:pPr>
        <w:ind w:left="4725" w:hanging="360"/>
      </w:pPr>
      <w:rPr>
        <w:rFonts w:hint="default"/>
      </w:rPr>
    </w:lvl>
    <w:lvl w:ilvl="6" w:tplc="88B4C824">
      <w:numFmt w:val="bullet"/>
      <w:lvlText w:val="•"/>
      <w:lvlJc w:val="left"/>
      <w:pPr>
        <w:ind w:left="5506" w:hanging="360"/>
      </w:pPr>
      <w:rPr>
        <w:rFonts w:hint="default"/>
      </w:rPr>
    </w:lvl>
    <w:lvl w:ilvl="7" w:tplc="831E7466">
      <w:numFmt w:val="bullet"/>
      <w:lvlText w:val="•"/>
      <w:lvlJc w:val="left"/>
      <w:pPr>
        <w:ind w:left="6287" w:hanging="360"/>
      </w:pPr>
      <w:rPr>
        <w:rFonts w:hint="default"/>
      </w:rPr>
    </w:lvl>
    <w:lvl w:ilvl="8" w:tplc="0F326F0A">
      <w:numFmt w:val="bullet"/>
      <w:lvlText w:val="•"/>
      <w:lvlJc w:val="left"/>
      <w:pPr>
        <w:ind w:left="7069" w:hanging="360"/>
      </w:pPr>
      <w:rPr>
        <w:rFonts w:hint="default"/>
      </w:rPr>
    </w:lvl>
  </w:abstractNum>
  <w:abstractNum w:abstractNumId="68" w15:restartNumberingAfterBreak="0">
    <w:nsid w:val="2D636A9B"/>
    <w:multiLevelType w:val="hybridMultilevel"/>
    <w:tmpl w:val="1346DD6A"/>
    <w:lvl w:ilvl="0" w:tplc="AA4CA706">
      <w:start w:val="19"/>
      <w:numFmt w:val="decimal"/>
      <w:lvlText w:val="%1."/>
      <w:lvlJc w:val="left"/>
      <w:pPr>
        <w:ind w:left="103" w:hanging="464"/>
      </w:pPr>
      <w:rPr>
        <w:rFonts w:ascii="Century Gothic" w:eastAsia="Century Gothic" w:hAnsi="Century Gothic" w:cs="Century Gothic" w:hint="default"/>
        <w:spacing w:val="-1"/>
        <w:w w:val="100"/>
        <w:sz w:val="28"/>
        <w:szCs w:val="28"/>
      </w:rPr>
    </w:lvl>
    <w:lvl w:ilvl="1" w:tplc="1E368538">
      <w:numFmt w:val="bullet"/>
      <w:lvlText w:val="•"/>
      <w:lvlJc w:val="left"/>
      <w:pPr>
        <w:ind w:left="953" w:hanging="464"/>
      </w:pPr>
      <w:rPr>
        <w:rFonts w:hint="default"/>
      </w:rPr>
    </w:lvl>
    <w:lvl w:ilvl="2" w:tplc="4BB00432">
      <w:numFmt w:val="bullet"/>
      <w:lvlText w:val="•"/>
      <w:lvlJc w:val="left"/>
      <w:pPr>
        <w:ind w:left="1806" w:hanging="464"/>
      </w:pPr>
      <w:rPr>
        <w:rFonts w:hint="default"/>
      </w:rPr>
    </w:lvl>
    <w:lvl w:ilvl="3" w:tplc="463E0800">
      <w:numFmt w:val="bullet"/>
      <w:lvlText w:val="•"/>
      <w:lvlJc w:val="left"/>
      <w:pPr>
        <w:ind w:left="2659" w:hanging="464"/>
      </w:pPr>
      <w:rPr>
        <w:rFonts w:hint="default"/>
      </w:rPr>
    </w:lvl>
    <w:lvl w:ilvl="4" w:tplc="46385680">
      <w:numFmt w:val="bullet"/>
      <w:lvlText w:val="•"/>
      <w:lvlJc w:val="left"/>
      <w:pPr>
        <w:ind w:left="3512" w:hanging="464"/>
      </w:pPr>
      <w:rPr>
        <w:rFonts w:hint="default"/>
      </w:rPr>
    </w:lvl>
    <w:lvl w:ilvl="5" w:tplc="BF0E32F4">
      <w:numFmt w:val="bullet"/>
      <w:lvlText w:val="•"/>
      <w:lvlJc w:val="left"/>
      <w:pPr>
        <w:ind w:left="4365" w:hanging="464"/>
      </w:pPr>
      <w:rPr>
        <w:rFonts w:hint="default"/>
      </w:rPr>
    </w:lvl>
    <w:lvl w:ilvl="6" w:tplc="351CFD46">
      <w:numFmt w:val="bullet"/>
      <w:lvlText w:val="•"/>
      <w:lvlJc w:val="left"/>
      <w:pPr>
        <w:ind w:left="5218" w:hanging="464"/>
      </w:pPr>
      <w:rPr>
        <w:rFonts w:hint="default"/>
      </w:rPr>
    </w:lvl>
    <w:lvl w:ilvl="7" w:tplc="128855CE">
      <w:numFmt w:val="bullet"/>
      <w:lvlText w:val="•"/>
      <w:lvlJc w:val="left"/>
      <w:pPr>
        <w:ind w:left="6071" w:hanging="464"/>
      </w:pPr>
      <w:rPr>
        <w:rFonts w:hint="default"/>
      </w:rPr>
    </w:lvl>
    <w:lvl w:ilvl="8" w:tplc="2FBCAEEE">
      <w:numFmt w:val="bullet"/>
      <w:lvlText w:val="•"/>
      <w:lvlJc w:val="left"/>
      <w:pPr>
        <w:ind w:left="6925" w:hanging="464"/>
      </w:pPr>
      <w:rPr>
        <w:rFonts w:hint="default"/>
      </w:rPr>
    </w:lvl>
  </w:abstractNum>
  <w:abstractNum w:abstractNumId="69" w15:restartNumberingAfterBreak="0">
    <w:nsid w:val="2F4D5C44"/>
    <w:multiLevelType w:val="hybridMultilevel"/>
    <w:tmpl w:val="D9485794"/>
    <w:lvl w:ilvl="0" w:tplc="63066276">
      <w:numFmt w:val="bullet"/>
      <w:lvlText w:val=""/>
      <w:lvlJc w:val="left"/>
      <w:pPr>
        <w:ind w:left="823" w:hanging="360"/>
      </w:pPr>
      <w:rPr>
        <w:rFonts w:hint="default"/>
        <w:w w:val="100"/>
      </w:rPr>
    </w:lvl>
    <w:lvl w:ilvl="1" w:tplc="D12E4ED8">
      <w:numFmt w:val="bullet"/>
      <w:lvlText w:val="•"/>
      <w:lvlJc w:val="left"/>
      <w:pPr>
        <w:ind w:left="1601" w:hanging="360"/>
      </w:pPr>
      <w:rPr>
        <w:rFonts w:hint="default"/>
      </w:rPr>
    </w:lvl>
    <w:lvl w:ilvl="2" w:tplc="19D8DD58">
      <w:numFmt w:val="bullet"/>
      <w:lvlText w:val="•"/>
      <w:lvlJc w:val="left"/>
      <w:pPr>
        <w:ind w:left="2382" w:hanging="360"/>
      </w:pPr>
      <w:rPr>
        <w:rFonts w:hint="default"/>
      </w:rPr>
    </w:lvl>
    <w:lvl w:ilvl="3" w:tplc="1E587750">
      <w:numFmt w:val="bullet"/>
      <w:lvlText w:val="•"/>
      <w:lvlJc w:val="left"/>
      <w:pPr>
        <w:ind w:left="3163" w:hanging="360"/>
      </w:pPr>
      <w:rPr>
        <w:rFonts w:hint="default"/>
      </w:rPr>
    </w:lvl>
    <w:lvl w:ilvl="4" w:tplc="BDDEA512">
      <w:numFmt w:val="bullet"/>
      <w:lvlText w:val="•"/>
      <w:lvlJc w:val="left"/>
      <w:pPr>
        <w:ind w:left="3944" w:hanging="360"/>
      </w:pPr>
      <w:rPr>
        <w:rFonts w:hint="default"/>
      </w:rPr>
    </w:lvl>
    <w:lvl w:ilvl="5" w:tplc="2466BBDC">
      <w:numFmt w:val="bullet"/>
      <w:lvlText w:val="•"/>
      <w:lvlJc w:val="left"/>
      <w:pPr>
        <w:ind w:left="4725" w:hanging="360"/>
      </w:pPr>
      <w:rPr>
        <w:rFonts w:hint="default"/>
      </w:rPr>
    </w:lvl>
    <w:lvl w:ilvl="6" w:tplc="7EAE4758">
      <w:numFmt w:val="bullet"/>
      <w:lvlText w:val="•"/>
      <w:lvlJc w:val="left"/>
      <w:pPr>
        <w:ind w:left="5506" w:hanging="360"/>
      </w:pPr>
      <w:rPr>
        <w:rFonts w:hint="default"/>
      </w:rPr>
    </w:lvl>
    <w:lvl w:ilvl="7" w:tplc="6D5CDEF4">
      <w:numFmt w:val="bullet"/>
      <w:lvlText w:val="•"/>
      <w:lvlJc w:val="left"/>
      <w:pPr>
        <w:ind w:left="6287" w:hanging="360"/>
      </w:pPr>
      <w:rPr>
        <w:rFonts w:hint="default"/>
      </w:rPr>
    </w:lvl>
    <w:lvl w:ilvl="8" w:tplc="EB22075A">
      <w:numFmt w:val="bullet"/>
      <w:lvlText w:val="•"/>
      <w:lvlJc w:val="left"/>
      <w:pPr>
        <w:ind w:left="7069" w:hanging="360"/>
      </w:pPr>
      <w:rPr>
        <w:rFonts w:hint="default"/>
      </w:rPr>
    </w:lvl>
  </w:abstractNum>
  <w:abstractNum w:abstractNumId="70" w15:restartNumberingAfterBreak="0">
    <w:nsid w:val="2FED5580"/>
    <w:multiLevelType w:val="hybridMultilevel"/>
    <w:tmpl w:val="CFC412C8"/>
    <w:lvl w:ilvl="0" w:tplc="E5A0EC78">
      <w:numFmt w:val="bullet"/>
      <w:lvlText w:val=""/>
      <w:lvlJc w:val="left"/>
      <w:pPr>
        <w:ind w:left="823" w:hanging="360"/>
      </w:pPr>
      <w:rPr>
        <w:rFonts w:ascii="Symbol" w:eastAsia="Symbol" w:hAnsi="Symbol" w:cs="Symbol" w:hint="default"/>
        <w:w w:val="100"/>
        <w:sz w:val="28"/>
        <w:szCs w:val="28"/>
      </w:rPr>
    </w:lvl>
    <w:lvl w:ilvl="1" w:tplc="547209F6">
      <w:numFmt w:val="bullet"/>
      <w:lvlText w:val="•"/>
      <w:lvlJc w:val="left"/>
      <w:pPr>
        <w:ind w:left="1601" w:hanging="360"/>
      </w:pPr>
      <w:rPr>
        <w:rFonts w:hint="default"/>
      </w:rPr>
    </w:lvl>
    <w:lvl w:ilvl="2" w:tplc="A5CAC8BA">
      <w:numFmt w:val="bullet"/>
      <w:lvlText w:val="•"/>
      <w:lvlJc w:val="left"/>
      <w:pPr>
        <w:ind w:left="2382" w:hanging="360"/>
      </w:pPr>
      <w:rPr>
        <w:rFonts w:hint="default"/>
      </w:rPr>
    </w:lvl>
    <w:lvl w:ilvl="3" w:tplc="2FC27F9C">
      <w:numFmt w:val="bullet"/>
      <w:lvlText w:val="•"/>
      <w:lvlJc w:val="left"/>
      <w:pPr>
        <w:ind w:left="3163" w:hanging="360"/>
      </w:pPr>
      <w:rPr>
        <w:rFonts w:hint="default"/>
      </w:rPr>
    </w:lvl>
    <w:lvl w:ilvl="4" w:tplc="040228E2">
      <w:numFmt w:val="bullet"/>
      <w:lvlText w:val="•"/>
      <w:lvlJc w:val="left"/>
      <w:pPr>
        <w:ind w:left="3944" w:hanging="360"/>
      </w:pPr>
      <w:rPr>
        <w:rFonts w:hint="default"/>
      </w:rPr>
    </w:lvl>
    <w:lvl w:ilvl="5" w:tplc="D23AB33E">
      <w:numFmt w:val="bullet"/>
      <w:lvlText w:val="•"/>
      <w:lvlJc w:val="left"/>
      <w:pPr>
        <w:ind w:left="4725" w:hanging="360"/>
      </w:pPr>
      <w:rPr>
        <w:rFonts w:hint="default"/>
      </w:rPr>
    </w:lvl>
    <w:lvl w:ilvl="6" w:tplc="CC36BE04">
      <w:numFmt w:val="bullet"/>
      <w:lvlText w:val="•"/>
      <w:lvlJc w:val="left"/>
      <w:pPr>
        <w:ind w:left="5506" w:hanging="360"/>
      </w:pPr>
      <w:rPr>
        <w:rFonts w:hint="default"/>
      </w:rPr>
    </w:lvl>
    <w:lvl w:ilvl="7" w:tplc="45121F36">
      <w:numFmt w:val="bullet"/>
      <w:lvlText w:val="•"/>
      <w:lvlJc w:val="left"/>
      <w:pPr>
        <w:ind w:left="6287" w:hanging="360"/>
      </w:pPr>
      <w:rPr>
        <w:rFonts w:hint="default"/>
      </w:rPr>
    </w:lvl>
    <w:lvl w:ilvl="8" w:tplc="D690F05E">
      <w:numFmt w:val="bullet"/>
      <w:lvlText w:val="•"/>
      <w:lvlJc w:val="left"/>
      <w:pPr>
        <w:ind w:left="7069" w:hanging="360"/>
      </w:pPr>
      <w:rPr>
        <w:rFonts w:hint="default"/>
      </w:rPr>
    </w:lvl>
  </w:abstractNum>
  <w:abstractNum w:abstractNumId="71" w15:restartNumberingAfterBreak="0">
    <w:nsid w:val="33115741"/>
    <w:multiLevelType w:val="hybridMultilevel"/>
    <w:tmpl w:val="582C0EA0"/>
    <w:lvl w:ilvl="0" w:tplc="5F84C832">
      <w:start w:val="7"/>
      <w:numFmt w:val="decimal"/>
      <w:lvlText w:val="%1."/>
      <w:lvlJc w:val="left"/>
      <w:pPr>
        <w:ind w:left="103" w:hanging="308"/>
      </w:pPr>
      <w:rPr>
        <w:rFonts w:ascii="Century Gothic" w:eastAsia="Century Gothic" w:hAnsi="Century Gothic" w:cs="Century Gothic" w:hint="default"/>
        <w:spacing w:val="-1"/>
        <w:w w:val="100"/>
        <w:sz w:val="28"/>
        <w:szCs w:val="28"/>
      </w:rPr>
    </w:lvl>
    <w:lvl w:ilvl="1" w:tplc="C31C833C">
      <w:numFmt w:val="bullet"/>
      <w:lvlText w:val="•"/>
      <w:lvlJc w:val="left"/>
      <w:pPr>
        <w:ind w:left="953" w:hanging="308"/>
      </w:pPr>
      <w:rPr>
        <w:rFonts w:hint="default"/>
      </w:rPr>
    </w:lvl>
    <w:lvl w:ilvl="2" w:tplc="27787754">
      <w:numFmt w:val="bullet"/>
      <w:lvlText w:val="•"/>
      <w:lvlJc w:val="left"/>
      <w:pPr>
        <w:ind w:left="1806" w:hanging="308"/>
      </w:pPr>
      <w:rPr>
        <w:rFonts w:hint="default"/>
      </w:rPr>
    </w:lvl>
    <w:lvl w:ilvl="3" w:tplc="335CBD0C">
      <w:numFmt w:val="bullet"/>
      <w:lvlText w:val="•"/>
      <w:lvlJc w:val="left"/>
      <w:pPr>
        <w:ind w:left="2659" w:hanging="308"/>
      </w:pPr>
      <w:rPr>
        <w:rFonts w:hint="default"/>
      </w:rPr>
    </w:lvl>
    <w:lvl w:ilvl="4" w:tplc="04B86D8C">
      <w:numFmt w:val="bullet"/>
      <w:lvlText w:val="•"/>
      <w:lvlJc w:val="left"/>
      <w:pPr>
        <w:ind w:left="3512" w:hanging="308"/>
      </w:pPr>
      <w:rPr>
        <w:rFonts w:hint="default"/>
      </w:rPr>
    </w:lvl>
    <w:lvl w:ilvl="5" w:tplc="3536A474">
      <w:numFmt w:val="bullet"/>
      <w:lvlText w:val="•"/>
      <w:lvlJc w:val="left"/>
      <w:pPr>
        <w:ind w:left="4365" w:hanging="308"/>
      </w:pPr>
      <w:rPr>
        <w:rFonts w:hint="default"/>
      </w:rPr>
    </w:lvl>
    <w:lvl w:ilvl="6" w:tplc="6F5EFFD0">
      <w:numFmt w:val="bullet"/>
      <w:lvlText w:val="•"/>
      <w:lvlJc w:val="left"/>
      <w:pPr>
        <w:ind w:left="5218" w:hanging="308"/>
      </w:pPr>
      <w:rPr>
        <w:rFonts w:hint="default"/>
      </w:rPr>
    </w:lvl>
    <w:lvl w:ilvl="7" w:tplc="863896CA">
      <w:numFmt w:val="bullet"/>
      <w:lvlText w:val="•"/>
      <w:lvlJc w:val="left"/>
      <w:pPr>
        <w:ind w:left="6071" w:hanging="308"/>
      </w:pPr>
      <w:rPr>
        <w:rFonts w:hint="default"/>
      </w:rPr>
    </w:lvl>
    <w:lvl w:ilvl="8" w:tplc="6672B040">
      <w:numFmt w:val="bullet"/>
      <w:lvlText w:val="•"/>
      <w:lvlJc w:val="left"/>
      <w:pPr>
        <w:ind w:left="6925" w:hanging="308"/>
      </w:pPr>
      <w:rPr>
        <w:rFonts w:hint="default"/>
      </w:rPr>
    </w:lvl>
  </w:abstractNum>
  <w:abstractNum w:abstractNumId="72" w15:restartNumberingAfterBreak="0">
    <w:nsid w:val="333F354F"/>
    <w:multiLevelType w:val="hybridMultilevel"/>
    <w:tmpl w:val="C1D6D822"/>
    <w:lvl w:ilvl="0" w:tplc="1B46CAC8">
      <w:start w:val="7"/>
      <w:numFmt w:val="upperLetter"/>
      <w:lvlText w:val="%1."/>
      <w:lvlJc w:val="left"/>
      <w:pPr>
        <w:ind w:left="103" w:hanging="394"/>
      </w:pPr>
      <w:rPr>
        <w:rFonts w:ascii="Century Gothic" w:eastAsia="Century Gothic" w:hAnsi="Century Gothic" w:cs="Century Gothic" w:hint="default"/>
        <w:b/>
        <w:bCs/>
        <w:w w:val="100"/>
        <w:sz w:val="28"/>
        <w:szCs w:val="28"/>
      </w:rPr>
    </w:lvl>
    <w:lvl w:ilvl="1" w:tplc="EF38B8DE">
      <w:start w:val="1"/>
      <w:numFmt w:val="decimal"/>
      <w:lvlText w:val="%2."/>
      <w:lvlJc w:val="left"/>
      <w:pPr>
        <w:ind w:left="823" w:hanging="360"/>
      </w:pPr>
      <w:rPr>
        <w:rFonts w:ascii="Century Gothic" w:eastAsia="Century Gothic" w:hAnsi="Century Gothic" w:cs="Century Gothic" w:hint="default"/>
        <w:b/>
        <w:bCs/>
        <w:spacing w:val="0"/>
        <w:w w:val="100"/>
        <w:sz w:val="28"/>
        <w:szCs w:val="28"/>
      </w:rPr>
    </w:lvl>
    <w:lvl w:ilvl="2" w:tplc="A1E69036">
      <w:numFmt w:val="bullet"/>
      <w:lvlText w:val="•"/>
      <w:lvlJc w:val="left"/>
      <w:pPr>
        <w:ind w:left="1687" w:hanging="360"/>
      </w:pPr>
      <w:rPr>
        <w:rFonts w:hint="default"/>
      </w:rPr>
    </w:lvl>
    <w:lvl w:ilvl="3" w:tplc="EBF226E0">
      <w:numFmt w:val="bullet"/>
      <w:lvlText w:val="•"/>
      <w:lvlJc w:val="left"/>
      <w:pPr>
        <w:ind w:left="2555" w:hanging="360"/>
      </w:pPr>
      <w:rPr>
        <w:rFonts w:hint="default"/>
      </w:rPr>
    </w:lvl>
    <w:lvl w:ilvl="4" w:tplc="DFE63A5A">
      <w:numFmt w:val="bullet"/>
      <w:lvlText w:val="•"/>
      <w:lvlJc w:val="left"/>
      <w:pPr>
        <w:ind w:left="3423" w:hanging="360"/>
      </w:pPr>
      <w:rPr>
        <w:rFonts w:hint="default"/>
      </w:rPr>
    </w:lvl>
    <w:lvl w:ilvl="5" w:tplc="F942F9C4">
      <w:numFmt w:val="bullet"/>
      <w:lvlText w:val="•"/>
      <w:lvlJc w:val="left"/>
      <w:pPr>
        <w:ind w:left="4291" w:hanging="360"/>
      </w:pPr>
      <w:rPr>
        <w:rFonts w:hint="default"/>
      </w:rPr>
    </w:lvl>
    <w:lvl w:ilvl="6" w:tplc="893647C6">
      <w:numFmt w:val="bullet"/>
      <w:lvlText w:val="•"/>
      <w:lvlJc w:val="left"/>
      <w:pPr>
        <w:ind w:left="5159" w:hanging="360"/>
      </w:pPr>
      <w:rPr>
        <w:rFonts w:hint="default"/>
      </w:rPr>
    </w:lvl>
    <w:lvl w:ilvl="7" w:tplc="C8028C64">
      <w:numFmt w:val="bullet"/>
      <w:lvlText w:val="•"/>
      <w:lvlJc w:val="left"/>
      <w:pPr>
        <w:ind w:left="6027" w:hanging="360"/>
      </w:pPr>
      <w:rPr>
        <w:rFonts w:hint="default"/>
      </w:rPr>
    </w:lvl>
    <w:lvl w:ilvl="8" w:tplc="42B2FFDC">
      <w:numFmt w:val="bullet"/>
      <w:lvlText w:val="•"/>
      <w:lvlJc w:val="left"/>
      <w:pPr>
        <w:ind w:left="6895" w:hanging="360"/>
      </w:pPr>
      <w:rPr>
        <w:rFonts w:hint="default"/>
      </w:rPr>
    </w:lvl>
  </w:abstractNum>
  <w:abstractNum w:abstractNumId="73" w15:restartNumberingAfterBreak="0">
    <w:nsid w:val="33811F51"/>
    <w:multiLevelType w:val="hybridMultilevel"/>
    <w:tmpl w:val="1964653C"/>
    <w:lvl w:ilvl="0" w:tplc="1F1CDBB0">
      <w:start w:val="1"/>
      <w:numFmt w:val="decimal"/>
      <w:lvlText w:val="%1."/>
      <w:lvlJc w:val="left"/>
      <w:pPr>
        <w:ind w:left="820" w:hanging="721"/>
      </w:pPr>
      <w:rPr>
        <w:rFonts w:ascii="Century Gothic" w:eastAsia="Century Gothic" w:hAnsi="Century Gothic" w:cs="Century Gothic" w:hint="default"/>
        <w:spacing w:val="-1"/>
        <w:w w:val="100"/>
        <w:sz w:val="16"/>
        <w:szCs w:val="16"/>
      </w:rPr>
    </w:lvl>
    <w:lvl w:ilvl="1" w:tplc="ABDE004E">
      <w:start w:val="1"/>
      <w:numFmt w:val="lowerLetter"/>
      <w:lvlText w:val="%2."/>
      <w:lvlJc w:val="left"/>
      <w:pPr>
        <w:ind w:left="1600" w:hanging="360"/>
      </w:pPr>
      <w:rPr>
        <w:rFonts w:ascii="Century Gothic" w:eastAsia="Century Gothic" w:hAnsi="Century Gothic" w:cs="Century Gothic" w:hint="default"/>
        <w:w w:val="100"/>
        <w:sz w:val="16"/>
        <w:szCs w:val="16"/>
      </w:rPr>
    </w:lvl>
    <w:lvl w:ilvl="2" w:tplc="093ED426">
      <w:numFmt w:val="bullet"/>
      <w:lvlText w:val="•"/>
      <w:lvlJc w:val="left"/>
      <w:pPr>
        <w:ind w:left="1600" w:hanging="360"/>
      </w:pPr>
      <w:rPr>
        <w:rFonts w:hint="default"/>
      </w:rPr>
    </w:lvl>
    <w:lvl w:ilvl="3" w:tplc="4072A994">
      <w:numFmt w:val="bullet"/>
      <w:lvlText w:val="•"/>
      <w:lvlJc w:val="left"/>
      <w:pPr>
        <w:ind w:left="3115" w:hanging="360"/>
      </w:pPr>
      <w:rPr>
        <w:rFonts w:hint="default"/>
      </w:rPr>
    </w:lvl>
    <w:lvl w:ilvl="4" w:tplc="2ADA689E">
      <w:numFmt w:val="bullet"/>
      <w:lvlText w:val="•"/>
      <w:lvlJc w:val="left"/>
      <w:pPr>
        <w:ind w:left="4630" w:hanging="360"/>
      </w:pPr>
      <w:rPr>
        <w:rFonts w:hint="default"/>
      </w:rPr>
    </w:lvl>
    <w:lvl w:ilvl="5" w:tplc="EE40A1B0">
      <w:numFmt w:val="bullet"/>
      <w:lvlText w:val="•"/>
      <w:lvlJc w:val="left"/>
      <w:pPr>
        <w:ind w:left="6145" w:hanging="360"/>
      </w:pPr>
      <w:rPr>
        <w:rFonts w:hint="default"/>
      </w:rPr>
    </w:lvl>
    <w:lvl w:ilvl="6" w:tplc="8CC2797C">
      <w:numFmt w:val="bullet"/>
      <w:lvlText w:val="•"/>
      <w:lvlJc w:val="left"/>
      <w:pPr>
        <w:ind w:left="7660" w:hanging="360"/>
      </w:pPr>
      <w:rPr>
        <w:rFonts w:hint="default"/>
      </w:rPr>
    </w:lvl>
    <w:lvl w:ilvl="7" w:tplc="1BE20DF2">
      <w:numFmt w:val="bullet"/>
      <w:lvlText w:val="•"/>
      <w:lvlJc w:val="left"/>
      <w:pPr>
        <w:ind w:left="9175" w:hanging="360"/>
      </w:pPr>
      <w:rPr>
        <w:rFonts w:hint="default"/>
      </w:rPr>
    </w:lvl>
    <w:lvl w:ilvl="8" w:tplc="474A6D3E">
      <w:numFmt w:val="bullet"/>
      <w:lvlText w:val="•"/>
      <w:lvlJc w:val="left"/>
      <w:pPr>
        <w:ind w:left="10690" w:hanging="360"/>
      </w:pPr>
      <w:rPr>
        <w:rFonts w:hint="default"/>
      </w:rPr>
    </w:lvl>
  </w:abstractNum>
  <w:abstractNum w:abstractNumId="74" w15:restartNumberingAfterBreak="0">
    <w:nsid w:val="33934E0A"/>
    <w:multiLevelType w:val="hybridMultilevel"/>
    <w:tmpl w:val="1428A2AE"/>
    <w:lvl w:ilvl="0" w:tplc="8A98910E">
      <w:numFmt w:val="bullet"/>
      <w:lvlText w:val=""/>
      <w:lvlJc w:val="left"/>
      <w:pPr>
        <w:ind w:left="823" w:hanging="360"/>
      </w:pPr>
      <w:rPr>
        <w:rFonts w:ascii="Symbol" w:eastAsia="Symbol" w:hAnsi="Symbol" w:cs="Symbol" w:hint="default"/>
        <w:w w:val="100"/>
        <w:sz w:val="28"/>
        <w:szCs w:val="28"/>
      </w:rPr>
    </w:lvl>
    <w:lvl w:ilvl="1" w:tplc="70E2201A">
      <w:numFmt w:val="bullet"/>
      <w:lvlText w:val="•"/>
      <w:lvlJc w:val="left"/>
      <w:pPr>
        <w:ind w:left="1601" w:hanging="360"/>
      </w:pPr>
      <w:rPr>
        <w:rFonts w:hint="default"/>
      </w:rPr>
    </w:lvl>
    <w:lvl w:ilvl="2" w:tplc="CD12C81A">
      <w:numFmt w:val="bullet"/>
      <w:lvlText w:val="•"/>
      <w:lvlJc w:val="left"/>
      <w:pPr>
        <w:ind w:left="2382" w:hanging="360"/>
      </w:pPr>
      <w:rPr>
        <w:rFonts w:hint="default"/>
      </w:rPr>
    </w:lvl>
    <w:lvl w:ilvl="3" w:tplc="3892864A">
      <w:numFmt w:val="bullet"/>
      <w:lvlText w:val="•"/>
      <w:lvlJc w:val="left"/>
      <w:pPr>
        <w:ind w:left="3163" w:hanging="360"/>
      </w:pPr>
      <w:rPr>
        <w:rFonts w:hint="default"/>
      </w:rPr>
    </w:lvl>
    <w:lvl w:ilvl="4" w:tplc="37121482">
      <w:numFmt w:val="bullet"/>
      <w:lvlText w:val="•"/>
      <w:lvlJc w:val="left"/>
      <w:pPr>
        <w:ind w:left="3944" w:hanging="360"/>
      </w:pPr>
      <w:rPr>
        <w:rFonts w:hint="default"/>
      </w:rPr>
    </w:lvl>
    <w:lvl w:ilvl="5" w:tplc="42B22B26">
      <w:numFmt w:val="bullet"/>
      <w:lvlText w:val="•"/>
      <w:lvlJc w:val="left"/>
      <w:pPr>
        <w:ind w:left="4725" w:hanging="360"/>
      </w:pPr>
      <w:rPr>
        <w:rFonts w:hint="default"/>
      </w:rPr>
    </w:lvl>
    <w:lvl w:ilvl="6" w:tplc="95B4B982">
      <w:numFmt w:val="bullet"/>
      <w:lvlText w:val="•"/>
      <w:lvlJc w:val="left"/>
      <w:pPr>
        <w:ind w:left="5506" w:hanging="360"/>
      </w:pPr>
      <w:rPr>
        <w:rFonts w:hint="default"/>
      </w:rPr>
    </w:lvl>
    <w:lvl w:ilvl="7" w:tplc="26CA9C9E">
      <w:numFmt w:val="bullet"/>
      <w:lvlText w:val="•"/>
      <w:lvlJc w:val="left"/>
      <w:pPr>
        <w:ind w:left="6287" w:hanging="360"/>
      </w:pPr>
      <w:rPr>
        <w:rFonts w:hint="default"/>
      </w:rPr>
    </w:lvl>
    <w:lvl w:ilvl="8" w:tplc="D6DE9422">
      <w:numFmt w:val="bullet"/>
      <w:lvlText w:val="•"/>
      <w:lvlJc w:val="left"/>
      <w:pPr>
        <w:ind w:left="7069" w:hanging="360"/>
      </w:pPr>
      <w:rPr>
        <w:rFonts w:hint="default"/>
      </w:rPr>
    </w:lvl>
  </w:abstractNum>
  <w:abstractNum w:abstractNumId="75" w15:restartNumberingAfterBreak="0">
    <w:nsid w:val="33BB553B"/>
    <w:multiLevelType w:val="hybridMultilevel"/>
    <w:tmpl w:val="02F8343E"/>
    <w:lvl w:ilvl="0" w:tplc="7E04FB10">
      <w:numFmt w:val="bullet"/>
      <w:lvlText w:val=""/>
      <w:lvlJc w:val="left"/>
      <w:pPr>
        <w:ind w:left="823" w:hanging="360"/>
      </w:pPr>
      <w:rPr>
        <w:rFonts w:ascii="Symbol" w:eastAsia="Symbol" w:hAnsi="Symbol" w:cs="Symbol" w:hint="default"/>
        <w:w w:val="100"/>
        <w:sz w:val="28"/>
        <w:szCs w:val="28"/>
      </w:rPr>
    </w:lvl>
    <w:lvl w:ilvl="1" w:tplc="2BEC5074">
      <w:numFmt w:val="bullet"/>
      <w:lvlText w:val="•"/>
      <w:lvlJc w:val="left"/>
      <w:pPr>
        <w:ind w:left="1601" w:hanging="360"/>
      </w:pPr>
      <w:rPr>
        <w:rFonts w:hint="default"/>
      </w:rPr>
    </w:lvl>
    <w:lvl w:ilvl="2" w:tplc="EC6207DE">
      <w:numFmt w:val="bullet"/>
      <w:lvlText w:val="•"/>
      <w:lvlJc w:val="left"/>
      <w:pPr>
        <w:ind w:left="2382" w:hanging="360"/>
      </w:pPr>
      <w:rPr>
        <w:rFonts w:hint="default"/>
      </w:rPr>
    </w:lvl>
    <w:lvl w:ilvl="3" w:tplc="1D6AC732">
      <w:numFmt w:val="bullet"/>
      <w:lvlText w:val="•"/>
      <w:lvlJc w:val="left"/>
      <w:pPr>
        <w:ind w:left="3163" w:hanging="360"/>
      </w:pPr>
      <w:rPr>
        <w:rFonts w:hint="default"/>
      </w:rPr>
    </w:lvl>
    <w:lvl w:ilvl="4" w:tplc="709C7A86">
      <w:numFmt w:val="bullet"/>
      <w:lvlText w:val="•"/>
      <w:lvlJc w:val="left"/>
      <w:pPr>
        <w:ind w:left="3944" w:hanging="360"/>
      </w:pPr>
      <w:rPr>
        <w:rFonts w:hint="default"/>
      </w:rPr>
    </w:lvl>
    <w:lvl w:ilvl="5" w:tplc="F97E0C2A">
      <w:numFmt w:val="bullet"/>
      <w:lvlText w:val="•"/>
      <w:lvlJc w:val="left"/>
      <w:pPr>
        <w:ind w:left="4725" w:hanging="360"/>
      </w:pPr>
      <w:rPr>
        <w:rFonts w:hint="default"/>
      </w:rPr>
    </w:lvl>
    <w:lvl w:ilvl="6" w:tplc="0C627E2C">
      <w:numFmt w:val="bullet"/>
      <w:lvlText w:val="•"/>
      <w:lvlJc w:val="left"/>
      <w:pPr>
        <w:ind w:left="5506" w:hanging="360"/>
      </w:pPr>
      <w:rPr>
        <w:rFonts w:hint="default"/>
      </w:rPr>
    </w:lvl>
    <w:lvl w:ilvl="7" w:tplc="0624ED1A">
      <w:numFmt w:val="bullet"/>
      <w:lvlText w:val="•"/>
      <w:lvlJc w:val="left"/>
      <w:pPr>
        <w:ind w:left="6287" w:hanging="360"/>
      </w:pPr>
      <w:rPr>
        <w:rFonts w:hint="default"/>
      </w:rPr>
    </w:lvl>
    <w:lvl w:ilvl="8" w:tplc="BABAE854">
      <w:numFmt w:val="bullet"/>
      <w:lvlText w:val="•"/>
      <w:lvlJc w:val="left"/>
      <w:pPr>
        <w:ind w:left="7069" w:hanging="360"/>
      </w:pPr>
      <w:rPr>
        <w:rFonts w:hint="default"/>
      </w:rPr>
    </w:lvl>
  </w:abstractNum>
  <w:abstractNum w:abstractNumId="76" w15:restartNumberingAfterBreak="0">
    <w:nsid w:val="34D6332E"/>
    <w:multiLevelType w:val="hybridMultilevel"/>
    <w:tmpl w:val="349CC17C"/>
    <w:lvl w:ilvl="0" w:tplc="3DE2695C">
      <w:numFmt w:val="bullet"/>
      <w:lvlText w:val=""/>
      <w:lvlJc w:val="left"/>
      <w:pPr>
        <w:ind w:left="103" w:hanging="360"/>
      </w:pPr>
      <w:rPr>
        <w:rFonts w:ascii="Symbol" w:eastAsia="Symbol" w:hAnsi="Symbol" w:cs="Symbol" w:hint="default"/>
        <w:w w:val="100"/>
        <w:sz w:val="28"/>
        <w:szCs w:val="28"/>
      </w:rPr>
    </w:lvl>
    <w:lvl w:ilvl="1" w:tplc="4E7A1EB8">
      <w:numFmt w:val="bullet"/>
      <w:lvlText w:val="•"/>
      <w:lvlJc w:val="left"/>
      <w:pPr>
        <w:ind w:left="953" w:hanging="360"/>
      </w:pPr>
      <w:rPr>
        <w:rFonts w:hint="default"/>
      </w:rPr>
    </w:lvl>
    <w:lvl w:ilvl="2" w:tplc="03124324">
      <w:numFmt w:val="bullet"/>
      <w:lvlText w:val="•"/>
      <w:lvlJc w:val="left"/>
      <w:pPr>
        <w:ind w:left="1806" w:hanging="360"/>
      </w:pPr>
      <w:rPr>
        <w:rFonts w:hint="default"/>
      </w:rPr>
    </w:lvl>
    <w:lvl w:ilvl="3" w:tplc="44CA44F6">
      <w:numFmt w:val="bullet"/>
      <w:lvlText w:val="•"/>
      <w:lvlJc w:val="left"/>
      <w:pPr>
        <w:ind w:left="2659" w:hanging="360"/>
      </w:pPr>
      <w:rPr>
        <w:rFonts w:hint="default"/>
      </w:rPr>
    </w:lvl>
    <w:lvl w:ilvl="4" w:tplc="010465AE">
      <w:numFmt w:val="bullet"/>
      <w:lvlText w:val="•"/>
      <w:lvlJc w:val="left"/>
      <w:pPr>
        <w:ind w:left="3512" w:hanging="360"/>
      </w:pPr>
      <w:rPr>
        <w:rFonts w:hint="default"/>
      </w:rPr>
    </w:lvl>
    <w:lvl w:ilvl="5" w:tplc="30B020D8">
      <w:numFmt w:val="bullet"/>
      <w:lvlText w:val="•"/>
      <w:lvlJc w:val="left"/>
      <w:pPr>
        <w:ind w:left="4365" w:hanging="360"/>
      </w:pPr>
      <w:rPr>
        <w:rFonts w:hint="default"/>
      </w:rPr>
    </w:lvl>
    <w:lvl w:ilvl="6" w:tplc="5650BB1A">
      <w:numFmt w:val="bullet"/>
      <w:lvlText w:val="•"/>
      <w:lvlJc w:val="left"/>
      <w:pPr>
        <w:ind w:left="5218" w:hanging="360"/>
      </w:pPr>
      <w:rPr>
        <w:rFonts w:hint="default"/>
      </w:rPr>
    </w:lvl>
    <w:lvl w:ilvl="7" w:tplc="5752597E">
      <w:numFmt w:val="bullet"/>
      <w:lvlText w:val="•"/>
      <w:lvlJc w:val="left"/>
      <w:pPr>
        <w:ind w:left="6071" w:hanging="360"/>
      </w:pPr>
      <w:rPr>
        <w:rFonts w:hint="default"/>
      </w:rPr>
    </w:lvl>
    <w:lvl w:ilvl="8" w:tplc="CABC3F36">
      <w:numFmt w:val="bullet"/>
      <w:lvlText w:val="•"/>
      <w:lvlJc w:val="left"/>
      <w:pPr>
        <w:ind w:left="6925" w:hanging="360"/>
      </w:pPr>
      <w:rPr>
        <w:rFonts w:hint="default"/>
      </w:rPr>
    </w:lvl>
  </w:abstractNum>
  <w:abstractNum w:abstractNumId="77" w15:restartNumberingAfterBreak="0">
    <w:nsid w:val="371614FB"/>
    <w:multiLevelType w:val="hybridMultilevel"/>
    <w:tmpl w:val="3F8A203C"/>
    <w:lvl w:ilvl="0" w:tplc="F8D21C34">
      <w:start w:val="21"/>
      <w:numFmt w:val="decimal"/>
      <w:lvlText w:val="%1."/>
      <w:lvlJc w:val="left"/>
      <w:pPr>
        <w:ind w:left="103" w:hanging="464"/>
      </w:pPr>
      <w:rPr>
        <w:rFonts w:ascii="Century Gothic" w:eastAsia="Century Gothic" w:hAnsi="Century Gothic" w:cs="Century Gothic" w:hint="default"/>
        <w:spacing w:val="-1"/>
        <w:w w:val="100"/>
        <w:sz w:val="28"/>
        <w:szCs w:val="28"/>
      </w:rPr>
    </w:lvl>
    <w:lvl w:ilvl="1" w:tplc="5D3655B6">
      <w:numFmt w:val="bullet"/>
      <w:lvlText w:val="•"/>
      <w:lvlJc w:val="left"/>
      <w:pPr>
        <w:ind w:left="953" w:hanging="464"/>
      </w:pPr>
      <w:rPr>
        <w:rFonts w:hint="default"/>
      </w:rPr>
    </w:lvl>
    <w:lvl w:ilvl="2" w:tplc="9EA00E62">
      <w:numFmt w:val="bullet"/>
      <w:lvlText w:val="•"/>
      <w:lvlJc w:val="left"/>
      <w:pPr>
        <w:ind w:left="1806" w:hanging="464"/>
      </w:pPr>
      <w:rPr>
        <w:rFonts w:hint="default"/>
      </w:rPr>
    </w:lvl>
    <w:lvl w:ilvl="3" w:tplc="05748C92">
      <w:numFmt w:val="bullet"/>
      <w:lvlText w:val="•"/>
      <w:lvlJc w:val="left"/>
      <w:pPr>
        <w:ind w:left="2659" w:hanging="464"/>
      </w:pPr>
      <w:rPr>
        <w:rFonts w:hint="default"/>
      </w:rPr>
    </w:lvl>
    <w:lvl w:ilvl="4" w:tplc="2EAAAE94">
      <w:numFmt w:val="bullet"/>
      <w:lvlText w:val="•"/>
      <w:lvlJc w:val="left"/>
      <w:pPr>
        <w:ind w:left="3512" w:hanging="464"/>
      </w:pPr>
      <w:rPr>
        <w:rFonts w:hint="default"/>
      </w:rPr>
    </w:lvl>
    <w:lvl w:ilvl="5" w:tplc="09C2B656">
      <w:numFmt w:val="bullet"/>
      <w:lvlText w:val="•"/>
      <w:lvlJc w:val="left"/>
      <w:pPr>
        <w:ind w:left="4365" w:hanging="464"/>
      </w:pPr>
      <w:rPr>
        <w:rFonts w:hint="default"/>
      </w:rPr>
    </w:lvl>
    <w:lvl w:ilvl="6" w:tplc="B3508B36">
      <w:numFmt w:val="bullet"/>
      <w:lvlText w:val="•"/>
      <w:lvlJc w:val="left"/>
      <w:pPr>
        <w:ind w:left="5218" w:hanging="464"/>
      </w:pPr>
      <w:rPr>
        <w:rFonts w:hint="default"/>
      </w:rPr>
    </w:lvl>
    <w:lvl w:ilvl="7" w:tplc="1EE0EA04">
      <w:numFmt w:val="bullet"/>
      <w:lvlText w:val="•"/>
      <w:lvlJc w:val="left"/>
      <w:pPr>
        <w:ind w:left="6071" w:hanging="464"/>
      </w:pPr>
      <w:rPr>
        <w:rFonts w:hint="default"/>
      </w:rPr>
    </w:lvl>
    <w:lvl w:ilvl="8" w:tplc="5C581F04">
      <w:numFmt w:val="bullet"/>
      <w:lvlText w:val="•"/>
      <w:lvlJc w:val="left"/>
      <w:pPr>
        <w:ind w:left="6925" w:hanging="464"/>
      </w:pPr>
      <w:rPr>
        <w:rFonts w:hint="default"/>
      </w:rPr>
    </w:lvl>
  </w:abstractNum>
  <w:abstractNum w:abstractNumId="78" w15:restartNumberingAfterBreak="0">
    <w:nsid w:val="384E4F65"/>
    <w:multiLevelType w:val="hybridMultilevel"/>
    <w:tmpl w:val="52388240"/>
    <w:lvl w:ilvl="0" w:tplc="6D606D18">
      <w:numFmt w:val="bullet"/>
      <w:lvlText w:val=""/>
      <w:lvlJc w:val="left"/>
      <w:pPr>
        <w:ind w:left="823" w:hanging="360"/>
      </w:pPr>
      <w:rPr>
        <w:rFonts w:ascii="Symbol" w:eastAsia="Symbol" w:hAnsi="Symbol" w:cs="Symbol" w:hint="default"/>
        <w:w w:val="100"/>
        <w:sz w:val="28"/>
        <w:szCs w:val="28"/>
      </w:rPr>
    </w:lvl>
    <w:lvl w:ilvl="1" w:tplc="A2205424">
      <w:numFmt w:val="bullet"/>
      <w:lvlText w:val="•"/>
      <w:lvlJc w:val="left"/>
      <w:pPr>
        <w:ind w:left="1601" w:hanging="360"/>
      </w:pPr>
      <w:rPr>
        <w:rFonts w:hint="default"/>
      </w:rPr>
    </w:lvl>
    <w:lvl w:ilvl="2" w:tplc="5CA0EFD2">
      <w:numFmt w:val="bullet"/>
      <w:lvlText w:val="•"/>
      <w:lvlJc w:val="left"/>
      <w:pPr>
        <w:ind w:left="2382" w:hanging="360"/>
      </w:pPr>
      <w:rPr>
        <w:rFonts w:hint="default"/>
      </w:rPr>
    </w:lvl>
    <w:lvl w:ilvl="3" w:tplc="F6B29CC0">
      <w:numFmt w:val="bullet"/>
      <w:lvlText w:val="•"/>
      <w:lvlJc w:val="left"/>
      <w:pPr>
        <w:ind w:left="3163" w:hanging="360"/>
      </w:pPr>
      <w:rPr>
        <w:rFonts w:hint="default"/>
      </w:rPr>
    </w:lvl>
    <w:lvl w:ilvl="4" w:tplc="05C496C2">
      <w:numFmt w:val="bullet"/>
      <w:lvlText w:val="•"/>
      <w:lvlJc w:val="left"/>
      <w:pPr>
        <w:ind w:left="3944" w:hanging="360"/>
      </w:pPr>
      <w:rPr>
        <w:rFonts w:hint="default"/>
      </w:rPr>
    </w:lvl>
    <w:lvl w:ilvl="5" w:tplc="067E79D0">
      <w:numFmt w:val="bullet"/>
      <w:lvlText w:val="•"/>
      <w:lvlJc w:val="left"/>
      <w:pPr>
        <w:ind w:left="4725" w:hanging="360"/>
      </w:pPr>
      <w:rPr>
        <w:rFonts w:hint="default"/>
      </w:rPr>
    </w:lvl>
    <w:lvl w:ilvl="6" w:tplc="C3565056">
      <w:numFmt w:val="bullet"/>
      <w:lvlText w:val="•"/>
      <w:lvlJc w:val="left"/>
      <w:pPr>
        <w:ind w:left="5506" w:hanging="360"/>
      </w:pPr>
      <w:rPr>
        <w:rFonts w:hint="default"/>
      </w:rPr>
    </w:lvl>
    <w:lvl w:ilvl="7" w:tplc="7BB0AB24">
      <w:numFmt w:val="bullet"/>
      <w:lvlText w:val="•"/>
      <w:lvlJc w:val="left"/>
      <w:pPr>
        <w:ind w:left="6287" w:hanging="360"/>
      </w:pPr>
      <w:rPr>
        <w:rFonts w:hint="default"/>
      </w:rPr>
    </w:lvl>
    <w:lvl w:ilvl="8" w:tplc="1FDA6AB6">
      <w:numFmt w:val="bullet"/>
      <w:lvlText w:val="•"/>
      <w:lvlJc w:val="left"/>
      <w:pPr>
        <w:ind w:left="7069" w:hanging="360"/>
      </w:pPr>
      <w:rPr>
        <w:rFonts w:hint="default"/>
      </w:rPr>
    </w:lvl>
  </w:abstractNum>
  <w:abstractNum w:abstractNumId="79" w15:restartNumberingAfterBreak="0">
    <w:nsid w:val="38886FF9"/>
    <w:multiLevelType w:val="hybridMultilevel"/>
    <w:tmpl w:val="F84AD294"/>
    <w:lvl w:ilvl="0" w:tplc="376A274C">
      <w:start w:val="1"/>
      <w:numFmt w:val="decimal"/>
      <w:lvlText w:val="%1)"/>
      <w:lvlJc w:val="left"/>
      <w:pPr>
        <w:ind w:left="463" w:hanging="320"/>
      </w:pPr>
      <w:rPr>
        <w:rFonts w:ascii="Times New Roman" w:eastAsia="Times New Roman" w:hAnsi="Times New Roman" w:cs="Times New Roman" w:hint="default"/>
        <w:spacing w:val="-3"/>
        <w:w w:val="99"/>
        <w:sz w:val="24"/>
        <w:szCs w:val="24"/>
      </w:rPr>
    </w:lvl>
    <w:lvl w:ilvl="1" w:tplc="01CEB38C">
      <w:start w:val="1"/>
      <w:numFmt w:val="lowerLetter"/>
      <w:lvlText w:val="%2."/>
      <w:lvlJc w:val="left"/>
      <w:pPr>
        <w:ind w:left="823" w:hanging="360"/>
      </w:pPr>
      <w:rPr>
        <w:rFonts w:hint="default"/>
        <w:b/>
        <w:bCs/>
        <w:spacing w:val="-3"/>
        <w:w w:val="99"/>
      </w:rPr>
    </w:lvl>
    <w:lvl w:ilvl="2" w:tplc="8C9EF342">
      <w:numFmt w:val="bullet"/>
      <w:lvlText w:val="•"/>
      <w:lvlJc w:val="left"/>
      <w:pPr>
        <w:ind w:left="1687" w:hanging="360"/>
      </w:pPr>
      <w:rPr>
        <w:rFonts w:hint="default"/>
      </w:rPr>
    </w:lvl>
    <w:lvl w:ilvl="3" w:tplc="DC6E1A44">
      <w:numFmt w:val="bullet"/>
      <w:lvlText w:val="•"/>
      <w:lvlJc w:val="left"/>
      <w:pPr>
        <w:ind w:left="2555" w:hanging="360"/>
      </w:pPr>
      <w:rPr>
        <w:rFonts w:hint="default"/>
      </w:rPr>
    </w:lvl>
    <w:lvl w:ilvl="4" w:tplc="E87A30D4">
      <w:numFmt w:val="bullet"/>
      <w:lvlText w:val="•"/>
      <w:lvlJc w:val="left"/>
      <w:pPr>
        <w:ind w:left="3423" w:hanging="360"/>
      </w:pPr>
      <w:rPr>
        <w:rFonts w:hint="default"/>
      </w:rPr>
    </w:lvl>
    <w:lvl w:ilvl="5" w:tplc="87B23D7E">
      <w:numFmt w:val="bullet"/>
      <w:lvlText w:val="•"/>
      <w:lvlJc w:val="left"/>
      <w:pPr>
        <w:ind w:left="4291" w:hanging="360"/>
      </w:pPr>
      <w:rPr>
        <w:rFonts w:hint="default"/>
      </w:rPr>
    </w:lvl>
    <w:lvl w:ilvl="6" w:tplc="97704D80">
      <w:numFmt w:val="bullet"/>
      <w:lvlText w:val="•"/>
      <w:lvlJc w:val="left"/>
      <w:pPr>
        <w:ind w:left="5159" w:hanging="360"/>
      </w:pPr>
      <w:rPr>
        <w:rFonts w:hint="default"/>
      </w:rPr>
    </w:lvl>
    <w:lvl w:ilvl="7" w:tplc="95BCD0C2">
      <w:numFmt w:val="bullet"/>
      <w:lvlText w:val="•"/>
      <w:lvlJc w:val="left"/>
      <w:pPr>
        <w:ind w:left="6027" w:hanging="360"/>
      </w:pPr>
      <w:rPr>
        <w:rFonts w:hint="default"/>
      </w:rPr>
    </w:lvl>
    <w:lvl w:ilvl="8" w:tplc="2CAC4868">
      <w:numFmt w:val="bullet"/>
      <w:lvlText w:val="•"/>
      <w:lvlJc w:val="left"/>
      <w:pPr>
        <w:ind w:left="6895" w:hanging="360"/>
      </w:pPr>
      <w:rPr>
        <w:rFonts w:hint="default"/>
      </w:rPr>
    </w:lvl>
  </w:abstractNum>
  <w:abstractNum w:abstractNumId="80" w15:restartNumberingAfterBreak="0">
    <w:nsid w:val="39EC58F0"/>
    <w:multiLevelType w:val="hybridMultilevel"/>
    <w:tmpl w:val="648AA110"/>
    <w:lvl w:ilvl="0" w:tplc="65FCEBC4">
      <w:numFmt w:val="bullet"/>
      <w:lvlText w:val=""/>
      <w:lvlJc w:val="left"/>
      <w:pPr>
        <w:ind w:left="823" w:hanging="360"/>
      </w:pPr>
      <w:rPr>
        <w:rFonts w:ascii="Symbol" w:eastAsia="Symbol" w:hAnsi="Symbol" w:cs="Symbol" w:hint="default"/>
        <w:w w:val="100"/>
        <w:sz w:val="28"/>
        <w:szCs w:val="28"/>
      </w:rPr>
    </w:lvl>
    <w:lvl w:ilvl="1" w:tplc="770A20C0">
      <w:numFmt w:val="bullet"/>
      <w:lvlText w:val="•"/>
      <w:lvlJc w:val="left"/>
      <w:pPr>
        <w:ind w:left="1601" w:hanging="360"/>
      </w:pPr>
      <w:rPr>
        <w:rFonts w:hint="default"/>
      </w:rPr>
    </w:lvl>
    <w:lvl w:ilvl="2" w:tplc="E6D2BF80">
      <w:numFmt w:val="bullet"/>
      <w:lvlText w:val="•"/>
      <w:lvlJc w:val="left"/>
      <w:pPr>
        <w:ind w:left="2382" w:hanging="360"/>
      </w:pPr>
      <w:rPr>
        <w:rFonts w:hint="default"/>
      </w:rPr>
    </w:lvl>
    <w:lvl w:ilvl="3" w:tplc="3208E4BE">
      <w:numFmt w:val="bullet"/>
      <w:lvlText w:val="•"/>
      <w:lvlJc w:val="left"/>
      <w:pPr>
        <w:ind w:left="3163" w:hanging="360"/>
      </w:pPr>
      <w:rPr>
        <w:rFonts w:hint="default"/>
      </w:rPr>
    </w:lvl>
    <w:lvl w:ilvl="4" w:tplc="F942EC76">
      <w:numFmt w:val="bullet"/>
      <w:lvlText w:val="•"/>
      <w:lvlJc w:val="left"/>
      <w:pPr>
        <w:ind w:left="3944" w:hanging="360"/>
      </w:pPr>
      <w:rPr>
        <w:rFonts w:hint="default"/>
      </w:rPr>
    </w:lvl>
    <w:lvl w:ilvl="5" w:tplc="1310A750">
      <w:numFmt w:val="bullet"/>
      <w:lvlText w:val="•"/>
      <w:lvlJc w:val="left"/>
      <w:pPr>
        <w:ind w:left="4725" w:hanging="360"/>
      </w:pPr>
      <w:rPr>
        <w:rFonts w:hint="default"/>
      </w:rPr>
    </w:lvl>
    <w:lvl w:ilvl="6" w:tplc="33384AAA">
      <w:numFmt w:val="bullet"/>
      <w:lvlText w:val="•"/>
      <w:lvlJc w:val="left"/>
      <w:pPr>
        <w:ind w:left="5506" w:hanging="360"/>
      </w:pPr>
      <w:rPr>
        <w:rFonts w:hint="default"/>
      </w:rPr>
    </w:lvl>
    <w:lvl w:ilvl="7" w:tplc="C3B0C48A">
      <w:numFmt w:val="bullet"/>
      <w:lvlText w:val="•"/>
      <w:lvlJc w:val="left"/>
      <w:pPr>
        <w:ind w:left="6287" w:hanging="360"/>
      </w:pPr>
      <w:rPr>
        <w:rFonts w:hint="default"/>
      </w:rPr>
    </w:lvl>
    <w:lvl w:ilvl="8" w:tplc="5B147AF4">
      <w:numFmt w:val="bullet"/>
      <w:lvlText w:val="•"/>
      <w:lvlJc w:val="left"/>
      <w:pPr>
        <w:ind w:left="7069" w:hanging="360"/>
      </w:pPr>
      <w:rPr>
        <w:rFonts w:hint="default"/>
      </w:rPr>
    </w:lvl>
  </w:abstractNum>
  <w:abstractNum w:abstractNumId="81" w15:restartNumberingAfterBreak="0">
    <w:nsid w:val="3A4C40E1"/>
    <w:multiLevelType w:val="hybridMultilevel"/>
    <w:tmpl w:val="5BDA1CDA"/>
    <w:lvl w:ilvl="0" w:tplc="1696E292">
      <w:numFmt w:val="bullet"/>
      <w:lvlText w:val=""/>
      <w:lvlJc w:val="left"/>
      <w:pPr>
        <w:ind w:left="823" w:hanging="360"/>
      </w:pPr>
      <w:rPr>
        <w:rFonts w:ascii="Symbol" w:eastAsia="Symbol" w:hAnsi="Symbol" w:cs="Symbol" w:hint="default"/>
        <w:w w:val="100"/>
        <w:sz w:val="28"/>
        <w:szCs w:val="28"/>
      </w:rPr>
    </w:lvl>
    <w:lvl w:ilvl="1" w:tplc="7CB6E76A">
      <w:numFmt w:val="bullet"/>
      <w:lvlText w:val="•"/>
      <w:lvlJc w:val="left"/>
      <w:pPr>
        <w:ind w:left="1601" w:hanging="360"/>
      </w:pPr>
      <w:rPr>
        <w:rFonts w:hint="default"/>
      </w:rPr>
    </w:lvl>
    <w:lvl w:ilvl="2" w:tplc="7076DADE">
      <w:numFmt w:val="bullet"/>
      <w:lvlText w:val="•"/>
      <w:lvlJc w:val="left"/>
      <w:pPr>
        <w:ind w:left="2382" w:hanging="360"/>
      </w:pPr>
      <w:rPr>
        <w:rFonts w:hint="default"/>
      </w:rPr>
    </w:lvl>
    <w:lvl w:ilvl="3" w:tplc="161A2DB6">
      <w:numFmt w:val="bullet"/>
      <w:lvlText w:val="•"/>
      <w:lvlJc w:val="left"/>
      <w:pPr>
        <w:ind w:left="3163" w:hanging="360"/>
      </w:pPr>
      <w:rPr>
        <w:rFonts w:hint="default"/>
      </w:rPr>
    </w:lvl>
    <w:lvl w:ilvl="4" w:tplc="E77888BC">
      <w:numFmt w:val="bullet"/>
      <w:lvlText w:val="•"/>
      <w:lvlJc w:val="left"/>
      <w:pPr>
        <w:ind w:left="3944" w:hanging="360"/>
      </w:pPr>
      <w:rPr>
        <w:rFonts w:hint="default"/>
      </w:rPr>
    </w:lvl>
    <w:lvl w:ilvl="5" w:tplc="0E16E8BC">
      <w:numFmt w:val="bullet"/>
      <w:lvlText w:val="•"/>
      <w:lvlJc w:val="left"/>
      <w:pPr>
        <w:ind w:left="4725" w:hanging="360"/>
      </w:pPr>
      <w:rPr>
        <w:rFonts w:hint="default"/>
      </w:rPr>
    </w:lvl>
    <w:lvl w:ilvl="6" w:tplc="F90E1080">
      <w:numFmt w:val="bullet"/>
      <w:lvlText w:val="•"/>
      <w:lvlJc w:val="left"/>
      <w:pPr>
        <w:ind w:left="5506" w:hanging="360"/>
      </w:pPr>
      <w:rPr>
        <w:rFonts w:hint="default"/>
      </w:rPr>
    </w:lvl>
    <w:lvl w:ilvl="7" w:tplc="60C2566A">
      <w:numFmt w:val="bullet"/>
      <w:lvlText w:val="•"/>
      <w:lvlJc w:val="left"/>
      <w:pPr>
        <w:ind w:left="6287" w:hanging="360"/>
      </w:pPr>
      <w:rPr>
        <w:rFonts w:hint="default"/>
      </w:rPr>
    </w:lvl>
    <w:lvl w:ilvl="8" w:tplc="B6F8FD34">
      <w:numFmt w:val="bullet"/>
      <w:lvlText w:val="•"/>
      <w:lvlJc w:val="left"/>
      <w:pPr>
        <w:ind w:left="7069" w:hanging="360"/>
      </w:pPr>
      <w:rPr>
        <w:rFonts w:hint="default"/>
      </w:rPr>
    </w:lvl>
  </w:abstractNum>
  <w:abstractNum w:abstractNumId="82" w15:restartNumberingAfterBreak="0">
    <w:nsid w:val="3A702A8F"/>
    <w:multiLevelType w:val="hybridMultilevel"/>
    <w:tmpl w:val="D750ACE6"/>
    <w:lvl w:ilvl="0" w:tplc="65F25818">
      <w:numFmt w:val="bullet"/>
      <w:lvlText w:val=""/>
      <w:lvlJc w:val="left"/>
      <w:pPr>
        <w:ind w:left="823" w:hanging="360"/>
      </w:pPr>
      <w:rPr>
        <w:rFonts w:ascii="Symbol" w:eastAsia="Symbol" w:hAnsi="Symbol" w:cs="Symbol" w:hint="default"/>
        <w:w w:val="100"/>
        <w:sz w:val="28"/>
        <w:szCs w:val="28"/>
      </w:rPr>
    </w:lvl>
    <w:lvl w:ilvl="1" w:tplc="2DD6FB2A">
      <w:numFmt w:val="bullet"/>
      <w:lvlText w:val="•"/>
      <w:lvlJc w:val="left"/>
      <w:pPr>
        <w:ind w:left="1601" w:hanging="360"/>
      </w:pPr>
      <w:rPr>
        <w:rFonts w:hint="default"/>
      </w:rPr>
    </w:lvl>
    <w:lvl w:ilvl="2" w:tplc="2BA0E11A">
      <w:numFmt w:val="bullet"/>
      <w:lvlText w:val="•"/>
      <w:lvlJc w:val="left"/>
      <w:pPr>
        <w:ind w:left="2382" w:hanging="360"/>
      </w:pPr>
      <w:rPr>
        <w:rFonts w:hint="default"/>
      </w:rPr>
    </w:lvl>
    <w:lvl w:ilvl="3" w:tplc="3522C55C">
      <w:numFmt w:val="bullet"/>
      <w:lvlText w:val="•"/>
      <w:lvlJc w:val="left"/>
      <w:pPr>
        <w:ind w:left="3163" w:hanging="360"/>
      </w:pPr>
      <w:rPr>
        <w:rFonts w:hint="default"/>
      </w:rPr>
    </w:lvl>
    <w:lvl w:ilvl="4" w:tplc="03F40F7E">
      <w:numFmt w:val="bullet"/>
      <w:lvlText w:val="•"/>
      <w:lvlJc w:val="left"/>
      <w:pPr>
        <w:ind w:left="3944" w:hanging="360"/>
      </w:pPr>
      <w:rPr>
        <w:rFonts w:hint="default"/>
      </w:rPr>
    </w:lvl>
    <w:lvl w:ilvl="5" w:tplc="B42215EA">
      <w:numFmt w:val="bullet"/>
      <w:lvlText w:val="•"/>
      <w:lvlJc w:val="left"/>
      <w:pPr>
        <w:ind w:left="4725" w:hanging="360"/>
      </w:pPr>
      <w:rPr>
        <w:rFonts w:hint="default"/>
      </w:rPr>
    </w:lvl>
    <w:lvl w:ilvl="6" w:tplc="2A02D7F8">
      <w:numFmt w:val="bullet"/>
      <w:lvlText w:val="•"/>
      <w:lvlJc w:val="left"/>
      <w:pPr>
        <w:ind w:left="5506" w:hanging="360"/>
      </w:pPr>
      <w:rPr>
        <w:rFonts w:hint="default"/>
      </w:rPr>
    </w:lvl>
    <w:lvl w:ilvl="7" w:tplc="D4509A78">
      <w:numFmt w:val="bullet"/>
      <w:lvlText w:val="•"/>
      <w:lvlJc w:val="left"/>
      <w:pPr>
        <w:ind w:left="6287" w:hanging="360"/>
      </w:pPr>
      <w:rPr>
        <w:rFonts w:hint="default"/>
      </w:rPr>
    </w:lvl>
    <w:lvl w:ilvl="8" w:tplc="92FA0256">
      <w:numFmt w:val="bullet"/>
      <w:lvlText w:val="•"/>
      <w:lvlJc w:val="left"/>
      <w:pPr>
        <w:ind w:left="7069" w:hanging="360"/>
      </w:pPr>
      <w:rPr>
        <w:rFonts w:hint="default"/>
      </w:rPr>
    </w:lvl>
  </w:abstractNum>
  <w:abstractNum w:abstractNumId="83" w15:restartNumberingAfterBreak="0">
    <w:nsid w:val="3A75693C"/>
    <w:multiLevelType w:val="hybridMultilevel"/>
    <w:tmpl w:val="E9FE6ED4"/>
    <w:lvl w:ilvl="0" w:tplc="4B8CCE72">
      <w:start w:val="1"/>
      <w:numFmt w:val="decimal"/>
      <w:lvlText w:val="%1."/>
      <w:lvlJc w:val="left"/>
      <w:pPr>
        <w:ind w:left="103" w:hanging="308"/>
      </w:pPr>
      <w:rPr>
        <w:rFonts w:ascii="Century Gothic" w:eastAsia="Century Gothic" w:hAnsi="Century Gothic" w:cs="Century Gothic" w:hint="default"/>
        <w:spacing w:val="-1"/>
        <w:w w:val="100"/>
        <w:sz w:val="28"/>
        <w:szCs w:val="28"/>
      </w:rPr>
    </w:lvl>
    <w:lvl w:ilvl="1" w:tplc="6212EA10">
      <w:numFmt w:val="bullet"/>
      <w:lvlText w:val="•"/>
      <w:lvlJc w:val="left"/>
      <w:pPr>
        <w:ind w:left="953" w:hanging="308"/>
      </w:pPr>
      <w:rPr>
        <w:rFonts w:hint="default"/>
      </w:rPr>
    </w:lvl>
    <w:lvl w:ilvl="2" w:tplc="2EACEC88">
      <w:numFmt w:val="bullet"/>
      <w:lvlText w:val="•"/>
      <w:lvlJc w:val="left"/>
      <w:pPr>
        <w:ind w:left="1806" w:hanging="308"/>
      </w:pPr>
      <w:rPr>
        <w:rFonts w:hint="default"/>
      </w:rPr>
    </w:lvl>
    <w:lvl w:ilvl="3" w:tplc="CDAA6E7C">
      <w:numFmt w:val="bullet"/>
      <w:lvlText w:val="•"/>
      <w:lvlJc w:val="left"/>
      <w:pPr>
        <w:ind w:left="2659" w:hanging="308"/>
      </w:pPr>
      <w:rPr>
        <w:rFonts w:hint="default"/>
      </w:rPr>
    </w:lvl>
    <w:lvl w:ilvl="4" w:tplc="FB5A66C2">
      <w:numFmt w:val="bullet"/>
      <w:lvlText w:val="•"/>
      <w:lvlJc w:val="left"/>
      <w:pPr>
        <w:ind w:left="3512" w:hanging="308"/>
      </w:pPr>
      <w:rPr>
        <w:rFonts w:hint="default"/>
      </w:rPr>
    </w:lvl>
    <w:lvl w:ilvl="5" w:tplc="A98E450E">
      <w:numFmt w:val="bullet"/>
      <w:lvlText w:val="•"/>
      <w:lvlJc w:val="left"/>
      <w:pPr>
        <w:ind w:left="4365" w:hanging="308"/>
      </w:pPr>
      <w:rPr>
        <w:rFonts w:hint="default"/>
      </w:rPr>
    </w:lvl>
    <w:lvl w:ilvl="6" w:tplc="7B529804">
      <w:numFmt w:val="bullet"/>
      <w:lvlText w:val="•"/>
      <w:lvlJc w:val="left"/>
      <w:pPr>
        <w:ind w:left="5218" w:hanging="308"/>
      </w:pPr>
      <w:rPr>
        <w:rFonts w:hint="default"/>
      </w:rPr>
    </w:lvl>
    <w:lvl w:ilvl="7" w:tplc="705C19F2">
      <w:numFmt w:val="bullet"/>
      <w:lvlText w:val="•"/>
      <w:lvlJc w:val="left"/>
      <w:pPr>
        <w:ind w:left="6071" w:hanging="308"/>
      </w:pPr>
      <w:rPr>
        <w:rFonts w:hint="default"/>
      </w:rPr>
    </w:lvl>
    <w:lvl w:ilvl="8" w:tplc="A18C25D8">
      <w:numFmt w:val="bullet"/>
      <w:lvlText w:val="•"/>
      <w:lvlJc w:val="left"/>
      <w:pPr>
        <w:ind w:left="6925" w:hanging="308"/>
      </w:pPr>
      <w:rPr>
        <w:rFonts w:hint="default"/>
      </w:rPr>
    </w:lvl>
  </w:abstractNum>
  <w:abstractNum w:abstractNumId="84" w15:restartNumberingAfterBreak="0">
    <w:nsid w:val="3B1D05D9"/>
    <w:multiLevelType w:val="hybridMultilevel"/>
    <w:tmpl w:val="1388BC88"/>
    <w:lvl w:ilvl="0" w:tplc="605ACC86">
      <w:numFmt w:val="bullet"/>
      <w:lvlText w:val=""/>
      <w:lvlJc w:val="left"/>
      <w:pPr>
        <w:ind w:left="823" w:hanging="360"/>
      </w:pPr>
      <w:rPr>
        <w:rFonts w:ascii="Symbol" w:eastAsia="Symbol" w:hAnsi="Symbol" w:cs="Symbol" w:hint="default"/>
        <w:w w:val="100"/>
        <w:sz w:val="28"/>
        <w:szCs w:val="28"/>
      </w:rPr>
    </w:lvl>
    <w:lvl w:ilvl="1" w:tplc="E60C165E">
      <w:numFmt w:val="bullet"/>
      <w:lvlText w:val="•"/>
      <w:lvlJc w:val="left"/>
      <w:pPr>
        <w:ind w:left="1601" w:hanging="360"/>
      </w:pPr>
      <w:rPr>
        <w:rFonts w:hint="default"/>
      </w:rPr>
    </w:lvl>
    <w:lvl w:ilvl="2" w:tplc="7B1A1D60">
      <w:numFmt w:val="bullet"/>
      <w:lvlText w:val="•"/>
      <w:lvlJc w:val="left"/>
      <w:pPr>
        <w:ind w:left="2382" w:hanging="360"/>
      </w:pPr>
      <w:rPr>
        <w:rFonts w:hint="default"/>
      </w:rPr>
    </w:lvl>
    <w:lvl w:ilvl="3" w:tplc="766CA9D0">
      <w:numFmt w:val="bullet"/>
      <w:lvlText w:val="•"/>
      <w:lvlJc w:val="left"/>
      <w:pPr>
        <w:ind w:left="3163" w:hanging="360"/>
      </w:pPr>
      <w:rPr>
        <w:rFonts w:hint="default"/>
      </w:rPr>
    </w:lvl>
    <w:lvl w:ilvl="4" w:tplc="020E445A">
      <w:numFmt w:val="bullet"/>
      <w:lvlText w:val="•"/>
      <w:lvlJc w:val="left"/>
      <w:pPr>
        <w:ind w:left="3944" w:hanging="360"/>
      </w:pPr>
      <w:rPr>
        <w:rFonts w:hint="default"/>
      </w:rPr>
    </w:lvl>
    <w:lvl w:ilvl="5" w:tplc="A184EA9E">
      <w:numFmt w:val="bullet"/>
      <w:lvlText w:val="•"/>
      <w:lvlJc w:val="left"/>
      <w:pPr>
        <w:ind w:left="4725" w:hanging="360"/>
      </w:pPr>
      <w:rPr>
        <w:rFonts w:hint="default"/>
      </w:rPr>
    </w:lvl>
    <w:lvl w:ilvl="6" w:tplc="70EA19B2">
      <w:numFmt w:val="bullet"/>
      <w:lvlText w:val="•"/>
      <w:lvlJc w:val="left"/>
      <w:pPr>
        <w:ind w:left="5506" w:hanging="360"/>
      </w:pPr>
      <w:rPr>
        <w:rFonts w:hint="default"/>
      </w:rPr>
    </w:lvl>
    <w:lvl w:ilvl="7" w:tplc="4A262BF8">
      <w:numFmt w:val="bullet"/>
      <w:lvlText w:val="•"/>
      <w:lvlJc w:val="left"/>
      <w:pPr>
        <w:ind w:left="6287" w:hanging="360"/>
      </w:pPr>
      <w:rPr>
        <w:rFonts w:hint="default"/>
      </w:rPr>
    </w:lvl>
    <w:lvl w:ilvl="8" w:tplc="451A5A58">
      <w:numFmt w:val="bullet"/>
      <w:lvlText w:val="•"/>
      <w:lvlJc w:val="left"/>
      <w:pPr>
        <w:ind w:left="7069" w:hanging="360"/>
      </w:pPr>
      <w:rPr>
        <w:rFonts w:hint="default"/>
      </w:rPr>
    </w:lvl>
  </w:abstractNum>
  <w:abstractNum w:abstractNumId="85" w15:restartNumberingAfterBreak="0">
    <w:nsid w:val="3C0A7E54"/>
    <w:multiLevelType w:val="hybridMultilevel"/>
    <w:tmpl w:val="4D60BBA4"/>
    <w:lvl w:ilvl="0" w:tplc="0E9275D6">
      <w:start w:val="1"/>
      <w:numFmt w:val="decimal"/>
      <w:lvlText w:val="%1)"/>
      <w:lvlJc w:val="left"/>
      <w:pPr>
        <w:ind w:left="483" w:hanging="380"/>
      </w:pPr>
      <w:rPr>
        <w:rFonts w:ascii="Times New Roman" w:eastAsia="Times New Roman" w:hAnsi="Times New Roman" w:cs="Times New Roman" w:hint="default"/>
        <w:spacing w:val="-2"/>
        <w:w w:val="99"/>
        <w:sz w:val="24"/>
        <w:szCs w:val="24"/>
      </w:rPr>
    </w:lvl>
    <w:lvl w:ilvl="1" w:tplc="1654DC84">
      <w:start w:val="1"/>
      <w:numFmt w:val="lowerLetter"/>
      <w:lvlText w:val="%2."/>
      <w:lvlJc w:val="left"/>
      <w:pPr>
        <w:ind w:left="823" w:hanging="360"/>
      </w:pPr>
      <w:rPr>
        <w:rFonts w:hint="default"/>
        <w:spacing w:val="-2"/>
        <w:w w:val="99"/>
      </w:rPr>
    </w:lvl>
    <w:lvl w:ilvl="2" w:tplc="4352180E">
      <w:numFmt w:val="bullet"/>
      <w:lvlText w:val="•"/>
      <w:lvlJc w:val="left"/>
      <w:pPr>
        <w:ind w:left="1687" w:hanging="360"/>
      </w:pPr>
      <w:rPr>
        <w:rFonts w:hint="default"/>
      </w:rPr>
    </w:lvl>
    <w:lvl w:ilvl="3" w:tplc="57BC5F20">
      <w:numFmt w:val="bullet"/>
      <w:lvlText w:val="•"/>
      <w:lvlJc w:val="left"/>
      <w:pPr>
        <w:ind w:left="2555" w:hanging="360"/>
      </w:pPr>
      <w:rPr>
        <w:rFonts w:hint="default"/>
      </w:rPr>
    </w:lvl>
    <w:lvl w:ilvl="4" w:tplc="D390C6DE">
      <w:numFmt w:val="bullet"/>
      <w:lvlText w:val="•"/>
      <w:lvlJc w:val="left"/>
      <w:pPr>
        <w:ind w:left="3423" w:hanging="360"/>
      </w:pPr>
      <w:rPr>
        <w:rFonts w:hint="default"/>
      </w:rPr>
    </w:lvl>
    <w:lvl w:ilvl="5" w:tplc="B90CA088">
      <w:numFmt w:val="bullet"/>
      <w:lvlText w:val="•"/>
      <w:lvlJc w:val="left"/>
      <w:pPr>
        <w:ind w:left="4291" w:hanging="360"/>
      </w:pPr>
      <w:rPr>
        <w:rFonts w:hint="default"/>
      </w:rPr>
    </w:lvl>
    <w:lvl w:ilvl="6" w:tplc="31D28AC2">
      <w:numFmt w:val="bullet"/>
      <w:lvlText w:val="•"/>
      <w:lvlJc w:val="left"/>
      <w:pPr>
        <w:ind w:left="5159" w:hanging="360"/>
      </w:pPr>
      <w:rPr>
        <w:rFonts w:hint="default"/>
      </w:rPr>
    </w:lvl>
    <w:lvl w:ilvl="7" w:tplc="B42EC5B8">
      <w:numFmt w:val="bullet"/>
      <w:lvlText w:val="•"/>
      <w:lvlJc w:val="left"/>
      <w:pPr>
        <w:ind w:left="6027" w:hanging="360"/>
      </w:pPr>
      <w:rPr>
        <w:rFonts w:hint="default"/>
      </w:rPr>
    </w:lvl>
    <w:lvl w:ilvl="8" w:tplc="A9CA4E6E">
      <w:numFmt w:val="bullet"/>
      <w:lvlText w:val="•"/>
      <w:lvlJc w:val="left"/>
      <w:pPr>
        <w:ind w:left="6895" w:hanging="360"/>
      </w:pPr>
      <w:rPr>
        <w:rFonts w:hint="default"/>
      </w:rPr>
    </w:lvl>
  </w:abstractNum>
  <w:abstractNum w:abstractNumId="86" w15:restartNumberingAfterBreak="0">
    <w:nsid w:val="3D424AC6"/>
    <w:multiLevelType w:val="hybridMultilevel"/>
    <w:tmpl w:val="8F624266"/>
    <w:lvl w:ilvl="0" w:tplc="9C701A4C">
      <w:numFmt w:val="bullet"/>
      <w:lvlText w:val=""/>
      <w:lvlJc w:val="left"/>
      <w:pPr>
        <w:ind w:left="823" w:hanging="360"/>
      </w:pPr>
      <w:rPr>
        <w:rFonts w:ascii="Symbol" w:eastAsia="Symbol" w:hAnsi="Symbol" w:cs="Symbol" w:hint="default"/>
        <w:w w:val="100"/>
        <w:sz w:val="28"/>
        <w:szCs w:val="28"/>
      </w:rPr>
    </w:lvl>
    <w:lvl w:ilvl="1" w:tplc="1FA09294">
      <w:start w:val="1"/>
      <w:numFmt w:val="decimal"/>
      <w:lvlText w:val="%2)"/>
      <w:lvlJc w:val="left"/>
      <w:pPr>
        <w:ind w:left="823" w:hanging="334"/>
      </w:pPr>
      <w:rPr>
        <w:rFonts w:ascii="Century Gothic" w:eastAsia="Century Gothic" w:hAnsi="Century Gothic" w:cs="Century Gothic" w:hint="default"/>
        <w:spacing w:val="-1"/>
        <w:w w:val="100"/>
        <w:sz w:val="28"/>
        <w:szCs w:val="28"/>
      </w:rPr>
    </w:lvl>
    <w:lvl w:ilvl="2" w:tplc="AEBA8D9C">
      <w:numFmt w:val="bullet"/>
      <w:lvlText w:val="•"/>
      <w:lvlJc w:val="left"/>
      <w:pPr>
        <w:ind w:left="2382" w:hanging="334"/>
      </w:pPr>
      <w:rPr>
        <w:rFonts w:hint="default"/>
      </w:rPr>
    </w:lvl>
    <w:lvl w:ilvl="3" w:tplc="294004C8">
      <w:numFmt w:val="bullet"/>
      <w:lvlText w:val="•"/>
      <w:lvlJc w:val="left"/>
      <w:pPr>
        <w:ind w:left="3163" w:hanging="334"/>
      </w:pPr>
      <w:rPr>
        <w:rFonts w:hint="default"/>
      </w:rPr>
    </w:lvl>
    <w:lvl w:ilvl="4" w:tplc="EA6A9922">
      <w:numFmt w:val="bullet"/>
      <w:lvlText w:val="•"/>
      <w:lvlJc w:val="left"/>
      <w:pPr>
        <w:ind w:left="3944" w:hanging="334"/>
      </w:pPr>
      <w:rPr>
        <w:rFonts w:hint="default"/>
      </w:rPr>
    </w:lvl>
    <w:lvl w:ilvl="5" w:tplc="1834D776">
      <w:numFmt w:val="bullet"/>
      <w:lvlText w:val="•"/>
      <w:lvlJc w:val="left"/>
      <w:pPr>
        <w:ind w:left="4725" w:hanging="334"/>
      </w:pPr>
      <w:rPr>
        <w:rFonts w:hint="default"/>
      </w:rPr>
    </w:lvl>
    <w:lvl w:ilvl="6" w:tplc="4D38E93A">
      <w:numFmt w:val="bullet"/>
      <w:lvlText w:val="•"/>
      <w:lvlJc w:val="left"/>
      <w:pPr>
        <w:ind w:left="5506" w:hanging="334"/>
      </w:pPr>
      <w:rPr>
        <w:rFonts w:hint="default"/>
      </w:rPr>
    </w:lvl>
    <w:lvl w:ilvl="7" w:tplc="15A0EB78">
      <w:numFmt w:val="bullet"/>
      <w:lvlText w:val="•"/>
      <w:lvlJc w:val="left"/>
      <w:pPr>
        <w:ind w:left="6287" w:hanging="334"/>
      </w:pPr>
      <w:rPr>
        <w:rFonts w:hint="default"/>
      </w:rPr>
    </w:lvl>
    <w:lvl w:ilvl="8" w:tplc="15DC1BA8">
      <w:numFmt w:val="bullet"/>
      <w:lvlText w:val="•"/>
      <w:lvlJc w:val="left"/>
      <w:pPr>
        <w:ind w:left="7069" w:hanging="334"/>
      </w:pPr>
      <w:rPr>
        <w:rFonts w:hint="default"/>
      </w:rPr>
    </w:lvl>
  </w:abstractNum>
  <w:abstractNum w:abstractNumId="87" w15:restartNumberingAfterBreak="0">
    <w:nsid w:val="3E2251E1"/>
    <w:multiLevelType w:val="hybridMultilevel"/>
    <w:tmpl w:val="E7E037AA"/>
    <w:lvl w:ilvl="0" w:tplc="E0E2B7AE">
      <w:numFmt w:val="bullet"/>
      <w:lvlText w:val=""/>
      <w:lvlJc w:val="left"/>
      <w:pPr>
        <w:ind w:left="823" w:hanging="360"/>
      </w:pPr>
      <w:rPr>
        <w:rFonts w:ascii="Symbol" w:eastAsia="Symbol" w:hAnsi="Symbol" w:cs="Symbol" w:hint="default"/>
        <w:w w:val="100"/>
        <w:sz w:val="28"/>
        <w:szCs w:val="28"/>
      </w:rPr>
    </w:lvl>
    <w:lvl w:ilvl="1" w:tplc="3E14FAD0">
      <w:numFmt w:val="bullet"/>
      <w:lvlText w:val="•"/>
      <w:lvlJc w:val="left"/>
      <w:pPr>
        <w:ind w:left="1601" w:hanging="360"/>
      </w:pPr>
      <w:rPr>
        <w:rFonts w:hint="default"/>
      </w:rPr>
    </w:lvl>
    <w:lvl w:ilvl="2" w:tplc="9920C864">
      <w:numFmt w:val="bullet"/>
      <w:lvlText w:val="•"/>
      <w:lvlJc w:val="left"/>
      <w:pPr>
        <w:ind w:left="2382" w:hanging="360"/>
      </w:pPr>
      <w:rPr>
        <w:rFonts w:hint="default"/>
      </w:rPr>
    </w:lvl>
    <w:lvl w:ilvl="3" w:tplc="39EA4DA0">
      <w:numFmt w:val="bullet"/>
      <w:lvlText w:val="•"/>
      <w:lvlJc w:val="left"/>
      <w:pPr>
        <w:ind w:left="3163" w:hanging="360"/>
      </w:pPr>
      <w:rPr>
        <w:rFonts w:hint="default"/>
      </w:rPr>
    </w:lvl>
    <w:lvl w:ilvl="4" w:tplc="78F4C140">
      <w:numFmt w:val="bullet"/>
      <w:lvlText w:val="•"/>
      <w:lvlJc w:val="left"/>
      <w:pPr>
        <w:ind w:left="3944" w:hanging="360"/>
      </w:pPr>
      <w:rPr>
        <w:rFonts w:hint="default"/>
      </w:rPr>
    </w:lvl>
    <w:lvl w:ilvl="5" w:tplc="6FCEA438">
      <w:numFmt w:val="bullet"/>
      <w:lvlText w:val="•"/>
      <w:lvlJc w:val="left"/>
      <w:pPr>
        <w:ind w:left="4725" w:hanging="360"/>
      </w:pPr>
      <w:rPr>
        <w:rFonts w:hint="default"/>
      </w:rPr>
    </w:lvl>
    <w:lvl w:ilvl="6" w:tplc="6298C9F0">
      <w:numFmt w:val="bullet"/>
      <w:lvlText w:val="•"/>
      <w:lvlJc w:val="left"/>
      <w:pPr>
        <w:ind w:left="5506" w:hanging="360"/>
      </w:pPr>
      <w:rPr>
        <w:rFonts w:hint="default"/>
      </w:rPr>
    </w:lvl>
    <w:lvl w:ilvl="7" w:tplc="852C5A84">
      <w:numFmt w:val="bullet"/>
      <w:lvlText w:val="•"/>
      <w:lvlJc w:val="left"/>
      <w:pPr>
        <w:ind w:left="6287" w:hanging="360"/>
      </w:pPr>
      <w:rPr>
        <w:rFonts w:hint="default"/>
      </w:rPr>
    </w:lvl>
    <w:lvl w:ilvl="8" w:tplc="DB84FF42">
      <w:numFmt w:val="bullet"/>
      <w:lvlText w:val="•"/>
      <w:lvlJc w:val="left"/>
      <w:pPr>
        <w:ind w:left="7069" w:hanging="360"/>
      </w:pPr>
      <w:rPr>
        <w:rFonts w:hint="default"/>
      </w:rPr>
    </w:lvl>
  </w:abstractNum>
  <w:abstractNum w:abstractNumId="88" w15:restartNumberingAfterBreak="0">
    <w:nsid w:val="3E2965B9"/>
    <w:multiLevelType w:val="hybridMultilevel"/>
    <w:tmpl w:val="9378CE70"/>
    <w:lvl w:ilvl="0" w:tplc="3AE4BB5C">
      <w:start w:val="3"/>
      <w:numFmt w:val="decimal"/>
      <w:lvlText w:val="%1."/>
      <w:lvlJc w:val="left"/>
      <w:pPr>
        <w:ind w:left="823" w:hanging="360"/>
      </w:pPr>
      <w:rPr>
        <w:rFonts w:ascii="Century Gothic" w:eastAsia="Century Gothic" w:hAnsi="Century Gothic" w:cs="Century Gothic" w:hint="default"/>
        <w:w w:val="100"/>
        <w:sz w:val="28"/>
        <w:szCs w:val="28"/>
      </w:rPr>
    </w:lvl>
    <w:lvl w:ilvl="1" w:tplc="54387490">
      <w:numFmt w:val="bullet"/>
      <w:lvlText w:val="•"/>
      <w:lvlJc w:val="left"/>
      <w:pPr>
        <w:ind w:left="1601" w:hanging="360"/>
      </w:pPr>
      <w:rPr>
        <w:rFonts w:hint="default"/>
      </w:rPr>
    </w:lvl>
    <w:lvl w:ilvl="2" w:tplc="1646CA10">
      <w:numFmt w:val="bullet"/>
      <w:lvlText w:val="•"/>
      <w:lvlJc w:val="left"/>
      <w:pPr>
        <w:ind w:left="2382" w:hanging="360"/>
      </w:pPr>
      <w:rPr>
        <w:rFonts w:hint="default"/>
      </w:rPr>
    </w:lvl>
    <w:lvl w:ilvl="3" w:tplc="439041B2">
      <w:numFmt w:val="bullet"/>
      <w:lvlText w:val="•"/>
      <w:lvlJc w:val="left"/>
      <w:pPr>
        <w:ind w:left="3163" w:hanging="360"/>
      </w:pPr>
      <w:rPr>
        <w:rFonts w:hint="default"/>
      </w:rPr>
    </w:lvl>
    <w:lvl w:ilvl="4" w:tplc="93F81B40">
      <w:numFmt w:val="bullet"/>
      <w:lvlText w:val="•"/>
      <w:lvlJc w:val="left"/>
      <w:pPr>
        <w:ind w:left="3944" w:hanging="360"/>
      </w:pPr>
      <w:rPr>
        <w:rFonts w:hint="default"/>
      </w:rPr>
    </w:lvl>
    <w:lvl w:ilvl="5" w:tplc="CFFC76E2">
      <w:numFmt w:val="bullet"/>
      <w:lvlText w:val="•"/>
      <w:lvlJc w:val="left"/>
      <w:pPr>
        <w:ind w:left="4725" w:hanging="360"/>
      </w:pPr>
      <w:rPr>
        <w:rFonts w:hint="default"/>
      </w:rPr>
    </w:lvl>
    <w:lvl w:ilvl="6" w:tplc="3C38A312">
      <w:numFmt w:val="bullet"/>
      <w:lvlText w:val="•"/>
      <w:lvlJc w:val="left"/>
      <w:pPr>
        <w:ind w:left="5506" w:hanging="360"/>
      </w:pPr>
      <w:rPr>
        <w:rFonts w:hint="default"/>
      </w:rPr>
    </w:lvl>
    <w:lvl w:ilvl="7" w:tplc="6FC2EEF4">
      <w:numFmt w:val="bullet"/>
      <w:lvlText w:val="•"/>
      <w:lvlJc w:val="left"/>
      <w:pPr>
        <w:ind w:left="6287" w:hanging="360"/>
      </w:pPr>
      <w:rPr>
        <w:rFonts w:hint="default"/>
      </w:rPr>
    </w:lvl>
    <w:lvl w:ilvl="8" w:tplc="9EF492E2">
      <w:numFmt w:val="bullet"/>
      <w:lvlText w:val="•"/>
      <w:lvlJc w:val="left"/>
      <w:pPr>
        <w:ind w:left="7069" w:hanging="360"/>
      </w:pPr>
      <w:rPr>
        <w:rFonts w:hint="default"/>
      </w:rPr>
    </w:lvl>
  </w:abstractNum>
  <w:abstractNum w:abstractNumId="89" w15:restartNumberingAfterBreak="0">
    <w:nsid w:val="3FEA4256"/>
    <w:multiLevelType w:val="hybridMultilevel"/>
    <w:tmpl w:val="550863EA"/>
    <w:lvl w:ilvl="0" w:tplc="96F6E4FA">
      <w:numFmt w:val="bullet"/>
      <w:lvlText w:val=""/>
      <w:lvlJc w:val="left"/>
      <w:pPr>
        <w:ind w:left="103" w:hanging="360"/>
      </w:pPr>
      <w:rPr>
        <w:rFonts w:ascii="Symbol" w:eastAsia="Symbol" w:hAnsi="Symbol" w:cs="Symbol" w:hint="default"/>
        <w:w w:val="100"/>
        <w:sz w:val="28"/>
        <w:szCs w:val="28"/>
      </w:rPr>
    </w:lvl>
    <w:lvl w:ilvl="1" w:tplc="CCD47FEE">
      <w:numFmt w:val="bullet"/>
      <w:lvlText w:val="•"/>
      <w:lvlJc w:val="left"/>
      <w:pPr>
        <w:ind w:left="953" w:hanging="360"/>
      </w:pPr>
      <w:rPr>
        <w:rFonts w:hint="default"/>
      </w:rPr>
    </w:lvl>
    <w:lvl w:ilvl="2" w:tplc="624A22BA">
      <w:numFmt w:val="bullet"/>
      <w:lvlText w:val="•"/>
      <w:lvlJc w:val="left"/>
      <w:pPr>
        <w:ind w:left="1806" w:hanging="360"/>
      </w:pPr>
      <w:rPr>
        <w:rFonts w:hint="default"/>
      </w:rPr>
    </w:lvl>
    <w:lvl w:ilvl="3" w:tplc="923EE2C2">
      <w:numFmt w:val="bullet"/>
      <w:lvlText w:val="•"/>
      <w:lvlJc w:val="left"/>
      <w:pPr>
        <w:ind w:left="2659" w:hanging="360"/>
      </w:pPr>
      <w:rPr>
        <w:rFonts w:hint="default"/>
      </w:rPr>
    </w:lvl>
    <w:lvl w:ilvl="4" w:tplc="E6FAA8B8">
      <w:numFmt w:val="bullet"/>
      <w:lvlText w:val="•"/>
      <w:lvlJc w:val="left"/>
      <w:pPr>
        <w:ind w:left="3512" w:hanging="360"/>
      </w:pPr>
      <w:rPr>
        <w:rFonts w:hint="default"/>
      </w:rPr>
    </w:lvl>
    <w:lvl w:ilvl="5" w:tplc="236EBEEE">
      <w:numFmt w:val="bullet"/>
      <w:lvlText w:val="•"/>
      <w:lvlJc w:val="left"/>
      <w:pPr>
        <w:ind w:left="4365" w:hanging="360"/>
      </w:pPr>
      <w:rPr>
        <w:rFonts w:hint="default"/>
      </w:rPr>
    </w:lvl>
    <w:lvl w:ilvl="6" w:tplc="630AFB38">
      <w:numFmt w:val="bullet"/>
      <w:lvlText w:val="•"/>
      <w:lvlJc w:val="left"/>
      <w:pPr>
        <w:ind w:left="5218" w:hanging="360"/>
      </w:pPr>
      <w:rPr>
        <w:rFonts w:hint="default"/>
      </w:rPr>
    </w:lvl>
    <w:lvl w:ilvl="7" w:tplc="2E3E531E">
      <w:numFmt w:val="bullet"/>
      <w:lvlText w:val="•"/>
      <w:lvlJc w:val="left"/>
      <w:pPr>
        <w:ind w:left="6071" w:hanging="360"/>
      </w:pPr>
      <w:rPr>
        <w:rFonts w:hint="default"/>
      </w:rPr>
    </w:lvl>
    <w:lvl w:ilvl="8" w:tplc="103655FA">
      <w:numFmt w:val="bullet"/>
      <w:lvlText w:val="•"/>
      <w:lvlJc w:val="left"/>
      <w:pPr>
        <w:ind w:left="6925" w:hanging="360"/>
      </w:pPr>
      <w:rPr>
        <w:rFonts w:hint="default"/>
      </w:rPr>
    </w:lvl>
  </w:abstractNum>
  <w:abstractNum w:abstractNumId="90" w15:restartNumberingAfterBreak="0">
    <w:nsid w:val="412447B8"/>
    <w:multiLevelType w:val="hybridMultilevel"/>
    <w:tmpl w:val="39F02C28"/>
    <w:lvl w:ilvl="0" w:tplc="57B64CC4">
      <w:numFmt w:val="bullet"/>
      <w:lvlText w:val=""/>
      <w:lvlJc w:val="left"/>
      <w:pPr>
        <w:ind w:left="823" w:hanging="360"/>
      </w:pPr>
      <w:rPr>
        <w:rFonts w:ascii="Symbol" w:eastAsia="Symbol" w:hAnsi="Symbol" w:cs="Symbol" w:hint="default"/>
        <w:w w:val="100"/>
        <w:sz w:val="28"/>
        <w:szCs w:val="28"/>
      </w:rPr>
    </w:lvl>
    <w:lvl w:ilvl="1" w:tplc="72DE3E34">
      <w:numFmt w:val="bullet"/>
      <w:lvlText w:val="•"/>
      <w:lvlJc w:val="left"/>
      <w:pPr>
        <w:ind w:left="1601" w:hanging="360"/>
      </w:pPr>
      <w:rPr>
        <w:rFonts w:hint="default"/>
      </w:rPr>
    </w:lvl>
    <w:lvl w:ilvl="2" w:tplc="BA9A5360">
      <w:numFmt w:val="bullet"/>
      <w:lvlText w:val="•"/>
      <w:lvlJc w:val="left"/>
      <w:pPr>
        <w:ind w:left="2382" w:hanging="360"/>
      </w:pPr>
      <w:rPr>
        <w:rFonts w:hint="default"/>
      </w:rPr>
    </w:lvl>
    <w:lvl w:ilvl="3" w:tplc="DD00FA68">
      <w:numFmt w:val="bullet"/>
      <w:lvlText w:val="•"/>
      <w:lvlJc w:val="left"/>
      <w:pPr>
        <w:ind w:left="3163" w:hanging="360"/>
      </w:pPr>
      <w:rPr>
        <w:rFonts w:hint="default"/>
      </w:rPr>
    </w:lvl>
    <w:lvl w:ilvl="4" w:tplc="2EFCC022">
      <w:numFmt w:val="bullet"/>
      <w:lvlText w:val="•"/>
      <w:lvlJc w:val="left"/>
      <w:pPr>
        <w:ind w:left="3944" w:hanging="360"/>
      </w:pPr>
      <w:rPr>
        <w:rFonts w:hint="default"/>
      </w:rPr>
    </w:lvl>
    <w:lvl w:ilvl="5" w:tplc="61661422">
      <w:numFmt w:val="bullet"/>
      <w:lvlText w:val="•"/>
      <w:lvlJc w:val="left"/>
      <w:pPr>
        <w:ind w:left="4725" w:hanging="360"/>
      </w:pPr>
      <w:rPr>
        <w:rFonts w:hint="default"/>
      </w:rPr>
    </w:lvl>
    <w:lvl w:ilvl="6" w:tplc="C1BE21B8">
      <w:numFmt w:val="bullet"/>
      <w:lvlText w:val="•"/>
      <w:lvlJc w:val="left"/>
      <w:pPr>
        <w:ind w:left="5506" w:hanging="360"/>
      </w:pPr>
      <w:rPr>
        <w:rFonts w:hint="default"/>
      </w:rPr>
    </w:lvl>
    <w:lvl w:ilvl="7" w:tplc="08202C6C">
      <w:numFmt w:val="bullet"/>
      <w:lvlText w:val="•"/>
      <w:lvlJc w:val="left"/>
      <w:pPr>
        <w:ind w:left="6287" w:hanging="360"/>
      </w:pPr>
      <w:rPr>
        <w:rFonts w:hint="default"/>
      </w:rPr>
    </w:lvl>
    <w:lvl w:ilvl="8" w:tplc="8DEAE2EA">
      <w:numFmt w:val="bullet"/>
      <w:lvlText w:val="•"/>
      <w:lvlJc w:val="left"/>
      <w:pPr>
        <w:ind w:left="7069" w:hanging="360"/>
      </w:pPr>
      <w:rPr>
        <w:rFonts w:hint="default"/>
      </w:rPr>
    </w:lvl>
  </w:abstractNum>
  <w:abstractNum w:abstractNumId="91" w15:restartNumberingAfterBreak="0">
    <w:nsid w:val="41F23226"/>
    <w:multiLevelType w:val="hybridMultilevel"/>
    <w:tmpl w:val="1086281A"/>
    <w:lvl w:ilvl="0" w:tplc="F26820A8">
      <w:start w:val="3"/>
      <w:numFmt w:val="lowerLetter"/>
      <w:lvlText w:val="%1."/>
      <w:lvlJc w:val="left"/>
      <w:pPr>
        <w:ind w:left="823" w:hanging="360"/>
      </w:pPr>
      <w:rPr>
        <w:rFonts w:hint="default"/>
        <w:b/>
        <w:bCs/>
        <w:spacing w:val="-1"/>
        <w:w w:val="100"/>
      </w:rPr>
    </w:lvl>
    <w:lvl w:ilvl="1" w:tplc="2A94D980">
      <w:numFmt w:val="bullet"/>
      <w:lvlText w:val="•"/>
      <w:lvlJc w:val="left"/>
      <w:pPr>
        <w:ind w:left="1601" w:hanging="360"/>
      </w:pPr>
      <w:rPr>
        <w:rFonts w:hint="default"/>
      </w:rPr>
    </w:lvl>
    <w:lvl w:ilvl="2" w:tplc="7EB8BB6E">
      <w:numFmt w:val="bullet"/>
      <w:lvlText w:val="•"/>
      <w:lvlJc w:val="left"/>
      <w:pPr>
        <w:ind w:left="2382" w:hanging="360"/>
      </w:pPr>
      <w:rPr>
        <w:rFonts w:hint="default"/>
      </w:rPr>
    </w:lvl>
    <w:lvl w:ilvl="3" w:tplc="12BE5E94">
      <w:numFmt w:val="bullet"/>
      <w:lvlText w:val="•"/>
      <w:lvlJc w:val="left"/>
      <w:pPr>
        <w:ind w:left="3163" w:hanging="360"/>
      </w:pPr>
      <w:rPr>
        <w:rFonts w:hint="default"/>
      </w:rPr>
    </w:lvl>
    <w:lvl w:ilvl="4" w:tplc="BE9A9D24">
      <w:numFmt w:val="bullet"/>
      <w:lvlText w:val="•"/>
      <w:lvlJc w:val="left"/>
      <w:pPr>
        <w:ind w:left="3944" w:hanging="360"/>
      </w:pPr>
      <w:rPr>
        <w:rFonts w:hint="default"/>
      </w:rPr>
    </w:lvl>
    <w:lvl w:ilvl="5" w:tplc="F3966732">
      <w:numFmt w:val="bullet"/>
      <w:lvlText w:val="•"/>
      <w:lvlJc w:val="left"/>
      <w:pPr>
        <w:ind w:left="4725" w:hanging="360"/>
      </w:pPr>
      <w:rPr>
        <w:rFonts w:hint="default"/>
      </w:rPr>
    </w:lvl>
    <w:lvl w:ilvl="6" w:tplc="42A04EA2">
      <w:numFmt w:val="bullet"/>
      <w:lvlText w:val="•"/>
      <w:lvlJc w:val="left"/>
      <w:pPr>
        <w:ind w:left="5506" w:hanging="360"/>
      </w:pPr>
      <w:rPr>
        <w:rFonts w:hint="default"/>
      </w:rPr>
    </w:lvl>
    <w:lvl w:ilvl="7" w:tplc="1AFEDD20">
      <w:numFmt w:val="bullet"/>
      <w:lvlText w:val="•"/>
      <w:lvlJc w:val="left"/>
      <w:pPr>
        <w:ind w:left="6287" w:hanging="360"/>
      </w:pPr>
      <w:rPr>
        <w:rFonts w:hint="default"/>
      </w:rPr>
    </w:lvl>
    <w:lvl w:ilvl="8" w:tplc="A1AA75C0">
      <w:numFmt w:val="bullet"/>
      <w:lvlText w:val="•"/>
      <w:lvlJc w:val="left"/>
      <w:pPr>
        <w:ind w:left="7069" w:hanging="360"/>
      </w:pPr>
      <w:rPr>
        <w:rFonts w:hint="default"/>
      </w:rPr>
    </w:lvl>
  </w:abstractNum>
  <w:abstractNum w:abstractNumId="92" w15:restartNumberingAfterBreak="0">
    <w:nsid w:val="42C41ACD"/>
    <w:multiLevelType w:val="hybridMultilevel"/>
    <w:tmpl w:val="DB201258"/>
    <w:lvl w:ilvl="0" w:tplc="32D0CEAA">
      <w:numFmt w:val="bullet"/>
      <w:lvlText w:val=""/>
      <w:lvlJc w:val="left"/>
      <w:pPr>
        <w:ind w:left="823" w:hanging="360"/>
      </w:pPr>
      <w:rPr>
        <w:rFonts w:ascii="Symbol" w:eastAsia="Symbol" w:hAnsi="Symbol" w:cs="Symbol" w:hint="default"/>
        <w:w w:val="100"/>
        <w:sz w:val="28"/>
        <w:szCs w:val="28"/>
      </w:rPr>
    </w:lvl>
    <w:lvl w:ilvl="1" w:tplc="E0327984">
      <w:numFmt w:val="bullet"/>
      <w:lvlText w:val="•"/>
      <w:lvlJc w:val="left"/>
      <w:pPr>
        <w:ind w:left="1601" w:hanging="360"/>
      </w:pPr>
      <w:rPr>
        <w:rFonts w:hint="default"/>
      </w:rPr>
    </w:lvl>
    <w:lvl w:ilvl="2" w:tplc="25069DC6">
      <w:numFmt w:val="bullet"/>
      <w:lvlText w:val="•"/>
      <w:lvlJc w:val="left"/>
      <w:pPr>
        <w:ind w:left="2382" w:hanging="360"/>
      </w:pPr>
      <w:rPr>
        <w:rFonts w:hint="default"/>
      </w:rPr>
    </w:lvl>
    <w:lvl w:ilvl="3" w:tplc="4CE69350">
      <w:numFmt w:val="bullet"/>
      <w:lvlText w:val="•"/>
      <w:lvlJc w:val="left"/>
      <w:pPr>
        <w:ind w:left="3163" w:hanging="360"/>
      </w:pPr>
      <w:rPr>
        <w:rFonts w:hint="default"/>
      </w:rPr>
    </w:lvl>
    <w:lvl w:ilvl="4" w:tplc="CCFC950C">
      <w:numFmt w:val="bullet"/>
      <w:lvlText w:val="•"/>
      <w:lvlJc w:val="left"/>
      <w:pPr>
        <w:ind w:left="3944" w:hanging="360"/>
      </w:pPr>
      <w:rPr>
        <w:rFonts w:hint="default"/>
      </w:rPr>
    </w:lvl>
    <w:lvl w:ilvl="5" w:tplc="7B7A9CD4">
      <w:numFmt w:val="bullet"/>
      <w:lvlText w:val="•"/>
      <w:lvlJc w:val="left"/>
      <w:pPr>
        <w:ind w:left="4725" w:hanging="360"/>
      </w:pPr>
      <w:rPr>
        <w:rFonts w:hint="default"/>
      </w:rPr>
    </w:lvl>
    <w:lvl w:ilvl="6" w:tplc="E3FCB7A2">
      <w:numFmt w:val="bullet"/>
      <w:lvlText w:val="•"/>
      <w:lvlJc w:val="left"/>
      <w:pPr>
        <w:ind w:left="5506" w:hanging="360"/>
      </w:pPr>
      <w:rPr>
        <w:rFonts w:hint="default"/>
      </w:rPr>
    </w:lvl>
    <w:lvl w:ilvl="7" w:tplc="5AA4D1FA">
      <w:numFmt w:val="bullet"/>
      <w:lvlText w:val="•"/>
      <w:lvlJc w:val="left"/>
      <w:pPr>
        <w:ind w:left="6287" w:hanging="360"/>
      </w:pPr>
      <w:rPr>
        <w:rFonts w:hint="default"/>
      </w:rPr>
    </w:lvl>
    <w:lvl w:ilvl="8" w:tplc="DEDC3B08">
      <w:numFmt w:val="bullet"/>
      <w:lvlText w:val="•"/>
      <w:lvlJc w:val="left"/>
      <w:pPr>
        <w:ind w:left="7069" w:hanging="360"/>
      </w:pPr>
      <w:rPr>
        <w:rFonts w:hint="default"/>
      </w:rPr>
    </w:lvl>
  </w:abstractNum>
  <w:abstractNum w:abstractNumId="93" w15:restartNumberingAfterBreak="0">
    <w:nsid w:val="43EB4C83"/>
    <w:multiLevelType w:val="hybridMultilevel"/>
    <w:tmpl w:val="0A2ED95A"/>
    <w:lvl w:ilvl="0" w:tplc="F0E6425A">
      <w:numFmt w:val="bullet"/>
      <w:lvlText w:val=""/>
      <w:lvlJc w:val="left"/>
      <w:pPr>
        <w:ind w:left="823" w:hanging="360"/>
      </w:pPr>
      <w:rPr>
        <w:rFonts w:ascii="Symbol" w:eastAsia="Symbol" w:hAnsi="Symbol" w:cs="Symbol" w:hint="default"/>
        <w:w w:val="100"/>
        <w:sz w:val="28"/>
        <w:szCs w:val="28"/>
      </w:rPr>
    </w:lvl>
    <w:lvl w:ilvl="1" w:tplc="E8DAA886">
      <w:numFmt w:val="bullet"/>
      <w:lvlText w:val="•"/>
      <w:lvlJc w:val="left"/>
      <w:pPr>
        <w:ind w:left="1601" w:hanging="360"/>
      </w:pPr>
      <w:rPr>
        <w:rFonts w:hint="default"/>
      </w:rPr>
    </w:lvl>
    <w:lvl w:ilvl="2" w:tplc="B492EAB2">
      <w:numFmt w:val="bullet"/>
      <w:lvlText w:val="•"/>
      <w:lvlJc w:val="left"/>
      <w:pPr>
        <w:ind w:left="2382" w:hanging="360"/>
      </w:pPr>
      <w:rPr>
        <w:rFonts w:hint="default"/>
      </w:rPr>
    </w:lvl>
    <w:lvl w:ilvl="3" w:tplc="7062C47E">
      <w:numFmt w:val="bullet"/>
      <w:lvlText w:val="•"/>
      <w:lvlJc w:val="left"/>
      <w:pPr>
        <w:ind w:left="3163" w:hanging="360"/>
      </w:pPr>
      <w:rPr>
        <w:rFonts w:hint="default"/>
      </w:rPr>
    </w:lvl>
    <w:lvl w:ilvl="4" w:tplc="9C4A4AE8">
      <w:numFmt w:val="bullet"/>
      <w:lvlText w:val="•"/>
      <w:lvlJc w:val="left"/>
      <w:pPr>
        <w:ind w:left="3944" w:hanging="360"/>
      </w:pPr>
      <w:rPr>
        <w:rFonts w:hint="default"/>
      </w:rPr>
    </w:lvl>
    <w:lvl w:ilvl="5" w:tplc="2730EA3A">
      <w:numFmt w:val="bullet"/>
      <w:lvlText w:val="•"/>
      <w:lvlJc w:val="left"/>
      <w:pPr>
        <w:ind w:left="4725" w:hanging="360"/>
      </w:pPr>
      <w:rPr>
        <w:rFonts w:hint="default"/>
      </w:rPr>
    </w:lvl>
    <w:lvl w:ilvl="6" w:tplc="77DEE258">
      <w:numFmt w:val="bullet"/>
      <w:lvlText w:val="•"/>
      <w:lvlJc w:val="left"/>
      <w:pPr>
        <w:ind w:left="5506" w:hanging="360"/>
      </w:pPr>
      <w:rPr>
        <w:rFonts w:hint="default"/>
      </w:rPr>
    </w:lvl>
    <w:lvl w:ilvl="7" w:tplc="00F871FC">
      <w:numFmt w:val="bullet"/>
      <w:lvlText w:val="•"/>
      <w:lvlJc w:val="left"/>
      <w:pPr>
        <w:ind w:left="6287" w:hanging="360"/>
      </w:pPr>
      <w:rPr>
        <w:rFonts w:hint="default"/>
      </w:rPr>
    </w:lvl>
    <w:lvl w:ilvl="8" w:tplc="5E38EAC0">
      <w:numFmt w:val="bullet"/>
      <w:lvlText w:val="•"/>
      <w:lvlJc w:val="left"/>
      <w:pPr>
        <w:ind w:left="7069" w:hanging="360"/>
      </w:pPr>
      <w:rPr>
        <w:rFonts w:hint="default"/>
      </w:rPr>
    </w:lvl>
  </w:abstractNum>
  <w:abstractNum w:abstractNumId="94" w15:restartNumberingAfterBreak="0">
    <w:nsid w:val="440528AF"/>
    <w:multiLevelType w:val="hybridMultilevel"/>
    <w:tmpl w:val="07AA6A7C"/>
    <w:lvl w:ilvl="0" w:tplc="84E0207E">
      <w:numFmt w:val="bullet"/>
      <w:lvlText w:val=""/>
      <w:lvlJc w:val="left"/>
      <w:pPr>
        <w:ind w:left="823" w:hanging="360"/>
      </w:pPr>
      <w:rPr>
        <w:rFonts w:ascii="Symbol" w:eastAsia="Symbol" w:hAnsi="Symbol" w:cs="Symbol" w:hint="default"/>
        <w:w w:val="100"/>
        <w:sz w:val="28"/>
        <w:szCs w:val="28"/>
      </w:rPr>
    </w:lvl>
    <w:lvl w:ilvl="1" w:tplc="E348BBAE">
      <w:numFmt w:val="bullet"/>
      <w:lvlText w:val="•"/>
      <w:lvlJc w:val="left"/>
      <w:pPr>
        <w:ind w:left="1601" w:hanging="360"/>
      </w:pPr>
      <w:rPr>
        <w:rFonts w:hint="default"/>
      </w:rPr>
    </w:lvl>
    <w:lvl w:ilvl="2" w:tplc="80B4F028">
      <w:numFmt w:val="bullet"/>
      <w:lvlText w:val="•"/>
      <w:lvlJc w:val="left"/>
      <w:pPr>
        <w:ind w:left="2382" w:hanging="360"/>
      </w:pPr>
      <w:rPr>
        <w:rFonts w:hint="default"/>
      </w:rPr>
    </w:lvl>
    <w:lvl w:ilvl="3" w:tplc="B7E8D934">
      <w:numFmt w:val="bullet"/>
      <w:lvlText w:val="•"/>
      <w:lvlJc w:val="left"/>
      <w:pPr>
        <w:ind w:left="3163" w:hanging="360"/>
      </w:pPr>
      <w:rPr>
        <w:rFonts w:hint="default"/>
      </w:rPr>
    </w:lvl>
    <w:lvl w:ilvl="4" w:tplc="5AFA9E86">
      <w:numFmt w:val="bullet"/>
      <w:lvlText w:val="•"/>
      <w:lvlJc w:val="left"/>
      <w:pPr>
        <w:ind w:left="3944" w:hanging="360"/>
      </w:pPr>
      <w:rPr>
        <w:rFonts w:hint="default"/>
      </w:rPr>
    </w:lvl>
    <w:lvl w:ilvl="5" w:tplc="0A245242">
      <w:numFmt w:val="bullet"/>
      <w:lvlText w:val="•"/>
      <w:lvlJc w:val="left"/>
      <w:pPr>
        <w:ind w:left="4725" w:hanging="360"/>
      </w:pPr>
      <w:rPr>
        <w:rFonts w:hint="default"/>
      </w:rPr>
    </w:lvl>
    <w:lvl w:ilvl="6" w:tplc="23B2A8D4">
      <w:numFmt w:val="bullet"/>
      <w:lvlText w:val="•"/>
      <w:lvlJc w:val="left"/>
      <w:pPr>
        <w:ind w:left="5506" w:hanging="360"/>
      </w:pPr>
      <w:rPr>
        <w:rFonts w:hint="default"/>
      </w:rPr>
    </w:lvl>
    <w:lvl w:ilvl="7" w:tplc="45CAD110">
      <w:numFmt w:val="bullet"/>
      <w:lvlText w:val="•"/>
      <w:lvlJc w:val="left"/>
      <w:pPr>
        <w:ind w:left="6287" w:hanging="360"/>
      </w:pPr>
      <w:rPr>
        <w:rFonts w:hint="default"/>
      </w:rPr>
    </w:lvl>
    <w:lvl w:ilvl="8" w:tplc="FFE6BC00">
      <w:numFmt w:val="bullet"/>
      <w:lvlText w:val="•"/>
      <w:lvlJc w:val="left"/>
      <w:pPr>
        <w:ind w:left="7069" w:hanging="360"/>
      </w:pPr>
      <w:rPr>
        <w:rFonts w:hint="default"/>
      </w:rPr>
    </w:lvl>
  </w:abstractNum>
  <w:abstractNum w:abstractNumId="95" w15:restartNumberingAfterBreak="0">
    <w:nsid w:val="450B0275"/>
    <w:multiLevelType w:val="hybridMultilevel"/>
    <w:tmpl w:val="BED8D58C"/>
    <w:lvl w:ilvl="0" w:tplc="FC3C0E68">
      <w:start w:val="1"/>
      <w:numFmt w:val="decimal"/>
      <w:lvlText w:val="%1)"/>
      <w:lvlJc w:val="left"/>
      <w:pPr>
        <w:ind w:left="483" w:hanging="380"/>
      </w:pPr>
      <w:rPr>
        <w:rFonts w:ascii="Times New Roman" w:eastAsia="Times New Roman" w:hAnsi="Times New Roman" w:cs="Times New Roman" w:hint="default"/>
        <w:spacing w:val="-3"/>
        <w:w w:val="99"/>
        <w:sz w:val="24"/>
        <w:szCs w:val="24"/>
      </w:rPr>
    </w:lvl>
    <w:lvl w:ilvl="1" w:tplc="126C3B9C">
      <w:start w:val="1"/>
      <w:numFmt w:val="lowerLetter"/>
      <w:lvlText w:val="%2."/>
      <w:lvlJc w:val="left"/>
      <w:pPr>
        <w:ind w:left="823" w:hanging="360"/>
      </w:pPr>
      <w:rPr>
        <w:rFonts w:ascii="Times New Roman" w:eastAsia="Times New Roman" w:hAnsi="Times New Roman" w:cs="Times New Roman" w:hint="default"/>
        <w:spacing w:val="-2"/>
        <w:w w:val="99"/>
        <w:sz w:val="24"/>
        <w:szCs w:val="24"/>
      </w:rPr>
    </w:lvl>
    <w:lvl w:ilvl="2" w:tplc="423C5324">
      <w:numFmt w:val="bullet"/>
      <w:lvlText w:val="•"/>
      <w:lvlJc w:val="left"/>
      <w:pPr>
        <w:ind w:left="1687" w:hanging="360"/>
      </w:pPr>
      <w:rPr>
        <w:rFonts w:hint="default"/>
      </w:rPr>
    </w:lvl>
    <w:lvl w:ilvl="3" w:tplc="EC2874E0">
      <w:numFmt w:val="bullet"/>
      <w:lvlText w:val="•"/>
      <w:lvlJc w:val="left"/>
      <w:pPr>
        <w:ind w:left="2555" w:hanging="360"/>
      </w:pPr>
      <w:rPr>
        <w:rFonts w:hint="default"/>
      </w:rPr>
    </w:lvl>
    <w:lvl w:ilvl="4" w:tplc="2DD82CB0">
      <w:numFmt w:val="bullet"/>
      <w:lvlText w:val="•"/>
      <w:lvlJc w:val="left"/>
      <w:pPr>
        <w:ind w:left="3423" w:hanging="360"/>
      </w:pPr>
      <w:rPr>
        <w:rFonts w:hint="default"/>
      </w:rPr>
    </w:lvl>
    <w:lvl w:ilvl="5" w:tplc="ADDE90C8">
      <w:numFmt w:val="bullet"/>
      <w:lvlText w:val="•"/>
      <w:lvlJc w:val="left"/>
      <w:pPr>
        <w:ind w:left="4291" w:hanging="360"/>
      </w:pPr>
      <w:rPr>
        <w:rFonts w:hint="default"/>
      </w:rPr>
    </w:lvl>
    <w:lvl w:ilvl="6" w:tplc="F168C6D6">
      <w:numFmt w:val="bullet"/>
      <w:lvlText w:val="•"/>
      <w:lvlJc w:val="left"/>
      <w:pPr>
        <w:ind w:left="5159" w:hanging="360"/>
      </w:pPr>
      <w:rPr>
        <w:rFonts w:hint="default"/>
      </w:rPr>
    </w:lvl>
    <w:lvl w:ilvl="7" w:tplc="8EB058AA">
      <w:numFmt w:val="bullet"/>
      <w:lvlText w:val="•"/>
      <w:lvlJc w:val="left"/>
      <w:pPr>
        <w:ind w:left="6027" w:hanging="360"/>
      </w:pPr>
      <w:rPr>
        <w:rFonts w:hint="default"/>
      </w:rPr>
    </w:lvl>
    <w:lvl w:ilvl="8" w:tplc="FB7C9160">
      <w:numFmt w:val="bullet"/>
      <w:lvlText w:val="•"/>
      <w:lvlJc w:val="left"/>
      <w:pPr>
        <w:ind w:left="6895" w:hanging="360"/>
      </w:pPr>
      <w:rPr>
        <w:rFonts w:hint="default"/>
      </w:rPr>
    </w:lvl>
  </w:abstractNum>
  <w:abstractNum w:abstractNumId="96" w15:restartNumberingAfterBreak="0">
    <w:nsid w:val="45324F95"/>
    <w:multiLevelType w:val="hybridMultilevel"/>
    <w:tmpl w:val="A75035AA"/>
    <w:lvl w:ilvl="0" w:tplc="38CC7DF4">
      <w:numFmt w:val="bullet"/>
      <w:lvlText w:val=""/>
      <w:lvlJc w:val="left"/>
      <w:pPr>
        <w:ind w:left="823" w:hanging="360"/>
      </w:pPr>
      <w:rPr>
        <w:rFonts w:ascii="Symbol" w:eastAsia="Symbol" w:hAnsi="Symbol" w:cs="Symbol" w:hint="default"/>
        <w:w w:val="100"/>
        <w:sz w:val="28"/>
        <w:szCs w:val="28"/>
      </w:rPr>
    </w:lvl>
    <w:lvl w:ilvl="1" w:tplc="7F763FB8">
      <w:numFmt w:val="bullet"/>
      <w:lvlText w:val="•"/>
      <w:lvlJc w:val="left"/>
      <w:pPr>
        <w:ind w:left="1601" w:hanging="360"/>
      </w:pPr>
      <w:rPr>
        <w:rFonts w:hint="default"/>
      </w:rPr>
    </w:lvl>
    <w:lvl w:ilvl="2" w:tplc="D652CA6C">
      <w:numFmt w:val="bullet"/>
      <w:lvlText w:val="•"/>
      <w:lvlJc w:val="left"/>
      <w:pPr>
        <w:ind w:left="2382" w:hanging="360"/>
      </w:pPr>
      <w:rPr>
        <w:rFonts w:hint="default"/>
      </w:rPr>
    </w:lvl>
    <w:lvl w:ilvl="3" w:tplc="46221728">
      <w:numFmt w:val="bullet"/>
      <w:lvlText w:val="•"/>
      <w:lvlJc w:val="left"/>
      <w:pPr>
        <w:ind w:left="3163" w:hanging="360"/>
      </w:pPr>
      <w:rPr>
        <w:rFonts w:hint="default"/>
      </w:rPr>
    </w:lvl>
    <w:lvl w:ilvl="4" w:tplc="9C8E5AE6">
      <w:numFmt w:val="bullet"/>
      <w:lvlText w:val="•"/>
      <w:lvlJc w:val="left"/>
      <w:pPr>
        <w:ind w:left="3944" w:hanging="360"/>
      </w:pPr>
      <w:rPr>
        <w:rFonts w:hint="default"/>
      </w:rPr>
    </w:lvl>
    <w:lvl w:ilvl="5" w:tplc="A9440836">
      <w:numFmt w:val="bullet"/>
      <w:lvlText w:val="•"/>
      <w:lvlJc w:val="left"/>
      <w:pPr>
        <w:ind w:left="4725" w:hanging="360"/>
      </w:pPr>
      <w:rPr>
        <w:rFonts w:hint="default"/>
      </w:rPr>
    </w:lvl>
    <w:lvl w:ilvl="6" w:tplc="7CC2B402">
      <w:numFmt w:val="bullet"/>
      <w:lvlText w:val="•"/>
      <w:lvlJc w:val="left"/>
      <w:pPr>
        <w:ind w:left="5506" w:hanging="360"/>
      </w:pPr>
      <w:rPr>
        <w:rFonts w:hint="default"/>
      </w:rPr>
    </w:lvl>
    <w:lvl w:ilvl="7" w:tplc="1FA68D54">
      <w:numFmt w:val="bullet"/>
      <w:lvlText w:val="•"/>
      <w:lvlJc w:val="left"/>
      <w:pPr>
        <w:ind w:left="6287" w:hanging="360"/>
      </w:pPr>
      <w:rPr>
        <w:rFonts w:hint="default"/>
      </w:rPr>
    </w:lvl>
    <w:lvl w:ilvl="8" w:tplc="4186086A">
      <w:numFmt w:val="bullet"/>
      <w:lvlText w:val="•"/>
      <w:lvlJc w:val="left"/>
      <w:pPr>
        <w:ind w:left="7069" w:hanging="360"/>
      </w:pPr>
      <w:rPr>
        <w:rFonts w:hint="default"/>
      </w:rPr>
    </w:lvl>
  </w:abstractNum>
  <w:abstractNum w:abstractNumId="97" w15:restartNumberingAfterBreak="0">
    <w:nsid w:val="45BD1D77"/>
    <w:multiLevelType w:val="hybridMultilevel"/>
    <w:tmpl w:val="4470ED14"/>
    <w:lvl w:ilvl="0" w:tplc="ADECD180">
      <w:numFmt w:val="bullet"/>
      <w:lvlText w:val=""/>
      <w:lvlJc w:val="left"/>
      <w:pPr>
        <w:ind w:left="823" w:hanging="360"/>
      </w:pPr>
      <w:rPr>
        <w:rFonts w:ascii="Symbol" w:eastAsia="Symbol" w:hAnsi="Symbol" w:cs="Symbol" w:hint="default"/>
        <w:w w:val="100"/>
        <w:sz w:val="28"/>
        <w:szCs w:val="28"/>
      </w:rPr>
    </w:lvl>
    <w:lvl w:ilvl="1" w:tplc="90E88314">
      <w:numFmt w:val="bullet"/>
      <w:lvlText w:val="•"/>
      <w:lvlJc w:val="left"/>
      <w:pPr>
        <w:ind w:left="1601" w:hanging="360"/>
      </w:pPr>
      <w:rPr>
        <w:rFonts w:hint="default"/>
      </w:rPr>
    </w:lvl>
    <w:lvl w:ilvl="2" w:tplc="2A24134A">
      <w:numFmt w:val="bullet"/>
      <w:lvlText w:val="•"/>
      <w:lvlJc w:val="left"/>
      <w:pPr>
        <w:ind w:left="2382" w:hanging="360"/>
      </w:pPr>
      <w:rPr>
        <w:rFonts w:hint="default"/>
      </w:rPr>
    </w:lvl>
    <w:lvl w:ilvl="3" w:tplc="65C23314">
      <w:numFmt w:val="bullet"/>
      <w:lvlText w:val="•"/>
      <w:lvlJc w:val="left"/>
      <w:pPr>
        <w:ind w:left="3163" w:hanging="360"/>
      </w:pPr>
      <w:rPr>
        <w:rFonts w:hint="default"/>
      </w:rPr>
    </w:lvl>
    <w:lvl w:ilvl="4" w:tplc="12EAFE64">
      <w:numFmt w:val="bullet"/>
      <w:lvlText w:val="•"/>
      <w:lvlJc w:val="left"/>
      <w:pPr>
        <w:ind w:left="3944" w:hanging="360"/>
      </w:pPr>
      <w:rPr>
        <w:rFonts w:hint="default"/>
      </w:rPr>
    </w:lvl>
    <w:lvl w:ilvl="5" w:tplc="09A8CCBA">
      <w:numFmt w:val="bullet"/>
      <w:lvlText w:val="•"/>
      <w:lvlJc w:val="left"/>
      <w:pPr>
        <w:ind w:left="4725" w:hanging="360"/>
      </w:pPr>
      <w:rPr>
        <w:rFonts w:hint="default"/>
      </w:rPr>
    </w:lvl>
    <w:lvl w:ilvl="6" w:tplc="75D030C0">
      <w:numFmt w:val="bullet"/>
      <w:lvlText w:val="•"/>
      <w:lvlJc w:val="left"/>
      <w:pPr>
        <w:ind w:left="5506" w:hanging="360"/>
      </w:pPr>
      <w:rPr>
        <w:rFonts w:hint="default"/>
      </w:rPr>
    </w:lvl>
    <w:lvl w:ilvl="7" w:tplc="AD10C732">
      <w:numFmt w:val="bullet"/>
      <w:lvlText w:val="•"/>
      <w:lvlJc w:val="left"/>
      <w:pPr>
        <w:ind w:left="6287" w:hanging="360"/>
      </w:pPr>
      <w:rPr>
        <w:rFonts w:hint="default"/>
      </w:rPr>
    </w:lvl>
    <w:lvl w:ilvl="8" w:tplc="85D01E54">
      <w:numFmt w:val="bullet"/>
      <w:lvlText w:val="•"/>
      <w:lvlJc w:val="left"/>
      <w:pPr>
        <w:ind w:left="7069" w:hanging="360"/>
      </w:pPr>
      <w:rPr>
        <w:rFonts w:hint="default"/>
      </w:rPr>
    </w:lvl>
  </w:abstractNum>
  <w:abstractNum w:abstractNumId="98" w15:restartNumberingAfterBreak="0">
    <w:nsid w:val="474F6615"/>
    <w:multiLevelType w:val="hybridMultilevel"/>
    <w:tmpl w:val="DDDAA94C"/>
    <w:lvl w:ilvl="0" w:tplc="74D0DFEA">
      <w:start w:val="1"/>
      <w:numFmt w:val="upperLetter"/>
      <w:lvlText w:val="%1."/>
      <w:lvlJc w:val="left"/>
      <w:pPr>
        <w:ind w:left="467" w:hanging="365"/>
      </w:pPr>
      <w:rPr>
        <w:rFonts w:ascii="Century Gothic" w:eastAsia="Century Gothic" w:hAnsi="Century Gothic" w:cs="Century Gothic" w:hint="default"/>
        <w:b/>
        <w:bCs/>
        <w:w w:val="100"/>
        <w:sz w:val="28"/>
        <w:szCs w:val="28"/>
      </w:rPr>
    </w:lvl>
    <w:lvl w:ilvl="1" w:tplc="A70AA990">
      <w:start w:val="1"/>
      <w:numFmt w:val="decimal"/>
      <w:lvlText w:val="%2."/>
      <w:lvlJc w:val="left"/>
      <w:pPr>
        <w:ind w:left="463" w:hanging="387"/>
      </w:pPr>
      <w:rPr>
        <w:rFonts w:ascii="Century Gothic" w:eastAsia="Century Gothic" w:hAnsi="Century Gothic" w:cs="Century Gothic" w:hint="default"/>
        <w:w w:val="100"/>
        <w:sz w:val="28"/>
        <w:szCs w:val="28"/>
      </w:rPr>
    </w:lvl>
    <w:lvl w:ilvl="2" w:tplc="A34AD2D4">
      <w:numFmt w:val="bullet"/>
      <w:lvlText w:val="•"/>
      <w:lvlJc w:val="left"/>
      <w:pPr>
        <w:ind w:left="2094" w:hanging="387"/>
      </w:pPr>
      <w:rPr>
        <w:rFonts w:hint="default"/>
      </w:rPr>
    </w:lvl>
    <w:lvl w:ilvl="3" w:tplc="A5229C22">
      <w:numFmt w:val="bullet"/>
      <w:lvlText w:val="•"/>
      <w:lvlJc w:val="left"/>
      <w:pPr>
        <w:ind w:left="2911" w:hanging="387"/>
      </w:pPr>
      <w:rPr>
        <w:rFonts w:hint="default"/>
      </w:rPr>
    </w:lvl>
    <w:lvl w:ilvl="4" w:tplc="54406CFE">
      <w:numFmt w:val="bullet"/>
      <w:lvlText w:val="•"/>
      <w:lvlJc w:val="left"/>
      <w:pPr>
        <w:ind w:left="3728" w:hanging="387"/>
      </w:pPr>
      <w:rPr>
        <w:rFonts w:hint="default"/>
      </w:rPr>
    </w:lvl>
    <w:lvl w:ilvl="5" w:tplc="E43EE1C2">
      <w:numFmt w:val="bullet"/>
      <w:lvlText w:val="•"/>
      <w:lvlJc w:val="left"/>
      <w:pPr>
        <w:ind w:left="4545" w:hanging="387"/>
      </w:pPr>
      <w:rPr>
        <w:rFonts w:hint="default"/>
      </w:rPr>
    </w:lvl>
    <w:lvl w:ilvl="6" w:tplc="7A28B75C">
      <w:numFmt w:val="bullet"/>
      <w:lvlText w:val="•"/>
      <w:lvlJc w:val="left"/>
      <w:pPr>
        <w:ind w:left="5362" w:hanging="387"/>
      </w:pPr>
      <w:rPr>
        <w:rFonts w:hint="default"/>
      </w:rPr>
    </w:lvl>
    <w:lvl w:ilvl="7" w:tplc="EAE4ED2E">
      <w:numFmt w:val="bullet"/>
      <w:lvlText w:val="•"/>
      <w:lvlJc w:val="left"/>
      <w:pPr>
        <w:ind w:left="6179" w:hanging="387"/>
      </w:pPr>
      <w:rPr>
        <w:rFonts w:hint="default"/>
      </w:rPr>
    </w:lvl>
    <w:lvl w:ilvl="8" w:tplc="C49415F0">
      <w:numFmt w:val="bullet"/>
      <w:lvlText w:val="•"/>
      <w:lvlJc w:val="left"/>
      <w:pPr>
        <w:ind w:left="6997" w:hanging="387"/>
      </w:pPr>
      <w:rPr>
        <w:rFonts w:hint="default"/>
      </w:rPr>
    </w:lvl>
  </w:abstractNum>
  <w:abstractNum w:abstractNumId="99" w15:restartNumberingAfterBreak="0">
    <w:nsid w:val="47815AC2"/>
    <w:multiLevelType w:val="hybridMultilevel"/>
    <w:tmpl w:val="359E3834"/>
    <w:lvl w:ilvl="0" w:tplc="B62C338C">
      <w:numFmt w:val="bullet"/>
      <w:lvlText w:val=""/>
      <w:lvlJc w:val="left"/>
      <w:pPr>
        <w:ind w:left="823" w:hanging="360"/>
      </w:pPr>
      <w:rPr>
        <w:rFonts w:ascii="Symbol" w:eastAsia="Symbol" w:hAnsi="Symbol" w:cs="Symbol" w:hint="default"/>
        <w:w w:val="100"/>
        <w:sz w:val="28"/>
        <w:szCs w:val="28"/>
      </w:rPr>
    </w:lvl>
    <w:lvl w:ilvl="1" w:tplc="E2DA4F34">
      <w:numFmt w:val="bullet"/>
      <w:lvlText w:val="•"/>
      <w:lvlJc w:val="left"/>
      <w:pPr>
        <w:ind w:left="1601" w:hanging="360"/>
      </w:pPr>
      <w:rPr>
        <w:rFonts w:hint="default"/>
      </w:rPr>
    </w:lvl>
    <w:lvl w:ilvl="2" w:tplc="14BCAFBE">
      <w:numFmt w:val="bullet"/>
      <w:lvlText w:val="•"/>
      <w:lvlJc w:val="left"/>
      <w:pPr>
        <w:ind w:left="2382" w:hanging="360"/>
      </w:pPr>
      <w:rPr>
        <w:rFonts w:hint="default"/>
      </w:rPr>
    </w:lvl>
    <w:lvl w:ilvl="3" w:tplc="ADB81718">
      <w:numFmt w:val="bullet"/>
      <w:lvlText w:val="•"/>
      <w:lvlJc w:val="left"/>
      <w:pPr>
        <w:ind w:left="3163" w:hanging="360"/>
      </w:pPr>
      <w:rPr>
        <w:rFonts w:hint="default"/>
      </w:rPr>
    </w:lvl>
    <w:lvl w:ilvl="4" w:tplc="425E9D62">
      <w:numFmt w:val="bullet"/>
      <w:lvlText w:val="•"/>
      <w:lvlJc w:val="left"/>
      <w:pPr>
        <w:ind w:left="3944" w:hanging="360"/>
      </w:pPr>
      <w:rPr>
        <w:rFonts w:hint="default"/>
      </w:rPr>
    </w:lvl>
    <w:lvl w:ilvl="5" w:tplc="4134DFAC">
      <w:numFmt w:val="bullet"/>
      <w:lvlText w:val="•"/>
      <w:lvlJc w:val="left"/>
      <w:pPr>
        <w:ind w:left="4725" w:hanging="360"/>
      </w:pPr>
      <w:rPr>
        <w:rFonts w:hint="default"/>
      </w:rPr>
    </w:lvl>
    <w:lvl w:ilvl="6" w:tplc="42B205DA">
      <w:numFmt w:val="bullet"/>
      <w:lvlText w:val="•"/>
      <w:lvlJc w:val="left"/>
      <w:pPr>
        <w:ind w:left="5506" w:hanging="360"/>
      </w:pPr>
      <w:rPr>
        <w:rFonts w:hint="default"/>
      </w:rPr>
    </w:lvl>
    <w:lvl w:ilvl="7" w:tplc="D024990A">
      <w:numFmt w:val="bullet"/>
      <w:lvlText w:val="•"/>
      <w:lvlJc w:val="left"/>
      <w:pPr>
        <w:ind w:left="6287" w:hanging="360"/>
      </w:pPr>
      <w:rPr>
        <w:rFonts w:hint="default"/>
      </w:rPr>
    </w:lvl>
    <w:lvl w:ilvl="8" w:tplc="94B6A732">
      <w:numFmt w:val="bullet"/>
      <w:lvlText w:val="•"/>
      <w:lvlJc w:val="left"/>
      <w:pPr>
        <w:ind w:left="7069" w:hanging="360"/>
      </w:pPr>
      <w:rPr>
        <w:rFonts w:hint="default"/>
      </w:rPr>
    </w:lvl>
  </w:abstractNum>
  <w:abstractNum w:abstractNumId="100" w15:restartNumberingAfterBreak="0">
    <w:nsid w:val="47A6001B"/>
    <w:multiLevelType w:val="hybridMultilevel"/>
    <w:tmpl w:val="97AADE10"/>
    <w:lvl w:ilvl="0" w:tplc="9408778C">
      <w:numFmt w:val="bullet"/>
      <w:lvlText w:val=""/>
      <w:lvlJc w:val="left"/>
      <w:pPr>
        <w:ind w:left="823" w:hanging="360"/>
      </w:pPr>
      <w:rPr>
        <w:rFonts w:ascii="Symbol" w:eastAsia="Symbol" w:hAnsi="Symbol" w:cs="Symbol" w:hint="default"/>
        <w:w w:val="100"/>
        <w:sz w:val="28"/>
        <w:szCs w:val="28"/>
      </w:rPr>
    </w:lvl>
    <w:lvl w:ilvl="1" w:tplc="9BE414AE">
      <w:start w:val="1"/>
      <w:numFmt w:val="decimal"/>
      <w:lvlText w:val="%2)"/>
      <w:lvlJc w:val="left"/>
      <w:pPr>
        <w:ind w:left="823" w:hanging="334"/>
      </w:pPr>
      <w:rPr>
        <w:rFonts w:hint="default"/>
        <w:spacing w:val="-1"/>
        <w:w w:val="100"/>
      </w:rPr>
    </w:lvl>
    <w:lvl w:ilvl="2" w:tplc="B2E81DB6">
      <w:numFmt w:val="bullet"/>
      <w:lvlText w:val="•"/>
      <w:lvlJc w:val="left"/>
      <w:pPr>
        <w:ind w:left="2382" w:hanging="334"/>
      </w:pPr>
      <w:rPr>
        <w:rFonts w:hint="default"/>
      </w:rPr>
    </w:lvl>
    <w:lvl w:ilvl="3" w:tplc="19DC64E0">
      <w:numFmt w:val="bullet"/>
      <w:lvlText w:val="•"/>
      <w:lvlJc w:val="left"/>
      <w:pPr>
        <w:ind w:left="3163" w:hanging="334"/>
      </w:pPr>
      <w:rPr>
        <w:rFonts w:hint="default"/>
      </w:rPr>
    </w:lvl>
    <w:lvl w:ilvl="4" w:tplc="39E8F788">
      <w:numFmt w:val="bullet"/>
      <w:lvlText w:val="•"/>
      <w:lvlJc w:val="left"/>
      <w:pPr>
        <w:ind w:left="3944" w:hanging="334"/>
      </w:pPr>
      <w:rPr>
        <w:rFonts w:hint="default"/>
      </w:rPr>
    </w:lvl>
    <w:lvl w:ilvl="5" w:tplc="CE3EDDD6">
      <w:numFmt w:val="bullet"/>
      <w:lvlText w:val="•"/>
      <w:lvlJc w:val="left"/>
      <w:pPr>
        <w:ind w:left="4725" w:hanging="334"/>
      </w:pPr>
      <w:rPr>
        <w:rFonts w:hint="default"/>
      </w:rPr>
    </w:lvl>
    <w:lvl w:ilvl="6" w:tplc="FAEE1FEA">
      <w:numFmt w:val="bullet"/>
      <w:lvlText w:val="•"/>
      <w:lvlJc w:val="left"/>
      <w:pPr>
        <w:ind w:left="5506" w:hanging="334"/>
      </w:pPr>
      <w:rPr>
        <w:rFonts w:hint="default"/>
      </w:rPr>
    </w:lvl>
    <w:lvl w:ilvl="7" w:tplc="AF8C3824">
      <w:numFmt w:val="bullet"/>
      <w:lvlText w:val="•"/>
      <w:lvlJc w:val="left"/>
      <w:pPr>
        <w:ind w:left="6287" w:hanging="334"/>
      </w:pPr>
      <w:rPr>
        <w:rFonts w:hint="default"/>
      </w:rPr>
    </w:lvl>
    <w:lvl w:ilvl="8" w:tplc="422C22F4">
      <w:numFmt w:val="bullet"/>
      <w:lvlText w:val="•"/>
      <w:lvlJc w:val="left"/>
      <w:pPr>
        <w:ind w:left="7069" w:hanging="334"/>
      </w:pPr>
      <w:rPr>
        <w:rFonts w:hint="default"/>
      </w:rPr>
    </w:lvl>
  </w:abstractNum>
  <w:abstractNum w:abstractNumId="101" w15:restartNumberingAfterBreak="0">
    <w:nsid w:val="47B77299"/>
    <w:multiLevelType w:val="hybridMultilevel"/>
    <w:tmpl w:val="4426E18C"/>
    <w:lvl w:ilvl="0" w:tplc="4112D020">
      <w:numFmt w:val="bullet"/>
      <w:lvlText w:val=""/>
      <w:lvlJc w:val="left"/>
      <w:pPr>
        <w:ind w:left="823" w:hanging="360"/>
      </w:pPr>
      <w:rPr>
        <w:rFonts w:ascii="Symbol" w:eastAsia="Symbol" w:hAnsi="Symbol" w:cs="Symbol" w:hint="default"/>
        <w:w w:val="100"/>
        <w:sz w:val="28"/>
        <w:szCs w:val="28"/>
      </w:rPr>
    </w:lvl>
    <w:lvl w:ilvl="1" w:tplc="EBCA4986">
      <w:numFmt w:val="bullet"/>
      <w:lvlText w:val="•"/>
      <w:lvlJc w:val="left"/>
      <w:pPr>
        <w:ind w:left="1601" w:hanging="360"/>
      </w:pPr>
      <w:rPr>
        <w:rFonts w:hint="default"/>
      </w:rPr>
    </w:lvl>
    <w:lvl w:ilvl="2" w:tplc="19E25920">
      <w:numFmt w:val="bullet"/>
      <w:lvlText w:val="•"/>
      <w:lvlJc w:val="left"/>
      <w:pPr>
        <w:ind w:left="2382" w:hanging="360"/>
      </w:pPr>
      <w:rPr>
        <w:rFonts w:hint="default"/>
      </w:rPr>
    </w:lvl>
    <w:lvl w:ilvl="3" w:tplc="B440AE4A">
      <w:numFmt w:val="bullet"/>
      <w:lvlText w:val="•"/>
      <w:lvlJc w:val="left"/>
      <w:pPr>
        <w:ind w:left="3163" w:hanging="360"/>
      </w:pPr>
      <w:rPr>
        <w:rFonts w:hint="default"/>
      </w:rPr>
    </w:lvl>
    <w:lvl w:ilvl="4" w:tplc="EF54FA66">
      <w:numFmt w:val="bullet"/>
      <w:lvlText w:val="•"/>
      <w:lvlJc w:val="left"/>
      <w:pPr>
        <w:ind w:left="3944" w:hanging="360"/>
      </w:pPr>
      <w:rPr>
        <w:rFonts w:hint="default"/>
      </w:rPr>
    </w:lvl>
    <w:lvl w:ilvl="5" w:tplc="D4EABAFA">
      <w:numFmt w:val="bullet"/>
      <w:lvlText w:val="•"/>
      <w:lvlJc w:val="left"/>
      <w:pPr>
        <w:ind w:left="4725" w:hanging="360"/>
      </w:pPr>
      <w:rPr>
        <w:rFonts w:hint="default"/>
      </w:rPr>
    </w:lvl>
    <w:lvl w:ilvl="6" w:tplc="99DE85E4">
      <w:numFmt w:val="bullet"/>
      <w:lvlText w:val="•"/>
      <w:lvlJc w:val="left"/>
      <w:pPr>
        <w:ind w:left="5506" w:hanging="360"/>
      </w:pPr>
      <w:rPr>
        <w:rFonts w:hint="default"/>
      </w:rPr>
    </w:lvl>
    <w:lvl w:ilvl="7" w:tplc="ECE6B910">
      <w:numFmt w:val="bullet"/>
      <w:lvlText w:val="•"/>
      <w:lvlJc w:val="left"/>
      <w:pPr>
        <w:ind w:left="6287" w:hanging="360"/>
      </w:pPr>
      <w:rPr>
        <w:rFonts w:hint="default"/>
      </w:rPr>
    </w:lvl>
    <w:lvl w:ilvl="8" w:tplc="151A0E14">
      <w:numFmt w:val="bullet"/>
      <w:lvlText w:val="•"/>
      <w:lvlJc w:val="left"/>
      <w:pPr>
        <w:ind w:left="7069" w:hanging="360"/>
      </w:pPr>
      <w:rPr>
        <w:rFonts w:hint="default"/>
      </w:rPr>
    </w:lvl>
  </w:abstractNum>
  <w:abstractNum w:abstractNumId="102" w15:restartNumberingAfterBreak="0">
    <w:nsid w:val="47FA7CB4"/>
    <w:multiLevelType w:val="hybridMultilevel"/>
    <w:tmpl w:val="AAAE55E2"/>
    <w:lvl w:ilvl="0" w:tplc="1C1A7688">
      <w:numFmt w:val="bullet"/>
      <w:lvlText w:val=""/>
      <w:lvlJc w:val="left"/>
      <w:pPr>
        <w:ind w:left="823" w:hanging="360"/>
      </w:pPr>
      <w:rPr>
        <w:rFonts w:ascii="Symbol" w:eastAsia="Symbol" w:hAnsi="Symbol" w:cs="Symbol" w:hint="default"/>
        <w:w w:val="100"/>
        <w:sz w:val="28"/>
        <w:szCs w:val="28"/>
      </w:rPr>
    </w:lvl>
    <w:lvl w:ilvl="1" w:tplc="BE66D890">
      <w:numFmt w:val="bullet"/>
      <w:lvlText w:val="•"/>
      <w:lvlJc w:val="left"/>
      <w:pPr>
        <w:ind w:left="1601" w:hanging="360"/>
      </w:pPr>
      <w:rPr>
        <w:rFonts w:hint="default"/>
      </w:rPr>
    </w:lvl>
    <w:lvl w:ilvl="2" w:tplc="94E6C0C4">
      <w:numFmt w:val="bullet"/>
      <w:lvlText w:val="•"/>
      <w:lvlJc w:val="left"/>
      <w:pPr>
        <w:ind w:left="2382" w:hanging="360"/>
      </w:pPr>
      <w:rPr>
        <w:rFonts w:hint="default"/>
      </w:rPr>
    </w:lvl>
    <w:lvl w:ilvl="3" w:tplc="C0B8EA34">
      <w:numFmt w:val="bullet"/>
      <w:lvlText w:val="•"/>
      <w:lvlJc w:val="left"/>
      <w:pPr>
        <w:ind w:left="3163" w:hanging="360"/>
      </w:pPr>
      <w:rPr>
        <w:rFonts w:hint="default"/>
      </w:rPr>
    </w:lvl>
    <w:lvl w:ilvl="4" w:tplc="902C5940">
      <w:numFmt w:val="bullet"/>
      <w:lvlText w:val="•"/>
      <w:lvlJc w:val="left"/>
      <w:pPr>
        <w:ind w:left="3944" w:hanging="360"/>
      </w:pPr>
      <w:rPr>
        <w:rFonts w:hint="default"/>
      </w:rPr>
    </w:lvl>
    <w:lvl w:ilvl="5" w:tplc="57B639BC">
      <w:numFmt w:val="bullet"/>
      <w:lvlText w:val="•"/>
      <w:lvlJc w:val="left"/>
      <w:pPr>
        <w:ind w:left="4725" w:hanging="360"/>
      </w:pPr>
      <w:rPr>
        <w:rFonts w:hint="default"/>
      </w:rPr>
    </w:lvl>
    <w:lvl w:ilvl="6" w:tplc="5D7614B8">
      <w:numFmt w:val="bullet"/>
      <w:lvlText w:val="•"/>
      <w:lvlJc w:val="left"/>
      <w:pPr>
        <w:ind w:left="5506" w:hanging="360"/>
      </w:pPr>
      <w:rPr>
        <w:rFonts w:hint="default"/>
      </w:rPr>
    </w:lvl>
    <w:lvl w:ilvl="7" w:tplc="55DA1D00">
      <w:numFmt w:val="bullet"/>
      <w:lvlText w:val="•"/>
      <w:lvlJc w:val="left"/>
      <w:pPr>
        <w:ind w:left="6287" w:hanging="360"/>
      </w:pPr>
      <w:rPr>
        <w:rFonts w:hint="default"/>
      </w:rPr>
    </w:lvl>
    <w:lvl w:ilvl="8" w:tplc="F57EA58A">
      <w:numFmt w:val="bullet"/>
      <w:lvlText w:val="•"/>
      <w:lvlJc w:val="left"/>
      <w:pPr>
        <w:ind w:left="7069" w:hanging="360"/>
      </w:pPr>
      <w:rPr>
        <w:rFonts w:hint="default"/>
      </w:rPr>
    </w:lvl>
  </w:abstractNum>
  <w:abstractNum w:abstractNumId="103" w15:restartNumberingAfterBreak="0">
    <w:nsid w:val="49062855"/>
    <w:multiLevelType w:val="hybridMultilevel"/>
    <w:tmpl w:val="16AAE52A"/>
    <w:lvl w:ilvl="0" w:tplc="2258E82C">
      <w:numFmt w:val="bullet"/>
      <w:lvlText w:val=""/>
      <w:lvlJc w:val="left"/>
      <w:pPr>
        <w:ind w:left="823" w:hanging="360"/>
      </w:pPr>
      <w:rPr>
        <w:rFonts w:ascii="Symbol" w:eastAsia="Symbol" w:hAnsi="Symbol" w:cs="Symbol" w:hint="default"/>
        <w:w w:val="100"/>
        <w:sz w:val="28"/>
        <w:szCs w:val="28"/>
      </w:rPr>
    </w:lvl>
    <w:lvl w:ilvl="1" w:tplc="961C1BE4">
      <w:numFmt w:val="bullet"/>
      <w:lvlText w:val="o"/>
      <w:lvlJc w:val="left"/>
      <w:pPr>
        <w:ind w:left="1543" w:hanging="360"/>
      </w:pPr>
      <w:rPr>
        <w:rFonts w:ascii="Courier New" w:eastAsia="Courier New" w:hAnsi="Courier New" w:cs="Courier New" w:hint="default"/>
        <w:w w:val="100"/>
        <w:sz w:val="28"/>
        <w:szCs w:val="28"/>
      </w:rPr>
    </w:lvl>
    <w:lvl w:ilvl="2" w:tplc="61905364">
      <w:numFmt w:val="bullet"/>
      <w:lvlText w:val="•"/>
      <w:lvlJc w:val="left"/>
      <w:pPr>
        <w:ind w:left="2327" w:hanging="360"/>
      </w:pPr>
      <w:rPr>
        <w:rFonts w:hint="default"/>
      </w:rPr>
    </w:lvl>
    <w:lvl w:ilvl="3" w:tplc="BBA8933E">
      <w:numFmt w:val="bullet"/>
      <w:lvlText w:val="•"/>
      <w:lvlJc w:val="left"/>
      <w:pPr>
        <w:ind w:left="3115" w:hanging="360"/>
      </w:pPr>
      <w:rPr>
        <w:rFonts w:hint="default"/>
      </w:rPr>
    </w:lvl>
    <w:lvl w:ilvl="4" w:tplc="146E28B0">
      <w:numFmt w:val="bullet"/>
      <w:lvlText w:val="•"/>
      <w:lvlJc w:val="left"/>
      <w:pPr>
        <w:ind w:left="3903" w:hanging="360"/>
      </w:pPr>
      <w:rPr>
        <w:rFonts w:hint="default"/>
      </w:rPr>
    </w:lvl>
    <w:lvl w:ilvl="5" w:tplc="6BF871D6">
      <w:numFmt w:val="bullet"/>
      <w:lvlText w:val="•"/>
      <w:lvlJc w:val="left"/>
      <w:pPr>
        <w:ind w:left="4691" w:hanging="360"/>
      </w:pPr>
      <w:rPr>
        <w:rFonts w:hint="default"/>
      </w:rPr>
    </w:lvl>
    <w:lvl w:ilvl="6" w:tplc="7EAE4A62">
      <w:numFmt w:val="bullet"/>
      <w:lvlText w:val="•"/>
      <w:lvlJc w:val="left"/>
      <w:pPr>
        <w:ind w:left="5479" w:hanging="360"/>
      </w:pPr>
      <w:rPr>
        <w:rFonts w:hint="default"/>
      </w:rPr>
    </w:lvl>
    <w:lvl w:ilvl="7" w:tplc="24124BFE">
      <w:numFmt w:val="bullet"/>
      <w:lvlText w:val="•"/>
      <w:lvlJc w:val="left"/>
      <w:pPr>
        <w:ind w:left="6267" w:hanging="360"/>
      </w:pPr>
      <w:rPr>
        <w:rFonts w:hint="default"/>
      </w:rPr>
    </w:lvl>
    <w:lvl w:ilvl="8" w:tplc="BFB03B86">
      <w:numFmt w:val="bullet"/>
      <w:lvlText w:val="•"/>
      <w:lvlJc w:val="left"/>
      <w:pPr>
        <w:ind w:left="7055" w:hanging="360"/>
      </w:pPr>
      <w:rPr>
        <w:rFonts w:hint="default"/>
      </w:rPr>
    </w:lvl>
  </w:abstractNum>
  <w:abstractNum w:abstractNumId="104" w15:restartNumberingAfterBreak="0">
    <w:nsid w:val="49E47B85"/>
    <w:multiLevelType w:val="hybridMultilevel"/>
    <w:tmpl w:val="BEC4FC40"/>
    <w:lvl w:ilvl="0" w:tplc="BE544308">
      <w:numFmt w:val="bullet"/>
      <w:lvlText w:val=""/>
      <w:lvlJc w:val="left"/>
      <w:pPr>
        <w:ind w:left="823" w:hanging="437"/>
      </w:pPr>
      <w:rPr>
        <w:rFonts w:hint="default"/>
        <w:w w:val="100"/>
      </w:rPr>
    </w:lvl>
    <w:lvl w:ilvl="1" w:tplc="1D9C5274">
      <w:numFmt w:val="bullet"/>
      <w:lvlText w:val="•"/>
      <w:lvlJc w:val="left"/>
      <w:pPr>
        <w:ind w:left="1601" w:hanging="437"/>
      </w:pPr>
      <w:rPr>
        <w:rFonts w:hint="default"/>
      </w:rPr>
    </w:lvl>
    <w:lvl w:ilvl="2" w:tplc="849A68E0">
      <w:numFmt w:val="bullet"/>
      <w:lvlText w:val="•"/>
      <w:lvlJc w:val="left"/>
      <w:pPr>
        <w:ind w:left="2382" w:hanging="437"/>
      </w:pPr>
      <w:rPr>
        <w:rFonts w:hint="default"/>
      </w:rPr>
    </w:lvl>
    <w:lvl w:ilvl="3" w:tplc="BD449068">
      <w:numFmt w:val="bullet"/>
      <w:lvlText w:val="•"/>
      <w:lvlJc w:val="left"/>
      <w:pPr>
        <w:ind w:left="3163" w:hanging="437"/>
      </w:pPr>
      <w:rPr>
        <w:rFonts w:hint="default"/>
      </w:rPr>
    </w:lvl>
    <w:lvl w:ilvl="4" w:tplc="7E90B962">
      <w:numFmt w:val="bullet"/>
      <w:lvlText w:val="•"/>
      <w:lvlJc w:val="left"/>
      <w:pPr>
        <w:ind w:left="3944" w:hanging="437"/>
      </w:pPr>
      <w:rPr>
        <w:rFonts w:hint="default"/>
      </w:rPr>
    </w:lvl>
    <w:lvl w:ilvl="5" w:tplc="68E6D458">
      <w:numFmt w:val="bullet"/>
      <w:lvlText w:val="•"/>
      <w:lvlJc w:val="left"/>
      <w:pPr>
        <w:ind w:left="4725" w:hanging="437"/>
      </w:pPr>
      <w:rPr>
        <w:rFonts w:hint="default"/>
      </w:rPr>
    </w:lvl>
    <w:lvl w:ilvl="6" w:tplc="C00AB824">
      <w:numFmt w:val="bullet"/>
      <w:lvlText w:val="•"/>
      <w:lvlJc w:val="left"/>
      <w:pPr>
        <w:ind w:left="5506" w:hanging="437"/>
      </w:pPr>
      <w:rPr>
        <w:rFonts w:hint="default"/>
      </w:rPr>
    </w:lvl>
    <w:lvl w:ilvl="7" w:tplc="CABE9238">
      <w:numFmt w:val="bullet"/>
      <w:lvlText w:val="•"/>
      <w:lvlJc w:val="left"/>
      <w:pPr>
        <w:ind w:left="6287" w:hanging="437"/>
      </w:pPr>
      <w:rPr>
        <w:rFonts w:hint="default"/>
      </w:rPr>
    </w:lvl>
    <w:lvl w:ilvl="8" w:tplc="0E2E61BA">
      <w:numFmt w:val="bullet"/>
      <w:lvlText w:val="•"/>
      <w:lvlJc w:val="left"/>
      <w:pPr>
        <w:ind w:left="7069" w:hanging="437"/>
      </w:pPr>
      <w:rPr>
        <w:rFonts w:hint="default"/>
      </w:rPr>
    </w:lvl>
  </w:abstractNum>
  <w:abstractNum w:abstractNumId="105" w15:restartNumberingAfterBreak="0">
    <w:nsid w:val="4B997CF4"/>
    <w:multiLevelType w:val="hybridMultilevel"/>
    <w:tmpl w:val="F7646792"/>
    <w:lvl w:ilvl="0" w:tplc="CFDA6CD6">
      <w:numFmt w:val="bullet"/>
      <w:lvlText w:val=""/>
      <w:lvlJc w:val="left"/>
      <w:pPr>
        <w:ind w:left="823" w:hanging="360"/>
      </w:pPr>
      <w:rPr>
        <w:rFonts w:ascii="Symbol" w:eastAsia="Symbol" w:hAnsi="Symbol" w:cs="Symbol" w:hint="default"/>
        <w:w w:val="100"/>
        <w:sz w:val="28"/>
        <w:szCs w:val="28"/>
      </w:rPr>
    </w:lvl>
    <w:lvl w:ilvl="1" w:tplc="DBBA1C08">
      <w:numFmt w:val="bullet"/>
      <w:lvlText w:val="•"/>
      <w:lvlJc w:val="left"/>
      <w:pPr>
        <w:ind w:left="1601" w:hanging="360"/>
      </w:pPr>
      <w:rPr>
        <w:rFonts w:hint="default"/>
      </w:rPr>
    </w:lvl>
    <w:lvl w:ilvl="2" w:tplc="DE60B840">
      <w:numFmt w:val="bullet"/>
      <w:lvlText w:val="•"/>
      <w:lvlJc w:val="left"/>
      <w:pPr>
        <w:ind w:left="2382" w:hanging="360"/>
      </w:pPr>
      <w:rPr>
        <w:rFonts w:hint="default"/>
      </w:rPr>
    </w:lvl>
    <w:lvl w:ilvl="3" w:tplc="1D3CDCD4">
      <w:numFmt w:val="bullet"/>
      <w:lvlText w:val="•"/>
      <w:lvlJc w:val="left"/>
      <w:pPr>
        <w:ind w:left="3163" w:hanging="360"/>
      </w:pPr>
      <w:rPr>
        <w:rFonts w:hint="default"/>
      </w:rPr>
    </w:lvl>
    <w:lvl w:ilvl="4" w:tplc="59EAC36C">
      <w:numFmt w:val="bullet"/>
      <w:lvlText w:val="•"/>
      <w:lvlJc w:val="left"/>
      <w:pPr>
        <w:ind w:left="3944" w:hanging="360"/>
      </w:pPr>
      <w:rPr>
        <w:rFonts w:hint="default"/>
      </w:rPr>
    </w:lvl>
    <w:lvl w:ilvl="5" w:tplc="BF04B618">
      <w:numFmt w:val="bullet"/>
      <w:lvlText w:val="•"/>
      <w:lvlJc w:val="left"/>
      <w:pPr>
        <w:ind w:left="4725" w:hanging="360"/>
      </w:pPr>
      <w:rPr>
        <w:rFonts w:hint="default"/>
      </w:rPr>
    </w:lvl>
    <w:lvl w:ilvl="6" w:tplc="2A9623B6">
      <w:numFmt w:val="bullet"/>
      <w:lvlText w:val="•"/>
      <w:lvlJc w:val="left"/>
      <w:pPr>
        <w:ind w:left="5506" w:hanging="360"/>
      </w:pPr>
      <w:rPr>
        <w:rFonts w:hint="default"/>
      </w:rPr>
    </w:lvl>
    <w:lvl w:ilvl="7" w:tplc="52F88F26">
      <w:numFmt w:val="bullet"/>
      <w:lvlText w:val="•"/>
      <w:lvlJc w:val="left"/>
      <w:pPr>
        <w:ind w:left="6287" w:hanging="360"/>
      </w:pPr>
      <w:rPr>
        <w:rFonts w:hint="default"/>
      </w:rPr>
    </w:lvl>
    <w:lvl w:ilvl="8" w:tplc="3C7A78F2">
      <w:numFmt w:val="bullet"/>
      <w:lvlText w:val="•"/>
      <w:lvlJc w:val="left"/>
      <w:pPr>
        <w:ind w:left="7069" w:hanging="360"/>
      </w:pPr>
      <w:rPr>
        <w:rFonts w:hint="default"/>
      </w:rPr>
    </w:lvl>
  </w:abstractNum>
  <w:abstractNum w:abstractNumId="106" w15:restartNumberingAfterBreak="0">
    <w:nsid w:val="4C3A1D38"/>
    <w:multiLevelType w:val="hybridMultilevel"/>
    <w:tmpl w:val="4ACABBBE"/>
    <w:lvl w:ilvl="0" w:tplc="FA6CAC8E">
      <w:start w:val="9"/>
      <w:numFmt w:val="decimal"/>
      <w:lvlText w:val="%1)"/>
      <w:lvlJc w:val="left"/>
      <w:pPr>
        <w:ind w:left="823" w:hanging="411"/>
      </w:pPr>
      <w:rPr>
        <w:rFonts w:ascii="Century Gothic" w:eastAsia="Century Gothic" w:hAnsi="Century Gothic" w:cs="Century Gothic" w:hint="default"/>
        <w:spacing w:val="-1"/>
        <w:w w:val="100"/>
        <w:sz w:val="28"/>
        <w:szCs w:val="28"/>
      </w:rPr>
    </w:lvl>
    <w:lvl w:ilvl="1" w:tplc="5EBEF256">
      <w:numFmt w:val="bullet"/>
      <w:lvlText w:val="•"/>
      <w:lvlJc w:val="left"/>
      <w:pPr>
        <w:ind w:left="1601" w:hanging="411"/>
      </w:pPr>
      <w:rPr>
        <w:rFonts w:hint="default"/>
      </w:rPr>
    </w:lvl>
    <w:lvl w:ilvl="2" w:tplc="5FE2C9CE">
      <w:numFmt w:val="bullet"/>
      <w:lvlText w:val="•"/>
      <w:lvlJc w:val="left"/>
      <w:pPr>
        <w:ind w:left="2382" w:hanging="411"/>
      </w:pPr>
      <w:rPr>
        <w:rFonts w:hint="default"/>
      </w:rPr>
    </w:lvl>
    <w:lvl w:ilvl="3" w:tplc="58182256">
      <w:numFmt w:val="bullet"/>
      <w:lvlText w:val="•"/>
      <w:lvlJc w:val="left"/>
      <w:pPr>
        <w:ind w:left="3163" w:hanging="411"/>
      </w:pPr>
      <w:rPr>
        <w:rFonts w:hint="default"/>
      </w:rPr>
    </w:lvl>
    <w:lvl w:ilvl="4" w:tplc="92D432CC">
      <w:numFmt w:val="bullet"/>
      <w:lvlText w:val="•"/>
      <w:lvlJc w:val="left"/>
      <w:pPr>
        <w:ind w:left="3944" w:hanging="411"/>
      </w:pPr>
      <w:rPr>
        <w:rFonts w:hint="default"/>
      </w:rPr>
    </w:lvl>
    <w:lvl w:ilvl="5" w:tplc="14AA2908">
      <w:numFmt w:val="bullet"/>
      <w:lvlText w:val="•"/>
      <w:lvlJc w:val="left"/>
      <w:pPr>
        <w:ind w:left="4725" w:hanging="411"/>
      </w:pPr>
      <w:rPr>
        <w:rFonts w:hint="default"/>
      </w:rPr>
    </w:lvl>
    <w:lvl w:ilvl="6" w:tplc="A668669A">
      <w:numFmt w:val="bullet"/>
      <w:lvlText w:val="•"/>
      <w:lvlJc w:val="left"/>
      <w:pPr>
        <w:ind w:left="5506" w:hanging="411"/>
      </w:pPr>
      <w:rPr>
        <w:rFonts w:hint="default"/>
      </w:rPr>
    </w:lvl>
    <w:lvl w:ilvl="7" w:tplc="C186C510">
      <w:numFmt w:val="bullet"/>
      <w:lvlText w:val="•"/>
      <w:lvlJc w:val="left"/>
      <w:pPr>
        <w:ind w:left="6287" w:hanging="411"/>
      </w:pPr>
      <w:rPr>
        <w:rFonts w:hint="default"/>
      </w:rPr>
    </w:lvl>
    <w:lvl w:ilvl="8" w:tplc="B15EF912">
      <w:numFmt w:val="bullet"/>
      <w:lvlText w:val="•"/>
      <w:lvlJc w:val="left"/>
      <w:pPr>
        <w:ind w:left="7069" w:hanging="411"/>
      </w:pPr>
      <w:rPr>
        <w:rFonts w:hint="default"/>
      </w:rPr>
    </w:lvl>
  </w:abstractNum>
  <w:abstractNum w:abstractNumId="107" w15:restartNumberingAfterBreak="0">
    <w:nsid w:val="4DBC62D0"/>
    <w:multiLevelType w:val="multilevel"/>
    <w:tmpl w:val="288AB5A6"/>
    <w:lvl w:ilvl="0">
      <w:start w:val="20"/>
      <w:numFmt w:val="decimal"/>
      <w:lvlText w:val="%1"/>
      <w:lvlJc w:val="left"/>
      <w:pPr>
        <w:ind w:left="103" w:hanging="905"/>
      </w:pPr>
      <w:rPr>
        <w:rFonts w:hint="default"/>
      </w:rPr>
    </w:lvl>
    <w:lvl w:ilvl="1">
      <w:start w:val="326"/>
      <w:numFmt w:val="decimal"/>
      <w:lvlText w:val="%1-%2"/>
      <w:lvlJc w:val="left"/>
      <w:pPr>
        <w:ind w:left="103" w:hanging="905"/>
      </w:pPr>
      <w:rPr>
        <w:rFonts w:ascii="Century Gothic" w:eastAsia="Century Gothic" w:hAnsi="Century Gothic" w:cs="Century Gothic" w:hint="default"/>
        <w:b/>
        <w:bCs/>
        <w:spacing w:val="-3"/>
        <w:w w:val="100"/>
        <w:sz w:val="28"/>
        <w:szCs w:val="28"/>
      </w:rPr>
    </w:lvl>
    <w:lvl w:ilvl="2">
      <w:numFmt w:val="bullet"/>
      <w:lvlText w:val=""/>
      <w:lvlJc w:val="left"/>
      <w:pPr>
        <w:ind w:left="823" w:hanging="360"/>
      </w:pPr>
      <w:rPr>
        <w:rFonts w:ascii="Symbol" w:eastAsia="Symbol" w:hAnsi="Symbol" w:cs="Symbol" w:hint="default"/>
        <w:w w:val="100"/>
        <w:sz w:val="28"/>
        <w:szCs w:val="28"/>
      </w:rPr>
    </w:lvl>
    <w:lvl w:ilvl="3">
      <w:numFmt w:val="bullet"/>
      <w:lvlText w:val="•"/>
      <w:lvlJc w:val="left"/>
      <w:pPr>
        <w:ind w:left="2555" w:hanging="360"/>
      </w:pPr>
      <w:rPr>
        <w:rFonts w:hint="default"/>
      </w:rPr>
    </w:lvl>
    <w:lvl w:ilvl="4">
      <w:numFmt w:val="bullet"/>
      <w:lvlText w:val="•"/>
      <w:lvlJc w:val="left"/>
      <w:pPr>
        <w:ind w:left="3423" w:hanging="360"/>
      </w:pPr>
      <w:rPr>
        <w:rFonts w:hint="default"/>
      </w:rPr>
    </w:lvl>
    <w:lvl w:ilvl="5">
      <w:numFmt w:val="bullet"/>
      <w:lvlText w:val="•"/>
      <w:lvlJc w:val="left"/>
      <w:pPr>
        <w:ind w:left="4291" w:hanging="360"/>
      </w:pPr>
      <w:rPr>
        <w:rFonts w:hint="default"/>
      </w:rPr>
    </w:lvl>
    <w:lvl w:ilvl="6">
      <w:numFmt w:val="bullet"/>
      <w:lvlText w:val="•"/>
      <w:lvlJc w:val="left"/>
      <w:pPr>
        <w:ind w:left="5159" w:hanging="360"/>
      </w:pPr>
      <w:rPr>
        <w:rFonts w:hint="default"/>
      </w:rPr>
    </w:lvl>
    <w:lvl w:ilvl="7">
      <w:numFmt w:val="bullet"/>
      <w:lvlText w:val="•"/>
      <w:lvlJc w:val="left"/>
      <w:pPr>
        <w:ind w:left="6027" w:hanging="360"/>
      </w:pPr>
      <w:rPr>
        <w:rFonts w:hint="default"/>
      </w:rPr>
    </w:lvl>
    <w:lvl w:ilvl="8">
      <w:numFmt w:val="bullet"/>
      <w:lvlText w:val="•"/>
      <w:lvlJc w:val="left"/>
      <w:pPr>
        <w:ind w:left="6895" w:hanging="360"/>
      </w:pPr>
      <w:rPr>
        <w:rFonts w:hint="default"/>
      </w:rPr>
    </w:lvl>
  </w:abstractNum>
  <w:abstractNum w:abstractNumId="108" w15:restartNumberingAfterBreak="0">
    <w:nsid w:val="4DD826AB"/>
    <w:multiLevelType w:val="hybridMultilevel"/>
    <w:tmpl w:val="52A280CE"/>
    <w:lvl w:ilvl="0" w:tplc="D5D4D1B2">
      <w:numFmt w:val="bullet"/>
      <w:lvlText w:val=""/>
      <w:lvlJc w:val="left"/>
      <w:pPr>
        <w:ind w:left="823" w:hanging="360"/>
      </w:pPr>
      <w:rPr>
        <w:rFonts w:ascii="Symbol" w:eastAsia="Symbol" w:hAnsi="Symbol" w:cs="Symbol" w:hint="default"/>
        <w:w w:val="100"/>
        <w:sz w:val="28"/>
        <w:szCs w:val="28"/>
      </w:rPr>
    </w:lvl>
    <w:lvl w:ilvl="1" w:tplc="37623B12">
      <w:numFmt w:val="bullet"/>
      <w:lvlText w:val="•"/>
      <w:lvlJc w:val="left"/>
      <w:pPr>
        <w:ind w:left="1601" w:hanging="360"/>
      </w:pPr>
      <w:rPr>
        <w:rFonts w:hint="default"/>
      </w:rPr>
    </w:lvl>
    <w:lvl w:ilvl="2" w:tplc="8DA6BD7E">
      <w:numFmt w:val="bullet"/>
      <w:lvlText w:val="•"/>
      <w:lvlJc w:val="left"/>
      <w:pPr>
        <w:ind w:left="2382" w:hanging="360"/>
      </w:pPr>
      <w:rPr>
        <w:rFonts w:hint="default"/>
      </w:rPr>
    </w:lvl>
    <w:lvl w:ilvl="3" w:tplc="13CA6BE4">
      <w:numFmt w:val="bullet"/>
      <w:lvlText w:val="•"/>
      <w:lvlJc w:val="left"/>
      <w:pPr>
        <w:ind w:left="3163" w:hanging="360"/>
      </w:pPr>
      <w:rPr>
        <w:rFonts w:hint="default"/>
      </w:rPr>
    </w:lvl>
    <w:lvl w:ilvl="4" w:tplc="85F6B618">
      <w:numFmt w:val="bullet"/>
      <w:lvlText w:val="•"/>
      <w:lvlJc w:val="left"/>
      <w:pPr>
        <w:ind w:left="3944" w:hanging="360"/>
      </w:pPr>
      <w:rPr>
        <w:rFonts w:hint="default"/>
      </w:rPr>
    </w:lvl>
    <w:lvl w:ilvl="5" w:tplc="493AC8FE">
      <w:numFmt w:val="bullet"/>
      <w:lvlText w:val="•"/>
      <w:lvlJc w:val="left"/>
      <w:pPr>
        <w:ind w:left="4725" w:hanging="360"/>
      </w:pPr>
      <w:rPr>
        <w:rFonts w:hint="default"/>
      </w:rPr>
    </w:lvl>
    <w:lvl w:ilvl="6" w:tplc="5DC605AC">
      <w:numFmt w:val="bullet"/>
      <w:lvlText w:val="•"/>
      <w:lvlJc w:val="left"/>
      <w:pPr>
        <w:ind w:left="5506" w:hanging="360"/>
      </w:pPr>
      <w:rPr>
        <w:rFonts w:hint="default"/>
      </w:rPr>
    </w:lvl>
    <w:lvl w:ilvl="7" w:tplc="E8F0DEC2">
      <w:numFmt w:val="bullet"/>
      <w:lvlText w:val="•"/>
      <w:lvlJc w:val="left"/>
      <w:pPr>
        <w:ind w:left="6287" w:hanging="360"/>
      </w:pPr>
      <w:rPr>
        <w:rFonts w:hint="default"/>
      </w:rPr>
    </w:lvl>
    <w:lvl w:ilvl="8" w:tplc="3DA4480A">
      <w:numFmt w:val="bullet"/>
      <w:lvlText w:val="•"/>
      <w:lvlJc w:val="left"/>
      <w:pPr>
        <w:ind w:left="7069" w:hanging="360"/>
      </w:pPr>
      <w:rPr>
        <w:rFonts w:hint="default"/>
      </w:rPr>
    </w:lvl>
  </w:abstractNum>
  <w:abstractNum w:abstractNumId="109" w15:restartNumberingAfterBreak="0">
    <w:nsid w:val="4F7C126B"/>
    <w:multiLevelType w:val="hybridMultilevel"/>
    <w:tmpl w:val="7AD496A6"/>
    <w:lvl w:ilvl="0" w:tplc="E3E68510">
      <w:numFmt w:val="bullet"/>
      <w:lvlText w:val=""/>
      <w:lvlJc w:val="left"/>
      <w:pPr>
        <w:ind w:left="820" w:hanging="360"/>
      </w:pPr>
      <w:rPr>
        <w:rFonts w:ascii="Symbol" w:eastAsia="Symbol" w:hAnsi="Symbol" w:cs="Symbol" w:hint="default"/>
        <w:w w:val="100"/>
        <w:sz w:val="28"/>
        <w:szCs w:val="28"/>
      </w:rPr>
    </w:lvl>
    <w:lvl w:ilvl="1" w:tplc="18663F0A">
      <w:numFmt w:val="bullet"/>
      <w:lvlText w:val="•"/>
      <w:lvlJc w:val="left"/>
      <w:pPr>
        <w:ind w:left="2104" w:hanging="360"/>
      </w:pPr>
      <w:rPr>
        <w:rFonts w:hint="default"/>
      </w:rPr>
    </w:lvl>
    <w:lvl w:ilvl="2" w:tplc="AF68A7A4">
      <w:numFmt w:val="bullet"/>
      <w:lvlText w:val="•"/>
      <w:lvlJc w:val="left"/>
      <w:pPr>
        <w:ind w:left="3388" w:hanging="360"/>
      </w:pPr>
      <w:rPr>
        <w:rFonts w:hint="default"/>
      </w:rPr>
    </w:lvl>
    <w:lvl w:ilvl="3" w:tplc="F24E5430">
      <w:numFmt w:val="bullet"/>
      <w:lvlText w:val="•"/>
      <w:lvlJc w:val="left"/>
      <w:pPr>
        <w:ind w:left="4672" w:hanging="360"/>
      </w:pPr>
      <w:rPr>
        <w:rFonts w:hint="default"/>
      </w:rPr>
    </w:lvl>
    <w:lvl w:ilvl="4" w:tplc="3026922A">
      <w:numFmt w:val="bullet"/>
      <w:lvlText w:val="•"/>
      <w:lvlJc w:val="left"/>
      <w:pPr>
        <w:ind w:left="5956" w:hanging="360"/>
      </w:pPr>
      <w:rPr>
        <w:rFonts w:hint="default"/>
      </w:rPr>
    </w:lvl>
    <w:lvl w:ilvl="5" w:tplc="BA421A38">
      <w:numFmt w:val="bullet"/>
      <w:lvlText w:val="•"/>
      <w:lvlJc w:val="left"/>
      <w:pPr>
        <w:ind w:left="7240" w:hanging="360"/>
      </w:pPr>
      <w:rPr>
        <w:rFonts w:hint="default"/>
      </w:rPr>
    </w:lvl>
    <w:lvl w:ilvl="6" w:tplc="44DAC628">
      <w:numFmt w:val="bullet"/>
      <w:lvlText w:val="•"/>
      <w:lvlJc w:val="left"/>
      <w:pPr>
        <w:ind w:left="8524" w:hanging="360"/>
      </w:pPr>
      <w:rPr>
        <w:rFonts w:hint="default"/>
      </w:rPr>
    </w:lvl>
    <w:lvl w:ilvl="7" w:tplc="8878EBF2">
      <w:numFmt w:val="bullet"/>
      <w:lvlText w:val="•"/>
      <w:lvlJc w:val="left"/>
      <w:pPr>
        <w:ind w:left="9808" w:hanging="360"/>
      </w:pPr>
      <w:rPr>
        <w:rFonts w:hint="default"/>
      </w:rPr>
    </w:lvl>
    <w:lvl w:ilvl="8" w:tplc="58A2DB9E">
      <w:numFmt w:val="bullet"/>
      <w:lvlText w:val="•"/>
      <w:lvlJc w:val="left"/>
      <w:pPr>
        <w:ind w:left="11092" w:hanging="360"/>
      </w:pPr>
      <w:rPr>
        <w:rFonts w:hint="default"/>
      </w:rPr>
    </w:lvl>
  </w:abstractNum>
  <w:abstractNum w:abstractNumId="110" w15:restartNumberingAfterBreak="0">
    <w:nsid w:val="4FAE0139"/>
    <w:multiLevelType w:val="hybridMultilevel"/>
    <w:tmpl w:val="164CE5B2"/>
    <w:lvl w:ilvl="0" w:tplc="80BE77B2">
      <w:numFmt w:val="bullet"/>
      <w:lvlText w:val=""/>
      <w:lvlJc w:val="left"/>
      <w:pPr>
        <w:ind w:left="823" w:hanging="360"/>
      </w:pPr>
      <w:rPr>
        <w:rFonts w:ascii="Symbol" w:eastAsia="Symbol" w:hAnsi="Symbol" w:cs="Symbol" w:hint="default"/>
        <w:w w:val="100"/>
        <w:sz w:val="28"/>
        <w:szCs w:val="28"/>
      </w:rPr>
    </w:lvl>
    <w:lvl w:ilvl="1" w:tplc="74CE699A">
      <w:numFmt w:val="bullet"/>
      <w:lvlText w:val="•"/>
      <w:lvlJc w:val="left"/>
      <w:pPr>
        <w:ind w:left="1601" w:hanging="360"/>
      </w:pPr>
      <w:rPr>
        <w:rFonts w:hint="default"/>
      </w:rPr>
    </w:lvl>
    <w:lvl w:ilvl="2" w:tplc="9B7C5E4C">
      <w:numFmt w:val="bullet"/>
      <w:lvlText w:val="•"/>
      <w:lvlJc w:val="left"/>
      <w:pPr>
        <w:ind w:left="2382" w:hanging="360"/>
      </w:pPr>
      <w:rPr>
        <w:rFonts w:hint="default"/>
      </w:rPr>
    </w:lvl>
    <w:lvl w:ilvl="3" w:tplc="F8BCFE90">
      <w:numFmt w:val="bullet"/>
      <w:lvlText w:val="•"/>
      <w:lvlJc w:val="left"/>
      <w:pPr>
        <w:ind w:left="3163" w:hanging="360"/>
      </w:pPr>
      <w:rPr>
        <w:rFonts w:hint="default"/>
      </w:rPr>
    </w:lvl>
    <w:lvl w:ilvl="4" w:tplc="818EC67C">
      <w:numFmt w:val="bullet"/>
      <w:lvlText w:val="•"/>
      <w:lvlJc w:val="left"/>
      <w:pPr>
        <w:ind w:left="3944" w:hanging="360"/>
      </w:pPr>
      <w:rPr>
        <w:rFonts w:hint="default"/>
      </w:rPr>
    </w:lvl>
    <w:lvl w:ilvl="5" w:tplc="F85A5D24">
      <w:numFmt w:val="bullet"/>
      <w:lvlText w:val="•"/>
      <w:lvlJc w:val="left"/>
      <w:pPr>
        <w:ind w:left="4725" w:hanging="360"/>
      </w:pPr>
      <w:rPr>
        <w:rFonts w:hint="default"/>
      </w:rPr>
    </w:lvl>
    <w:lvl w:ilvl="6" w:tplc="958EE45A">
      <w:numFmt w:val="bullet"/>
      <w:lvlText w:val="•"/>
      <w:lvlJc w:val="left"/>
      <w:pPr>
        <w:ind w:left="5506" w:hanging="360"/>
      </w:pPr>
      <w:rPr>
        <w:rFonts w:hint="default"/>
      </w:rPr>
    </w:lvl>
    <w:lvl w:ilvl="7" w:tplc="D3EA3EE0">
      <w:numFmt w:val="bullet"/>
      <w:lvlText w:val="•"/>
      <w:lvlJc w:val="left"/>
      <w:pPr>
        <w:ind w:left="6287" w:hanging="360"/>
      </w:pPr>
      <w:rPr>
        <w:rFonts w:hint="default"/>
      </w:rPr>
    </w:lvl>
    <w:lvl w:ilvl="8" w:tplc="7390D7B8">
      <w:numFmt w:val="bullet"/>
      <w:lvlText w:val="•"/>
      <w:lvlJc w:val="left"/>
      <w:pPr>
        <w:ind w:left="7069" w:hanging="360"/>
      </w:pPr>
      <w:rPr>
        <w:rFonts w:hint="default"/>
      </w:rPr>
    </w:lvl>
  </w:abstractNum>
  <w:abstractNum w:abstractNumId="111" w15:restartNumberingAfterBreak="0">
    <w:nsid w:val="50687CD6"/>
    <w:multiLevelType w:val="hybridMultilevel"/>
    <w:tmpl w:val="EEF2654A"/>
    <w:lvl w:ilvl="0" w:tplc="4CEA037A">
      <w:numFmt w:val="bullet"/>
      <w:lvlText w:val=""/>
      <w:lvlJc w:val="left"/>
      <w:pPr>
        <w:ind w:left="823" w:hanging="360"/>
      </w:pPr>
      <w:rPr>
        <w:rFonts w:ascii="Symbol" w:eastAsia="Symbol" w:hAnsi="Symbol" w:cs="Symbol" w:hint="default"/>
        <w:w w:val="100"/>
        <w:sz w:val="28"/>
        <w:szCs w:val="28"/>
      </w:rPr>
    </w:lvl>
    <w:lvl w:ilvl="1" w:tplc="A13C0AEC">
      <w:numFmt w:val="bullet"/>
      <w:lvlText w:val="•"/>
      <w:lvlJc w:val="left"/>
      <w:pPr>
        <w:ind w:left="1601" w:hanging="360"/>
      </w:pPr>
      <w:rPr>
        <w:rFonts w:hint="default"/>
      </w:rPr>
    </w:lvl>
    <w:lvl w:ilvl="2" w:tplc="66600DE8">
      <w:numFmt w:val="bullet"/>
      <w:lvlText w:val="•"/>
      <w:lvlJc w:val="left"/>
      <w:pPr>
        <w:ind w:left="2382" w:hanging="360"/>
      </w:pPr>
      <w:rPr>
        <w:rFonts w:hint="default"/>
      </w:rPr>
    </w:lvl>
    <w:lvl w:ilvl="3" w:tplc="F1C82C98">
      <w:numFmt w:val="bullet"/>
      <w:lvlText w:val="•"/>
      <w:lvlJc w:val="left"/>
      <w:pPr>
        <w:ind w:left="3163" w:hanging="360"/>
      </w:pPr>
      <w:rPr>
        <w:rFonts w:hint="default"/>
      </w:rPr>
    </w:lvl>
    <w:lvl w:ilvl="4" w:tplc="19ECC21A">
      <w:numFmt w:val="bullet"/>
      <w:lvlText w:val="•"/>
      <w:lvlJc w:val="left"/>
      <w:pPr>
        <w:ind w:left="3944" w:hanging="360"/>
      </w:pPr>
      <w:rPr>
        <w:rFonts w:hint="default"/>
      </w:rPr>
    </w:lvl>
    <w:lvl w:ilvl="5" w:tplc="DFA6759E">
      <w:numFmt w:val="bullet"/>
      <w:lvlText w:val="•"/>
      <w:lvlJc w:val="left"/>
      <w:pPr>
        <w:ind w:left="4725" w:hanging="360"/>
      </w:pPr>
      <w:rPr>
        <w:rFonts w:hint="default"/>
      </w:rPr>
    </w:lvl>
    <w:lvl w:ilvl="6" w:tplc="9BF47AD2">
      <w:numFmt w:val="bullet"/>
      <w:lvlText w:val="•"/>
      <w:lvlJc w:val="left"/>
      <w:pPr>
        <w:ind w:left="5506" w:hanging="360"/>
      </w:pPr>
      <w:rPr>
        <w:rFonts w:hint="default"/>
      </w:rPr>
    </w:lvl>
    <w:lvl w:ilvl="7" w:tplc="5E4E6852">
      <w:numFmt w:val="bullet"/>
      <w:lvlText w:val="•"/>
      <w:lvlJc w:val="left"/>
      <w:pPr>
        <w:ind w:left="6287" w:hanging="360"/>
      </w:pPr>
      <w:rPr>
        <w:rFonts w:hint="default"/>
      </w:rPr>
    </w:lvl>
    <w:lvl w:ilvl="8" w:tplc="9CC0D98E">
      <w:numFmt w:val="bullet"/>
      <w:lvlText w:val="•"/>
      <w:lvlJc w:val="left"/>
      <w:pPr>
        <w:ind w:left="7069" w:hanging="360"/>
      </w:pPr>
      <w:rPr>
        <w:rFonts w:hint="default"/>
      </w:rPr>
    </w:lvl>
  </w:abstractNum>
  <w:abstractNum w:abstractNumId="112" w15:restartNumberingAfterBreak="0">
    <w:nsid w:val="50AA5B86"/>
    <w:multiLevelType w:val="hybridMultilevel"/>
    <w:tmpl w:val="EC10D34C"/>
    <w:lvl w:ilvl="0" w:tplc="90FE02C8">
      <w:numFmt w:val="bullet"/>
      <w:lvlText w:val=""/>
      <w:lvlJc w:val="left"/>
      <w:pPr>
        <w:ind w:left="823" w:hanging="360"/>
      </w:pPr>
      <w:rPr>
        <w:rFonts w:ascii="Symbol" w:eastAsia="Symbol" w:hAnsi="Symbol" w:cs="Symbol" w:hint="default"/>
        <w:w w:val="100"/>
        <w:sz w:val="28"/>
        <w:szCs w:val="28"/>
      </w:rPr>
    </w:lvl>
    <w:lvl w:ilvl="1" w:tplc="1680B2FA">
      <w:numFmt w:val="bullet"/>
      <w:lvlText w:val="•"/>
      <w:lvlJc w:val="left"/>
      <w:pPr>
        <w:ind w:left="1601" w:hanging="360"/>
      </w:pPr>
      <w:rPr>
        <w:rFonts w:hint="default"/>
      </w:rPr>
    </w:lvl>
    <w:lvl w:ilvl="2" w:tplc="D1D43326">
      <w:numFmt w:val="bullet"/>
      <w:lvlText w:val="•"/>
      <w:lvlJc w:val="left"/>
      <w:pPr>
        <w:ind w:left="2382" w:hanging="360"/>
      </w:pPr>
      <w:rPr>
        <w:rFonts w:hint="default"/>
      </w:rPr>
    </w:lvl>
    <w:lvl w:ilvl="3" w:tplc="C588A1B8">
      <w:numFmt w:val="bullet"/>
      <w:lvlText w:val="•"/>
      <w:lvlJc w:val="left"/>
      <w:pPr>
        <w:ind w:left="3163" w:hanging="360"/>
      </w:pPr>
      <w:rPr>
        <w:rFonts w:hint="default"/>
      </w:rPr>
    </w:lvl>
    <w:lvl w:ilvl="4" w:tplc="BCDA8CDA">
      <w:numFmt w:val="bullet"/>
      <w:lvlText w:val="•"/>
      <w:lvlJc w:val="left"/>
      <w:pPr>
        <w:ind w:left="3944" w:hanging="360"/>
      </w:pPr>
      <w:rPr>
        <w:rFonts w:hint="default"/>
      </w:rPr>
    </w:lvl>
    <w:lvl w:ilvl="5" w:tplc="0EF67656">
      <w:numFmt w:val="bullet"/>
      <w:lvlText w:val="•"/>
      <w:lvlJc w:val="left"/>
      <w:pPr>
        <w:ind w:left="4725" w:hanging="360"/>
      </w:pPr>
      <w:rPr>
        <w:rFonts w:hint="default"/>
      </w:rPr>
    </w:lvl>
    <w:lvl w:ilvl="6" w:tplc="48401032">
      <w:numFmt w:val="bullet"/>
      <w:lvlText w:val="•"/>
      <w:lvlJc w:val="left"/>
      <w:pPr>
        <w:ind w:left="5506" w:hanging="360"/>
      </w:pPr>
      <w:rPr>
        <w:rFonts w:hint="default"/>
      </w:rPr>
    </w:lvl>
    <w:lvl w:ilvl="7" w:tplc="9F3AEC40">
      <w:numFmt w:val="bullet"/>
      <w:lvlText w:val="•"/>
      <w:lvlJc w:val="left"/>
      <w:pPr>
        <w:ind w:left="6287" w:hanging="360"/>
      </w:pPr>
      <w:rPr>
        <w:rFonts w:hint="default"/>
      </w:rPr>
    </w:lvl>
    <w:lvl w:ilvl="8" w:tplc="E6ACE458">
      <w:numFmt w:val="bullet"/>
      <w:lvlText w:val="•"/>
      <w:lvlJc w:val="left"/>
      <w:pPr>
        <w:ind w:left="7069" w:hanging="360"/>
      </w:pPr>
      <w:rPr>
        <w:rFonts w:hint="default"/>
      </w:rPr>
    </w:lvl>
  </w:abstractNum>
  <w:abstractNum w:abstractNumId="113" w15:restartNumberingAfterBreak="0">
    <w:nsid w:val="510D1E26"/>
    <w:multiLevelType w:val="hybridMultilevel"/>
    <w:tmpl w:val="8848D924"/>
    <w:lvl w:ilvl="0" w:tplc="DD0CABEC">
      <w:start w:val="1"/>
      <w:numFmt w:val="lowerLetter"/>
      <w:lvlText w:val="%1)"/>
      <w:lvlJc w:val="left"/>
      <w:pPr>
        <w:ind w:left="823" w:hanging="360"/>
      </w:pPr>
      <w:rPr>
        <w:rFonts w:ascii="Century Gothic" w:eastAsia="Century Gothic" w:hAnsi="Century Gothic" w:cs="Century Gothic" w:hint="default"/>
        <w:w w:val="100"/>
        <w:sz w:val="28"/>
        <w:szCs w:val="28"/>
      </w:rPr>
    </w:lvl>
    <w:lvl w:ilvl="1" w:tplc="1862E7B2">
      <w:numFmt w:val="bullet"/>
      <w:lvlText w:val="•"/>
      <w:lvlJc w:val="left"/>
      <w:pPr>
        <w:ind w:left="1601" w:hanging="360"/>
      </w:pPr>
      <w:rPr>
        <w:rFonts w:hint="default"/>
      </w:rPr>
    </w:lvl>
    <w:lvl w:ilvl="2" w:tplc="3DDC9582">
      <w:numFmt w:val="bullet"/>
      <w:lvlText w:val="•"/>
      <w:lvlJc w:val="left"/>
      <w:pPr>
        <w:ind w:left="2382" w:hanging="360"/>
      </w:pPr>
      <w:rPr>
        <w:rFonts w:hint="default"/>
      </w:rPr>
    </w:lvl>
    <w:lvl w:ilvl="3" w:tplc="3BF0E732">
      <w:numFmt w:val="bullet"/>
      <w:lvlText w:val="•"/>
      <w:lvlJc w:val="left"/>
      <w:pPr>
        <w:ind w:left="3163" w:hanging="360"/>
      </w:pPr>
      <w:rPr>
        <w:rFonts w:hint="default"/>
      </w:rPr>
    </w:lvl>
    <w:lvl w:ilvl="4" w:tplc="29341924">
      <w:numFmt w:val="bullet"/>
      <w:lvlText w:val="•"/>
      <w:lvlJc w:val="left"/>
      <w:pPr>
        <w:ind w:left="3944" w:hanging="360"/>
      </w:pPr>
      <w:rPr>
        <w:rFonts w:hint="default"/>
      </w:rPr>
    </w:lvl>
    <w:lvl w:ilvl="5" w:tplc="F6549958">
      <w:numFmt w:val="bullet"/>
      <w:lvlText w:val="•"/>
      <w:lvlJc w:val="left"/>
      <w:pPr>
        <w:ind w:left="4725" w:hanging="360"/>
      </w:pPr>
      <w:rPr>
        <w:rFonts w:hint="default"/>
      </w:rPr>
    </w:lvl>
    <w:lvl w:ilvl="6" w:tplc="70D4DF78">
      <w:numFmt w:val="bullet"/>
      <w:lvlText w:val="•"/>
      <w:lvlJc w:val="left"/>
      <w:pPr>
        <w:ind w:left="5506" w:hanging="360"/>
      </w:pPr>
      <w:rPr>
        <w:rFonts w:hint="default"/>
      </w:rPr>
    </w:lvl>
    <w:lvl w:ilvl="7" w:tplc="952E8298">
      <w:numFmt w:val="bullet"/>
      <w:lvlText w:val="•"/>
      <w:lvlJc w:val="left"/>
      <w:pPr>
        <w:ind w:left="6287" w:hanging="360"/>
      </w:pPr>
      <w:rPr>
        <w:rFonts w:hint="default"/>
      </w:rPr>
    </w:lvl>
    <w:lvl w:ilvl="8" w:tplc="A8C07A44">
      <w:numFmt w:val="bullet"/>
      <w:lvlText w:val="•"/>
      <w:lvlJc w:val="left"/>
      <w:pPr>
        <w:ind w:left="7069" w:hanging="360"/>
      </w:pPr>
      <w:rPr>
        <w:rFonts w:hint="default"/>
      </w:rPr>
    </w:lvl>
  </w:abstractNum>
  <w:abstractNum w:abstractNumId="114" w15:restartNumberingAfterBreak="0">
    <w:nsid w:val="52CC167B"/>
    <w:multiLevelType w:val="hybridMultilevel"/>
    <w:tmpl w:val="4556804E"/>
    <w:lvl w:ilvl="0" w:tplc="CB6A5B28">
      <w:numFmt w:val="bullet"/>
      <w:lvlText w:val=""/>
      <w:lvlJc w:val="left"/>
      <w:pPr>
        <w:ind w:left="823" w:hanging="360"/>
      </w:pPr>
      <w:rPr>
        <w:rFonts w:ascii="Symbol" w:eastAsia="Symbol" w:hAnsi="Symbol" w:cs="Symbol" w:hint="default"/>
        <w:w w:val="100"/>
        <w:sz w:val="28"/>
        <w:szCs w:val="28"/>
      </w:rPr>
    </w:lvl>
    <w:lvl w:ilvl="1" w:tplc="A686FEBC">
      <w:numFmt w:val="bullet"/>
      <w:lvlText w:val="•"/>
      <w:lvlJc w:val="left"/>
      <w:pPr>
        <w:ind w:left="1601" w:hanging="360"/>
      </w:pPr>
      <w:rPr>
        <w:rFonts w:hint="default"/>
      </w:rPr>
    </w:lvl>
    <w:lvl w:ilvl="2" w:tplc="1EF87C68">
      <w:numFmt w:val="bullet"/>
      <w:lvlText w:val="•"/>
      <w:lvlJc w:val="left"/>
      <w:pPr>
        <w:ind w:left="2382" w:hanging="360"/>
      </w:pPr>
      <w:rPr>
        <w:rFonts w:hint="default"/>
      </w:rPr>
    </w:lvl>
    <w:lvl w:ilvl="3" w:tplc="04FEDA54">
      <w:numFmt w:val="bullet"/>
      <w:lvlText w:val="•"/>
      <w:lvlJc w:val="left"/>
      <w:pPr>
        <w:ind w:left="3163" w:hanging="360"/>
      </w:pPr>
      <w:rPr>
        <w:rFonts w:hint="default"/>
      </w:rPr>
    </w:lvl>
    <w:lvl w:ilvl="4" w:tplc="54B29538">
      <w:numFmt w:val="bullet"/>
      <w:lvlText w:val="•"/>
      <w:lvlJc w:val="left"/>
      <w:pPr>
        <w:ind w:left="3944" w:hanging="360"/>
      </w:pPr>
      <w:rPr>
        <w:rFonts w:hint="default"/>
      </w:rPr>
    </w:lvl>
    <w:lvl w:ilvl="5" w:tplc="2FCAC64A">
      <w:numFmt w:val="bullet"/>
      <w:lvlText w:val="•"/>
      <w:lvlJc w:val="left"/>
      <w:pPr>
        <w:ind w:left="4725" w:hanging="360"/>
      </w:pPr>
      <w:rPr>
        <w:rFonts w:hint="default"/>
      </w:rPr>
    </w:lvl>
    <w:lvl w:ilvl="6" w:tplc="84A42AB8">
      <w:numFmt w:val="bullet"/>
      <w:lvlText w:val="•"/>
      <w:lvlJc w:val="left"/>
      <w:pPr>
        <w:ind w:left="5506" w:hanging="360"/>
      </w:pPr>
      <w:rPr>
        <w:rFonts w:hint="default"/>
      </w:rPr>
    </w:lvl>
    <w:lvl w:ilvl="7" w:tplc="25E29B76">
      <w:numFmt w:val="bullet"/>
      <w:lvlText w:val="•"/>
      <w:lvlJc w:val="left"/>
      <w:pPr>
        <w:ind w:left="6287" w:hanging="360"/>
      </w:pPr>
      <w:rPr>
        <w:rFonts w:hint="default"/>
      </w:rPr>
    </w:lvl>
    <w:lvl w:ilvl="8" w:tplc="A770158C">
      <w:numFmt w:val="bullet"/>
      <w:lvlText w:val="•"/>
      <w:lvlJc w:val="left"/>
      <w:pPr>
        <w:ind w:left="7069" w:hanging="360"/>
      </w:pPr>
      <w:rPr>
        <w:rFonts w:hint="default"/>
      </w:rPr>
    </w:lvl>
  </w:abstractNum>
  <w:abstractNum w:abstractNumId="115" w15:restartNumberingAfterBreak="0">
    <w:nsid w:val="53FE0956"/>
    <w:multiLevelType w:val="hybridMultilevel"/>
    <w:tmpl w:val="C28A9D4C"/>
    <w:lvl w:ilvl="0" w:tplc="04FEED98">
      <w:numFmt w:val="bullet"/>
      <w:lvlText w:val=""/>
      <w:lvlJc w:val="left"/>
      <w:pPr>
        <w:ind w:left="823" w:hanging="360"/>
      </w:pPr>
      <w:rPr>
        <w:rFonts w:ascii="Symbol" w:eastAsia="Symbol" w:hAnsi="Symbol" w:cs="Symbol" w:hint="default"/>
        <w:w w:val="100"/>
        <w:sz w:val="28"/>
        <w:szCs w:val="28"/>
      </w:rPr>
    </w:lvl>
    <w:lvl w:ilvl="1" w:tplc="8E562550">
      <w:numFmt w:val="bullet"/>
      <w:lvlText w:val="•"/>
      <w:lvlJc w:val="left"/>
      <w:pPr>
        <w:ind w:left="1601" w:hanging="360"/>
      </w:pPr>
      <w:rPr>
        <w:rFonts w:hint="default"/>
      </w:rPr>
    </w:lvl>
    <w:lvl w:ilvl="2" w:tplc="B24A5816">
      <w:numFmt w:val="bullet"/>
      <w:lvlText w:val="•"/>
      <w:lvlJc w:val="left"/>
      <w:pPr>
        <w:ind w:left="2382" w:hanging="360"/>
      </w:pPr>
      <w:rPr>
        <w:rFonts w:hint="default"/>
      </w:rPr>
    </w:lvl>
    <w:lvl w:ilvl="3" w:tplc="C346C97E">
      <w:numFmt w:val="bullet"/>
      <w:lvlText w:val="•"/>
      <w:lvlJc w:val="left"/>
      <w:pPr>
        <w:ind w:left="3163" w:hanging="360"/>
      </w:pPr>
      <w:rPr>
        <w:rFonts w:hint="default"/>
      </w:rPr>
    </w:lvl>
    <w:lvl w:ilvl="4" w:tplc="9D3ED0E0">
      <w:numFmt w:val="bullet"/>
      <w:lvlText w:val="•"/>
      <w:lvlJc w:val="left"/>
      <w:pPr>
        <w:ind w:left="3944" w:hanging="360"/>
      </w:pPr>
      <w:rPr>
        <w:rFonts w:hint="default"/>
      </w:rPr>
    </w:lvl>
    <w:lvl w:ilvl="5" w:tplc="E204433C">
      <w:numFmt w:val="bullet"/>
      <w:lvlText w:val="•"/>
      <w:lvlJc w:val="left"/>
      <w:pPr>
        <w:ind w:left="4725" w:hanging="360"/>
      </w:pPr>
      <w:rPr>
        <w:rFonts w:hint="default"/>
      </w:rPr>
    </w:lvl>
    <w:lvl w:ilvl="6" w:tplc="CF9872DE">
      <w:numFmt w:val="bullet"/>
      <w:lvlText w:val="•"/>
      <w:lvlJc w:val="left"/>
      <w:pPr>
        <w:ind w:left="5506" w:hanging="360"/>
      </w:pPr>
      <w:rPr>
        <w:rFonts w:hint="default"/>
      </w:rPr>
    </w:lvl>
    <w:lvl w:ilvl="7" w:tplc="5324F9E6">
      <w:numFmt w:val="bullet"/>
      <w:lvlText w:val="•"/>
      <w:lvlJc w:val="left"/>
      <w:pPr>
        <w:ind w:left="6287" w:hanging="360"/>
      </w:pPr>
      <w:rPr>
        <w:rFonts w:hint="default"/>
      </w:rPr>
    </w:lvl>
    <w:lvl w:ilvl="8" w:tplc="AC664ED2">
      <w:numFmt w:val="bullet"/>
      <w:lvlText w:val="•"/>
      <w:lvlJc w:val="left"/>
      <w:pPr>
        <w:ind w:left="7069" w:hanging="360"/>
      </w:pPr>
      <w:rPr>
        <w:rFonts w:hint="default"/>
      </w:rPr>
    </w:lvl>
  </w:abstractNum>
  <w:abstractNum w:abstractNumId="116" w15:restartNumberingAfterBreak="0">
    <w:nsid w:val="54383797"/>
    <w:multiLevelType w:val="hybridMultilevel"/>
    <w:tmpl w:val="AC023F36"/>
    <w:lvl w:ilvl="0" w:tplc="7EA4E0CE">
      <w:numFmt w:val="bullet"/>
      <w:lvlText w:val=""/>
      <w:lvlJc w:val="left"/>
      <w:pPr>
        <w:ind w:left="823" w:hanging="360"/>
      </w:pPr>
      <w:rPr>
        <w:rFonts w:ascii="Symbol" w:eastAsia="Symbol" w:hAnsi="Symbol" w:cs="Symbol" w:hint="default"/>
        <w:w w:val="99"/>
        <w:sz w:val="32"/>
        <w:szCs w:val="32"/>
      </w:rPr>
    </w:lvl>
    <w:lvl w:ilvl="1" w:tplc="BEA08A36">
      <w:numFmt w:val="bullet"/>
      <w:lvlText w:val="•"/>
      <w:lvlJc w:val="left"/>
      <w:pPr>
        <w:ind w:left="1601" w:hanging="360"/>
      </w:pPr>
      <w:rPr>
        <w:rFonts w:hint="default"/>
      </w:rPr>
    </w:lvl>
    <w:lvl w:ilvl="2" w:tplc="C6DC9EA8">
      <w:numFmt w:val="bullet"/>
      <w:lvlText w:val="•"/>
      <w:lvlJc w:val="left"/>
      <w:pPr>
        <w:ind w:left="2382" w:hanging="360"/>
      </w:pPr>
      <w:rPr>
        <w:rFonts w:hint="default"/>
      </w:rPr>
    </w:lvl>
    <w:lvl w:ilvl="3" w:tplc="197C14E6">
      <w:numFmt w:val="bullet"/>
      <w:lvlText w:val="•"/>
      <w:lvlJc w:val="left"/>
      <w:pPr>
        <w:ind w:left="3163" w:hanging="360"/>
      </w:pPr>
      <w:rPr>
        <w:rFonts w:hint="default"/>
      </w:rPr>
    </w:lvl>
    <w:lvl w:ilvl="4" w:tplc="135C2E32">
      <w:numFmt w:val="bullet"/>
      <w:lvlText w:val="•"/>
      <w:lvlJc w:val="left"/>
      <w:pPr>
        <w:ind w:left="3944" w:hanging="360"/>
      </w:pPr>
      <w:rPr>
        <w:rFonts w:hint="default"/>
      </w:rPr>
    </w:lvl>
    <w:lvl w:ilvl="5" w:tplc="9E9075DE">
      <w:numFmt w:val="bullet"/>
      <w:lvlText w:val="•"/>
      <w:lvlJc w:val="left"/>
      <w:pPr>
        <w:ind w:left="4725" w:hanging="360"/>
      </w:pPr>
      <w:rPr>
        <w:rFonts w:hint="default"/>
      </w:rPr>
    </w:lvl>
    <w:lvl w:ilvl="6" w:tplc="2AC2D3FC">
      <w:numFmt w:val="bullet"/>
      <w:lvlText w:val="•"/>
      <w:lvlJc w:val="left"/>
      <w:pPr>
        <w:ind w:left="5506" w:hanging="360"/>
      </w:pPr>
      <w:rPr>
        <w:rFonts w:hint="default"/>
      </w:rPr>
    </w:lvl>
    <w:lvl w:ilvl="7" w:tplc="28A46CA8">
      <w:numFmt w:val="bullet"/>
      <w:lvlText w:val="•"/>
      <w:lvlJc w:val="left"/>
      <w:pPr>
        <w:ind w:left="6287" w:hanging="360"/>
      </w:pPr>
      <w:rPr>
        <w:rFonts w:hint="default"/>
      </w:rPr>
    </w:lvl>
    <w:lvl w:ilvl="8" w:tplc="C3FE6418">
      <w:numFmt w:val="bullet"/>
      <w:lvlText w:val="•"/>
      <w:lvlJc w:val="left"/>
      <w:pPr>
        <w:ind w:left="7069" w:hanging="360"/>
      </w:pPr>
      <w:rPr>
        <w:rFonts w:hint="default"/>
      </w:rPr>
    </w:lvl>
  </w:abstractNum>
  <w:abstractNum w:abstractNumId="117" w15:restartNumberingAfterBreak="0">
    <w:nsid w:val="54895BC2"/>
    <w:multiLevelType w:val="hybridMultilevel"/>
    <w:tmpl w:val="B44E9E2A"/>
    <w:lvl w:ilvl="0" w:tplc="2CDA1B44">
      <w:start w:val="1"/>
      <w:numFmt w:val="decimal"/>
      <w:lvlText w:val="%1."/>
      <w:lvlJc w:val="left"/>
      <w:pPr>
        <w:ind w:left="463" w:hanging="317"/>
      </w:pPr>
      <w:rPr>
        <w:rFonts w:ascii="Century Gothic" w:eastAsia="Century Gothic" w:hAnsi="Century Gothic" w:cs="Century Gothic" w:hint="default"/>
        <w:b/>
        <w:bCs/>
        <w:spacing w:val="0"/>
        <w:w w:val="100"/>
        <w:sz w:val="28"/>
        <w:szCs w:val="28"/>
      </w:rPr>
    </w:lvl>
    <w:lvl w:ilvl="1" w:tplc="51D81F46">
      <w:numFmt w:val="bullet"/>
      <w:lvlText w:val="•"/>
      <w:lvlJc w:val="left"/>
      <w:pPr>
        <w:ind w:left="1277" w:hanging="317"/>
      </w:pPr>
      <w:rPr>
        <w:rFonts w:hint="default"/>
      </w:rPr>
    </w:lvl>
    <w:lvl w:ilvl="2" w:tplc="41220E02">
      <w:numFmt w:val="bullet"/>
      <w:lvlText w:val="•"/>
      <w:lvlJc w:val="left"/>
      <w:pPr>
        <w:ind w:left="2094" w:hanging="317"/>
      </w:pPr>
      <w:rPr>
        <w:rFonts w:hint="default"/>
      </w:rPr>
    </w:lvl>
    <w:lvl w:ilvl="3" w:tplc="CD163D10">
      <w:numFmt w:val="bullet"/>
      <w:lvlText w:val="•"/>
      <w:lvlJc w:val="left"/>
      <w:pPr>
        <w:ind w:left="2911" w:hanging="317"/>
      </w:pPr>
      <w:rPr>
        <w:rFonts w:hint="default"/>
      </w:rPr>
    </w:lvl>
    <w:lvl w:ilvl="4" w:tplc="1716138E">
      <w:numFmt w:val="bullet"/>
      <w:lvlText w:val="•"/>
      <w:lvlJc w:val="left"/>
      <w:pPr>
        <w:ind w:left="3728" w:hanging="317"/>
      </w:pPr>
      <w:rPr>
        <w:rFonts w:hint="default"/>
      </w:rPr>
    </w:lvl>
    <w:lvl w:ilvl="5" w:tplc="77661C3E">
      <w:numFmt w:val="bullet"/>
      <w:lvlText w:val="•"/>
      <w:lvlJc w:val="left"/>
      <w:pPr>
        <w:ind w:left="4545" w:hanging="317"/>
      </w:pPr>
      <w:rPr>
        <w:rFonts w:hint="default"/>
      </w:rPr>
    </w:lvl>
    <w:lvl w:ilvl="6" w:tplc="C18802DC">
      <w:numFmt w:val="bullet"/>
      <w:lvlText w:val="•"/>
      <w:lvlJc w:val="left"/>
      <w:pPr>
        <w:ind w:left="5362" w:hanging="317"/>
      </w:pPr>
      <w:rPr>
        <w:rFonts w:hint="default"/>
      </w:rPr>
    </w:lvl>
    <w:lvl w:ilvl="7" w:tplc="0B74AEEE">
      <w:numFmt w:val="bullet"/>
      <w:lvlText w:val="•"/>
      <w:lvlJc w:val="left"/>
      <w:pPr>
        <w:ind w:left="6179" w:hanging="317"/>
      </w:pPr>
      <w:rPr>
        <w:rFonts w:hint="default"/>
      </w:rPr>
    </w:lvl>
    <w:lvl w:ilvl="8" w:tplc="552C1166">
      <w:numFmt w:val="bullet"/>
      <w:lvlText w:val="•"/>
      <w:lvlJc w:val="left"/>
      <w:pPr>
        <w:ind w:left="6997" w:hanging="317"/>
      </w:pPr>
      <w:rPr>
        <w:rFonts w:hint="default"/>
      </w:rPr>
    </w:lvl>
  </w:abstractNum>
  <w:abstractNum w:abstractNumId="118" w15:restartNumberingAfterBreak="0">
    <w:nsid w:val="54ED55D3"/>
    <w:multiLevelType w:val="hybridMultilevel"/>
    <w:tmpl w:val="A21EFE9E"/>
    <w:lvl w:ilvl="0" w:tplc="A65211C6">
      <w:numFmt w:val="bullet"/>
      <w:lvlText w:val=""/>
      <w:lvlJc w:val="left"/>
      <w:pPr>
        <w:ind w:left="823" w:hanging="360"/>
      </w:pPr>
      <w:rPr>
        <w:rFonts w:ascii="Symbol" w:eastAsia="Symbol" w:hAnsi="Symbol" w:cs="Symbol" w:hint="default"/>
        <w:w w:val="100"/>
        <w:sz w:val="28"/>
        <w:szCs w:val="28"/>
      </w:rPr>
    </w:lvl>
    <w:lvl w:ilvl="1" w:tplc="2A904B56">
      <w:numFmt w:val="bullet"/>
      <w:lvlText w:val="•"/>
      <w:lvlJc w:val="left"/>
      <w:pPr>
        <w:ind w:left="1601" w:hanging="360"/>
      </w:pPr>
      <w:rPr>
        <w:rFonts w:hint="default"/>
      </w:rPr>
    </w:lvl>
    <w:lvl w:ilvl="2" w:tplc="782C8AF2">
      <w:numFmt w:val="bullet"/>
      <w:lvlText w:val="•"/>
      <w:lvlJc w:val="left"/>
      <w:pPr>
        <w:ind w:left="2382" w:hanging="360"/>
      </w:pPr>
      <w:rPr>
        <w:rFonts w:hint="default"/>
      </w:rPr>
    </w:lvl>
    <w:lvl w:ilvl="3" w:tplc="0B8AFEB4">
      <w:numFmt w:val="bullet"/>
      <w:lvlText w:val="•"/>
      <w:lvlJc w:val="left"/>
      <w:pPr>
        <w:ind w:left="3163" w:hanging="360"/>
      </w:pPr>
      <w:rPr>
        <w:rFonts w:hint="default"/>
      </w:rPr>
    </w:lvl>
    <w:lvl w:ilvl="4" w:tplc="EB607398">
      <w:numFmt w:val="bullet"/>
      <w:lvlText w:val="•"/>
      <w:lvlJc w:val="left"/>
      <w:pPr>
        <w:ind w:left="3944" w:hanging="360"/>
      </w:pPr>
      <w:rPr>
        <w:rFonts w:hint="default"/>
      </w:rPr>
    </w:lvl>
    <w:lvl w:ilvl="5" w:tplc="1D989434">
      <w:numFmt w:val="bullet"/>
      <w:lvlText w:val="•"/>
      <w:lvlJc w:val="left"/>
      <w:pPr>
        <w:ind w:left="4725" w:hanging="360"/>
      </w:pPr>
      <w:rPr>
        <w:rFonts w:hint="default"/>
      </w:rPr>
    </w:lvl>
    <w:lvl w:ilvl="6" w:tplc="065C3AD8">
      <w:numFmt w:val="bullet"/>
      <w:lvlText w:val="•"/>
      <w:lvlJc w:val="left"/>
      <w:pPr>
        <w:ind w:left="5506" w:hanging="360"/>
      </w:pPr>
      <w:rPr>
        <w:rFonts w:hint="default"/>
      </w:rPr>
    </w:lvl>
    <w:lvl w:ilvl="7" w:tplc="FF94867C">
      <w:numFmt w:val="bullet"/>
      <w:lvlText w:val="•"/>
      <w:lvlJc w:val="left"/>
      <w:pPr>
        <w:ind w:left="6287" w:hanging="360"/>
      </w:pPr>
      <w:rPr>
        <w:rFonts w:hint="default"/>
      </w:rPr>
    </w:lvl>
    <w:lvl w:ilvl="8" w:tplc="A4AA7D72">
      <w:numFmt w:val="bullet"/>
      <w:lvlText w:val="•"/>
      <w:lvlJc w:val="left"/>
      <w:pPr>
        <w:ind w:left="7069" w:hanging="360"/>
      </w:pPr>
      <w:rPr>
        <w:rFonts w:hint="default"/>
      </w:rPr>
    </w:lvl>
  </w:abstractNum>
  <w:abstractNum w:abstractNumId="119" w15:restartNumberingAfterBreak="0">
    <w:nsid w:val="550D0AED"/>
    <w:multiLevelType w:val="hybridMultilevel"/>
    <w:tmpl w:val="B5E49176"/>
    <w:lvl w:ilvl="0" w:tplc="057CD23C">
      <w:start w:val="2"/>
      <w:numFmt w:val="decimal"/>
      <w:lvlText w:val="%1)"/>
      <w:lvlJc w:val="left"/>
      <w:pPr>
        <w:ind w:left="103" w:hanging="380"/>
      </w:pPr>
      <w:rPr>
        <w:rFonts w:ascii="Times New Roman" w:eastAsia="Times New Roman" w:hAnsi="Times New Roman" w:cs="Times New Roman" w:hint="default"/>
        <w:spacing w:val="-5"/>
        <w:w w:val="99"/>
        <w:sz w:val="24"/>
        <w:szCs w:val="24"/>
      </w:rPr>
    </w:lvl>
    <w:lvl w:ilvl="1" w:tplc="ED76871A">
      <w:start w:val="1"/>
      <w:numFmt w:val="lowerLetter"/>
      <w:lvlText w:val="%2."/>
      <w:lvlJc w:val="left"/>
      <w:pPr>
        <w:ind w:left="823" w:hanging="360"/>
      </w:pPr>
      <w:rPr>
        <w:rFonts w:hint="default"/>
        <w:b/>
        <w:bCs/>
        <w:spacing w:val="-4"/>
        <w:w w:val="99"/>
      </w:rPr>
    </w:lvl>
    <w:lvl w:ilvl="2" w:tplc="625CE602">
      <w:numFmt w:val="bullet"/>
      <w:lvlText w:val="•"/>
      <w:lvlJc w:val="left"/>
      <w:pPr>
        <w:ind w:left="1687" w:hanging="360"/>
      </w:pPr>
      <w:rPr>
        <w:rFonts w:hint="default"/>
      </w:rPr>
    </w:lvl>
    <w:lvl w:ilvl="3" w:tplc="911A0A60">
      <w:numFmt w:val="bullet"/>
      <w:lvlText w:val="•"/>
      <w:lvlJc w:val="left"/>
      <w:pPr>
        <w:ind w:left="2555" w:hanging="360"/>
      </w:pPr>
      <w:rPr>
        <w:rFonts w:hint="default"/>
      </w:rPr>
    </w:lvl>
    <w:lvl w:ilvl="4" w:tplc="75ACE1C2">
      <w:numFmt w:val="bullet"/>
      <w:lvlText w:val="•"/>
      <w:lvlJc w:val="left"/>
      <w:pPr>
        <w:ind w:left="3423" w:hanging="360"/>
      </w:pPr>
      <w:rPr>
        <w:rFonts w:hint="default"/>
      </w:rPr>
    </w:lvl>
    <w:lvl w:ilvl="5" w:tplc="9216C4DE">
      <w:numFmt w:val="bullet"/>
      <w:lvlText w:val="•"/>
      <w:lvlJc w:val="left"/>
      <w:pPr>
        <w:ind w:left="4291" w:hanging="360"/>
      </w:pPr>
      <w:rPr>
        <w:rFonts w:hint="default"/>
      </w:rPr>
    </w:lvl>
    <w:lvl w:ilvl="6" w:tplc="F6829104">
      <w:numFmt w:val="bullet"/>
      <w:lvlText w:val="•"/>
      <w:lvlJc w:val="left"/>
      <w:pPr>
        <w:ind w:left="5159" w:hanging="360"/>
      </w:pPr>
      <w:rPr>
        <w:rFonts w:hint="default"/>
      </w:rPr>
    </w:lvl>
    <w:lvl w:ilvl="7" w:tplc="F3B88F4E">
      <w:numFmt w:val="bullet"/>
      <w:lvlText w:val="•"/>
      <w:lvlJc w:val="left"/>
      <w:pPr>
        <w:ind w:left="6027" w:hanging="360"/>
      </w:pPr>
      <w:rPr>
        <w:rFonts w:hint="default"/>
      </w:rPr>
    </w:lvl>
    <w:lvl w:ilvl="8" w:tplc="1DD0FFAE">
      <w:numFmt w:val="bullet"/>
      <w:lvlText w:val="•"/>
      <w:lvlJc w:val="left"/>
      <w:pPr>
        <w:ind w:left="6895" w:hanging="360"/>
      </w:pPr>
      <w:rPr>
        <w:rFonts w:hint="default"/>
      </w:rPr>
    </w:lvl>
  </w:abstractNum>
  <w:abstractNum w:abstractNumId="120" w15:restartNumberingAfterBreak="0">
    <w:nsid w:val="55FF4EA5"/>
    <w:multiLevelType w:val="hybridMultilevel"/>
    <w:tmpl w:val="AF107E5A"/>
    <w:lvl w:ilvl="0" w:tplc="A13E4340">
      <w:numFmt w:val="bullet"/>
      <w:lvlText w:val=""/>
      <w:lvlJc w:val="left"/>
      <w:pPr>
        <w:ind w:left="823" w:hanging="360"/>
      </w:pPr>
      <w:rPr>
        <w:rFonts w:ascii="Symbol" w:eastAsia="Symbol" w:hAnsi="Symbol" w:cs="Symbol" w:hint="default"/>
        <w:w w:val="100"/>
        <w:sz w:val="28"/>
        <w:szCs w:val="28"/>
      </w:rPr>
    </w:lvl>
    <w:lvl w:ilvl="1" w:tplc="632AC56C">
      <w:numFmt w:val="bullet"/>
      <w:lvlText w:val="•"/>
      <w:lvlJc w:val="left"/>
      <w:pPr>
        <w:ind w:left="1601" w:hanging="360"/>
      </w:pPr>
      <w:rPr>
        <w:rFonts w:hint="default"/>
      </w:rPr>
    </w:lvl>
    <w:lvl w:ilvl="2" w:tplc="399C72A4">
      <w:numFmt w:val="bullet"/>
      <w:lvlText w:val="•"/>
      <w:lvlJc w:val="left"/>
      <w:pPr>
        <w:ind w:left="2382" w:hanging="360"/>
      </w:pPr>
      <w:rPr>
        <w:rFonts w:hint="default"/>
      </w:rPr>
    </w:lvl>
    <w:lvl w:ilvl="3" w:tplc="7C02B7CC">
      <w:numFmt w:val="bullet"/>
      <w:lvlText w:val="•"/>
      <w:lvlJc w:val="left"/>
      <w:pPr>
        <w:ind w:left="3163" w:hanging="360"/>
      </w:pPr>
      <w:rPr>
        <w:rFonts w:hint="default"/>
      </w:rPr>
    </w:lvl>
    <w:lvl w:ilvl="4" w:tplc="8A4ABD30">
      <w:numFmt w:val="bullet"/>
      <w:lvlText w:val="•"/>
      <w:lvlJc w:val="left"/>
      <w:pPr>
        <w:ind w:left="3944" w:hanging="360"/>
      </w:pPr>
      <w:rPr>
        <w:rFonts w:hint="default"/>
      </w:rPr>
    </w:lvl>
    <w:lvl w:ilvl="5" w:tplc="5D1EA858">
      <w:numFmt w:val="bullet"/>
      <w:lvlText w:val="•"/>
      <w:lvlJc w:val="left"/>
      <w:pPr>
        <w:ind w:left="4725" w:hanging="360"/>
      </w:pPr>
      <w:rPr>
        <w:rFonts w:hint="default"/>
      </w:rPr>
    </w:lvl>
    <w:lvl w:ilvl="6" w:tplc="DD9EB92E">
      <w:numFmt w:val="bullet"/>
      <w:lvlText w:val="•"/>
      <w:lvlJc w:val="left"/>
      <w:pPr>
        <w:ind w:left="5506" w:hanging="360"/>
      </w:pPr>
      <w:rPr>
        <w:rFonts w:hint="default"/>
      </w:rPr>
    </w:lvl>
    <w:lvl w:ilvl="7" w:tplc="BE0C7C54">
      <w:numFmt w:val="bullet"/>
      <w:lvlText w:val="•"/>
      <w:lvlJc w:val="left"/>
      <w:pPr>
        <w:ind w:left="6287" w:hanging="360"/>
      </w:pPr>
      <w:rPr>
        <w:rFonts w:hint="default"/>
      </w:rPr>
    </w:lvl>
    <w:lvl w:ilvl="8" w:tplc="0F463B62">
      <w:numFmt w:val="bullet"/>
      <w:lvlText w:val="•"/>
      <w:lvlJc w:val="left"/>
      <w:pPr>
        <w:ind w:left="7069" w:hanging="360"/>
      </w:pPr>
      <w:rPr>
        <w:rFonts w:hint="default"/>
      </w:rPr>
    </w:lvl>
  </w:abstractNum>
  <w:abstractNum w:abstractNumId="121" w15:restartNumberingAfterBreak="0">
    <w:nsid w:val="58807C99"/>
    <w:multiLevelType w:val="hybridMultilevel"/>
    <w:tmpl w:val="9642F92C"/>
    <w:lvl w:ilvl="0" w:tplc="D8224070">
      <w:start w:val="2"/>
      <w:numFmt w:val="decimal"/>
      <w:lvlText w:val="%1)"/>
      <w:lvlJc w:val="left"/>
      <w:pPr>
        <w:ind w:left="463" w:hanging="320"/>
      </w:pPr>
      <w:rPr>
        <w:rFonts w:ascii="Times New Roman" w:eastAsia="Times New Roman" w:hAnsi="Times New Roman" w:cs="Times New Roman" w:hint="default"/>
        <w:spacing w:val="-3"/>
        <w:w w:val="99"/>
        <w:sz w:val="24"/>
        <w:szCs w:val="24"/>
      </w:rPr>
    </w:lvl>
    <w:lvl w:ilvl="1" w:tplc="881ABED8">
      <w:start w:val="1"/>
      <w:numFmt w:val="lowerLetter"/>
      <w:lvlText w:val="%2."/>
      <w:lvlJc w:val="left"/>
      <w:pPr>
        <w:ind w:left="823" w:hanging="360"/>
      </w:pPr>
      <w:rPr>
        <w:rFonts w:hint="default"/>
        <w:spacing w:val="-2"/>
        <w:w w:val="99"/>
      </w:rPr>
    </w:lvl>
    <w:lvl w:ilvl="2" w:tplc="10A01588">
      <w:numFmt w:val="bullet"/>
      <w:lvlText w:val="•"/>
      <w:lvlJc w:val="left"/>
      <w:pPr>
        <w:ind w:left="1540" w:hanging="360"/>
      </w:pPr>
      <w:rPr>
        <w:rFonts w:hint="default"/>
      </w:rPr>
    </w:lvl>
    <w:lvl w:ilvl="3" w:tplc="54C4447C">
      <w:numFmt w:val="bullet"/>
      <w:lvlText w:val="•"/>
      <w:lvlJc w:val="left"/>
      <w:pPr>
        <w:ind w:left="2426" w:hanging="360"/>
      </w:pPr>
      <w:rPr>
        <w:rFonts w:hint="default"/>
      </w:rPr>
    </w:lvl>
    <w:lvl w:ilvl="4" w:tplc="DC76227C">
      <w:numFmt w:val="bullet"/>
      <w:lvlText w:val="•"/>
      <w:lvlJc w:val="left"/>
      <w:pPr>
        <w:ind w:left="3312" w:hanging="360"/>
      </w:pPr>
      <w:rPr>
        <w:rFonts w:hint="default"/>
      </w:rPr>
    </w:lvl>
    <w:lvl w:ilvl="5" w:tplc="5DFE696E">
      <w:numFmt w:val="bullet"/>
      <w:lvlText w:val="•"/>
      <w:lvlJc w:val="left"/>
      <w:pPr>
        <w:ind w:left="4199" w:hanging="360"/>
      </w:pPr>
      <w:rPr>
        <w:rFonts w:hint="default"/>
      </w:rPr>
    </w:lvl>
    <w:lvl w:ilvl="6" w:tplc="36942B62">
      <w:numFmt w:val="bullet"/>
      <w:lvlText w:val="•"/>
      <w:lvlJc w:val="left"/>
      <w:pPr>
        <w:ind w:left="5085" w:hanging="360"/>
      </w:pPr>
      <w:rPr>
        <w:rFonts w:hint="default"/>
      </w:rPr>
    </w:lvl>
    <w:lvl w:ilvl="7" w:tplc="A42A7C3A">
      <w:numFmt w:val="bullet"/>
      <w:lvlText w:val="•"/>
      <w:lvlJc w:val="left"/>
      <w:pPr>
        <w:ind w:left="5972" w:hanging="360"/>
      </w:pPr>
      <w:rPr>
        <w:rFonts w:hint="default"/>
      </w:rPr>
    </w:lvl>
    <w:lvl w:ilvl="8" w:tplc="506EE550">
      <w:numFmt w:val="bullet"/>
      <w:lvlText w:val="•"/>
      <w:lvlJc w:val="left"/>
      <w:pPr>
        <w:ind w:left="6858" w:hanging="360"/>
      </w:pPr>
      <w:rPr>
        <w:rFonts w:hint="default"/>
      </w:rPr>
    </w:lvl>
  </w:abstractNum>
  <w:abstractNum w:abstractNumId="122" w15:restartNumberingAfterBreak="0">
    <w:nsid w:val="59BA04BA"/>
    <w:multiLevelType w:val="hybridMultilevel"/>
    <w:tmpl w:val="E2A45D46"/>
    <w:lvl w:ilvl="0" w:tplc="BCF23ADA">
      <w:start w:val="1"/>
      <w:numFmt w:val="decimal"/>
      <w:lvlText w:val="%1)"/>
      <w:lvlJc w:val="left"/>
      <w:pPr>
        <w:ind w:left="823" w:hanging="720"/>
      </w:pPr>
      <w:rPr>
        <w:rFonts w:ascii="Times New Roman" w:eastAsia="Times New Roman" w:hAnsi="Times New Roman" w:cs="Times New Roman" w:hint="default"/>
        <w:spacing w:val="-3"/>
        <w:w w:val="99"/>
        <w:sz w:val="24"/>
        <w:szCs w:val="24"/>
      </w:rPr>
    </w:lvl>
    <w:lvl w:ilvl="1" w:tplc="123A99FC">
      <w:start w:val="1"/>
      <w:numFmt w:val="lowerLetter"/>
      <w:lvlText w:val="%2."/>
      <w:lvlJc w:val="left"/>
      <w:pPr>
        <w:ind w:left="1168" w:hanging="346"/>
      </w:pPr>
      <w:rPr>
        <w:rFonts w:hint="default"/>
        <w:spacing w:val="-5"/>
        <w:w w:val="99"/>
      </w:rPr>
    </w:lvl>
    <w:lvl w:ilvl="2" w:tplc="00225502">
      <w:numFmt w:val="bullet"/>
      <w:lvlText w:val="•"/>
      <w:lvlJc w:val="left"/>
      <w:pPr>
        <w:ind w:left="1990" w:hanging="346"/>
      </w:pPr>
      <w:rPr>
        <w:rFonts w:hint="default"/>
      </w:rPr>
    </w:lvl>
    <w:lvl w:ilvl="3" w:tplc="8314267E">
      <w:numFmt w:val="bullet"/>
      <w:lvlText w:val="•"/>
      <w:lvlJc w:val="left"/>
      <w:pPr>
        <w:ind w:left="2820" w:hanging="346"/>
      </w:pPr>
      <w:rPr>
        <w:rFonts w:hint="default"/>
      </w:rPr>
    </w:lvl>
    <w:lvl w:ilvl="4" w:tplc="F1F28464">
      <w:numFmt w:val="bullet"/>
      <w:lvlText w:val="•"/>
      <w:lvlJc w:val="left"/>
      <w:pPr>
        <w:ind w:left="3650" w:hanging="346"/>
      </w:pPr>
      <w:rPr>
        <w:rFonts w:hint="default"/>
      </w:rPr>
    </w:lvl>
    <w:lvl w:ilvl="5" w:tplc="56BCE3D2">
      <w:numFmt w:val="bullet"/>
      <w:lvlText w:val="•"/>
      <w:lvlJc w:val="left"/>
      <w:pPr>
        <w:ind w:left="4480" w:hanging="346"/>
      </w:pPr>
      <w:rPr>
        <w:rFonts w:hint="default"/>
      </w:rPr>
    </w:lvl>
    <w:lvl w:ilvl="6" w:tplc="8698E1E8">
      <w:numFmt w:val="bullet"/>
      <w:lvlText w:val="•"/>
      <w:lvlJc w:val="left"/>
      <w:pPr>
        <w:ind w:left="5310" w:hanging="346"/>
      </w:pPr>
      <w:rPr>
        <w:rFonts w:hint="default"/>
      </w:rPr>
    </w:lvl>
    <w:lvl w:ilvl="7" w:tplc="1B38BCE2">
      <w:numFmt w:val="bullet"/>
      <w:lvlText w:val="•"/>
      <w:lvlJc w:val="left"/>
      <w:pPr>
        <w:ind w:left="6140" w:hanging="346"/>
      </w:pPr>
      <w:rPr>
        <w:rFonts w:hint="default"/>
      </w:rPr>
    </w:lvl>
    <w:lvl w:ilvl="8" w:tplc="B5DE8CBE">
      <w:numFmt w:val="bullet"/>
      <w:lvlText w:val="•"/>
      <w:lvlJc w:val="left"/>
      <w:pPr>
        <w:ind w:left="6971" w:hanging="346"/>
      </w:pPr>
      <w:rPr>
        <w:rFonts w:hint="default"/>
      </w:rPr>
    </w:lvl>
  </w:abstractNum>
  <w:abstractNum w:abstractNumId="123" w15:restartNumberingAfterBreak="0">
    <w:nsid w:val="5B6A3DEF"/>
    <w:multiLevelType w:val="hybridMultilevel"/>
    <w:tmpl w:val="6F8CBA92"/>
    <w:lvl w:ilvl="0" w:tplc="068469D0">
      <w:start w:val="1"/>
      <w:numFmt w:val="decimal"/>
      <w:lvlText w:val="%1."/>
      <w:lvlJc w:val="left"/>
      <w:pPr>
        <w:ind w:left="820" w:hanging="360"/>
      </w:pPr>
      <w:rPr>
        <w:rFonts w:ascii="Century Gothic" w:eastAsia="Century Gothic" w:hAnsi="Century Gothic" w:cs="Century Gothic" w:hint="default"/>
        <w:w w:val="100"/>
        <w:sz w:val="28"/>
        <w:szCs w:val="28"/>
      </w:rPr>
    </w:lvl>
    <w:lvl w:ilvl="1" w:tplc="C064449C">
      <w:numFmt w:val="bullet"/>
      <w:lvlText w:val="•"/>
      <w:lvlJc w:val="left"/>
      <w:pPr>
        <w:ind w:left="2104" w:hanging="360"/>
      </w:pPr>
      <w:rPr>
        <w:rFonts w:hint="default"/>
      </w:rPr>
    </w:lvl>
    <w:lvl w:ilvl="2" w:tplc="8BF26E28">
      <w:numFmt w:val="bullet"/>
      <w:lvlText w:val="•"/>
      <w:lvlJc w:val="left"/>
      <w:pPr>
        <w:ind w:left="3388" w:hanging="360"/>
      </w:pPr>
      <w:rPr>
        <w:rFonts w:hint="default"/>
      </w:rPr>
    </w:lvl>
    <w:lvl w:ilvl="3" w:tplc="7568AB64">
      <w:numFmt w:val="bullet"/>
      <w:lvlText w:val="•"/>
      <w:lvlJc w:val="left"/>
      <w:pPr>
        <w:ind w:left="4672" w:hanging="360"/>
      </w:pPr>
      <w:rPr>
        <w:rFonts w:hint="default"/>
      </w:rPr>
    </w:lvl>
    <w:lvl w:ilvl="4" w:tplc="9D0A189E">
      <w:numFmt w:val="bullet"/>
      <w:lvlText w:val="•"/>
      <w:lvlJc w:val="left"/>
      <w:pPr>
        <w:ind w:left="5956" w:hanging="360"/>
      </w:pPr>
      <w:rPr>
        <w:rFonts w:hint="default"/>
      </w:rPr>
    </w:lvl>
    <w:lvl w:ilvl="5" w:tplc="A7A27F50">
      <w:numFmt w:val="bullet"/>
      <w:lvlText w:val="•"/>
      <w:lvlJc w:val="left"/>
      <w:pPr>
        <w:ind w:left="7240" w:hanging="360"/>
      </w:pPr>
      <w:rPr>
        <w:rFonts w:hint="default"/>
      </w:rPr>
    </w:lvl>
    <w:lvl w:ilvl="6" w:tplc="8A16166A">
      <w:numFmt w:val="bullet"/>
      <w:lvlText w:val="•"/>
      <w:lvlJc w:val="left"/>
      <w:pPr>
        <w:ind w:left="8524" w:hanging="360"/>
      </w:pPr>
      <w:rPr>
        <w:rFonts w:hint="default"/>
      </w:rPr>
    </w:lvl>
    <w:lvl w:ilvl="7" w:tplc="2FA4FE10">
      <w:numFmt w:val="bullet"/>
      <w:lvlText w:val="•"/>
      <w:lvlJc w:val="left"/>
      <w:pPr>
        <w:ind w:left="9808" w:hanging="360"/>
      </w:pPr>
      <w:rPr>
        <w:rFonts w:hint="default"/>
      </w:rPr>
    </w:lvl>
    <w:lvl w:ilvl="8" w:tplc="69EAB8DA">
      <w:numFmt w:val="bullet"/>
      <w:lvlText w:val="•"/>
      <w:lvlJc w:val="left"/>
      <w:pPr>
        <w:ind w:left="11092" w:hanging="360"/>
      </w:pPr>
      <w:rPr>
        <w:rFonts w:hint="default"/>
      </w:rPr>
    </w:lvl>
  </w:abstractNum>
  <w:abstractNum w:abstractNumId="124" w15:restartNumberingAfterBreak="0">
    <w:nsid w:val="5B773410"/>
    <w:multiLevelType w:val="hybridMultilevel"/>
    <w:tmpl w:val="EC1209A4"/>
    <w:lvl w:ilvl="0" w:tplc="1788222A">
      <w:numFmt w:val="bullet"/>
      <w:lvlText w:val=""/>
      <w:lvlJc w:val="left"/>
      <w:pPr>
        <w:ind w:left="823" w:hanging="360"/>
      </w:pPr>
      <w:rPr>
        <w:rFonts w:ascii="Symbol" w:eastAsia="Symbol" w:hAnsi="Symbol" w:cs="Symbol" w:hint="default"/>
        <w:w w:val="100"/>
        <w:sz w:val="28"/>
        <w:szCs w:val="28"/>
      </w:rPr>
    </w:lvl>
    <w:lvl w:ilvl="1" w:tplc="2728A960">
      <w:numFmt w:val="bullet"/>
      <w:lvlText w:val="•"/>
      <w:lvlJc w:val="left"/>
      <w:pPr>
        <w:ind w:left="1601" w:hanging="360"/>
      </w:pPr>
      <w:rPr>
        <w:rFonts w:hint="default"/>
      </w:rPr>
    </w:lvl>
    <w:lvl w:ilvl="2" w:tplc="522A6BE6">
      <w:numFmt w:val="bullet"/>
      <w:lvlText w:val="•"/>
      <w:lvlJc w:val="left"/>
      <w:pPr>
        <w:ind w:left="2382" w:hanging="360"/>
      </w:pPr>
      <w:rPr>
        <w:rFonts w:hint="default"/>
      </w:rPr>
    </w:lvl>
    <w:lvl w:ilvl="3" w:tplc="DD9C37B4">
      <w:numFmt w:val="bullet"/>
      <w:lvlText w:val="•"/>
      <w:lvlJc w:val="left"/>
      <w:pPr>
        <w:ind w:left="3163" w:hanging="360"/>
      </w:pPr>
      <w:rPr>
        <w:rFonts w:hint="default"/>
      </w:rPr>
    </w:lvl>
    <w:lvl w:ilvl="4" w:tplc="8082A286">
      <w:numFmt w:val="bullet"/>
      <w:lvlText w:val="•"/>
      <w:lvlJc w:val="left"/>
      <w:pPr>
        <w:ind w:left="3944" w:hanging="360"/>
      </w:pPr>
      <w:rPr>
        <w:rFonts w:hint="default"/>
      </w:rPr>
    </w:lvl>
    <w:lvl w:ilvl="5" w:tplc="669A9642">
      <w:numFmt w:val="bullet"/>
      <w:lvlText w:val="•"/>
      <w:lvlJc w:val="left"/>
      <w:pPr>
        <w:ind w:left="4725" w:hanging="360"/>
      </w:pPr>
      <w:rPr>
        <w:rFonts w:hint="default"/>
      </w:rPr>
    </w:lvl>
    <w:lvl w:ilvl="6" w:tplc="07883FA8">
      <w:numFmt w:val="bullet"/>
      <w:lvlText w:val="•"/>
      <w:lvlJc w:val="left"/>
      <w:pPr>
        <w:ind w:left="5506" w:hanging="360"/>
      </w:pPr>
      <w:rPr>
        <w:rFonts w:hint="default"/>
      </w:rPr>
    </w:lvl>
    <w:lvl w:ilvl="7" w:tplc="656C7D8C">
      <w:numFmt w:val="bullet"/>
      <w:lvlText w:val="•"/>
      <w:lvlJc w:val="left"/>
      <w:pPr>
        <w:ind w:left="6287" w:hanging="360"/>
      </w:pPr>
      <w:rPr>
        <w:rFonts w:hint="default"/>
      </w:rPr>
    </w:lvl>
    <w:lvl w:ilvl="8" w:tplc="E1484438">
      <w:numFmt w:val="bullet"/>
      <w:lvlText w:val="•"/>
      <w:lvlJc w:val="left"/>
      <w:pPr>
        <w:ind w:left="7069" w:hanging="360"/>
      </w:pPr>
      <w:rPr>
        <w:rFonts w:hint="default"/>
      </w:rPr>
    </w:lvl>
  </w:abstractNum>
  <w:abstractNum w:abstractNumId="125" w15:restartNumberingAfterBreak="0">
    <w:nsid w:val="5CA90DDE"/>
    <w:multiLevelType w:val="hybridMultilevel"/>
    <w:tmpl w:val="43882468"/>
    <w:lvl w:ilvl="0" w:tplc="057E05A6">
      <w:start w:val="1"/>
      <w:numFmt w:val="decimal"/>
      <w:lvlText w:val="%1."/>
      <w:lvlJc w:val="left"/>
      <w:pPr>
        <w:ind w:left="823" w:hanging="360"/>
      </w:pPr>
      <w:rPr>
        <w:rFonts w:ascii="Century Gothic" w:eastAsia="Century Gothic" w:hAnsi="Century Gothic" w:cs="Century Gothic" w:hint="default"/>
        <w:w w:val="100"/>
        <w:sz w:val="28"/>
        <w:szCs w:val="28"/>
      </w:rPr>
    </w:lvl>
    <w:lvl w:ilvl="1" w:tplc="2C62F29C">
      <w:numFmt w:val="bullet"/>
      <w:lvlText w:val="•"/>
      <w:lvlJc w:val="left"/>
      <w:pPr>
        <w:ind w:left="1601" w:hanging="360"/>
      </w:pPr>
      <w:rPr>
        <w:rFonts w:hint="default"/>
      </w:rPr>
    </w:lvl>
    <w:lvl w:ilvl="2" w:tplc="D7D00678">
      <w:numFmt w:val="bullet"/>
      <w:lvlText w:val="•"/>
      <w:lvlJc w:val="left"/>
      <w:pPr>
        <w:ind w:left="2382" w:hanging="360"/>
      </w:pPr>
      <w:rPr>
        <w:rFonts w:hint="default"/>
      </w:rPr>
    </w:lvl>
    <w:lvl w:ilvl="3" w:tplc="6C9AE546">
      <w:numFmt w:val="bullet"/>
      <w:lvlText w:val="•"/>
      <w:lvlJc w:val="left"/>
      <w:pPr>
        <w:ind w:left="3163" w:hanging="360"/>
      </w:pPr>
      <w:rPr>
        <w:rFonts w:hint="default"/>
      </w:rPr>
    </w:lvl>
    <w:lvl w:ilvl="4" w:tplc="4E1E5B36">
      <w:numFmt w:val="bullet"/>
      <w:lvlText w:val="•"/>
      <w:lvlJc w:val="left"/>
      <w:pPr>
        <w:ind w:left="3944" w:hanging="360"/>
      </w:pPr>
      <w:rPr>
        <w:rFonts w:hint="default"/>
      </w:rPr>
    </w:lvl>
    <w:lvl w:ilvl="5" w:tplc="8B4EC6EE">
      <w:numFmt w:val="bullet"/>
      <w:lvlText w:val="•"/>
      <w:lvlJc w:val="left"/>
      <w:pPr>
        <w:ind w:left="4725" w:hanging="360"/>
      </w:pPr>
      <w:rPr>
        <w:rFonts w:hint="default"/>
      </w:rPr>
    </w:lvl>
    <w:lvl w:ilvl="6" w:tplc="3C9EE48C">
      <w:numFmt w:val="bullet"/>
      <w:lvlText w:val="•"/>
      <w:lvlJc w:val="left"/>
      <w:pPr>
        <w:ind w:left="5506" w:hanging="360"/>
      </w:pPr>
      <w:rPr>
        <w:rFonts w:hint="default"/>
      </w:rPr>
    </w:lvl>
    <w:lvl w:ilvl="7" w:tplc="60E6DD2A">
      <w:numFmt w:val="bullet"/>
      <w:lvlText w:val="•"/>
      <w:lvlJc w:val="left"/>
      <w:pPr>
        <w:ind w:left="6287" w:hanging="360"/>
      </w:pPr>
      <w:rPr>
        <w:rFonts w:hint="default"/>
      </w:rPr>
    </w:lvl>
    <w:lvl w:ilvl="8" w:tplc="123C0DCE">
      <w:numFmt w:val="bullet"/>
      <w:lvlText w:val="•"/>
      <w:lvlJc w:val="left"/>
      <w:pPr>
        <w:ind w:left="7069" w:hanging="360"/>
      </w:pPr>
      <w:rPr>
        <w:rFonts w:hint="default"/>
      </w:rPr>
    </w:lvl>
  </w:abstractNum>
  <w:abstractNum w:abstractNumId="126" w15:restartNumberingAfterBreak="0">
    <w:nsid w:val="5D2F1D61"/>
    <w:multiLevelType w:val="hybridMultilevel"/>
    <w:tmpl w:val="A6628BB2"/>
    <w:lvl w:ilvl="0" w:tplc="959C0932">
      <w:numFmt w:val="bullet"/>
      <w:lvlText w:val=""/>
      <w:lvlJc w:val="left"/>
      <w:pPr>
        <w:ind w:left="823" w:hanging="360"/>
      </w:pPr>
      <w:rPr>
        <w:rFonts w:ascii="Symbol" w:eastAsia="Symbol" w:hAnsi="Symbol" w:cs="Symbol" w:hint="default"/>
        <w:w w:val="100"/>
        <w:sz w:val="28"/>
        <w:szCs w:val="28"/>
      </w:rPr>
    </w:lvl>
    <w:lvl w:ilvl="1" w:tplc="08B672F6">
      <w:numFmt w:val="bullet"/>
      <w:lvlText w:val="•"/>
      <w:lvlJc w:val="left"/>
      <w:pPr>
        <w:ind w:left="1601" w:hanging="360"/>
      </w:pPr>
      <w:rPr>
        <w:rFonts w:hint="default"/>
      </w:rPr>
    </w:lvl>
    <w:lvl w:ilvl="2" w:tplc="BFB4EC38">
      <w:numFmt w:val="bullet"/>
      <w:lvlText w:val="•"/>
      <w:lvlJc w:val="left"/>
      <w:pPr>
        <w:ind w:left="2382" w:hanging="360"/>
      </w:pPr>
      <w:rPr>
        <w:rFonts w:hint="default"/>
      </w:rPr>
    </w:lvl>
    <w:lvl w:ilvl="3" w:tplc="B4E2D2E4">
      <w:numFmt w:val="bullet"/>
      <w:lvlText w:val="•"/>
      <w:lvlJc w:val="left"/>
      <w:pPr>
        <w:ind w:left="3163" w:hanging="360"/>
      </w:pPr>
      <w:rPr>
        <w:rFonts w:hint="default"/>
      </w:rPr>
    </w:lvl>
    <w:lvl w:ilvl="4" w:tplc="00925704">
      <w:numFmt w:val="bullet"/>
      <w:lvlText w:val="•"/>
      <w:lvlJc w:val="left"/>
      <w:pPr>
        <w:ind w:left="3944" w:hanging="360"/>
      </w:pPr>
      <w:rPr>
        <w:rFonts w:hint="default"/>
      </w:rPr>
    </w:lvl>
    <w:lvl w:ilvl="5" w:tplc="B2AE6696">
      <w:numFmt w:val="bullet"/>
      <w:lvlText w:val="•"/>
      <w:lvlJc w:val="left"/>
      <w:pPr>
        <w:ind w:left="4725" w:hanging="360"/>
      </w:pPr>
      <w:rPr>
        <w:rFonts w:hint="default"/>
      </w:rPr>
    </w:lvl>
    <w:lvl w:ilvl="6" w:tplc="E9B69A94">
      <w:numFmt w:val="bullet"/>
      <w:lvlText w:val="•"/>
      <w:lvlJc w:val="left"/>
      <w:pPr>
        <w:ind w:left="5506" w:hanging="360"/>
      </w:pPr>
      <w:rPr>
        <w:rFonts w:hint="default"/>
      </w:rPr>
    </w:lvl>
    <w:lvl w:ilvl="7" w:tplc="8E9A513E">
      <w:numFmt w:val="bullet"/>
      <w:lvlText w:val="•"/>
      <w:lvlJc w:val="left"/>
      <w:pPr>
        <w:ind w:left="6287" w:hanging="360"/>
      </w:pPr>
      <w:rPr>
        <w:rFonts w:hint="default"/>
      </w:rPr>
    </w:lvl>
    <w:lvl w:ilvl="8" w:tplc="44F6F3BA">
      <w:numFmt w:val="bullet"/>
      <w:lvlText w:val="•"/>
      <w:lvlJc w:val="left"/>
      <w:pPr>
        <w:ind w:left="7069" w:hanging="360"/>
      </w:pPr>
      <w:rPr>
        <w:rFonts w:hint="default"/>
      </w:rPr>
    </w:lvl>
  </w:abstractNum>
  <w:abstractNum w:abstractNumId="127" w15:restartNumberingAfterBreak="0">
    <w:nsid w:val="5D4431EC"/>
    <w:multiLevelType w:val="hybridMultilevel"/>
    <w:tmpl w:val="B6A8BB8C"/>
    <w:lvl w:ilvl="0" w:tplc="A1304954">
      <w:start w:val="1"/>
      <w:numFmt w:val="decimal"/>
      <w:lvlText w:val="%1)"/>
      <w:lvlJc w:val="left"/>
      <w:pPr>
        <w:ind w:left="103" w:hanging="380"/>
      </w:pPr>
      <w:rPr>
        <w:rFonts w:ascii="Times New Roman" w:eastAsia="Times New Roman" w:hAnsi="Times New Roman" w:cs="Times New Roman" w:hint="default"/>
        <w:spacing w:val="-5"/>
        <w:w w:val="99"/>
        <w:sz w:val="24"/>
        <w:szCs w:val="24"/>
      </w:rPr>
    </w:lvl>
    <w:lvl w:ilvl="1" w:tplc="8404133A">
      <w:start w:val="1"/>
      <w:numFmt w:val="lowerLetter"/>
      <w:lvlText w:val="%2."/>
      <w:lvlJc w:val="left"/>
      <w:pPr>
        <w:ind w:left="823" w:hanging="360"/>
      </w:pPr>
      <w:rPr>
        <w:rFonts w:hint="default"/>
        <w:spacing w:val="-5"/>
        <w:w w:val="99"/>
      </w:rPr>
    </w:lvl>
    <w:lvl w:ilvl="2" w:tplc="DB943E82">
      <w:numFmt w:val="bullet"/>
      <w:lvlText w:val="•"/>
      <w:lvlJc w:val="left"/>
      <w:pPr>
        <w:ind w:left="1687" w:hanging="360"/>
      </w:pPr>
      <w:rPr>
        <w:rFonts w:hint="default"/>
      </w:rPr>
    </w:lvl>
    <w:lvl w:ilvl="3" w:tplc="659C769E">
      <w:numFmt w:val="bullet"/>
      <w:lvlText w:val="•"/>
      <w:lvlJc w:val="left"/>
      <w:pPr>
        <w:ind w:left="2555" w:hanging="360"/>
      </w:pPr>
      <w:rPr>
        <w:rFonts w:hint="default"/>
      </w:rPr>
    </w:lvl>
    <w:lvl w:ilvl="4" w:tplc="FC029D08">
      <w:numFmt w:val="bullet"/>
      <w:lvlText w:val="•"/>
      <w:lvlJc w:val="left"/>
      <w:pPr>
        <w:ind w:left="3423" w:hanging="360"/>
      </w:pPr>
      <w:rPr>
        <w:rFonts w:hint="default"/>
      </w:rPr>
    </w:lvl>
    <w:lvl w:ilvl="5" w:tplc="CCE87FF6">
      <w:numFmt w:val="bullet"/>
      <w:lvlText w:val="•"/>
      <w:lvlJc w:val="left"/>
      <w:pPr>
        <w:ind w:left="4291" w:hanging="360"/>
      </w:pPr>
      <w:rPr>
        <w:rFonts w:hint="default"/>
      </w:rPr>
    </w:lvl>
    <w:lvl w:ilvl="6" w:tplc="727A4B2A">
      <w:numFmt w:val="bullet"/>
      <w:lvlText w:val="•"/>
      <w:lvlJc w:val="left"/>
      <w:pPr>
        <w:ind w:left="5159" w:hanging="360"/>
      </w:pPr>
      <w:rPr>
        <w:rFonts w:hint="default"/>
      </w:rPr>
    </w:lvl>
    <w:lvl w:ilvl="7" w:tplc="21E81908">
      <w:numFmt w:val="bullet"/>
      <w:lvlText w:val="•"/>
      <w:lvlJc w:val="left"/>
      <w:pPr>
        <w:ind w:left="6027" w:hanging="360"/>
      </w:pPr>
      <w:rPr>
        <w:rFonts w:hint="default"/>
      </w:rPr>
    </w:lvl>
    <w:lvl w:ilvl="8" w:tplc="D0BA19E8">
      <w:numFmt w:val="bullet"/>
      <w:lvlText w:val="•"/>
      <w:lvlJc w:val="left"/>
      <w:pPr>
        <w:ind w:left="6895" w:hanging="360"/>
      </w:pPr>
      <w:rPr>
        <w:rFonts w:hint="default"/>
      </w:rPr>
    </w:lvl>
  </w:abstractNum>
  <w:abstractNum w:abstractNumId="128" w15:restartNumberingAfterBreak="0">
    <w:nsid w:val="5F1A3AA8"/>
    <w:multiLevelType w:val="hybridMultilevel"/>
    <w:tmpl w:val="E916A516"/>
    <w:lvl w:ilvl="0" w:tplc="E706843A">
      <w:start w:val="1"/>
      <w:numFmt w:val="upperLetter"/>
      <w:lvlText w:val="%1."/>
      <w:lvlJc w:val="left"/>
      <w:pPr>
        <w:ind w:left="823" w:hanging="360"/>
      </w:pPr>
      <w:rPr>
        <w:rFonts w:ascii="Century Gothic" w:eastAsia="Century Gothic" w:hAnsi="Century Gothic" w:cs="Century Gothic" w:hint="default"/>
        <w:spacing w:val="0"/>
        <w:w w:val="100"/>
        <w:sz w:val="28"/>
        <w:szCs w:val="28"/>
      </w:rPr>
    </w:lvl>
    <w:lvl w:ilvl="1" w:tplc="2878FF30">
      <w:start w:val="1"/>
      <w:numFmt w:val="lowerLetter"/>
      <w:lvlText w:val="%2."/>
      <w:lvlJc w:val="left"/>
      <w:pPr>
        <w:ind w:left="1543" w:hanging="360"/>
      </w:pPr>
      <w:rPr>
        <w:rFonts w:ascii="Century Gothic" w:eastAsia="Century Gothic" w:hAnsi="Century Gothic" w:cs="Century Gothic" w:hint="default"/>
        <w:w w:val="100"/>
        <w:sz w:val="28"/>
        <w:szCs w:val="28"/>
      </w:rPr>
    </w:lvl>
    <w:lvl w:ilvl="2" w:tplc="5B3C7826">
      <w:numFmt w:val="bullet"/>
      <w:lvlText w:val="•"/>
      <w:lvlJc w:val="left"/>
      <w:pPr>
        <w:ind w:left="2327" w:hanging="360"/>
      </w:pPr>
      <w:rPr>
        <w:rFonts w:hint="default"/>
      </w:rPr>
    </w:lvl>
    <w:lvl w:ilvl="3" w:tplc="E8349FDE">
      <w:numFmt w:val="bullet"/>
      <w:lvlText w:val="•"/>
      <w:lvlJc w:val="left"/>
      <w:pPr>
        <w:ind w:left="3115" w:hanging="360"/>
      </w:pPr>
      <w:rPr>
        <w:rFonts w:hint="default"/>
      </w:rPr>
    </w:lvl>
    <w:lvl w:ilvl="4" w:tplc="B08437F8">
      <w:numFmt w:val="bullet"/>
      <w:lvlText w:val="•"/>
      <w:lvlJc w:val="left"/>
      <w:pPr>
        <w:ind w:left="3903" w:hanging="360"/>
      </w:pPr>
      <w:rPr>
        <w:rFonts w:hint="default"/>
      </w:rPr>
    </w:lvl>
    <w:lvl w:ilvl="5" w:tplc="879AA936">
      <w:numFmt w:val="bullet"/>
      <w:lvlText w:val="•"/>
      <w:lvlJc w:val="left"/>
      <w:pPr>
        <w:ind w:left="4691" w:hanging="360"/>
      </w:pPr>
      <w:rPr>
        <w:rFonts w:hint="default"/>
      </w:rPr>
    </w:lvl>
    <w:lvl w:ilvl="6" w:tplc="1F0C8AC2">
      <w:numFmt w:val="bullet"/>
      <w:lvlText w:val="•"/>
      <w:lvlJc w:val="left"/>
      <w:pPr>
        <w:ind w:left="5479" w:hanging="360"/>
      </w:pPr>
      <w:rPr>
        <w:rFonts w:hint="default"/>
      </w:rPr>
    </w:lvl>
    <w:lvl w:ilvl="7" w:tplc="D632D144">
      <w:numFmt w:val="bullet"/>
      <w:lvlText w:val="•"/>
      <w:lvlJc w:val="left"/>
      <w:pPr>
        <w:ind w:left="6267" w:hanging="360"/>
      </w:pPr>
      <w:rPr>
        <w:rFonts w:hint="default"/>
      </w:rPr>
    </w:lvl>
    <w:lvl w:ilvl="8" w:tplc="D1A2BAD2">
      <w:numFmt w:val="bullet"/>
      <w:lvlText w:val="•"/>
      <w:lvlJc w:val="left"/>
      <w:pPr>
        <w:ind w:left="7055" w:hanging="360"/>
      </w:pPr>
      <w:rPr>
        <w:rFonts w:hint="default"/>
      </w:rPr>
    </w:lvl>
  </w:abstractNum>
  <w:abstractNum w:abstractNumId="129" w15:restartNumberingAfterBreak="0">
    <w:nsid w:val="5F7018C2"/>
    <w:multiLevelType w:val="hybridMultilevel"/>
    <w:tmpl w:val="011CEDAE"/>
    <w:lvl w:ilvl="0" w:tplc="E236BF02">
      <w:start w:val="5"/>
      <w:numFmt w:val="decimal"/>
      <w:lvlText w:val="%1)"/>
      <w:lvlJc w:val="left"/>
      <w:pPr>
        <w:ind w:left="463" w:hanging="360"/>
      </w:pPr>
      <w:rPr>
        <w:rFonts w:ascii="Times New Roman" w:eastAsia="Times New Roman" w:hAnsi="Times New Roman" w:cs="Times New Roman" w:hint="default"/>
        <w:spacing w:val="-20"/>
        <w:w w:val="99"/>
        <w:sz w:val="24"/>
        <w:szCs w:val="24"/>
      </w:rPr>
    </w:lvl>
    <w:lvl w:ilvl="1" w:tplc="498E2EBA">
      <w:start w:val="1"/>
      <w:numFmt w:val="lowerLetter"/>
      <w:lvlText w:val="%2."/>
      <w:lvlJc w:val="left"/>
      <w:pPr>
        <w:ind w:left="823" w:hanging="360"/>
      </w:pPr>
      <w:rPr>
        <w:rFonts w:hint="default"/>
        <w:b/>
        <w:bCs/>
        <w:spacing w:val="-2"/>
        <w:w w:val="99"/>
      </w:rPr>
    </w:lvl>
    <w:lvl w:ilvl="2" w:tplc="F53ED750">
      <w:numFmt w:val="bullet"/>
      <w:lvlText w:val="•"/>
      <w:lvlJc w:val="left"/>
      <w:pPr>
        <w:ind w:left="1687" w:hanging="360"/>
      </w:pPr>
      <w:rPr>
        <w:rFonts w:hint="default"/>
      </w:rPr>
    </w:lvl>
    <w:lvl w:ilvl="3" w:tplc="CDD2A5F8">
      <w:numFmt w:val="bullet"/>
      <w:lvlText w:val="•"/>
      <w:lvlJc w:val="left"/>
      <w:pPr>
        <w:ind w:left="2555" w:hanging="360"/>
      </w:pPr>
      <w:rPr>
        <w:rFonts w:hint="default"/>
      </w:rPr>
    </w:lvl>
    <w:lvl w:ilvl="4" w:tplc="C46E54DE">
      <w:numFmt w:val="bullet"/>
      <w:lvlText w:val="•"/>
      <w:lvlJc w:val="left"/>
      <w:pPr>
        <w:ind w:left="3423" w:hanging="360"/>
      </w:pPr>
      <w:rPr>
        <w:rFonts w:hint="default"/>
      </w:rPr>
    </w:lvl>
    <w:lvl w:ilvl="5" w:tplc="6392721E">
      <w:numFmt w:val="bullet"/>
      <w:lvlText w:val="•"/>
      <w:lvlJc w:val="left"/>
      <w:pPr>
        <w:ind w:left="4291" w:hanging="360"/>
      </w:pPr>
      <w:rPr>
        <w:rFonts w:hint="default"/>
      </w:rPr>
    </w:lvl>
    <w:lvl w:ilvl="6" w:tplc="5A0292AC">
      <w:numFmt w:val="bullet"/>
      <w:lvlText w:val="•"/>
      <w:lvlJc w:val="left"/>
      <w:pPr>
        <w:ind w:left="5159" w:hanging="360"/>
      </w:pPr>
      <w:rPr>
        <w:rFonts w:hint="default"/>
      </w:rPr>
    </w:lvl>
    <w:lvl w:ilvl="7" w:tplc="616CFB9A">
      <w:numFmt w:val="bullet"/>
      <w:lvlText w:val="•"/>
      <w:lvlJc w:val="left"/>
      <w:pPr>
        <w:ind w:left="6027" w:hanging="360"/>
      </w:pPr>
      <w:rPr>
        <w:rFonts w:hint="default"/>
      </w:rPr>
    </w:lvl>
    <w:lvl w:ilvl="8" w:tplc="DF3ED758">
      <w:numFmt w:val="bullet"/>
      <w:lvlText w:val="•"/>
      <w:lvlJc w:val="left"/>
      <w:pPr>
        <w:ind w:left="6895" w:hanging="360"/>
      </w:pPr>
      <w:rPr>
        <w:rFonts w:hint="default"/>
      </w:rPr>
    </w:lvl>
  </w:abstractNum>
  <w:abstractNum w:abstractNumId="130" w15:restartNumberingAfterBreak="0">
    <w:nsid w:val="60BD7DB1"/>
    <w:multiLevelType w:val="hybridMultilevel"/>
    <w:tmpl w:val="7228C3D8"/>
    <w:lvl w:ilvl="0" w:tplc="B226E702">
      <w:numFmt w:val="bullet"/>
      <w:lvlText w:val=""/>
      <w:lvlJc w:val="left"/>
      <w:pPr>
        <w:ind w:left="823" w:hanging="360"/>
      </w:pPr>
      <w:rPr>
        <w:rFonts w:ascii="Symbol" w:eastAsia="Symbol" w:hAnsi="Symbol" w:cs="Symbol" w:hint="default"/>
        <w:w w:val="100"/>
        <w:sz w:val="28"/>
        <w:szCs w:val="28"/>
      </w:rPr>
    </w:lvl>
    <w:lvl w:ilvl="1" w:tplc="EED6196C">
      <w:numFmt w:val="bullet"/>
      <w:lvlText w:val="•"/>
      <w:lvlJc w:val="left"/>
      <w:pPr>
        <w:ind w:left="1601" w:hanging="360"/>
      </w:pPr>
      <w:rPr>
        <w:rFonts w:hint="default"/>
      </w:rPr>
    </w:lvl>
    <w:lvl w:ilvl="2" w:tplc="A5D686E4">
      <w:numFmt w:val="bullet"/>
      <w:lvlText w:val="•"/>
      <w:lvlJc w:val="left"/>
      <w:pPr>
        <w:ind w:left="2382" w:hanging="360"/>
      </w:pPr>
      <w:rPr>
        <w:rFonts w:hint="default"/>
      </w:rPr>
    </w:lvl>
    <w:lvl w:ilvl="3" w:tplc="832A5FB2">
      <w:numFmt w:val="bullet"/>
      <w:lvlText w:val="•"/>
      <w:lvlJc w:val="left"/>
      <w:pPr>
        <w:ind w:left="3163" w:hanging="360"/>
      </w:pPr>
      <w:rPr>
        <w:rFonts w:hint="default"/>
      </w:rPr>
    </w:lvl>
    <w:lvl w:ilvl="4" w:tplc="846E04CA">
      <w:numFmt w:val="bullet"/>
      <w:lvlText w:val="•"/>
      <w:lvlJc w:val="left"/>
      <w:pPr>
        <w:ind w:left="3944" w:hanging="360"/>
      </w:pPr>
      <w:rPr>
        <w:rFonts w:hint="default"/>
      </w:rPr>
    </w:lvl>
    <w:lvl w:ilvl="5" w:tplc="12080788">
      <w:numFmt w:val="bullet"/>
      <w:lvlText w:val="•"/>
      <w:lvlJc w:val="left"/>
      <w:pPr>
        <w:ind w:left="4725" w:hanging="360"/>
      </w:pPr>
      <w:rPr>
        <w:rFonts w:hint="default"/>
      </w:rPr>
    </w:lvl>
    <w:lvl w:ilvl="6" w:tplc="2656FE7E">
      <w:numFmt w:val="bullet"/>
      <w:lvlText w:val="•"/>
      <w:lvlJc w:val="left"/>
      <w:pPr>
        <w:ind w:left="5506" w:hanging="360"/>
      </w:pPr>
      <w:rPr>
        <w:rFonts w:hint="default"/>
      </w:rPr>
    </w:lvl>
    <w:lvl w:ilvl="7" w:tplc="DA266840">
      <w:numFmt w:val="bullet"/>
      <w:lvlText w:val="•"/>
      <w:lvlJc w:val="left"/>
      <w:pPr>
        <w:ind w:left="6287" w:hanging="360"/>
      </w:pPr>
      <w:rPr>
        <w:rFonts w:hint="default"/>
      </w:rPr>
    </w:lvl>
    <w:lvl w:ilvl="8" w:tplc="DDB4FB3E">
      <w:numFmt w:val="bullet"/>
      <w:lvlText w:val="•"/>
      <w:lvlJc w:val="left"/>
      <w:pPr>
        <w:ind w:left="7069" w:hanging="360"/>
      </w:pPr>
      <w:rPr>
        <w:rFonts w:hint="default"/>
      </w:rPr>
    </w:lvl>
  </w:abstractNum>
  <w:abstractNum w:abstractNumId="131" w15:restartNumberingAfterBreak="0">
    <w:nsid w:val="61990109"/>
    <w:multiLevelType w:val="hybridMultilevel"/>
    <w:tmpl w:val="B9CA0746"/>
    <w:lvl w:ilvl="0" w:tplc="5E16EA82">
      <w:start w:val="3"/>
      <w:numFmt w:val="decimal"/>
      <w:lvlText w:val="%1)"/>
      <w:lvlJc w:val="left"/>
      <w:pPr>
        <w:ind w:left="103" w:hanging="380"/>
      </w:pPr>
      <w:rPr>
        <w:rFonts w:ascii="Times New Roman" w:eastAsia="Times New Roman" w:hAnsi="Times New Roman" w:cs="Times New Roman" w:hint="default"/>
        <w:spacing w:val="-2"/>
        <w:w w:val="99"/>
        <w:sz w:val="24"/>
        <w:szCs w:val="24"/>
      </w:rPr>
    </w:lvl>
    <w:lvl w:ilvl="1" w:tplc="18E0BA56">
      <w:start w:val="1"/>
      <w:numFmt w:val="lowerLetter"/>
      <w:lvlText w:val="%2."/>
      <w:lvlJc w:val="left"/>
      <w:pPr>
        <w:ind w:left="823" w:hanging="360"/>
      </w:pPr>
      <w:rPr>
        <w:rFonts w:hint="default"/>
        <w:spacing w:val="-3"/>
        <w:w w:val="99"/>
      </w:rPr>
    </w:lvl>
    <w:lvl w:ilvl="2" w:tplc="FC0886B0">
      <w:numFmt w:val="bullet"/>
      <w:lvlText w:val="•"/>
      <w:lvlJc w:val="left"/>
      <w:pPr>
        <w:ind w:left="1687" w:hanging="360"/>
      </w:pPr>
      <w:rPr>
        <w:rFonts w:hint="default"/>
      </w:rPr>
    </w:lvl>
    <w:lvl w:ilvl="3" w:tplc="7472DA1C">
      <w:numFmt w:val="bullet"/>
      <w:lvlText w:val="•"/>
      <w:lvlJc w:val="left"/>
      <w:pPr>
        <w:ind w:left="2555" w:hanging="360"/>
      </w:pPr>
      <w:rPr>
        <w:rFonts w:hint="default"/>
      </w:rPr>
    </w:lvl>
    <w:lvl w:ilvl="4" w:tplc="E2FEB670">
      <w:numFmt w:val="bullet"/>
      <w:lvlText w:val="•"/>
      <w:lvlJc w:val="left"/>
      <w:pPr>
        <w:ind w:left="3423" w:hanging="360"/>
      </w:pPr>
      <w:rPr>
        <w:rFonts w:hint="default"/>
      </w:rPr>
    </w:lvl>
    <w:lvl w:ilvl="5" w:tplc="5EF8C454">
      <w:numFmt w:val="bullet"/>
      <w:lvlText w:val="•"/>
      <w:lvlJc w:val="left"/>
      <w:pPr>
        <w:ind w:left="4291" w:hanging="360"/>
      </w:pPr>
      <w:rPr>
        <w:rFonts w:hint="default"/>
      </w:rPr>
    </w:lvl>
    <w:lvl w:ilvl="6" w:tplc="51D81A1C">
      <w:numFmt w:val="bullet"/>
      <w:lvlText w:val="•"/>
      <w:lvlJc w:val="left"/>
      <w:pPr>
        <w:ind w:left="5159" w:hanging="360"/>
      </w:pPr>
      <w:rPr>
        <w:rFonts w:hint="default"/>
      </w:rPr>
    </w:lvl>
    <w:lvl w:ilvl="7" w:tplc="F7FE852A">
      <w:numFmt w:val="bullet"/>
      <w:lvlText w:val="•"/>
      <w:lvlJc w:val="left"/>
      <w:pPr>
        <w:ind w:left="6027" w:hanging="360"/>
      </w:pPr>
      <w:rPr>
        <w:rFonts w:hint="default"/>
      </w:rPr>
    </w:lvl>
    <w:lvl w:ilvl="8" w:tplc="2F5658F0">
      <w:numFmt w:val="bullet"/>
      <w:lvlText w:val="•"/>
      <w:lvlJc w:val="left"/>
      <w:pPr>
        <w:ind w:left="6895" w:hanging="360"/>
      </w:pPr>
      <w:rPr>
        <w:rFonts w:hint="default"/>
      </w:rPr>
    </w:lvl>
  </w:abstractNum>
  <w:abstractNum w:abstractNumId="132" w15:restartNumberingAfterBreak="0">
    <w:nsid w:val="61E72348"/>
    <w:multiLevelType w:val="hybridMultilevel"/>
    <w:tmpl w:val="5B9CFE06"/>
    <w:lvl w:ilvl="0" w:tplc="B06CD2E8">
      <w:numFmt w:val="bullet"/>
      <w:lvlText w:val=""/>
      <w:lvlJc w:val="left"/>
      <w:pPr>
        <w:ind w:left="823" w:hanging="360"/>
      </w:pPr>
      <w:rPr>
        <w:rFonts w:ascii="Symbol" w:eastAsia="Symbol" w:hAnsi="Symbol" w:cs="Symbol" w:hint="default"/>
        <w:w w:val="100"/>
        <w:sz w:val="28"/>
        <w:szCs w:val="28"/>
      </w:rPr>
    </w:lvl>
    <w:lvl w:ilvl="1" w:tplc="9B50CDB0">
      <w:numFmt w:val="bullet"/>
      <w:lvlText w:val="•"/>
      <w:lvlJc w:val="left"/>
      <w:pPr>
        <w:ind w:left="1601" w:hanging="360"/>
      </w:pPr>
      <w:rPr>
        <w:rFonts w:hint="default"/>
      </w:rPr>
    </w:lvl>
    <w:lvl w:ilvl="2" w:tplc="8CC6EB1C">
      <w:numFmt w:val="bullet"/>
      <w:lvlText w:val="•"/>
      <w:lvlJc w:val="left"/>
      <w:pPr>
        <w:ind w:left="2382" w:hanging="360"/>
      </w:pPr>
      <w:rPr>
        <w:rFonts w:hint="default"/>
      </w:rPr>
    </w:lvl>
    <w:lvl w:ilvl="3" w:tplc="18387C8E">
      <w:numFmt w:val="bullet"/>
      <w:lvlText w:val="•"/>
      <w:lvlJc w:val="left"/>
      <w:pPr>
        <w:ind w:left="3163" w:hanging="360"/>
      </w:pPr>
      <w:rPr>
        <w:rFonts w:hint="default"/>
      </w:rPr>
    </w:lvl>
    <w:lvl w:ilvl="4" w:tplc="D6A29C28">
      <w:numFmt w:val="bullet"/>
      <w:lvlText w:val="•"/>
      <w:lvlJc w:val="left"/>
      <w:pPr>
        <w:ind w:left="3944" w:hanging="360"/>
      </w:pPr>
      <w:rPr>
        <w:rFonts w:hint="default"/>
      </w:rPr>
    </w:lvl>
    <w:lvl w:ilvl="5" w:tplc="3E7A4ADE">
      <w:numFmt w:val="bullet"/>
      <w:lvlText w:val="•"/>
      <w:lvlJc w:val="left"/>
      <w:pPr>
        <w:ind w:left="4725" w:hanging="360"/>
      </w:pPr>
      <w:rPr>
        <w:rFonts w:hint="default"/>
      </w:rPr>
    </w:lvl>
    <w:lvl w:ilvl="6" w:tplc="B2DAC4EA">
      <w:numFmt w:val="bullet"/>
      <w:lvlText w:val="•"/>
      <w:lvlJc w:val="left"/>
      <w:pPr>
        <w:ind w:left="5506" w:hanging="360"/>
      </w:pPr>
      <w:rPr>
        <w:rFonts w:hint="default"/>
      </w:rPr>
    </w:lvl>
    <w:lvl w:ilvl="7" w:tplc="F78EBCDA">
      <w:numFmt w:val="bullet"/>
      <w:lvlText w:val="•"/>
      <w:lvlJc w:val="left"/>
      <w:pPr>
        <w:ind w:left="6287" w:hanging="360"/>
      </w:pPr>
      <w:rPr>
        <w:rFonts w:hint="default"/>
      </w:rPr>
    </w:lvl>
    <w:lvl w:ilvl="8" w:tplc="A1280F20">
      <w:numFmt w:val="bullet"/>
      <w:lvlText w:val="•"/>
      <w:lvlJc w:val="left"/>
      <w:pPr>
        <w:ind w:left="7069" w:hanging="360"/>
      </w:pPr>
      <w:rPr>
        <w:rFonts w:hint="default"/>
      </w:rPr>
    </w:lvl>
  </w:abstractNum>
  <w:abstractNum w:abstractNumId="133" w15:restartNumberingAfterBreak="0">
    <w:nsid w:val="62633A71"/>
    <w:multiLevelType w:val="hybridMultilevel"/>
    <w:tmpl w:val="6F860238"/>
    <w:lvl w:ilvl="0" w:tplc="7764DB32">
      <w:numFmt w:val="bullet"/>
      <w:lvlText w:val=""/>
      <w:lvlJc w:val="left"/>
      <w:pPr>
        <w:ind w:left="823" w:hanging="360"/>
      </w:pPr>
      <w:rPr>
        <w:rFonts w:ascii="Symbol" w:eastAsia="Symbol" w:hAnsi="Symbol" w:cs="Symbol" w:hint="default"/>
        <w:w w:val="100"/>
        <w:sz w:val="28"/>
        <w:szCs w:val="28"/>
      </w:rPr>
    </w:lvl>
    <w:lvl w:ilvl="1" w:tplc="AE0440C8">
      <w:numFmt w:val="bullet"/>
      <w:lvlText w:val="•"/>
      <w:lvlJc w:val="left"/>
      <w:pPr>
        <w:ind w:left="1601" w:hanging="360"/>
      </w:pPr>
      <w:rPr>
        <w:rFonts w:hint="default"/>
      </w:rPr>
    </w:lvl>
    <w:lvl w:ilvl="2" w:tplc="977A8D4E">
      <w:numFmt w:val="bullet"/>
      <w:lvlText w:val="•"/>
      <w:lvlJc w:val="left"/>
      <w:pPr>
        <w:ind w:left="2382" w:hanging="360"/>
      </w:pPr>
      <w:rPr>
        <w:rFonts w:hint="default"/>
      </w:rPr>
    </w:lvl>
    <w:lvl w:ilvl="3" w:tplc="67049422">
      <w:numFmt w:val="bullet"/>
      <w:lvlText w:val="•"/>
      <w:lvlJc w:val="left"/>
      <w:pPr>
        <w:ind w:left="3163" w:hanging="360"/>
      </w:pPr>
      <w:rPr>
        <w:rFonts w:hint="default"/>
      </w:rPr>
    </w:lvl>
    <w:lvl w:ilvl="4" w:tplc="6AF47782">
      <w:numFmt w:val="bullet"/>
      <w:lvlText w:val="•"/>
      <w:lvlJc w:val="left"/>
      <w:pPr>
        <w:ind w:left="3944" w:hanging="360"/>
      </w:pPr>
      <w:rPr>
        <w:rFonts w:hint="default"/>
      </w:rPr>
    </w:lvl>
    <w:lvl w:ilvl="5" w:tplc="54BABCAE">
      <w:numFmt w:val="bullet"/>
      <w:lvlText w:val="•"/>
      <w:lvlJc w:val="left"/>
      <w:pPr>
        <w:ind w:left="4725" w:hanging="360"/>
      </w:pPr>
      <w:rPr>
        <w:rFonts w:hint="default"/>
      </w:rPr>
    </w:lvl>
    <w:lvl w:ilvl="6" w:tplc="E018A18C">
      <w:numFmt w:val="bullet"/>
      <w:lvlText w:val="•"/>
      <w:lvlJc w:val="left"/>
      <w:pPr>
        <w:ind w:left="5506" w:hanging="360"/>
      </w:pPr>
      <w:rPr>
        <w:rFonts w:hint="default"/>
      </w:rPr>
    </w:lvl>
    <w:lvl w:ilvl="7" w:tplc="087859D2">
      <w:numFmt w:val="bullet"/>
      <w:lvlText w:val="•"/>
      <w:lvlJc w:val="left"/>
      <w:pPr>
        <w:ind w:left="6287" w:hanging="360"/>
      </w:pPr>
      <w:rPr>
        <w:rFonts w:hint="default"/>
      </w:rPr>
    </w:lvl>
    <w:lvl w:ilvl="8" w:tplc="2ADED9EA">
      <w:numFmt w:val="bullet"/>
      <w:lvlText w:val="•"/>
      <w:lvlJc w:val="left"/>
      <w:pPr>
        <w:ind w:left="7069" w:hanging="360"/>
      </w:pPr>
      <w:rPr>
        <w:rFonts w:hint="default"/>
      </w:rPr>
    </w:lvl>
  </w:abstractNum>
  <w:abstractNum w:abstractNumId="134" w15:restartNumberingAfterBreak="0">
    <w:nsid w:val="626C0650"/>
    <w:multiLevelType w:val="hybridMultilevel"/>
    <w:tmpl w:val="C074B1D2"/>
    <w:lvl w:ilvl="0" w:tplc="60947982">
      <w:numFmt w:val="bullet"/>
      <w:lvlText w:val=""/>
      <w:lvlJc w:val="left"/>
      <w:pPr>
        <w:ind w:left="823" w:hanging="360"/>
      </w:pPr>
      <w:rPr>
        <w:rFonts w:ascii="Symbol" w:eastAsia="Symbol" w:hAnsi="Symbol" w:cs="Symbol" w:hint="default"/>
        <w:w w:val="100"/>
        <w:sz w:val="28"/>
        <w:szCs w:val="28"/>
      </w:rPr>
    </w:lvl>
    <w:lvl w:ilvl="1" w:tplc="F8020B56">
      <w:numFmt w:val="bullet"/>
      <w:lvlText w:val="•"/>
      <w:lvlJc w:val="left"/>
      <w:pPr>
        <w:ind w:left="1601" w:hanging="360"/>
      </w:pPr>
      <w:rPr>
        <w:rFonts w:hint="default"/>
      </w:rPr>
    </w:lvl>
    <w:lvl w:ilvl="2" w:tplc="2F6CD160">
      <w:numFmt w:val="bullet"/>
      <w:lvlText w:val="•"/>
      <w:lvlJc w:val="left"/>
      <w:pPr>
        <w:ind w:left="2382" w:hanging="360"/>
      </w:pPr>
      <w:rPr>
        <w:rFonts w:hint="default"/>
      </w:rPr>
    </w:lvl>
    <w:lvl w:ilvl="3" w:tplc="D4321CBC">
      <w:numFmt w:val="bullet"/>
      <w:lvlText w:val="•"/>
      <w:lvlJc w:val="left"/>
      <w:pPr>
        <w:ind w:left="3163" w:hanging="360"/>
      </w:pPr>
      <w:rPr>
        <w:rFonts w:hint="default"/>
      </w:rPr>
    </w:lvl>
    <w:lvl w:ilvl="4" w:tplc="AFF83AC2">
      <w:numFmt w:val="bullet"/>
      <w:lvlText w:val="•"/>
      <w:lvlJc w:val="left"/>
      <w:pPr>
        <w:ind w:left="3944" w:hanging="360"/>
      </w:pPr>
      <w:rPr>
        <w:rFonts w:hint="default"/>
      </w:rPr>
    </w:lvl>
    <w:lvl w:ilvl="5" w:tplc="9FB44440">
      <w:numFmt w:val="bullet"/>
      <w:lvlText w:val="•"/>
      <w:lvlJc w:val="left"/>
      <w:pPr>
        <w:ind w:left="4725" w:hanging="360"/>
      </w:pPr>
      <w:rPr>
        <w:rFonts w:hint="default"/>
      </w:rPr>
    </w:lvl>
    <w:lvl w:ilvl="6" w:tplc="A1584136">
      <w:numFmt w:val="bullet"/>
      <w:lvlText w:val="•"/>
      <w:lvlJc w:val="left"/>
      <w:pPr>
        <w:ind w:left="5506" w:hanging="360"/>
      </w:pPr>
      <w:rPr>
        <w:rFonts w:hint="default"/>
      </w:rPr>
    </w:lvl>
    <w:lvl w:ilvl="7" w:tplc="1478C6A2">
      <w:numFmt w:val="bullet"/>
      <w:lvlText w:val="•"/>
      <w:lvlJc w:val="left"/>
      <w:pPr>
        <w:ind w:left="6287" w:hanging="360"/>
      </w:pPr>
      <w:rPr>
        <w:rFonts w:hint="default"/>
      </w:rPr>
    </w:lvl>
    <w:lvl w:ilvl="8" w:tplc="AA18F12A">
      <w:numFmt w:val="bullet"/>
      <w:lvlText w:val="•"/>
      <w:lvlJc w:val="left"/>
      <w:pPr>
        <w:ind w:left="7069" w:hanging="360"/>
      </w:pPr>
      <w:rPr>
        <w:rFonts w:hint="default"/>
      </w:rPr>
    </w:lvl>
  </w:abstractNum>
  <w:abstractNum w:abstractNumId="135" w15:restartNumberingAfterBreak="0">
    <w:nsid w:val="63185ABF"/>
    <w:multiLevelType w:val="hybridMultilevel"/>
    <w:tmpl w:val="1C10189C"/>
    <w:lvl w:ilvl="0" w:tplc="9A8C9450">
      <w:start w:val="1"/>
      <w:numFmt w:val="lowerLetter"/>
      <w:lvlText w:val="%1."/>
      <w:lvlJc w:val="left"/>
      <w:pPr>
        <w:ind w:left="823" w:hanging="360"/>
      </w:pPr>
      <w:rPr>
        <w:rFonts w:hint="default"/>
        <w:spacing w:val="-3"/>
        <w:w w:val="99"/>
      </w:rPr>
    </w:lvl>
    <w:lvl w:ilvl="1" w:tplc="4E30D5A2">
      <w:numFmt w:val="bullet"/>
      <w:lvlText w:val="•"/>
      <w:lvlJc w:val="left"/>
      <w:pPr>
        <w:ind w:left="1601" w:hanging="360"/>
      </w:pPr>
      <w:rPr>
        <w:rFonts w:hint="default"/>
      </w:rPr>
    </w:lvl>
    <w:lvl w:ilvl="2" w:tplc="4DE00D3C">
      <w:numFmt w:val="bullet"/>
      <w:lvlText w:val="•"/>
      <w:lvlJc w:val="left"/>
      <w:pPr>
        <w:ind w:left="2382" w:hanging="360"/>
      </w:pPr>
      <w:rPr>
        <w:rFonts w:hint="default"/>
      </w:rPr>
    </w:lvl>
    <w:lvl w:ilvl="3" w:tplc="02305988">
      <w:numFmt w:val="bullet"/>
      <w:lvlText w:val="•"/>
      <w:lvlJc w:val="left"/>
      <w:pPr>
        <w:ind w:left="3163" w:hanging="360"/>
      </w:pPr>
      <w:rPr>
        <w:rFonts w:hint="default"/>
      </w:rPr>
    </w:lvl>
    <w:lvl w:ilvl="4" w:tplc="440A9E4E">
      <w:numFmt w:val="bullet"/>
      <w:lvlText w:val="•"/>
      <w:lvlJc w:val="left"/>
      <w:pPr>
        <w:ind w:left="3944" w:hanging="360"/>
      </w:pPr>
      <w:rPr>
        <w:rFonts w:hint="default"/>
      </w:rPr>
    </w:lvl>
    <w:lvl w:ilvl="5" w:tplc="B00EAF54">
      <w:numFmt w:val="bullet"/>
      <w:lvlText w:val="•"/>
      <w:lvlJc w:val="left"/>
      <w:pPr>
        <w:ind w:left="4725" w:hanging="360"/>
      </w:pPr>
      <w:rPr>
        <w:rFonts w:hint="default"/>
      </w:rPr>
    </w:lvl>
    <w:lvl w:ilvl="6" w:tplc="DB3877BC">
      <w:numFmt w:val="bullet"/>
      <w:lvlText w:val="•"/>
      <w:lvlJc w:val="left"/>
      <w:pPr>
        <w:ind w:left="5506" w:hanging="360"/>
      </w:pPr>
      <w:rPr>
        <w:rFonts w:hint="default"/>
      </w:rPr>
    </w:lvl>
    <w:lvl w:ilvl="7" w:tplc="F410A6A6">
      <w:numFmt w:val="bullet"/>
      <w:lvlText w:val="•"/>
      <w:lvlJc w:val="left"/>
      <w:pPr>
        <w:ind w:left="6287" w:hanging="360"/>
      </w:pPr>
      <w:rPr>
        <w:rFonts w:hint="default"/>
      </w:rPr>
    </w:lvl>
    <w:lvl w:ilvl="8" w:tplc="A484DB88">
      <w:numFmt w:val="bullet"/>
      <w:lvlText w:val="•"/>
      <w:lvlJc w:val="left"/>
      <w:pPr>
        <w:ind w:left="7069" w:hanging="360"/>
      </w:pPr>
      <w:rPr>
        <w:rFonts w:hint="default"/>
      </w:rPr>
    </w:lvl>
  </w:abstractNum>
  <w:abstractNum w:abstractNumId="136" w15:restartNumberingAfterBreak="0">
    <w:nsid w:val="64862E12"/>
    <w:multiLevelType w:val="hybridMultilevel"/>
    <w:tmpl w:val="23B435BC"/>
    <w:lvl w:ilvl="0" w:tplc="C78E0E0A">
      <w:numFmt w:val="bullet"/>
      <w:lvlText w:val=""/>
      <w:lvlJc w:val="left"/>
      <w:pPr>
        <w:ind w:left="823" w:hanging="360"/>
      </w:pPr>
      <w:rPr>
        <w:rFonts w:ascii="Symbol" w:eastAsia="Symbol" w:hAnsi="Symbol" w:cs="Symbol" w:hint="default"/>
        <w:w w:val="100"/>
        <w:sz w:val="28"/>
        <w:szCs w:val="28"/>
      </w:rPr>
    </w:lvl>
    <w:lvl w:ilvl="1" w:tplc="D6F6371A">
      <w:numFmt w:val="bullet"/>
      <w:lvlText w:val="o"/>
      <w:lvlJc w:val="left"/>
      <w:pPr>
        <w:ind w:left="1543" w:hanging="360"/>
      </w:pPr>
      <w:rPr>
        <w:rFonts w:ascii="Courier New" w:eastAsia="Courier New" w:hAnsi="Courier New" w:cs="Courier New" w:hint="default"/>
        <w:w w:val="100"/>
        <w:sz w:val="28"/>
        <w:szCs w:val="28"/>
      </w:rPr>
    </w:lvl>
    <w:lvl w:ilvl="2" w:tplc="558C6628">
      <w:numFmt w:val="bullet"/>
      <w:lvlText w:val="•"/>
      <w:lvlJc w:val="left"/>
      <w:pPr>
        <w:ind w:left="2327" w:hanging="360"/>
      </w:pPr>
      <w:rPr>
        <w:rFonts w:hint="default"/>
      </w:rPr>
    </w:lvl>
    <w:lvl w:ilvl="3" w:tplc="7F6E3A38">
      <w:numFmt w:val="bullet"/>
      <w:lvlText w:val="•"/>
      <w:lvlJc w:val="left"/>
      <w:pPr>
        <w:ind w:left="3115" w:hanging="360"/>
      </w:pPr>
      <w:rPr>
        <w:rFonts w:hint="default"/>
      </w:rPr>
    </w:lvl>
    <w:lvl w:ilvl="4" w:tplc="F0D84BBA">
      <w:numFmt w:val="bullet"/>
      <w:lvlText w:val="•"/>
      <w:lvlJc w:val="left"/>
      <w:pPr>
        <w:ind w:left="3903" w:hanging="360"/>
      </w:pPr>
      <w:rPr>
        <w:rFonts w:hint="default"/>
      </w:rPr>
    </w:lvl>
    <w:lvl w:ilvl="5" w:tplc="79C27224">
      <w:numFmt w:val="bullet"/>
      <w:lvlText w:val="•"/>
      <w:lvlJc w:val="left"/>
      <w:pPr>
        <w:ind w:left="4691" w:hanging="360"/>
      </w:pPr>
      <w:rPr>
        <w:rFonts w:hint="default"/>
      </w:rPr>
    </w:lvl>
    <w:lvl w:ilvl="6" w:tplc="358E1726">
      <w:numFmt w:val="bullet"/>
      <w:lvlText w:val="•"/>
      <w:lvlJc w:val="left"/>
      <w:pPr>
        <w:ind w:left="5479" w:hanging="360"/>
      </w:pPr>
      <w:rPr>
        <w:rFonts w:hint="default"/>
      </w:rPr>
    </w:lvl>
    <w:lvl w:ilvl="7" w:tplc="6A04AAC6">
      <w:numFmt w:val="bullet"/>
      <w:lvlText w:val="•"/>
      <w:lvlJc w:val="left"/>
      <w:pPr>
        <w:ind w:left="6267" w:hanging="360"/>
      </w:pPr>
      <w:rPr>
        <w:rFonts w:hint="default"/>
      </w:rPr>
    </w:lvl>
    <w:lvl w:ilvl="8" w:tplc="05B65A90">
      <w:numFmt w:val="bullet"/>
      <w:lvlText w:val="•"/>
      <w:lvlJc w:val="left"/>
      <w:pPr>
        <w:ind w:left="7055" w:hanging="360"/>
      </w:pPr>
      <w:rPr>
        <w:rFonts w:hint="default"/>
      </w:rPr>
    </w:lvl>
  </w:abstractNum>
  <w:abstractNum w:abstractNumId="137" w15:restartNumberingAfterBreak="0">
    <w:nsid w:val="64AC66F8"/>
    <w:multiLevelType w:val="hybridMultilevel"/>
    <w:tmpl w:val="0BA4E474"/>
    <w:lvl w:ilvl="0" w:tplc="F4761996">
      <w:numFmt w:val="bullet"/>
      <w:lvlText w:val=""/>
      <w:lvlJc w:val="left"/>
      <w:pPr>
        <w:ind w:left="823" w:hanging="360"/>
      </w:pPr>
      <w:rPr>
        <w:rFonts w:ascii="Symbol" w:eastAsia="Symbol" w:hAnsi="Symbol" w:cs="Symbol" w:hint="default"/>
        <w:w w:val="100"/>
        <w:sz w:val="28"/>
        <w:szCs w:val="28"/>
      </w:rPr>
    </w:lvl>
    <w:lvl w:ilvl="1" w:tplc="0174116A">
      <w:numFmt w:val="bullet"/>
      <w:lvlText w:val="•"/>
      <w:lvlJc w:val="left"/>
      <w:pPr>
        <w:ind w:left="1601" w:hanging="360"/>
      </w:pPr>
      <w:rPr>
        <w:rFonts w:hint="default"/>
      </w:rPr>
    </w:lvl>
    <w:lvl w:ilvl="2" w:tplc="8AE048A4">
      <w:numFmt w:val="bullet"/>
      <w:lvlText w:val="•"/>
      <w:lvlJc w:val="left"/>
      <w:pPr>
        <w:ind w:left="2382" w:hanging="360"/>
      </w:pPr>
      <w:rPr>
        <w:rFonts w:hint="default"/>
      </w:rPr>
    </w:lvl>
    <w:lvl w:ilvl="3" w:tplc="457E5448">
      <w:numFmt w:val="bullet"/>
      <w:lvlText w:val="•"/>
      <w:lvlJc w:val="left"/>
      <w:pPr>
        <w:ind w:left="3163" w:hanging="360"/>
      </w:pPr>
      <w:rPr>
        <w:rFonts w:hint="default"/>
      </w:rPr>
    </w:lvl>
    <w:lvl w:ilvl="4" w:tplc="C05E762A">
      <w:numFmt w:val="bullet"/>
      <w:lvlText w:val="•"/>
      <w:lvlJc w:val="left"/>
      <w:pPr>
        <w:ind w:left="3944" w:hanging="360"/>
      </w:pPr>
      <w:rPr>
        <w:rFonts w:hint="default"/>
      </w:rPr>
    </w:lvl>
    <w:lvl w:ilvl="5" w:tplc="9C8416E2">
      <w:numFmt w:val="bullet"/>
      <w:lvlText w:val="•"/>
      <w:lvlJc w:val="left"/>
      <w:pPr>
        <w:ind w:left="4725" w:hanging="360"/>
      </w:pPr>
      <w:rPr>
        <w:rFonts w:hint="default"/>
      </w:rPr>
    </w:lvl>
    <w:lvl w:ilvl="6" w:tplc="216C8176">
      <w:numFmt w:val="bullet"/>
      <w:lvlText w:val="•"/>
      <w:lvlJc w:val="left"/>
      <w:pPr>
        <w:ind w:left="5506" w:hanging="360"/>
      </w:pPr>
      <w:rPr>
        <w:rFonts w:hint="default"/>
      </w:rPr>
    </w:lvl>
    <w:lvl w:ilvl="7" w:tplc="EC10BBAE">
      <w:numFmt w:val="bullet"/>
      <w:lvlText w:val="•"/>
      <w:lvlJc w:val="left"/>
      <w:pPr>
        <w:ind w:left="6287" w:hanging="360"/>
      </w:pPr>
      <w:rPr>
        <w:rFonts w:hint="default"/>
      </w:rPr>
    </w:lvl>
    <w:lvl w:ilvl="8" w:tplc="9E663A0A">
      <w:numFmt w:val="bullet"/>
      <w:lvlText w:val="•"/>
      <w:lvlJc w:val="left"/>
      <w:pPr>
        <w:ind w:left="7069" w:hanging="360"/>
      </w:pPr>
      <w:rPr>
        <w:rFonts w:hint="default"/>
      </w:rPr>
    </w:lvl>
  </w:abstractNum>
  <w:abstractNum w:abstractNumId="138" w15:restartNumberingAfterBreak="0">
    <w:nsid w:val="660E75F4"/>
    <w:multiLevelType w:val="hybridMultilevel"/>
    <w:tmpl w:val="AB1E395C"/>
    <w:lvl w:ilvl="0" w:tplc="FEEE901A">
      <w:numFmt w:val="bullet"/>
      <w:lvlText w:val=""/>
      <w:lvlJc w:val="left"/>
      <w:pPr>
        <w:ind w:left="823" w:hanging="360"/>
      </w:pPr>
      <w:rPr>
        <w:rFonts w:ascii="Symbol" w:eastAsia="Symbol" w:hAnsi="Symbol" w:cs="Symbol" w:hint="default"/>
        <w:w w:val="100"/>
        <w:sz w:val="28"/>
        <w:szCs w:val="28"/>
      </w:rPr>
    </w:lvl>
    <w:lvl w:ilvl="1" w:tplc="B70CFF68">
      <w:numFmt w:val="bullet"/>
      <w:lvlText w:val="•"/>
      <w:lvlJc w:val="left"/>
      <w:pPr>
        <w:ind w:left="1601" w:hanging="360"/>
      </w:pPr>
      <w:rPr>
        <w:rFonts w:hint="default"/>
      </w:rPr>
    </w:lvl>
    <w:lvl w:ilvl="2" w:tplc="DBE2F430">
      <w:numFmt w:val="bullet"/>
      <w:lvlText w:val="•"/>
      <w:lvlJc w:val="left"/>
      <w:pPr>
        <w:ind w:left="2382" w:hanging="360"/>
      </w:pPr>
      <w:rPr>
        <w:rFonts w:hint="default"/>
      </w:rPr>
    </w:lvl>
    <w:lvl w:ilvl="3" w:tplc="67F4743C">
      <w:numFmt w:val="bullet"/>
      <w:lvlText w:val="•"/>
      <w:lvlJc w:val="left"/>
      <w:pPr>
        <w:ind w:left="3163" w:hanging="360"/>
      </w:pPr>
      <w:rPr>
        <w:rFonts w:hint="default"/>
      </w:rPr>
    </w:lvl>
    <w:lvl w:ilvl="4" w:tplc="96B40DAE">
      <w:numFmt w:val="bullet"/>
      <w:lvlText w:val="•"/>
      <w:lvlJc w:val="left"/>
      <w:pPr>
        <w:ind w:left="3944" w:hanging="360"/>
      </w:pPr>
      <w:rPr>
        <w:rFonts w:hint="default"/>
      </w:rPr>
    </w:lvl>
    <w:lvl w:ilvl="5" w:tplc="3F82BD20">
      <w:numFmt w:val="bullet"/>
      <w:lvlText w:val="•"/>
      <w:lvlJc w:val="left"/>
      <w:pPr>
        <w:ind w:left="4725" w:hanging="360"/>
      </w:pPr>
      <w:rPr>
        <w:rFonts w:hint="default"/>
      </w:rPr>
    </w:lvl>
    <w:lvl w:ilvl="6" w:tplc="12326F30">
      <w:numFmt w:val="bullet"/>
      <w:lvlText w:val="•"/>
      <w:lvlJc w:val="left"/>
      <w:pPr>
        <w:ind w:left="5506" w:hanging="360"/>
      </w:pPr>
      <w:rPr>
        <w:rFonts w:hint="default"/>
      </w:rPr>
    </w:lvl>
    <w:lvl w:ilvl="7" w:tplc="E522038E">
      <w:numFmt w:val="bullet"/>
      <w:lvlText w:val="•"/>
      <w:lvlJc w:val="left"/>
      <w:pPr>
        <w:ind w:left="6287" w:hanging="360"/>
      </w:pPr>
      <w:rPr>
        <w:rFonts w:hint="default"/>
      </w:rPr>
    </w:lvl>
    <w:lvl w:ilvl="8" w:tplc="B294612C">
      <w:numFmt w:val="bullet"/>
      <w:lvlText w:val="•"/>
      <w:lvlJc w:val="left"/>
      <w:pPr>
        <w:ind w:left="7069" w:hanging="360"/>
      </w:pPr>
      <w:rPr>
        <w:rFonts w:hint="default"/>
      </w:rPr>
    </w:lvl>
  </w:abstractNum>
  <w:abstractNum w:abstractNumId="139" w15:restartNumberingAfterBreak="0">
    <w:nsid w:val="66661CD7"/>
    <w:multiLevelType w:val="hybridMultilevel"/>
    <w:tmpl w:val="50F89F58"/>
    <w:lvl w:ilvl="0" w:tplc="94389D68">
      <w:start w:val="1"/>
      <w:numFmt w:val="decimal"/>
      <w:lvlText w:val="%1)"/>
      <w:lvlJc w:val="left"/>
      <w:pPr>
        <w:ind w:left="463" w:hanging="360"/>
      </w:pPr>
      <w:rPr>
        <w:rFonts w:ascii="Times New Roman" w:eastAsia="Times New Roman" w:hAnsi="Times New Roman" w:cs="Times New Roman" w:hint="default"/>
        <w:spacing w:val="-20"/>
        <w:w w:val="99"/>
        <w:sz w:val="24"/>
        <w:szCs w:val="24"/>
      </w:rPr>
    </w:lvl>
    <w:lvl w:ilvl="1" w:tplc="11EE1C64">
      <w:start w:val="1"/>
      <w:numFmt w:val="lowerLetter"/>
      <w:lvlText w:val="%2."/>
      <w:lvlJc w:val="left"/>
      <w:pPr>
        <w:ind w:left="823" w:hanging="360"/>
      </w:pPr>
      <w:rPr>
        <w:rFonts w:hint="default"/>
        <w:spacing w:val="-3"/>
        <w:w w:val="99"/>
      </w:rPr>
    </w:lvl>
    <w:lvl w:ilvl="2" w:tplc="96302C12">
      <w:numFmt w:val="bullet"/>
      <w:lvlText w:val="•"/>
      <w:lvlJc w:val="left"/>
      <w:pPr>
        <w:ind w:left="1687" w:hanging="360"/>
      </w:pPr>
      <w:rPr>
        <w:rFonts w:hint="default"/>
      </w:rPr>
    </w:lvl>
    <w:lvl w:ilvl="3" w:tplc="1C147AAE">
      <w:numFmt w:val="bullet"/>
      <w:lvlText w:val="•"/>
      <w:lvlJc w:val="left"/>
      <w:pPr>
        <w:ind w:left="2555" w:hanging="360"/>
      </w:pPr>
      <w:rPr>
        <w:rFonts w:hint="default"/>
      </w:rPr>
    </w:lvl>
    <w:lvl w:ilvl="4" w:tplc="FBA209A4">
      <w:numFmt w:val="bullet"/>
      <w:lvlText w:val="•"/>
      <w:lvlJc w:val="left"/>
      <w:pPr>
        <w:ind w:left="3423" w:hanging="360"/>
      </w:pPr>
      <w:rPr>
        <w:rFonts w:hint="default"/>
      </w:rPr>
    </w:lvl>
    <w:lvl w:ilvl="5" w:tplc="284EA05C">
      <w:numFmt w:val="bullet"/>
      <w:lvlText w:val="•"/>
      <w:lvlJc w:val="left"/>
      <w:pPr>
        <w:ind w:left="4291" w:hanging="360"/>
      </w:pPr>
      <w:rPr>
        <w:rFonts w:hint="default"/>
      </w:rPr>
    </w:lvl>
    <w:lvl w:ilvl="6" w:tplc="90B025DE">
      <w:numFmt w:val="bullet"/>
      <w:lvlText w:val="•"/>
      <w:lvlJc w:val="left"/>
      <w:pPr>
        <w:ind w:left="5159" w:hanging="360"/>
      </w:pPr>
      <w:rPr>
        <w:rFonts w:hint="default"/>
      </w:rPr>
    </w:lvl>
    <w:lvl w:ilvl="7" w:tplc="42CE53CE">
      <w:numFmt w:val="bullet"/>
      <w:lvlText w:val="•"/>
      <w:lvlJc w:val="left"/>
      <w:pPr>
        <w:ind w:left="6027" w:hanging="360"/>
      </w:pPr>
      <w:rPr>
        <w:rFonts w:hint="default"/>
      </w:rPr>
    </w:lvl>
    <w:lvl w:ilvl="8" w:tplc="8C50849C">
      <w:numFmt w:val="bullet"/>
      <w:lvlText w:val="•"/>
      <w:lvlJc w:val="left"/>
      <w:pPr>
        <w:ind w:left="6895" w:hanging="360"/>
      </w:pPr>
      <w:rPr>
        <w:rFonts w:hint="default"/>
      </w:rPr>
    </w:lvl>
  </w:abstractNum>
  <w:abstractNum w:abstractNumId="140" w15:restartNumberingAfterBreak="0">
    <w:nsid w:val="66BF7B47"/>
    <w:multiLevelType w:val="multilevel"/>
    <w:tmpl w:val="546AD1C4"/>
    <w:lvl w:ilvl="0">
      <w:start w:val="21"/>
      <w:numFmt w:val="upperLetter"/>
      <w:lvlText w:val="%1"/>
      <w:lvlJc w:val="left"/>
      <w:pPr>
        <w:ind w:left="103" w:hanging="860"/>
      </w:pPr>
      <w:rPr>
        <w:rFonts w:hint="default"/>
      </w:rPr>
    </w:lvl>
    <w:lvl w:ilvl="1">
      <w:start w:val="19"/>
      <w:numFmt w:val="upperLetter"/>
      <w:lvlText w:val="%1.%2"/>
      <w:lvlJc w:val="left"/>
      <w:pPr>
        <w:ind w:left="103" w:hanging="860"/>
      </w:pPr>
      <w:rPr>
        <w:rFonts w:hint="default"/>
      </w:rPr>
    </w:lvl>
    <w:lvl w:ilvl="2">
      <w:start w:val="3"/>
      <w:numFmt w:val="upperLetter"/>
      <w:lvlText w:val="%1.%2.%3."/>
      <w:lvlJc w:val="left"/>
      <w:pPr>
        <w:ind w:left="103" w:hanging="860"/>
      </w:pPr>
      <w:rPr>
        <w:rFonts w:ascii="Century Gothic" w:eastAsia="Century Gothic" w:hAnsi="Century Gothic" w:cs="Century Gothic" w:hint="default"/>
        <w:spacing w:val="-4"/>
        <w:w w:val="100"/>
        <w:sz w:val="28"/>
        <w:szCs w:val="28"/>
      </w:rPr>
    </w:lvl>
    <w:lvl w:ilvl="3">
      <w:numFmt w:val="bullet"/>
      <w:lvlText w:val=""/>
      <w:lvlJc w:val="left"/>
      <w:pPr>
        <w:ind w:left="823" w:hanging="360"/>
      </w:pPr>
      <w:rPr>
        <w:rFonts w:ascii="Symbol" w:eastAsia="Symbol" w:hAnsi="Symbol" w:cs="Symbol" w:hint="default"/>
        <w:w w:val="100"/>
        <w:sz w:val="28"/>
        <w:szCs w:val="28"/>
      </w:rPr>
    </w:lvl>
    <w:lvl w:ilvl="4">
      <w:numFmt w:val="bullet"/>
      <w:lvlText w:val="•"/>
      <w:lvlJc w:val="left"/>
      <w:pPr>
        <w:ind w:left="3423" w:hanging="360"/>
      </w:pPr>
      <w:rPr>
        <w:rFonts w:hint="default"/>
      </w:rPr>
    </w:lvl>
    <w:lvl w:ilvl="5">
      <w:numFmt w:val="bullet"/>
      <w:lvlText w:val="•"/>
      <w:lvlJc w:val="left"/>
      <w:pPr>
        <w:ind w:left="4291" w:hanging="360"/>
      </w:pPr>
      <w:rPr>
        <w:rFonts w:hint="default"/>
      </w:rPr>
    </w:lvl>
    <w:lvl w:ilvl="6">
      <w:numFmt w:val="bullet"/>
      <w:lvlText w:val="•"/>
      <w:lvlJc w:val="left"/>
      <w:pPr>
        <w:ind w:left="5159" w:hanging="360"/>
      </w:pPr>
      <w:rPr>
        <w:rFonts w:hint="default"/>
      </w:rPr>
    </w:lvl>
    <w:lvl w:ilvl="7">
      <w:numFmt w:val="bullet"/>
      <w:lvlText w:val="•"/>
      <w:lvlJc w:val="left"/>
      <w:pPr>
        <w:ind w:left="6027" w:hanging="360"/>
      </w:pPr>
      <w:rPr>
        <w:rFonts w:hint="default"/>
      </w:rPr>
    </w:lvl>
    <w:lvl w:ilvl="8">
      <w:numFmt w:val="bullet"/>
      <w:lvlText w:val="•"/>
      <w:lvlJc w:val="left"/>
      <w:pPr>
        <w:ind w:left="6895" w:hanging="360"/>
      </w:pPr>
      <w:rPr>
        <w:rFonts w:hint="default"/>
      </w:rPr>
    </w:lvl>
  </w:abstractNum>
  <w:abstractNum w:abstractNumId="141" w15:restartNumberingAfterBreak="0">
    <w:nsid w:val="66C56E14"/>
    <w:multiLevelType w:val="hybridMultilevel"/>
    <w:tmpl w:val="82DCCCDC"/>
    <w:lvl w:ilvl="0" w:tplc="8F8087CE">
      <w:numFmt w:val="bullet"/>
      <w:lvlText w:val=""/>
      <w:lvlJc w:val="left"/>
      <w:pPr>
        <w:ind w:left="823" w:hanging="360"/>
      </w:pPr>
      <w:rPr>
        <w:rFonts w:ascii="Symbol" w:eastAsia="Symbol" w:hAnsi="Symbol" w:cs="Symbol" w:hint="default"/>
        <w:w w:val="100"/>
        <w:sz w:val="28"/>
        <w:szCs w:val="28"/>
      </w:rPr>
    </w:lvl>
    <w:lvl w:ilvl="1" w:tplc="633A0150">
      <w:numFmt w:val="bullet"/>
      <w:lvlText w:val="•"/>
      <w:lvlJc w:val="left"/>
      <w:pPr>
        <w:ind w:left="1601" w:hanging="360"/>
      </w:pPr>
      <w:rPr>
        <w:rFonts w:hint="default"/>
      </w:rPr>
    </w:lvl>
    <w:lvl w:ilvl="2" w:tplc="9F7AA0A8">
      <w:numFmt w:val="bullet"/>
      <w:lvlText w:val="•"/>
      <w:lvlJc w:val="left"/>
      <w:pPr>
        <w:ind w:left="2382" w:hanging="360"/>
      </w:pPr>
      <w:rPr>
        <w:rFonts w:hint="default"/>
      </w:rPr>
    </w:lvl>
    <w:lvl w:ilvl="3" w:tplc="B4965A92">
      <w:numFmt w:val="bullet"/>
      <w:lvlText w:val="•"/>
      <w:lvlJc w:val="left"/>
      <w:pPr>
        <w:ind w:left="3163" w:hanging="360"/>
      </w:pPr>
      <w:rPr>
        <w:rFonts w:hint="default"/>
      </w:rPr>
    </w:lvl>
    <w:lvl w:ilvl="4" w:tplc="28222BAC">
      <w:numFmt w:val="bullet"/>
      <w:lvlText w:val="•"/>
      <w:lvlJc w:val="left"/>
      <w:pPr>
        <w:ind w:left="3944" w:hanging="360"/>
      </w:pPr>
      <w:rPr>
        <w:rFonts w:hint="default"/>
      </w:rPr>
    </w:lvl>
    <w:lvl w:ilvl="5" w:tplc="DA64BE08">
      <w:numFmt w:val="bullet"/>
      <w:lvlText w:val="•"/>
      <w:lvlJc w:val="left"/>
      <w:pPr>
        <w:ind w:left="4725" w:hanging="360"/>
      </w:pPr>
      <w:rPr>
        <w:rFonts w:hint="default"/>
      </w:rPr>
    </w:lvl>
    <w:lvl w:ilvl="6" w:tplc="E78202E2">
      <w:numFmt w:val="bullet"/>
      <w:lvlText w:val="•"/>
      <w:lvlJc w:val="left"/>
      <w:pPr>
        <w:ind w:left="5506" w:hanging="360"/>
      </w:pPr>
      <w:rPr>
        <w:rFonts w:hint="default"/>
      </w:rPr>
    </w:lvl>
    <w:lvl w:ilvl="7" w:tplc="F8B49F16">
      <w:numFmt w:val="bullet"/>
      <w:lvlText w:val="•"/>
      <w:lvlJc w:val="left"/>
      <w:pPr>
        <w:ind w:left="6287" w:hanging="360"/>
      </w:pPr>
      <w:rPr>
        <w:rFonts w:hint="default"/>
      </w:rPr>
    </w:lvl>
    <w:lvl w:ilvl="8" w:tplc="7CEE1FC2">
      <w:numFmt w:val="bullet"/>
      <w:lvlText w:val="•"/>
      <w:lvlJc w:val="left"/>
      <w:pPr>
        <w:ind w:left="7069" w:hanging="360"/>
      </w:pPr>
      <w:rPr>
        <w:rFonts w:hint="default"/>
      </w:rPr>
    </w:lvl>
  </w:abstractNum>
  <w:abstractNum w:abstractNumId="142" w15:restartNumberingAfterBreak="0">
    <w:nsid w:val="681F3590"/>
    <w:multiLevelType w:val="hybridMultilevel"/>
    <w:tmpl w:val="065E940C"/>
    <w:lvl w:ilvl="0" w:tplc="2B1E6FC4">
      <w:start w:val="1"/>
      <w:numFmt w:val="decimal"/>
      <w:lvlText w:val="%1."/>
      <w:lvlJc w:val="left"/>
      <w:pPr>
        <w:ind w:left="823" w:hanging="360"/>
      </w:pPr>
      <w:rPr>
        <w:rFonts w:ascii="Century Gothic" w:eastAsia="Century Gothic" w:hAnsi="Century Gothic" w:cs="Century Gothic" w:hint="default"/>
        <w:w w:val="100"/>
        <w:sz w:val="28"/>
        <w:szCs w:val="28"/>
      </w:rPr>
    </w:lvl>
    <w:lvl w:ilvl="1" w:tplc="469E98C0">
      <w:numFmt w:val="bullet"/>
      <w:lvlText w:val="•"/>
      <w:lvlJc w:val="left"/>
      <w:pPr>
        <w:ind w:left="1601" w:hanging="360"/>
      </w:pPr>
      <w:rPr>
        <w:rFonts w:hint="default"/>
      </w:rPr>
    </w:lvl>
    <w:lvl w:ilvl="2" w:tplc="AA563ADE">
      <w:numFmt w:val="bullet"/>
      <w:lvlText w:val="•"/>
      <w:lvlJc w:val="left"/>
      <w:pPr>
        <w:ind w:left="2382" w:hanging="360"/>
      </w:pPr>
      <w:rPr>
        <w:rFonts w:hint="default"/>
      </w:rPr>
    </w:lvl>
    <w:lvl w:ilvl="3" w:tplc="B490829A">
      <w:numFmt w:val="bullet"/>
      <w:lvlText w:val="•"/>
      <w:lvlJc w:val="left"/>
      <w:pPr>
        <w:ind w:left="3163" w:hanging="360"/>
      </w:pPr>
      <w:rPr>
        <w:rFonts w:hint="default"/>
      </w:rPr>
    </w:lvl>
    <w:lvl w:ilvl="4" w:tplc="E788C96A">
      <w:numFmt w:val="bullet"/>
      <w:lvlText w:val="•"/>
      <w:lvlJc w:val="left"/>
      <w:pPr>
        <w:ind w:left="3944" w:hanging="360"/>
      </w:pPr>
      <w:rPr>
        <w:rFonts w:hint="default"/>
      </w:rPr>
    </w:lvl>
    <w:lvl w:ilvl="5" w:tplc="792879D6">
      <w:numFmt w:val="bullet"/>
      <w:lvlText w:val="•"/>
      <w:lvlJc w:val="left"/>
      <w:pPr>
        <w:ind w:left="4725" w:hanging="360"/>
      </w:pPr>
      <w:rPr>
        <w:rFonts w:hint="default"/>
      </w:rPr>
    </w:lvl>
    <w:lvl w:ilvl="6" w:tplc="90E29FFE">
      <w:numFmt w:val="bullet"/>
      <w:lvlText w:val="•"/>
      <w:lvlJc w:val="left"/>
      <w:pPr>
        <w:ind w:left="5506" w:hanging="360"/>
      </w:pPr>
      <w:rPr>
        <w:rFonts w:hint="default"/>
      </w:rPr>
    </w:lvl>
    <w:lvl w:ilvl="7" w:tplc="55088310">
      <w:numFmt w:val="bullet"/>
      <w:lvlText w:val="•"/>
      <w:lvlJc w:val="left"/>
      <w:pPr>
        <w:ind w:left="6287" w:hanging="360"/>
      </w:pPr>
      <w:rPr>
        <w:rFonts w:hint="default"/>
      </w:rPr>
    </w:lvl>
    <w:lvl w:ilvl="8" w:tplc="6F92B172">
      <w:numFmt w:val="bullet"/>
      <w:lvlText w:val="•"/>
      <w:lvlJc w:val="left"/>
      <w:pPr>
        <w:ind w:left="7069" w:hanging="360"/>
      </w:pPr>
      <w:rPr>
        <w:rFonts w:hint="default"/>
      </w:rPr>
    </w:lvl>
  </w:abstractNum>
  <w:abstractNum w:abstractNumId="143" w15:restartNumberingAfterBreak="0">
    <w:nsid w:val="68787F5C"/>
    <w:multiLevelType w:val="hybridMultilevel"/>
    <w:tmpl w:val="91A26A2C"/>
    <w:lvl w:ilvl="0" w:tplc="AD96C91C">
      <w:start w:val="1"/>
      <w:numFmt w:val="decimal"/>
      <w:lvlText w:val="%1."/>
      <w:lvlJc w:val="left"/>
      <w:pPr>
        <w:ind w:left="823" w:hanging="360"/>
      </w:pPr>
      <w:rPr>
        <w:rFonts w:ascii="Century Gothic" w:eastAsia="Century Gothic" w:hAnsi="Century Gothic" w:cs="Century Gothic" w:hint="default"/>
        <w:w w:val="100"/>
        <w:sz w:val="28"/>
        <w:szCs w:val="28"/>
      </w:rPr>
    </w:lvl>
    <w:lvl w:ilvl="1" w:tplc="C16E2594">
      <w:numFmt w:val="bullet"/>
      <w:lvlText w:val="•"/>
      <w:lvlJc w:val="left"/>
      <w:pPr>
        <w:ind w:left="1601" w:hanging="360"/>
      </w:pPr>
      <w:rPr>
        <w:rFonts w:hint="default"/>
      </w:rPr>
    </w:lvl>
    <w:lvl w:ilvl="2" w:tplc="04708F36">
      <w:numFmt w:val="bullet"/>
      <w:lvlText w:val="•"/>
      <w:lvlJc w:val="left"/>
      <w:pPr>
        <w:ind w:left="2382" w:hanging="360"/>
      </w:pPr>
      <w:rPr>
        <w:rFonts w:hint="default"/>
      </w:rPr>
    </w:lvl>
    <w:lvl w:ilvl="3" w:tplc="B4C8E5AE">
      <w:numFmt w:val="bullet"/>
      <w:lvlText w:val="•"/>
      <w:lvlJc w:val="left"/>
      <w:pPr>
        <w:ind w:left="3163" w:hanging="360"/>
      </w:pPr>
      <w:rPr>
        <w:rFonts w:hint="default"/>
      </w:rPr>
    </w:lvl>
    <w:lvl w:ilvl="4" w:tplc="E006DB0E">
      <w:numFmt w:val="bullet"/>
      <w:lvlText w:val="•"/>
      <w:lvlJc w:val="left"/>
      <w:pPr>
        <w:ind w:left="3944" w:hanging="360"/>
      </w:pPr>
      <w:rPr>
        <w:rFonts w:hint="default"/>
      </w:rPr>
    </w:lvl>
    <w:lvl w:ilvl="5" w:tplc="511C3388">
      <w:numFmt w:val="bullet"/>
      <w:lvlText w:val="•"/>
      <w:lvlJc w:val="left"/>
      <w:pPr>
        <w:ind w:left="4725" w:hanging="360"/>
      </w:pPr>
      <w:rPr>
        <w:rFonts w:hint="default"/>
      </w:rPr>
    </w:lvl>
    <w:lvl w:ilvl="6" w:tplc="5FD62B7C">
      <w:numFmt w:val="bullet"/>
      <w:lvlText w:val="•"/>
      <w:lvlJc w:val="left"/>
      <w:pPr>
        <w:ind w:left="5506" w:hanging="360"/>
      </w:pPr>
      <w:rPr>
        <w:rFonts w:hint="default"/>
      </w:rPr>
    </w:lvl>
    <w:lvl w:ilvl="7" w:tplc="93A6D31A">
      <w:numFmt w:val="bullet"/>
      <w:lvlText w:val="•"/>
      <w:lvlJc w:val="left"/>
      <w:pPr>
        <w:ind w:left="6287" w:hanging="360"/>
      </w:pPr>
      <w:rPr>
        <w:rFonts w:hint="default"/>
      </w:rPr>
    </w:lvl>
    <w:lvl w:ilvl="8" w:tplc="4E64C3D4">
      <w:numFmt w:val="bullet"/>
      <w:lvlText w:val="•"/>
      <w:lvlJc w:val="left"/>
      <w:pPr>
        <w:ind w:left="7069" w:hanging="360"/>
      </w:pPr>
      <w:rPr>
        <w:rFonts w:hint="default"/>
      </w:rPr>
    </w:lvl>
  </w:abstractNum>
  <w:abstractNum w:abstractNumId="144" w15:restartNumberingAfterBreak="0">
    <w:nsid w:val="68920327"/>
    <w:multiLevelType w:val="hybridMultilevel"/>
    <w:tmpl w:val="48926CEA"/>
    <w:lvl w:ilvl="0" w:tplc="BDE6AEC4">
      <w:numFmt w:val="bullet"/>
      <w:lvlText w:val=""/>
      <w:lvlJc w:val="left"/>
      <w:pPr>
        <w:ind w:left="823" w:hanging="360"/>
      </w:pPr>
      <w:rPr>
        <w:rFonts w:ascii="Symbol" w:eastAsia="Symbol" w:hAnsi="Symbol" w:cs="Symbol" w:hint="default"/>
        <w:w w:val="100"/>
        <w:sz w:val="28"/>
        <w:szCs w:val="28"/>
      </w:rPr>
    </w:lvl>
    <w:lvl w:ilvl="1" w:tplc="49304CE2">
      <w:numFmt w:val="bullet"/>
      <w:lvlText w:val="•"/>
      <w:lvlJc w:val="left"/>
      <w:pPr>
        <w:ind w:left="1601" w:hanging="360"/>
      </w:pPr>
      <w:rPr>
        <w:rFonts w:hint="default"/>
      </w:rPr>
    </w:lvl>
    <w:lvl w:ilvl="2" w:tplc="CBAABD2A">
      <w:numFmt w:val="bullet"/>
      <w:lvlText w:val="•"/>
      <w:lvlJc w:val="left"/>
      <w:pPr>
        <w:ind w:left="2382" w:hanging="360"/>
      </w:pPr>
      <w:rPr>
        <w:rFonts w:hint="default"/>
      </w:rPr>
    </w:lvl>
    <w:lvl w:ilvl="3" w:tplc="A5506CBA">
      <w:numFmt w:val="bullet"/>
      <w:lvlText w:val="•"/>
      <w:lvlJc w:val="left"/>
      <w:pPr>
        <w:ind w:left="3163" w:hanging="360"/>
      </w:pPr>
      <w:rPr>
        <w:rFonts w:hint="default"/>
      </w:rPr>
    </w:lvl>
    <w:lvl w:ilvl="4" w:tplc="82DCB1CE">
      <w:numFmt w:val="bullet"/>
      <w:lvlText w:val="•"/>
      <w:lvlJc w:val="left"/>
      <w:pPr>
        <w:ind w:left="3944" w:hanging="360"/>
      </w:pPr>
      <w:rPr>
        <w:rFonts w:hint="default"/>
      </w:rPr>
    </w:lvl>
    <w:lvl w:ilvl="5" w:tplc="BEE03E6E">
      <w:numFmt w:val="bullet"/>
      <w:lvlText w:val="•"/>
      <w:lvlJc w:val="left"/>
      <w:pPr>
        <w:ind w:left="4725" w:hanging="360"/>
      </w:pPr>
      <w:rPr>
        <w:rFonts w:hint="default"/>
      </w:rPr>
    </w:lvl>
    <w:lvl w:ilvl="6" w:tplc="5EEC1D70">
      <w:numFmt w:val="bullet"/>
      <w:lvlText w:val="•"/>
      <w:lvlJc w:val="left"/>
      <w:pPr>
        <w:ind w:left="5506" w:hanging="360"/>
      </w:pPr>
      <w:rPr>
        <w:rFonts w:hint="default"/>
      </w:rPr>
    </w:lvl>
    <w:lvl w:ilvl="7" w:tplc="CC903AE8">
      <w:numFmt w:val="bullet"/>
      <w:lvlText w:val="•"/>
      <w:lvlJc w:val="left"/>
      <w:pPr>
        <w:ind w:left="6287" w:hanging="360"/>
      </w:pPr>
      <w:rPr>
        <w:rFonts w:hint="default"/>
      </w:rPr>
    </w:lvl>
    <w:lvl w:ilvl="8" w:tplc="64A2F668">
      <w:numFmt w:val="bullet"/>
      <w:lvlText w:val="•"/>
      <w:lvlJc w:val="left"/>
      <w:pPr>
        <w:ind w:left="7069" w:hanging="360"/>
      </w:pPr>
      <w:rPr>
        <w:rFonts w:hint="default"/>
      </w:rPr>
    </w:lvl>
  </w:abstractNum>
  <w:abstractNum w:abstractNumId="145" w15:restartNumberingAfterBreak="0">
    <w:nsid w:val="68FF466C"/>
    <w:multiLevelType w:val="hybridMultilevel"/>
    <w:tmpl w:val="A5AEB2BA"/>
    <w:lvl w:ilvl="0" w:tplc="2FE6D962">
      <w:start w:val="1"/>
      <w:numFmt w:val="decimal"/>
      <w:lvlText w:val="%1."/>
      <w:lvlJc w:val="left"/>
      <w:pPr>
        <w:ind w:left="820" w:hanging="360"/>
      </w:pPr>
      <w:rPr>
        <w:rFonts w:ascii="Century Gothic" w:eastAsia="Century Gothic" w:hAnsi="Century Gothic" w:cs="Century Gothic" w:hint="default"/>
        <w:b/>
        <w:bCs/>
        <w:spacing w:val="0"/>
        <w:w w:val="100"/>
        <w:sz w:val="28"/>
        <w:szCs w:val="28"/>
      </w:rPr>
    </w:lvl>
    <w:lvl w:ilvl="1" w:tplc="41A24454">
      <w:numFmt w:val="bullet"/>
      <w:lvlText w:val="•"/>
      <w:lvlJc w:val="left"/>
      <w:pPr>
        <w:ind w:left="2110" w:hanging="360"/>
      </w:pPr>
      <w:rPr>
        <w:rFonts w:hint="default"/>
      </w:rPr>
    </w:lvl>
    <w:lvl w:ilvl="2" w:tplc="9CF6F35E">
      <w:numFmt w:val="bullet"/>
      <w:lvlText w:val="•"/>
      <w:lvlJc w:val="left"/>
      <w:pPr>
        <w:ind w:left="3400" w:hanging="360"/>
      </w:pPr>
      <w:rPr>
        <w:rFonts w:hint="default"/>
      </w:rPr>
    </w:lvl>
    <w:lvl w:ilvl="3" w:tplc="128CCB3E">
      <w:numFmt w:val="bullet"/>
      <w:lvlText w:val="•"/>
      <w:lvlJc w:val="left"/>
      <w:pPr>
        <w:ind w:left="4690" w:hanging="360"/>
      </w:pPr>
      <w:rPr>
        <w:rFonts w:hint="default"/>
      </w:rPr>
    </w:lvl>
    <w:lvl w:ilvl="4" w:tplc="C62AEB06">
      <w:numFmt w:val="bullet"/>
      <w:lvlText w:val="•"/>
      <w:lvlJc w:val="left"/>
      <w:pPr>
        <w:ind w:left="5980" w:hanging="360"/>
      </w:pPr>
      <w:rPr>
        <w:rFonts w:hint="default"/>
      </w:rPr>
    </w:lvl>
    <w:lvl w:ilvl="5" w:tplc="CEF085C8">
      <w:numFmt w:val="bullet"/>
      <w:lvlText w:val="•"/>
      <w:lvlJc w:val="left"/>
      <w:pPr>
        <w:ind w:left="7270" w:hanging="360"/>
      </w:pPr>
      <w:rPr>
        <w:rFonts w:hint="default"/>
      </w:rPr>
    </w:lvl>
    <w:lvl w:ilvl="6" w:tplc="D3B8B6DA">
      <w:numFmt w:val="bullet"/>
      <w:lvlText w:val="•"/>
      <w:lvlJc w:val="left"/>
      <w:pPr>
        <w:ind w:left="8560" w:hanging="360"/>
      </w:pPr>
      <w:rPr>
        <w:rFonts w:hint="default"/>
      </w:rPr>
    </w:lvl>
    <w:lvl w:ilvl="7" w:tplc="421E0D10">
      <w:numFmt w:val="bullet"/>
      <w:lvlText w:val="•"/>
      <w:lvlJc w:val="left"/>
      <w:pPr>
        <w:ind w:left="9850" w:hanging="360"/>
      </w:pPr>
      <w:rPr>
        <w:rFonts w:hint="default"/>
      </w:rPr>
    </w:lvl>
    <w:lvl w:ilvl="8" w:tplc="9C8E77C0">
      <w:numFmt w:val="bullet"/>
      <w:lvlText w:val="•"/>
      <w:lvlJc w:val="left"/>
      <w:pPr>
        <w:ind w:left="11140" w:hanging="360"/>
      </w:pPr>
      <w:rPr>
        <w:rFonts w:hint="default"/>
      </w:rPr>
    </w:lvl>
  </w:abstractNum>
  <w:abstractNum w:abstractNumId="146" w15:restartNumberingAfterBreak="0">
    <w:nsid w:val="697443C6"/>
    <w:multiLevelType w:val="hybridMultilevel"/>
    <w:tmpl w:val="A6FEF04C"/>
    <w:lvl w:ilvl="0" w:tplc="5C2C5768">
      <w:numFmt w:val="bullet"/>
      <w:lvlText w:val=""/>
      <w:lvlJc w:val="left"/>
      <w:pPr>
        <w:ind w:left="823" w:hanging="360"/>
      </w:pPr>
      <w:rPr>
        <w:rFonts w:ascii="Symbol" w:eastAsia="Symbol" w:hAnsi="Symbol" w:cs="Symbol" w:hint="default"/>
        <w:w w:val="100"/>
        <w:sz w:val="28"/>
        <w:szCs w:val="28"/>
      </w:rPr>
    </w:lvl>
    <w:lvl w:ilvl="1" w:tplc="B13E1C9E">
      <w:numFmt w:val="bullet"/>
      <w:lvlText w:val="•"/>
      <w:lvlJc w:val="left"/>
      <w:pPr>
        <w:ind w:left="1601" w:hanging="360"/>
      </w:pPr>
      <w:rPr>
        <w:rFonts w:hint="default"/>
      </w:rPr>
    </w:lvl>
    <w:lvl w:ilvl="2" w:tplc="1DE2B06E">
      <w:numFmt w:val="bullet"/>
      <w:lvlText w:val="•"/>
      <w:lvlJc w:val="left"/>
      <w:pPr>
        <w:ind w:left="2382" w:hanging="360"/>
      </w:pPr>
      <w:rPr>
        <w:rFonts w:hint="default"/>
      </w:rPr>
    </w:lvl>
    <w:lvl w:ilvl="3" w:tplc="DB70D2A6">
      <w:numFmt w:val="bullet"/>
      <w:lvlText w:val="•"/>
      <w:lvlJc w:val="left"/>
      <w:pPr>
        <w:ind w:left="3163" w:hanging="360"/>
      </w:pPr>
      <w:rPr>
        <w:rFonts w:hint="default"/>
      </w:rPr>
    </w:lvl>
    <w:lvl w:ilvl="4" w:tplc="BEB26126">
      <w:numFmt w:val="bullet"/>
      <w:lvlText w:val="•"/>
      <w:lvlJc w:val="left"/>
      <w:pPr>
        <w:ind w:left="3944" w:hanging="360"/>
      </w:pPr>
      <w:rPr>
        <w:rFonts w:hint="default"/>
      </w:rPr>
    </w:lvl>
    <w:lvl w:ilvl="5" w:tplc="8DCA28D4">
      <w:numFmt w:val="bullet"/>
      <w:lvlText w:val="•"/>
      <w:lvlJc w:val="left"/>
      <w:pPr>
        <w:ind w:left="4725" w:hanging="360"/>
      </w:pPr>
      <w:rPr>
        <w:rFonts w:hint="default"/>
      </w:rPr>
    </w:lvl>
    <w:lvl w:ilvl="6" w:tplc="BD4CC1CE">
      <w:numFmt w:val="bullet"/>
      <w:lvlText w:val="•"/>
      <w:lvlJc w:val="left"/>
      <w:pPr>
        <w:ind w:left="5506" w:hanging="360"/>
      </w:pPr>
      <w:rPr>
        <w:rFonts w:hint="default"/>
      </w:rPr>
    </w:lvl>
    <w:lvl w:ilvl="7" w:tplc="931AFA3C">
      <w:numFmt w:val="bullet"/>
      <w:lvlText w:val="•"/>
      <w:lvlJc w:val="left"/>
      <w:pPr>
        <w:ind w:left="6287" w:hanging="360"/>
      </w:pPr>
      <w:rPr>
        <w:rFonts w:hint="default"/>
      </w:rPr>
    </w:lvl>
    <w:lvl w:ilvl="8" w:tplc="7668069A">
      <w:numFmt w:val="bullet"/>
      <w:lvlText w:val="•"/>
      <w:lvlJc w:val="left"/>
      <w:pPr>
        <w:ind w:left="7069" w:hanging="360"/>
      </w:pPr>
      <w:rPr>
        <w:rFonts w:hint="default"/>
      </w:rPr>
    </w:lvl>
  </w:abstractNum>
  <w:abstractNum w:abstractNumId="147" w15:restartNumberingAfterBreak="0">
    <w:nsid w:val="6B2F43DE"/>
    <w:multiLevelType w:val="hybridMultilevel"/>
    <w:tmpl w:val="A7D2AEB4"/>
    <w:lvl w:ilvl="0" w:tplc="AE6CE662">
      <w:start w:val="17"/>
      <w:numFmt w:val="decimal"/>
      <w:lvlText w:val="%1."/>
      <w:lvlJc w:val="left"/>
      <w:pPr>
        <w:ind w:left="103" w:hanging="464"/>
      </w:pPr>
      <w:rPr>
        <w:rFonts w:ascii="Century Gothic" w:eastAsia="Century Gothic" w:hAnsi="Century Gothic" w:cs="Century Gothic" w:hint="default"/>
        <w:spacing w:val="-1"/>
        <w:w w:val="100"/>
        <w:sz w:val="28"/>
        <w:szCs w:val="28"/>
      </w:rPr>
    </w:lvl>
    <w:lvl w:ilvl="1" w:tplc="FA96E5BE">
      <w:numFmt w:val="bullet"/>
      <w:lvlText w:val="•"/>
      <w:lvlJc w:val="left"/>
      <w:pPr>
        <w:ind w:left="953" w:hanging="464"/>
      </w:pPr>
      <w:rPr>
        <w:rFonts w:hint="default"/>
      </w:rPr>
    </w:lvl>
    <w:lvl w:ilvl="2" w:tplc="6C0460AE">
      <w:numFmt w:val="bullet"/>
      <w:lvlText w:val="•"/>
      <w:lvlJc w:val="left"/>
      <w:pPr>
        <w:ind w:left="1806" w:hanging="464"/>
      </w:pPr>
      <w:rPr>
        <w:rFonts w:hint="default"/>
      </w:rPr>
    </w:lvl>
    <w:lvl w:ilvl="3" w:tplc="64D83B52">
      <w:numFmt w:val="bullet"/>
      <w:lvlText w:val="•"/>
      <w:lvlJc w:val="left"/>
      <w:pPr>
        <w:ind w:left="2659" w:hanging="464"/>
      </w:pPr>
      <w:rPr>
        <w:rFonts w:hint="default"/>
      </w:rPr>
    </w:lvl>
    <w:lvl w:ilvl="4" w:tplc="1878316E">
      <w:numFmt w:val="bullet"/>
      <w:lvlText w:val="•"/>
      <w:lvlJc w:val="left"/>
      <w:pPr>
        <w:ind w:left="3512" w:hanging="464"/>
      </w:pPr>
      <w:rPr>
        <w:rFonts w:hint="default"/>
      </w:rPr>
    </w:lvl>
    <w:lvl w:ilvl="5" w:tplc="C2581A66">
      <w:numFmt w:val="bullet"/>
      <w:lvlText w:val="•"/>
      <w:lvlJc w:val="left"/>
      <w:pPr>
        <w:ind w:left="4365" w:hanging="464"/>
      </w:pPr>
      <w:rPr>
        <w:rFonts w:hint="default"/>
      </w:rPr>
    </w:lvl>
    <w:lvl w:ilvl="6" w:tplc="10280EF2">
      <w:numFmt w:val="bullet"/>
      <w:lvlText w:val="•"/>
      <w:lvlJc w:val="left"/>
      <w:pPr>
        <w:ind w:left="5218" w:hanging="464"/>
      </w:pPr>
      <w:rPr>
        <w:rFonts w:hint="default"/>
      </w:rPr>
    </w:lvl>
    <w:lvl w:ilvl="7" w:tplc="CA0A7724">
      <w:numFmt w:val="bullet"/>
      <w:lvlText w:val="•"/>
      <w:lvlJc w:val="left"/>
      <w:pPr>
        <w:ind w:left="6071" w:hanging="464"/>
      </w:pPr>
      <w:rPr>
        <w:rFonts w:hint="default"/>
      </w:rPr>
    </w:lvl>
    <w:lvl w:ilvl="8" w:tplc="3F9EE41E">
      <w:numFmt w:val="bullet"/>
      <w:lvlText w:val="•"/>
      <w:lvlJc w:val="left"/>
      <w:pPr>
        <w:ind w:left="6925" w:hanging="464"/>
      </w:pPr>
      <w:rPr>
        <w:rFonts w:hint="default"/>
      </w:rPr>
    </w:lvl>
  </w:abstractNum>
  <w:abstractNum w:abstractNumId="148" w15:restartNumberingAfterBreak="0">
    <w:nsid w:val="6BA722A5"/>
    <w:multiLevelType w:val="hybridMultilevel"/>
    <w:tmpl w:val="BE54400C"/>
    <w:lvl w:ilvl="0" w:tplc="8990F8A8">
      <w:numFmt w:val="bullet"/>
      <w:lvlText w:val=""/>
      <w:lvlJc w:val="left"/>
      <w:pPr>
        <w:ind w:left="823" w:hanging="360"/>
      </w:pPr>
      <w:rPr>
        <w:rFonts w:ascii="Symbol" w:eastAsia="Symbol" w:hAnsi="Symbol" w:cs="Symbol" w:hint="default"/>
        <w:w w:val="100"/>
        <w:sz w:val="28"/>
        <w:szCs w:val="28"/>
      </w:rPr>
    </w:lvl>
    <w:lvl w:ilvl="1" w:tplc="EB48C572">
      <w:numFmt w:val="bullet"/>
      <w:lvlText w:val="•"/>
      <w:lvlJc w:val="left"/>
      <w:pPr>
        <w:ind w:left="1601" w:hanging="360"/>
      </w:pPr>
      <w:rPr>
        <w:rFonts w:hint="default"/>
      </w:rPr>
    </w:lvl>
    <w:lvl w:ilvl="2" w:tplc="21AE82CC">
      <w:numFmt w:val="bullet"/>
      <w:lvlText w:val="•"/>
      <w:lvlJc w:val="left"/>
      <w:pPr>
        <w:ind w:left="2382" w:hanging="360"/>
      </w:pPr>
      <w:rPr>
        <w:rFonts w:hint="default"/>
      </w:rPr>
    </w:lvl>
    <w:lvl w:ilvl="3" w:tplc="634E0F24">
      <w:numFmt w:val="bullet"/>
      <w:lvlText w:val="•"/>
      <w:lvlJc w:val="left"/>
      <w:pPr>
        <w:ind w:left="3163" w:hanging="360"/>
      </w:pPr>
      <w:rPr>
        <w:rFonts w:hint="default"/>
      </w:rPr>
    </w:lvl>
    <w:lvl w:ilvl="4" w:tplc="4D762D24">
      <w:numFmt w:val="bullet"/>
      <w:lvlText w:val="•"/>
      <w:lvlJc w:val="left"/>
      <w:pPr>
        <w:ind w:left="3944" w:hanging="360"/>
      </w:pPr>
      <w:rPr>
        <w:rFonts w:hint="default"/>
      </w:rPr>
    </w:lvl>
    <w:lvl w:ilvl="5" w:tplc="426811F2">
      <w:numFmt w:val="bullet"/>
      <w:lvlText w:val="•"/>
      <w:lvlJc w:val="left"/>
      <w:pPr>
        <w:ind w:left="4725" w:hanging="360"/>
      </w:pPr>
      <w:rPr>
        <w:rFonts w:hint="default"/>
      </w:rPr>
    </w:lvl>
    <w:lvl w:ilvl="6" w:tplc="F48A0AEA">
      <w:numFmt w:val="bullet"/>
      <w:lvlText w:val="•"/>
      <w:lvlJc w:val="left"/>
      <w:pPr>
        <w:ind w:left="5506" w:hanging="360"/>
      </w:pPr>
      <w:rPr>
        <w:rFonts w:hint="default"/>
      </w:rPr>
    </w:lvl>
    <w:lvl w:ilvl="7" w:tplc="2BFA5FDC">
      <w:numFmt w:val="bullet"/>
      <w:lvlText w:val="•"/>
      <w:lvlJc w:val="left"/>
      <w:pPr>
        <w:ind w:left="6287" w:hanging="360"/>
      </w:pPr>
      <w:rPr>
        <w:rFonts w:hint="default"/>
      </w:rPr>
    </w:lvl>
    <w:lvl w:ilvl="8" w:tplc="1A28B0D0">
      <w:numFmt w:val="bullet"/>
      <w:lvlText w:val="•"/>
      <w:lvlJc w:val="left"/>
      <w:pPr>
        <w:ind w:left="7069" w:hanging="360"/>
      </w:pPr>
      <w:rPr>
        <w:rFonts w:hint="default"/>
      </w:rPr>
    </w:lvl>
  </w:abstractNum>
  <w:abstractNum w:abstractNumId="149" w15:restartNumberingAfterBreak="0">
    <w:nsid w:val="6E1A1CD6"/>
    <w:multiLevelType w:val="hybridMultilevel"/>
    <w:tmpl w:val="D1FC628A"/>
    <w:lvl w:ilvl="0" w:tplc="AE0C7804">
      <w:start w:val="1"/>
      <w:numFmt w:val="decimal"/>
      <w:lvlText w:val="%1."/>
      <w:lvlJc w:val="left"/>
      <w:pPr>
        <w:ind w:left="823" w:hanging="360"/>
      </w:pPr>
      <w:rPr>
        <w:rFonts w:ascii="Century Gothic" w:eastAsia="Century Gothic" w:hAnsi="Century Gothic" w:cs="Century Gothic" w:hint="default"/>
        <w:w w:val="100"/>
        <w:sz w:val="28"/>
        <w:szCs w:val="28"/>
      </w:rPr>
    </w:lvl>
    <w:lvl w:ilvl="1" w:tplc="CE7CFD3C">
      <w:numFmt w:val="bullet"/>
      <w:lvlText w:val="•"/>
      <w:lvlJc w:val="left"/>
      <w:pPr>
        <w:ind w:left="1601" w:hanging="360"/>
      </w:pPr>
      <w:rPr>
        <w:rFonts w:hint="default"/>
      </w:rPr>
    </w:lvl>
    <w:lvl w:ilvl="2" w:tplc="94088CFA">
      <w:numFmt w:val="bullet"/>
      <w:lvlText w:val="•"/>
      <w:lvlJc w:val="left"/>
      <w:pPr>
        <w:ind w:left="2382" w:hanging="360"/>
      </w:pPr>
      <w:rPr>
        <w:rFonts w:hint="default"/>
      </w:rPr>
    </w:lvl>
    <w:lvl w:ilvl="3" w:tplc="FC1E98D6">
      <w:numFmt w:val="bullet"/>
      <w:lvlText w:val="•"/>
      <w:lvlJc w:val="left"/>
      <w:pPr>
        <w:ind w:left="3163" w:hanging="360"/>
      </w:pPr>
      <w:rPr>
        <w:rFonts w:hint="default"/>
      </w:rPr>
    </w:lvl>
    <w:lvl w:ilvl="4" w:tplc="B6625204">
      <w:numFmt w:val="bullet"/>
      <w:lvlText w:val="•"/>
      <w:lvlJc w:val="left"/>
      <w:pPr>
        <w:ind w:left="3944" w:hanging="360"/>
      </w:pPr>
      <w:rPr>
        <w:rFonts w:hint="default"/>
      </w:rPr>
    </w:lvl>
    <w:lvl w:ilvl="5" w:tplc="F3E8A746">
      <w:numFmt w:val="bullet"/>
      <w:lvlText w:val="•"/>
      <w:lvlJc w:val="left"/>
      <w:pPr>
        <w:ind w:left="4725" w:hanging="360"/>
      </w:pPr>
      <w:rPr>
        <w:rFonts w:hint="default"/>
      </w:rPr>
    </w:lvl>
    <w:lvl w:ilvl="6" w:tplc="CC9ADF50">
      <w:numFmt w:val="bullet"/>
      <w:lvlText w:val="•"/>
      <w:lvlJc w:val="left"/>
      <w:pPr>
        <w:ind w:left="5506" w:hanging="360"/>
      </w:pPr>
      <w:rPr>
        <w:rFonts w:hint="default"/>
      </w:rPr>
    </w:lvl>
    <w:lvl w:ilvl="7" w:tplc="9CB8C412">
      <w:numFmt w:val="bullet"/>
      <w:lvlText w:val="•"/>
      <w:lvlJc w:val="left"/>
      <w:pPr>
        <w:ind w:left="6287" w:hanging="360"/>
      </w:pPr>
      <w:rPr>
        <w:rFonts w:hint="default"/>
      </w:rPr>
    </w:lvl>
    <w:lvl w:ilvl="8" w:tplc="8B4ED7F4">
      <w:numFmt w:val="bullet"/>
      <w:lvlText w:val="•"/>
      <w:lvlJc w:val="left"/>
      <w:pPr>
        <w:ind w:left="7069" w:hanging="360"/>
      </w:pPr>
      <w:rPr>
        <w:rFonts w:hint="default"/>
      </w:rPr>
    </w:lvl>
  </w:abstractNum>
  <w:abstractNum w:abstractNumId="150" w15:restartNumberingAfterBreak="0">
    <w:nsid w:val="6E8D6D02"/>
    <w:multiLevelType w:val="hybridMultilevel"/>
    <w:tmpl w:val="8A60FBC0"/>
    <w:lvl w:ilvl="0" w:tplc="8E94517E">
      <w:numFmt w:val="bullet"/>
      <w:lvlText w:val=""/>
      <w:lvlJc w:val="left"/>
      <w:pPr>
        <w:ind w:left="823" w:hanging="360"/>
      </w:pPr>
      <w:rPr>
        <w:rFonts w:ascii="Symbol" w:eastAsia="Symbol" w:hAnsi="Symbol" w:cs="Symbol" w:hint="default"/>
        <w:w w:val="100"/>
        <w:sz w:val="28"/>
        <w:szCs w:val="28"/>
      </w:rPr>
    </w:lvl>
    <w:lvl w:ilvl="1" w:tplc="CCC09CC0">
      <w:numFmt w:val="bullet"/>
      <w:lvlText w:val="•"/>
      <w:lvlJc w:val="left"/>
      <w:pPr>
        <w:ind w:left="1601" w:hanging="360"/>
      </w:pPr>
      <w:rPr>
        <w:rFonts w:hint="default"/>
      </w:rPr>
    </w:lvl>
    <w:lvl w:ilvl="2" w:tplc="21EEEDB0">
      <w:numFmt w:val="bullet"/>
      <w:lvlText w:val="•"/>
      <w:lvlJc w:val="left"/>
      <w:pPr>
        <w:ind w:left="2382" w:hanging="360"/>
      </w:pPr>
      <w:rPr>
        <w:rFonts w:hint="default"/>
      </w:rPr>
    </w:lvl>
    <w:lvl w:ilvl="3" w:tplc="332816A6">
      <w:numFmt w:val="bullet"/>
      <w:lvlText w:val="•"/>
      <w:lvlJc w:val="left"/>
      <w:pPr>
        <w:ind w:left="3163" w:hanging="360"/>
      </w:pPr>
      <w:rPr>
        <w:rFonts w:hint="default"/>
      </w:rPr>
    </w:lvl>
    <w:lvl w:ilvl="4" w:tplc="583C64C8">
      <w:numFmt w:val="bullet"/>
      <w:lvlText w:val="•"/>
      <w:lvlJc w:val="left"/>
      <w:pPr>
        <w:ind w:left="3944" w:hanging="360"/>
      </w:pPr>
      <w:rPr>
        <w:rFonts w:hint="default"/>
      </w:rPr>
    </w:lvl>
    <w:lvl w:ilvl="5" w:tplc="EB9C6B50">
      <w:numFmt w:val="bullet"/>
      <w:lvlText w:val="•"/>
      <w:lvlJc w:val="left"/>
      <w:pPr>
        <w:ind w:left="4725" w:hanging="360"/>
      </w:pPr>
      <w:rPr>
        <w:rFonts w:hint="default"/>
      </w:rPr>
    </w:lvl>
    <w:lvl w:ilvl="6" w:tplc="72DE250E">
      <w:numFmt w:val="bullet"/>
      <w:lvlText w:val="•"/>
      <w:lvlJc w:val="left"/>
      <w:pPr>
        <w:ind w:left="5506" w:hanging="360"/>
      </w:pPr>
      <w:rPr>
        <w:rFonts w:hint="default"/>
      </w:rPr>
    </w:lvl>
    <w:lvl w:ilvl="7" w:tplc="D6E83000">
      <w:numFmt w:val="bullet"/>
      <w:lvlText w:val="•"/>
      <w:lvlJc w:val="left"/>
      <w:pPr>
        <w:ind w:left="6287" w:hanging="360"/>
      </w:pPr>
      <w:rPr>
        <w:rFonts w:hint="default"/>
      </w:rPr>
    </w:lvl>
    <w:lvl w:ilvl="8" w:tplc="F118AF2C">
      <w:numFmt w:val="bullet"/>
      <w:lvlText w:val="•"/>
      <w:lvlJc w:val="left"/>
      <w:pPr>
        <w:ind w:left="7069" w:hanging="360"/>
      </w:pPr>
      <w:rPr>
        <w:rFonts w:hint="default"/>
      </w:rPr>
    </w:lvl>
  </w:abstractNum>
  <w:abstractNum w:abstractNumId="151" w15:restartNumberingAfterBreak="0">
    <w:nsid w:val="6F0E2933"/>
    <w:multiLevelType w:val="hybridMultilevel"/>
    <w:tmpl w:val="700A90A2"/>
    <w:lvl w:ilvl="0" w:tplc="35FC5C00">
      <w:start w:val="2"/>
      <w:numFmt w:val="decimal"/>
      <w:lvlText w:val="%1)"/>
      <w:lvlJc w:val="left"/>
      <w:pPr>
        <w:ind w:left="823" w:hanging="720"/>
      </w:pPr>
      <w:rPr>
        <w:rFonts w:ascii="Times New Roman" w:eastAsia="Times New Roman" w:hAnsi="Times New Roman" w:cs="Times New Roman" w:hint="default"/>
        <w:spacing w:val="-3"/>
        <w:w w:val="99"/>
        <w:sz w:val="24"/>
        <w:szCs w:val="24"/>
      </w:rPr>
    </w:lvl>
    <w:lvl w:ilvl="1" w:tplc="0840D542">
      <w:start w:val="1"/>
      <w:numFmt w:val="lowerLetter"/>
      <w:lvlText w:val="%2."/>
      <w:lvlJc w:val="left"/>
      <w:pPr>
        <w:ind w:left="1168" w:hanging="346"/>
      </w:pPr>
      <w:rPr>
        <w:rFonts w:hint="default"/>
        <w:spacing w:val="-5"/>
        <w:w w:val="99"/>
      </w:rPr>
    </w:lvl>
    <w:lvl w:ilvl="2" w:tplc="C846AB08">
      <w:numFmt w:val="bullet"/>
      <w:lvlText w:val="•"/>
      <w:lvlJc w:val="left"/>
      <w:pPr>
        <w:ind w:left="1990" w:hanging="346"/>
      </w:pPr>
      <w:rPr>
        <w:rFonts w:hint="default"/>
      </w:rPr>
    </w:lvl>
    <w:lvl w:ilvl="3" w:tplc="FC34E4E0">
      <w:numFmt w:val="bullet"/>
      <w:lvlText w:val="•"/>
      <w:lvlJc w:val="left"/>
      <w:pPr>
        <w:ind w:left="2820" w:hanging="346"/>
      </w:pPr>
      <w:rPr>
        <w:rFonts w:hint="default"/>
      </w:rPr>
    </w:lvl>
    <w:lvl w:ilvl="4" w:tplc="E118D4C6">
      <w:numFmt w:val="bullet"/>
      <w:lvlText w:val="•"/>
      <w:lvlJc w:val="left"/>
      <w:pPr>
        <w:ind w:left="3650" w:hanging="346"/>
      </w:pPr>
      <w:rPr>
        <w:rFonts w:hint="default"/>
      </w:rPr>
    </w:lvl>
    <w:lvl w:ilvl="5" w:tplc="3C8C15B6">
      <w:numFmt w:val="bullet"/>
      <w:lvlText w:val="•"/>
      <w:lvlJc w:val="left"/>
      <w:pPr>
        <w:ind w:left="4480" w:hanging="346"/>
      </w:pPr>
      <w:rPr>
        <w:rFonts w:hint="default"/>
      </w:rPr>
    </w:lvl>
    <w:lvl w:ilvl="6" w:tplc="6106B9E4">
      <w:numFmt w:val="bullet"/>
      <w:lvlText w:val="•"/>
      <w:lvlJc w:val="left"/>
      <w:pPr>
        <w:ind w:left="5310" w:hanging="346"/>
      </w:pPr>
      <w:rPr>
        <w:rFonts w:hint="default"/>
      </w:rPr>
    </w:lvl>
    <w:lvl w:ilvl="7" w:tplc="D1789106">
      <w:numFmt w:val="bullet"/>
      <w:lvlText w:val="•"/>
      <w:lvlJc w:val="left"/>
      <w:pPr>
        <w:ind w:left="6140" w:hanging="346"/>
      </w:pPr>
      <w:rPr>
        <w:rFonts w:hint="default"/>
      </w:rPr>
    </w:lvl>
    <w:lvl w:ilvl="8" w:tplc="27B005FA">
      <w:numFmt w:val="bullet"/>
      <w:lvlText w:val="•"/>
      <w:lvlJc w:val="left"/>
      <w:pPr>
        <w:ind w:left="6971" w:hanging="346"/>
      </w:pPr>
      <w:rPr>
        <w:rFonts w:hint="default"/>
      </w:rPr>
    </w:lvl>
  </w:abstractNum>
  <w:abstractNum w:abstractNumId="152" w15:restartNumberingAfterBreak="0">
    <w:nsid w:val="6FF96FEB"/>
    <w:multiLevelType w:val="hybridMultilevel"/>
    <w:tmpl w:val="BC76A93C"/>
    <w:lvl w:ilvl="0" w:tplc="F962CB80">
      <w:numFmt w:val="bullet"/>
      <w:lvlText w:val=""/>
      <w:lvlJc w:val="left"/>
      <w:pPr>
        <w:ind w:left="823" w:hanging="360"/>
      </w:pPr>
      <w:rPr>
        <w:rFonts w:ascii="Symbol" w:eastAsia="Symbol" w:hAnsi="Symbol" w:cs="Symbol" w:hint="default"/>
        <w:w w:val="100"/>
        <w:sz w:val="28"/>
        <w:szCs w:val="28"/>
      </w:rPr>
    </w:lvl>
    <w:lvl w:ilvl="1" w:tplc="A2CE683E">
      <w:numFmt w:val="bullet"/>
      <w:lvlText w:val="o"/>
      <w:lvlJc w:val="left"/>
      <w:pPr>
        <w:ind w:left="1543" w:hanging="360"/>
      </w:pPr>
      <w:rPr>
        <w:rFonts w:ascii="Courier New" w:eastAsia="Courier New" w:hAnsi="Courier New" w:cs="Courier New" w:hint="default"/>
        <w:w w:val="100"/>
        <w:sz w:val="28"/>
        <w:szCs w:val="28"/>
      </w:rPr>
    </w:lvl>
    <w:lvl w:ilvl="2" w:tplc="6D50231A">
      <w:numFmt w:val="bullet"/>
      <w:lvlText w:val="•"/>
      <w:lvlJc w:val="left"/>
      <w:pPr>
        <w:ind w:left="2327" w:hanging="360"/>
      </w:pPr>
      <w:rPr>
        <w:rFonts w:hint="default"/>
      </w:rPr>
    </w:lvl>
    <w:lvl w:ilvl="3" w:tplc="EFEE360C">
      <w:numFmt w:val="bullet"/>
      <w:lvlText w:val="•"/>
      <w:lvlJc w:val="left"/>
      <w:pPr>
        <w:ind w:left="3115" w:hanging="360"/>
      </w:pPr>
      <w:rPr>
        <w:rFonts w:hint="default"/>
      </w:rPr>
    </w:lvl>
    <w:lvl w:ilvl="4" w:tplc="EA08F1F2">
      <w:numFmt w:val="bullet"/>
      <w:lvlText w:val="•"/>
      <w:lvlJc w:val="left"/>
      <w:pPr>
        <w:ind w:left="3903" w:hanging="360"/>
      </w:pPr>
      <w:rPr>
        <w:rFonts w:hint="default"/>
      </w:rPr>
    </w:lvl>
    <w:lvl w:ilvl="5" w:tplc="70D64204">
      <w:numFmt w:val="bullet"/>
      <w:lvlText w:val="•"/>
      <w:lvlJc w:val="left"/>
      <w:pPr>
        <w:ind w:left="4691" w:hanging="360"/>
      </w:pPr>
      <w:rPr>
        <w:rFonts w:hint="default"/>
      </w:rPr>
    </w:lvl>
    <w:lvl w:ilvl="6" w:tplc="E37C897E">
      <w:numFmt w:val="bullet"/>
      <w:lvlText w:val="•"/>
      <w:lvlJc w:val="left"/>
      <w:pPr>
        <w:ind w:left="5479" w:hanging="360"/>
      </w:pPr>
      <w:rPr>
        <w:rFonts w:hint="default"/>
      </w:rPr>
    </w:lvl>
    <w:lvl w:ilvl="7" w:tplc="076AAC94">
      <w:numFmt w:val="bullet"/>
      <w:lvlText w:val="•"/>
      <w:lvlJc w:val="left"/>
      <w:pPr>
        <w:ind w:left="6267" w:hanging="360"/>
      </w:pPr>
      <w:rPr>
        <w:rFonts w:hint="default"/>
      </w:rPr>
    </w:lvl>
    <w:lvl w:ilvl="8" w:tplc="3586BB36">
      <w:numFmt w:val="bullet"/>
      <w:lvlText w:val="•"/>
      <w:lvlJc w:val="left"/>
      <w:pPr>
        <w:ind w:left="7055" w:hanging="360"/>
      </w:pPr>
      <w:rPr>
        <w:rFonts w:hint="default"/>
      </w:rPr>
    </w:lvl>
  </w:abstractNum>
  <w:abstractNum w:abstractNumId="153" w15:restartNumberingAfterBreak="0">
    <w:nsid w:val="712C6CD5"/>
    <w:multiLevelType w:val="hybridMultilevel"/>
    <w:tmpl w:val="CAB63A72"/>
    <w:lvl w:ilvl="0" w:tplc="7D4C5134">
      <w:start w:val="1"/>
      <w:numFmt w:val="lowerLetter"/>
      <w:lvlText w:val="%1."/>
      <w:lvlJc w:val="left"/>
      <w:pPr>
        <w:ind w:left="823" w:hanging="360"/>
      </w:pPr>
      <w:rPr>
        <w:rFonts w:hint="default"/>
        <w:spacing w:val="-1"/>
        <w:w w:val="100"/>
      </w:rPr>
    </w:lvl>
    <w:lvl w:ilvl="1" w:tplc="9DCC07DE">
      <w:numFmt w:val="bullet"/>
      <w:lvlText w:val="•"/>
      <w:lvlJc w:val="left"/>
      <w:pPr>
        <w:ind w:left="1601" w:hanging="360"/>
      </w:pPr>
      <w:rPr>
        <w:rFonts w:hint="default"/>
      </w:rPr>
    </w:lvl>
    <w:lvl w:ilvl="2" w:tplc="4A40FCB8">
      <w:numFmt w:val="bullet"/>
      <w:lvlText w:val="•"/>
      <w:lvlJc w:val="left"/>
      <w:pPr>
        <w:ind w:left="2382" w:hanging="360"/>
      </w:pPr>
      <w:rPr>
        <w:rFonts w:hint="default"/>
      </w:rPr>
    </w:lvl>
    <w:lvl w:ilvl="3" w:tplc="EC1A4550">
      <w:numFmt w:val="bullet"/>
      <w:lvlText w:val="•"/>
      <w:lvlJc w:val="left"/>
      <w:pPr>
        <w:ind w:left="3163" w:hanging="360"/>
      </w:pPr>
      <w:rPr>
        <w:rFonts w:hint="default"/>
      </w:rPr>
    </w:lvl>
    <w:lvl w:ilvl="4" w:tplc="8DE64444">
      <w:numFmt w:val="bullet"/>
      <w:lvlText w:val="•"/>
      <w:lvlJc w:val="left"/>
      <w:pPr>
        <w:ind w:left="3944" w:hanging="360"/>
      </w:pPr>
      <w:rPr>
        <w:rFonts w:hint="default"/>
      </w:rPr>
    </w:lvl>
    <w:lvl w:ilvl="5" w:tplc="46045B76">
      <w:numFmt w:val="bullet"/>
      <w:lvlText w:val="•"/>
      <w:lvlJc w:val="left"/>
      <w:pPr>
        <w:ind w:left="4725" w:hanging="360"/>
      </w:pPr>
      <w:rPr>
        <w:rFonts w:hint="default"/>
      </w:rPr>
    </w:lvl>
    <w:lvl w:ilvl="6" w:tplc="50CAC810">
      <w:numFmt w:val="bullet"/>
      <w:lvlText w:val="•"/>
      <w:lvlJc w:val="left"/>
      <w:pPr>
        <w:ind w:left="5506" w:hanging="360"/>
      </w:pPr>
      <w:rPr>
        <w:rFonts w:hint="default"/>
      </w:rPr>
    </w:lvl>
    <w:lvl w:ilvl="7" w:tplc="9FF2A0BA">
      <w:numFmt w:val="bullet"/>
      <w:lvlText w:val="•"/>
      <w:lvlJc w:val="left"/>
      <w:pPr>
        <w:ind w:left="6287" w:hanging="360"/>
      </w:pPr>
      <w:rPr>
        <w:rFonts w:hint="default"/>
      </w:rPr>
    </w:lvl>
    <w:lvl w:ilvl="8" w:tplc="A0AEC58C">
      <w:numFmt w:val="bullet"/>
      <w:lvlText w:val="•"/>
      <w:lvlJc w:val="left"/>
      <w:pPr>
        <w:ind w:left="7069" w:hanging="360"/>
      </w:pPr>
      <w:rPr>
        <w:rFonts w:hint="default"/>
      </w:rPr>
    </w:lvl>
  </w:abstractNum>
  <w:abstractNum w:abstractNumId="154" w15:restartNumberingAfterBreak="0">
    <w:nsid w:val="719C50F2"/>
    <w:multiLevelType w:val="hybridMultilevel"/>
    <w:tmpl w:val="42647D10"/>
    <w:lvl w:ilvl="0" w:tplc="3C8C2274">
      <w:numFmt w:val="bullet"/>
      <w:lvlText w:val=""/>
      <w:lvlJc w:val="left"/>
      <w:pPr>
        <w:ind w:left="823" w:hanging="360"/>
      </w:pPr>
      <w:rPr>
        <w:rFonts w:ascii="Symbol" w:eastAsia="Symbol" w:hAnsi="Symbol" w:cs="Symbol" w:hint="default"/>
        <w:w w:val="100"/>
        <w:sz w:val="28"/>
        <w:szCs w:val="28"/>
      </w:rPr>
    </w:lvl>
    <w:lvl w:ilvl="1" w:tplc="021C285C">
      <w:numFmt w:val="bullet"/>
      <w:lvlText w:val="•"/>
      <w:lvlJc w:val="left"/>
      <w:pPr>
        <w:ind w:left="1601" w:hanging="360"/>
      </w:pPr>
      <w:rPr>
        <w:rFonts w:hint="default"/>
      </w:rPr>
    </w:lvl>
    <w:lvl w:ilvl="2" w:tplc="D2A8F9A2">
      <w:numFmt w:val="bullet"/>
      <w:lvlText w:val="•"/>
      <w:lvlJc w:val="left"/>
      <w:pPr>
        <w:ind w:left="2382" w:hanging="360"/>
      </w:pPr>
      <w:rPr>
        <w:rFonts w:hint="default"/>
      </w:rPr>
    </w:lvl>
    <w:lvl w:ilvl="3" w:tplc="7B422A26">
      <w:numFmt w:val="bullet"/>
      <w:lvlText w:val="•"/>
      <w:lvlJc w:val="left"/>
      <w:pPr>
        <w:ind w:left="3163" w:hanging="360"/>
      </w:pPr>
      <w:rPr>
        <w:rFonts w:hint="default"/>
      </w:rPr>
    </w:lvl>
    <w:lvl w:ilvl="4" w:tplc="3842AF4E">
      <w:numFmt w:val="bullet"/>
      <w:lvlText w:val="•"/>
      <w:lvlJc w:val="left"/>
      <w:pPr>
        <w:ind w:left="3944" w:hanging="360"/>
      </w:pPr>
      <w:rPr>
        <w:rFonts w:hint="default"/>
      </w:rPr>
    </w:lvl>
    <w:lvl w:ilvl="5" w:tplc="D608A5EE">
      <w:numFmt w:val="bullet"/>
      <w:lvlText w:val="•"/>
      <w:lvlJc w:val="left"/>
      <w:pPr>
        <w:ind w:left="4725" w:hanging="360"/>
      </w:pPr>
      <w:rPr>
        <w:rFonts w:hint="default"/>
      </w:rPr>
    </w:lvl>
    <w:lvl w:ilvl="6" w:tplc="4F14236A">
      <w:numFmt w:val="bullet"/>
      <w:lvlText w:val="•"/>
      <w:lvlJc w:val="left"/>
      <w:pPr>
        <w:ind w:left="5506" w:hanging="360"/>
      </w:pPr>
      <w:rPr>
        <w:rFonts w:hint="default"/>
      </w:rPr>
    </w:lvl>
    <w:lvl w:ilvl="7" w:tplc="F1A60EC4">
      <w:numFmt w:val="bullet"/>
      <w:lvlText w:val="•"/>
      <w:lvlJc w:val="left"/>
      <w:pPr>
        <w:ind w:left="6287" w:hanging="360"/>
      </w:pPr>
      <w:rPr>
        <w:rFonts w:hint="default"/>
      </w:rPr>
    </w:lvl>
    <w:lvl w:ilvl="8" w:tplc="E79CCEC2">
      <w:numFmt w:val="bullet"/>
      <w:lvlText w:val="•"/>
      <w:lvlJc w:val="left"/>
      <w:pPr>
        <w:ind w:left="7069" w:hanging="360"/>
      </w:pPr>
      <w:rPr>
        <w:rFonts w:hint="default"/>
      </w:rPr>
    </w:lvl>
  </w:abstractNum>
  <w:abstractNum w:abstractNumId="155" w15:restartNumberingAfterBreak="0">
    <w:nsid w:val="71AB6D76"/>
    <w:multiLevelType w:val="hybridMultilevel"/>
    <w:tmpl w:val="2842AF5A"/>
    <w:lvl w:ilvl="0" w:tplc="A3CEC176">
      <w:start w:val="2"/>
      <w:numFmt w:val="decimal"/>
      <w:lvlText w:val="%1."/>
      <w:lvlJc w:val="left"/>
      <w:pPr>
        <w:ind w:left="463" w:hanging="387"/>
      </w:pPr>
      <w:rPr>
        <w:rFonts w:ascii="Century Gothic" w:eastAsia="Century Gothic" w:hAnsi="Century Gothic" w:cs="Century Gothic" w:hint="default"/>
        <w:spacing w:val="-1"/>
        <w:w w:val="100"/>
        <w:sz w:val="28"/>
        <w:szCs w:val="28"/>
      </w:rPr>
    </w:lvl>
    <w:lvl w:ilvl="1" w:tplc="5D7246F4">
      <w:numFmt w:val="bullet"/>
      <w:lvlText w:val="•"/>
      <w:lvlJc w:val="left"/>
      <w:pPr>
        <w:ind w:left="1277" w:hanging="387"/>
      </w:pPr>
      <w:rPr>
        <w:rFonts w:hint="default"/>
      </w:rPr>
    </w:lvl>
    <w:lvl w:ilvl="2" w:tplc="687480C0">
      <w:numFmt w:val="bullet"/>
      <w:lvlText w:val="•"/>
      <w:lvlJc w:val="left"/>
      <w:pPr>
        <w:ind w:left="2094" w:hanging="387"/>
      </w:pPr>
      <w:rPr>
        <w:rFonts w:hint="default"/>
      </w:rPr>
    </w:lvl>
    <w:lvl w:ilvl="3" w:tplc="D39232FA">
      <w:numFmt w:val="bullet"/>
      <w:lvlText w:val="•"/>
      <w:lvlJc w:val="left"/>
      <w:pPr>
        <w:ind w:left="2911" w:hanging="387"/>
      </w:pPr>
      <w:rPr>
        <w:rFonts w:hint="default"/>
      </w:rPr>
    </w:lvl>
    <w:lvl w:ilvl="4" w:tplc="1AC086F0">
      <w:numFmt w:val="bullet"/>
      <w:lvlText w:val="•"/>
      <w:lvlJc w:val="left"/>
      <w:pPr>
        <w:ind w:left="3728" w:hanging="387"/>
      </w:pPr>
      <w:rPr>
        <w:rFonts w:hint="default"/>
      </w:rPr>
    </w:lvl>
    <w:lvl w:ilvl="5" w:tplc="2E4EDBAC">
      <w:numFmt w:val="bullet"/>
      <w:lvlText w:val="•"/>
      <w:lvlJc w:val="left"/>
      <w:pPr>
        <w:ind w:left="4545" w:hanging="387"/>
      </w:pPr>
      <w:rPr>
        <w:rFonts w:hint="default"/>
      </w:rPr>
    </w:lvl>
    <w:lvl w:ilvl="6" w:tplc="09543DF8">
      <w:numFmt w:val="bullet"/>
      <w:lvlText w:val="•"/>
      <w:lvlJc w:val="left"/>
      <w:pPr>
        <w:ind w:left="5362" w:hanging="387"/>
      </w:pPr>
      <w:rPr>
        <w:rFonts w:hint="default"/>
      </w:rPr>
    </w:lvl>
    <w:lvl w:ilvl="7" w:tplc="A3BE35EC">
      <w:numFmt w:val="bullet"/>
      <w:lvlText w:val="•"/>
      <w:lvlJc w:val="left"/>
      <w:pPr>
        <w:ind w:left="6179" w:hanging="387"/>
      </w:pPr>
      <w:rPr>
        <w:rFonts w:hint="default"/>
      </w:rPr>
    </w:lvl>
    <w:lvl w:ilvl="8" w:tplc="225EE3D0">
      <w:numFmt w:val="bullet"/>
      <w:lvlText w:val="•"/>
      <w:lvlJc w:val="left"/>
      <w:pPr>
        <w:ind w:left="6997" w:hanging="387"/>
      </w:pPr>
      <w:rPr>
        <w:rFonts w:hint="default"/>
      </w:rPr>
    </w:lvl>
  </w:abstractNum>
  <w:abstractNum w:abstractNumId="156" w15:restartNumberingAfterBreak="0">
    <w:nsid w:val="72156DFE"/>
    <w:multiLevelType w:val="hybridMultilevel"/>
    <w:tmpl w:val="F50C7C28"/>
    <w:lvl w:ilvl="0" w:tplc="8A8210AC">
      <w:numFmt w:val="bullet"/>
      <w:lvlText w:val=""/>
      <w:lvlJc w:val="left"/>
      <w:pPr>
        <w:ind w:left="823" w:hanging="360"/>
      </w:pPr>
      <w:rPr>
        <w:rFonts w:ascii="Symbol" w:eastAsia="Symbol" w:hAnsi="Symbol" w:cs="Symbol" w:hint="default"/>
        <w:w w:val="100"/>
        <w:sz w:val="28"/>
        <w:szCs w:val="28"/>
      </w:rPr>
    </w:lvl>
    <w:lvl w:ilvl="1" w:tplc="F0BA9EA0">
      <w:numFmt w:val="bullet"/>
      <w:lvlText w:val="•"/>
      <w:lvlJc w:val="left"/>
      <w:pPr>
        <w:ind w:left="1601" w:hanging="360"/>
      </w:pPr>
      <w:rPr>
        <w:rFonts w:hint="default"/>
      </w:rPr>
    </w:lvl>
    <w:lvl w:ilvl="2" w:tplc="EF04F3BE">
      <w:numFmt w:val="bullet"/>
      <w:lvlText w:val="•"/>
      <w:lvlJc w:val="left"/>
      <w:pPr>
        <w:ind w:left="2382" w:hanging="360"/>
      </w:pPr>
      <w:rPr>
        <w:rFonts w:hint="default"/>
      </w:rPr>
    </w:lvl>
    <w:lvl w:ilvl="3" w:tplc="5DAABB48">
      <w:numFmt w:val="bullet"/>
      <w:lvlText w:val="•"/>
      <w:lvlJc w:val="left"/>
      <w:pPr>
        <w:ind w:left="3163" w:hanging="360"/>
      </w:pPr>
      <w:rPr>
        <w:rFonts w:hint="default"/>
      </w:rPr>
    </w:lvl>
    <w:lvl w:ilvl="4" w:tplc="628E6C9C">
      <w:numFmt w:val="bullet"/>
      <w:lvlText w:val="•"/>
      <w:lvlJc w:val="left"/>
      <w:pPr>
        <w:ind w:left="3944" w:hanging="360"/>
      </w:pPr>
      <w:rPr>
        <w:rFonts w:hint="default"/>
      </w:rPr>
    </w:lvl>
    <w:lvl w:ilvl="5" w:tplc="FFEC98E2">
      <w:numFmt w:val="bullet"/>
      <w:lvlText w:val="•"/>
      <w:lvlJc w:val="left"/>
      <w:pPr>
        <w:ind w:left="4725" w:hanging="360"/>
      </w:pPr>
      <w:rPr>
        <w:rFonts w:hint="default"/>
      </w:rPr>
    </w:lvl>
    <w:lvl w:ilvl="6" w:tplc="86249B26">
      <w:numFmt w:val="bullet"/>
      <w:lvlText w:val="•"/>
      <w:lvlJc w:val="left"/>
      <w:pPr>
        <w:ind w:left="5506" w:hanging="360"/>
      </w:pPr>
      <w:rPr>
        <w:rFonts w:hint="default"/>
      </w:rPr>
    </w:lvl>
    <w:lvl w:ilvl="7" w:tplc="99AE47A4">
      <w:numFmt w:val="bullet"/>
      <w:lvlText w:val="•"/>
      <w:lvlJc w:val="left"/>
      <w:pPr>
        <w:ind w:left="6287" w:hanging="360"/>
      </w:pPr>
      <w:rPr>
        <w:rFonts w:hint="default"/>
      </w:rPr>
    </w:lvl>
    <w:lvl w:ilvl="8" w:tplc="CD0849AC">
      <w:numFmt w:val="bullet"/>
      <w:lvlText w:val="•"/>
      <w:lvlJc w:val="left"/>
      <w:pPr>
        <w:ind w:left="7069" w:hanging="360"/>
      </w:pPr>
      <w:rPr>
        <w:rFonts w:hint="default"/>
      </w:rPr>
    </w:lvl>
  </w:abstractNum>
  <w:abstractNum w:abstractNumId="157" w15:restartNumberingAfterBreak="0">
    <w:nsid w:val="72D52344"/>
    <w:multiLevelType w:val="hybridMultilevel"/>
    <w:tmpl w:val="6060DFD2"/>
    <w:lvl w:ilvl="0" w:tplc="111EE84A">
      <w:numFmt w:val="bullet"/>
      <w:lvlText w:val=""/>
      <w:lvlJc w:val="left"/>
      <w:pPr>
        <w:ind w:left="823" w:hanging="360"/>
      </w:pPr>
      <w:rPr>
        <w:rFonts w:ascii="Symbol" w:eastAsia="Symbol" w:hAnsi="Symbol" w:cs="Symbol" w:hint="default"/>
        <w:w w:val="100"/>
        <w:sz w:val="28"/>
        <w:szCs w:val="28"/>
      </w:rPr>
    </w:lvl>
    <w:lvl w:ilvl="1" w:tplc="0FCEBB9E">
      <w:numFmt w:val="bullet"/>
      <w:lvlText w:val="•"/>
      <w:lvlJc w:val="left"/>
      <w:pPr>
        <w:ind w:left="1601" w:hanging="360"/>
      </w:pPr>
      <w:rPr>
        <w:rFonts w:hint="default"/>
      </w:rPr>
    </w:lvl>
    <w:lvl w:ilvl="2" w:tplc="1B9A401E">
      <w:numFmt w:val="bullet"/>
      <w:lvlText w:val="•"/>
      <w:lvlJc w:val="left"/>
      <w:pPr>
        <w:ind w:left="2382" w:hanging="360"/>
      </w:pPr>
      <w:rPr>
        <w:rFonts w:hint="default"/>
      </w:rPr>
    </w:lvl>
    <w:lvl w:ilvl="3" w:tplc="52A60AE0">
      <w:numFmt w:val="bullet"/>
      <w:lvlText w:val="•"/>
      <w:lvlJc w:val="left"/>
      <w:pPr>
        <w:ind w:left="3163" w:hanging="360"/>
      </w:pPr>
      <w:rPr>
        <w:rFonts w:hint="default"/>
      </w:rPr>
    </w:lvl>
    <w:lvl w:ilvl="4" w:tplc="91E0A9AC">
      <w:numFmt w:val="bullet"/>
      <w:lvlText w:val="•"/>
      <w:lvlJc w:val="left"/>
      <w:pPr>
        <w:ind w:left="3944" w:hanging="360"/>
      </w:pPr>
      <w:rPr>
        <w:rFonts w:hint="default"/>
      </w:rPr>
    </w:lvl>
    <w:lvl w:ilvl="5" w:tplc="CE785CF4">
      <w:numFmt w:val="bullet"/>
      <w:lvlText w:val="•"/>
      <w:lvlJc w:val="left"/>
      <w:pPr>
        <w:ind w:left="4725" w:hanging="360"/>
      </w:pPr>
      <w:rPr>
        <w:rFonts w:hint="default"/>
      </w:rPr>
    </w:lvl>
    <w:lvl w:ilvl="6" w:tplc="4F5E59EC">
      <w:numFmt w:val="bullet"/>
      <w:lvlText w:val="•"/>
      <w:lvlJc w:val="left"/>
      <w:pPr>
        <w:ind w:left="5506" w:hanging="360"/>
      </w:pPr>
      <w:rPr>
        <w:rFonts w:hint="default"/>
      </w:rPr>
    </w:lvl>
    <w:lvl w:ilvl="7" w:tplc="4128F604">
      <w:numFmt w:val="bullet"/>
      <w:lvlText w:val="•"/>
      <w:lvlJc w:val="left"/>
      <w:pPr>
        <w:ind w:left="6287" w:hanging="360"/>
      </w:pPr>
      <w:rPr>
        <w:rFonts w:hint="default"/>
      </w:rPr>
    </w:lvl>
    <w:lvl w:ilvl="8" w:tplc="B70CCEC0">
      <w:numFmt w:val="bullet"/>
      <w:lvlText w:val="•"/>
      <w:lvlJc w:val="left"/>
      <w:pPr>
        <w:ind w:left="7069" w:hanging="360"/>
      </w:pPr>
      <w:rPr>
        <w:rFonts w:hint="default"/>
      </w:rPr>
    </w:lvl>
  </w:abstractNum>
  <w:abstractNum w:abstractNumId="158" w15:restartNumberingAfterBreak="0">
    <w:nsid w:val="73583D81"/>
    <w:multiLevelType w:val="hybridMultilevel"/>
    <w:tmpl w:val="766686A2"/>
    <w:lvl w:ilvl="0" w:tplc="93F6DF74">
      <w:numFmt w:val="bullet"/>
      <w:lvlText w:val=""/>
      <w:lvlJc w:val="left"/>
      <w:pPr>
        <w:ind w:left="823" w:hanging="360"/>
      </w:pPr>
      <w:rPr>
        <w:rFonts w:ascii="Symbol" w:eastAsia="Symbol" w:hAnsi="Symbol" w:cs="Symbol" w:hint="default"/>
        <w:w w:val="100"/>
        <w:sz w:val="28"/>
        <w:szCs w:val="28"/>
      </w:rPr>
    </w:lvl>
    <w:lvl w:ilvl="1" w:tplc="20942BFC">
      <w:numFmt w:val="bullet"/>
      <w:lvlText w:val="•"/>
      <w:lvlJc w:val="left"/>
      <w:pPr>
        <w:ind w:left="1601" w:hanging="360"/>
      </w:pPr>
      <w:rPr>
        <w:rFonts w:hint="default"/>
      </w:rPr>
    </w:lvl>
    <w:lvl w:ilvl="2" w:tplc="B7389706">
      <w:numFmt w:val="bullet"/>
      <w:lvlText w:val="•"/>
      <w:lvlJc w:val="left"/>
      <w:pPr>
        <w:ind w:left="2382" w:hanging="360"/>
      </w:pPr>
      <w:rPr>
        <w:rFonts w:hint="default"/>
      </w:rPr>
    </w:lvl>
    <w:lvl w:ilvl="3" w:tplc="576C2DBC">
      <w:numFmt w:val="bullet"/>
      <w:lvlText w:val="•"/>
      <w:lvlJc w:val="left"/>
      <w:pPr>
        <w:ind w:left="3163" w:hanging="360"/>
      </w:pPr>
      <w:rPr>
        <w:rFonts w:hint="default"/>
      </w:rPr>
    </w:lvl>
    <w:lvl w:ilvl="4" w:tplc="EAD2FFF4">
      <w:numFmt w:val="bullet"/>
      <w:lvlText w:val="•"/>
      <w:lvlJc w:val="left"/>
      <w:pPr>
        <w:ind w:left="3944" w:hanging="360"/>
      </w:pPr>
      <w:rPr>
        <w:rFonts w:hint="default"/>
      </w:rPr>
    </w:lvl>
    <w:lvl w:ilvl="5" w:tplc="FBFCB1BC">
      <w:numFmt w:val="bullet"/>
      <w:lvlText w:val="•"/>
      <w:lvlJc w:val="left"/>
      <w:pPr>
        <w:ind w:left="4725" w:hanging="360"/>
      </w:pPr>
      <w:rPr>
        <w:rFonts w:hint="default"/>
      </w:rPr>
    </w:lvl>
    <w:lvl w:ilvl="6" w:tplc="058C32B4">
      <w:numFmt w:val="bullet"/>
      <w:lvlText w:val="•"/>
      <w:lvlJc w:val="left"/>
      <w:pPr>
        <w:ind w:left="5506" w:hanging="360"/>
      </w:pPr>
      <w:rPr>
        <w:rFonts w:hint="default"/>
      </w:rPr>
    </w:lvl>
    <w:lvl w:ilvl="7" w:tplc="7D3C0C0E">
      <w:numFmt w:val="bullet"/>
      <w:lvlText w:val="•"/>
      <w:lvlJc w:val="left"/>
      <w:pPr>
        <w:ind w:left="6287" w:hanging="360"/>
      </w:pPr>
      <w:rPr>
        <w:rFonts w:hint="default"/>
      </w:rPr>
    </w:lvl>
    <w:lvl w:ilvl="8" w:tplc="F9B4351E">
      <w:numFmt w:val="bullet"/>
      <w:lvlText w:val="•"/>
      <w:lvlJc w:val="left"/>
      <w:pPr>
        <w:ind w:left="7069" w:hanging="360"/>
      </w:pPr>
      <w:rPr>
        <w:rFonts w:hint="default"/>
      </w:rPr>
    </w:lvl>
  </w:abstractNum>
  <w:abstractNum w:abstractNumId="159" w15:restartNumberingAfterBreak="0">
    <w:nsid w:val="73695892"/>
    <w:multiLevelType w:val="hybridMultilevel"/>
    <w:tmpl w:val="23980AD8"/>
    <w:lvl w:ilvl="0" w:tplc="5AC82F66">
      <w:numFmt w:val="bullet"/>
      <w:lvlText w:val="o"/>
      <w:lvlJc w:val="left"/>
      <w:pPr>
        <w:ind w:left="1543" w:hanging="360"/>
      </w:pPr>
      <w:rPr>
        <w:rFonts w:ascii="Courier New" w:eastAsia="Courier New" w:hAnsi="Courier New" w:cs="Courier New" w:hint="default"/>
        <w:w w:val="100"/>
        <w:sz w:val="28"/>
        <w:szCs w:val="28"/>
      </w:rPr>
    </w:lvl>
    <w:lvl w:ilvl="1" w:tplc="C09A5C72">
      <w:numFmt w:val="bullet"/>
      <w:lvlText w:val="•"/>
      <w:lvlJc w:val="left"/>
      <w:pPr>
        <w:ind w:left="2249" w:hanging="360"/>
      </w:pPr>
      <w:rPr>
        <w:rFonts w:hint="default"/>
      </w:rPr>
    </w:lvl>
    <w:lvl w:ilvl="2" w:tplc="14E2838A">
      <w:numFmt w:val="bullet"/>
      <w:lvlText w:val="•"/>
      <w:lvlJc w:val="left"/>
      <w:pPr>
        <w:ind w:left="2958" w:hanging="360"/>
      </w:pPr>
      <w:rPr>
        <w:rFonts w:hint="default"/>
      </w:rPr>
    </w:lvl>
    <w:lvl w:ilvl="3" w:tplc="A2F66064">
      <w:numFmt w:val="bullet"/>
      <w:lvlText w:val="•"/>
      <w:lvlJc w:val="left"/>
      <w:pPr>
        <w:ind w:left="3667" w:hanging="360"/>
      </w:pPr>
      <w:rPr>
        <w:rFonts w:hint="default"/>
      </w:rPr>
    </w:lvl>
    <w:lvl w:ilvl="4" w:tplc="79563724">
      <w:numFmt w:val="bullet"/>
      <w:lvlText w:val="•"/>
      <w:lvlJc w:val="left"/>
      <w:pPr>
        <w:ind w:left="4376" w:hanging="360"/>
      </w:pPr>
      <w:rPr>
        <w:rFonts w:hint="default"/>
      </w:rPr>
    </w:lvl>
    <w:lvl w:ilvl="5" w:tplc="C6DEEE9C">
      <w:numFmt w:val="bullet"/>
      <w:lvlText w:val="•"/>
      <w:lvlJc w:val="left"/>
      <w:pPr>
        <w:ind w:left="5085" w:hanging="360"/>
      </w:pPr>
      <w:rPr>
        <w:rFonts w:hint="default"/>
      </w:rPr>
    </w:lvl>
    <w:lvl w:ilvl="6" w:tplc="8F18F008">
      <w:numFmt w:val="bullet"/>
      <w:lvlText w:val="•"/>
      <w:lvlJc w:val="left"/>
      <w:pPr>
        <w:ind w:left="5794" w:hanging="360"/>
      </w:pPr>
      <w:rPr>
        <w:rFonts w:hint="default"/>
      </w:rPr>
    </w:lvl>
    <w:lvl w:ilvl="7" w:tplc="0BC022B2">
      <w:numFmt w:val="bullet"/>
      <w:lvlText w:val="•"/>
      <w:lvlJc w:val="left"/>
      <w:pPr>
        <w:ind w:left="6503" w:hanging="360"/>
      </w:pPr>
      <w:rPr>
        <w:rFonts w:hint="default"/>
      </w:rPr>
    </w:lvl>
    <w:lvl w:ilvl="8" w:tplc="5B52D00C">
      <w:numFmt w:val="bullet"/>
      <w:lvlText w:val="•"/>
      <w:lvlJc w:val="left"/>
      <w:pPr>
        <w:ind w:left="7213" w:hanging="360"/>
      </w:pPr>
      <w:rPr>
        <w:rFonts w:hint="default"/>
      </w:rPr>
    </w:lvl>
  </w:abstractNum>
  <w:abstractNum w:abstractNumId="160" w15:restartNumberingAfterBreak="0">
    <w:nsid w:val="73832ADA"/>
    <w:multiLevelType w:val="hybridMultilevel"/>
    <w:tmpl w:val="4EA8ECD0"/>
    <w:lvl w:ilvl="0" w:tplc="7A24491E">
      <w:start w:val="5"/>
      <w:numFmt w:val="upperLetter"/>
      <w:lvlText w:val="%1."/>
      <w:lvlJc w:val="left"/>
      <w:pPr>
        <w:ind w:left="823" w:hanging="360"/>
      </w:pPr>
      <w:rPr>
        <w:rFonts w:hint="default"/>
        <w:w w:val="100"/>
      </w:rPr>
    </w:lvl>
    <w:lvl w:ilvl="1" w:tplc="952ADFAA">
      <w:numFmt w:val="bullet"/>
      <w:lvlText w:val="•"/>
      <w:lvlJc w:val="left"/>
      <w:pPr>
        <w:ind w:left="1601" w:hanging="360"/>
      </w:pPr>
      <w:rPr>
        <w:rFonts w:hint="default"/>
      </w:rPr>
    </w:lvl>
    <w:lvl w:ilvl="2" w:tplc="FD38FAB8">
      <w:numFmt w:val="bullet"/>
      <w:lvlText w:val="•"/>
      <w:lvlJc w:val="left"/>
      <w:pPr>
        <w:ind w:left="2382" w:hanging="360"/>
      </w:pPr>
      <w:rPr>
        <w:rFonts w:hint="default"/>
      </w:rPr>
    </w:lvl>
    <w:lvl w:ilvl="3" w:tplc="EA1A6F04">
      <w:numFmt w:val="bullet"/>
      <w:lvlText w:val="•"/>
      <w:lvlJc w:val="left"/>
      <w:pPr>
        <w:ind w:left="3163" w:hanging="360"/>
      </w:pPr>
      <w:rPr>
        <w:rFonts w:hint="default"/>
      </w:rPr>
    </w:lvl>
    <w:lvl w:ilvl="4" w:tplc="48987808">
      <w:numFmt w:val="bullet"/>
      <w:lvlText w:val="•"/>
      <w:lvlJc w:val="left"/>
      <w:pPr>
        <w:ind w:left="3944" w:hanging="360"/>
      </w:pPr>
      <w:rPr>
        <w:rFonts w:hint="default"/>
      </w:rPr>
    </w:lvl>
    <w:lvl w:ilvl="5" w:tplc="6AF25B50">
      <w:numFmt w:val="bullet"/>
      <w:lvlText w:val="•"/>
      <w:lvlJc w:val="left"/>
      <w:pPr>
        <w:ind w:left="4725" w:hanging="360"/>
      </w:pPr>
      <w:rPr>
        <w:rFonts w:hint="default"/>
      </w:rPr>
    </w:lvl>
    <w:lvl w:ilvl="6" w:tplc="9FF4BE74">
      <w:numFmt w:val="bullet"/>
      <w:lvlText w:val="•"/>
      <w:lvlJc w:val="left"/>
      <w:pPr>
        <w:ind w:left="5506" w:hanging="360"/>
      </w:pPr>
      <w:rPr>
        <w:rFonts w:hint="default"/>
      </w:rPr>
    </w:lvl>
    <w:lvl w:ilvl="7" w:tplc="DFB256EC">
      <w:numFmt w:val="bullet"/>
      <w:lvlText w:val="•"/>
      <w:lvlJc w:val="left"/>
      <w:pPr>
        <w:ind w:left="6287" w:hanging="360"/>
      </w:pPr>
      <w:rPr>
        <w:rFonts w:hint="default"/>
      </w:rPr>
    </w:lvl>
    <w:lvl w:ilvl="8" w:tplc="F2B4ADB8">
      <w:numFmt w:val="bullet"/>
      <w:lvlText w:val="•"/>
      <w:lvlJc w:val="left"/>
      <w:pPr>
        <w:ind w:left="7069" w:hanging="360"/>
      </w:pPr>
      <w:rPr>
        <w:rFonts w:hint="default"/>
      </w:rPr>
    </w:lvl>
  </w:abstractNum>
  <w:abstractNum w:abstractNumId="161" w15:restartNumberingAfterBreak="0">
    <w:nsid w:val="744C64C9"/>
    <w:multiLevelType w:val="hybridMultilevel"/>
    <w:tmpl w:val="8CF41030"/>
    <w:lvl w:ilvl="0" w:tplc="4CE6862E">
      <w:start w:val="3"/>
      <w:numFmt w:val="lowerLetter"/>
      <w:lvlText w:val="%1."/>
      <w:lvlJc w:val="left"/>
      <w:pPr>
        <w:ind w:left="823" w:hanging="360"/>
      </w:pPr>
      <w:rPr>
        <w:rFonts w:hint="default"/>
        <w:spacing w:val="-2"/>
        <w:w w:val="99"/>
      </w:rPr>
    </w:lvl>
    <w:lvl w:ilvl="1" w:tplc="F926B26C">
      <w:numFmt w:val="bullet"/>
      <w:lvlText w:val="•"/>
      <w:lvlJc w:val="left"/>
      <w:pPr>
        <w:ind w:left="1601" w:hanging="360"/>
      </w:pPr>
      <w:rPr>
        <w:rFonts w:hint="default"/>
      </w:rPr>
    </w:lvl>
    <w:lvl w:ilvl="2" w:tplc="58AE820A">
      <w:numFmt w:val="bullet"/>
      <w:lvlText w:val="•"/>
      <w:lvlJc w:val="left"/>
      <w:pPr>
        <w:ind w:left="2382" w:hanging="360"/>
      </w:pPr>
      <w:rPr>
        <w:rFonts w:hint="default"/>
      </w:rPr>
    </w:lvl>
    <w:lvl w:ilvl="3" w:tplc="3D6CE42C">
      <w:numFmt w:val="bullet"/>
      <w:lvlText w:val="•"/>
      <w:lvlJc w:val="left"/>
      <w:pPr>
        <w:ind w:left="3163" w:hanging="360"/>
      </w:pPr>
      <w:rPr>
        <w:rFonts w:hint="default"/>
      </w:rPr>
    </w:lvl>
    <w:lvl w:ilvl="4" w:tplc="1F7ACD6E">
      <w:numFmt w:val="bullet"/>
      <w:lvlText w:val="•"/>
      <w:lvlJc w:val="left"/>
      <w:pPr>
        <w:ind w:left="3944" w:hanging="360"/>
      </w:pPr>
      <w:rPr>
        <w:rFonts w:hint="default"/>
      </w:rPr>
    </w:lvl>
    <w:lvl w:ilvl="5" w:tplc="80D62DC2">
      <w:numFmt w:val="bullet"/>
      <w:lvlText w:val="•"/>
      <w:lvlJc w:val="left"/>
      <w:pPr>
        <w:ind w:left="4725" w:hanging="360"/>
      </w:pPr>
      <w:rPr>
        <w:rFonts w:hint="default"/>
      </w:rPr>
    </w:lvl>
    <w:lvl w:ilvl="6" w:tplc="DA8CAD8E">
      <w:numFmt w:val="bullet"/>
      <w:lvlText w:val="•"/>
      <w:lvlJc w:val="left"/>
      <w:pPr>
        <w:ind w:left="5506" w:hanging="360"/>
      </w:pPr>
      <w:rPr>
        <w:rFonts w:hint="default"/>
      </w:rPr>
    </w:lvl>
    <w:lvl w:ilvl="7" w:tplc="980A5482">
      <w:numFmt w:val="bullet"/>
      <w:lvlText w:val="•"/>
      <w:lvlJc w:val="left"/>
      <w:pPr>
        <w:ind w:left="6287" w:hanging="360"/>
      </w:pPr>
      <w:rPr>
        <w:rFonts w:hint="default"/>
      </w:rPr>
    </w:lvl>
    <w:lvl w:ilvl="8" w:tplc="768AFFCA">
      <w:numFmt w:val="bullet"/>
      <w:lvlText w:val="•"/>
      <w:lvlJc w:val="left"/>
      <w:pPr>
        <w:ind w:left="7069" w:hanging="360"/>
      </w:pPr>
      <w:rPr>
        <w:rFonts w:hint="default"/>
      </w:rPr>
    </w:lvl>
  </w:abstractNum>
  <w:abstractNum w:abstractNumId="162" w15:restartNumberingAfterBreak="0">
    <w:nsid w:val="75C276EF"/>
    <w:multiLevelType w:val="hybridMultilevel"/>
    <w:tmpl w:val="FE106234"/>
    <w:lvl w:ilvl="0" w:tplc="05165F2A">
      <w:start w:val="5"/>
      <w:numFmt w:val="decimal"/>
      <w:lvlText w:val="%1)"/>
      <w:lvlJc w:val="left"/>
      <w:pPr>
        <w:ind w:left="103" w:hanging="380"/>
      </w:pPr>
      <w:rPr>
        <w:rFonts w:ascii="Times New Roman" w:eastAsia="Times New Roman" w:hAnsi="Times New Roman" w:cs="Times New Roman" w:hint="default"/>
        <w:spacing w:val="-3"/>
        <w:w w:val="99"/>
        <w:sz w:val="24"/>
        <w:szCs w:val="24"/>
      </w:rPr>
    </w:lvl>
    <w:lvl w:ilvl="1" w:tplc="69FECE3C">
      <w:start w:val="1"/>
      <w:numFmt w:val="lowerLetter"/>
      <w:lvlText w:val="%2."/>
      <w:lvlJc w:val="left"/>
      <w:pPr>
        <w:ind w:left="823" w:hanging="360"/>
      </w:pPr>
      <w:rPr>
        <w:rFonts w:hint="default"/>
        <w:b/>
        <w:bCs/>
        <w:spacing w:val="-2"/>
        <w:w w:val="99"/>
      </w:rPr>
    </w:lvl>
    <w:lvl w:ilvl="2" w:tplc="909640E6">
      <w:numFmt w:val="bullet"/>
      <w:lvlText w:val="•"/>
      <w:lvlJc w:val="left"/>
      <w:pPr>
        <w:ind w:left="1687" w:hanging="360"/>
      </w:pPr>
      <w:rPr>
        <w:rFonts w:hint="default"/>
      </w:rPr>
    </w:lvl>
    <w:lvl w:ilvl="3" w:tplc="1E24AF90">
      <w:numFmt w:val="bullet"/>
      <w:lvlText w:val="•"/>
      <w:lvlJc w:val="left"/>
      <w:pPr>
        <w:ind w:left="2555" w:hanging="360"/>
      </w:pPr>
      <w:rPr>
        <w:rFonts w:hint="default"/>
      </w:rPr>
    </w:lvl>
    <w:lvl w:ilvl="4" w:tplc="CA26B7CE">
      <w:numFmt w:val="bullet"/>
      <w:lvlText w:val="•"/>
      <w:lvlJc w:val="left"/>
      <w:pPr>
        <w:ind w:left="3423" w:hanging="360"/>
      </w:pPr>
      <w:rPr>
        <w:rFonts w:hint="default"/>
      </w:rPr>
    </w:lvl>
    <w:lvl w:ilvl="5" w:tplc="D21E88EC">
      <w:numFmt w:val="bullet"/>
      <w:lvlText w:val="•"/>
      <w:lvlJc w:val="left"/>
      <w:pPr>
        <w:ind w:left="4291" w:hanging="360"/>
      </w:pPr>
      <w:rPr>
        <w:rFonts w:hint="default"/>
      </w:rPr>
    </w:lvl>
    <w:lvl w:ilvl="6" w:tplc="6D480004">
      <w:numFmt w:val="bullet"/>
      <w:lvlText w:val="•"/>
      <w:lvlJc w:val="left"/>
      <w:pPr>
        <w:ind w:left="5159" w:hanging="360"/>
      </w:pPr>
      <w:rPr>
        <w:rFonts w:hint="default"/>
      </w:rPr>
    </w:lvl>
    <w:lvl w:ilvl="7" w:tplc="08F6FFB0">
      <w:numFmt w:val="bullet"/>
      <w:lvlText w:val="•"/>
      <w:lvlJc w:val="left"/>
      <w:pPr>
        <w:ind w:left="6027" w:hanging="360"/>
      </w:pPr>
      <w:rPr>
        <w:rFonts w:hint="default"/>
      </w:rPr>
    </w:lvl>
    <w:lvl w:ilvl="8" w:tplc="9B2EB084">
      <w:numFmt w:val="bullet"/>
      <w:lvlText w:val="•"/>
      <w:lvlJc w:val="left"/>
      <w:pPr>
        <w:ind w:left="6895" w:hanging="360"/>
      </w:pPr>
      <w:rPr>
        <w:rFonts w:hint="default"/>
      </w:rPr>
    </w:lvl>
  </w:abstractNum>
  <w:abstractNum w:abstractNumId="163" w15:restartNumberingAfterBreak="0">
    <w:nsid w:val="76A73CE5"/>
    <w:multiLevelType w:val="hybridMultilevel"/>
    <w:tmpl w:val="BBF2BDA0"/>
    <w:lvl w:ilvl="0" w:tplc="18305C50">
      <w:numFmt w:val="bullet"/>
      <w:lvlText w:val=""/>
      <w:lvlJc w:val="left"/>
      <w:pPr>
        <w:ind w:left="823" w:hanging="360"/>
      </w:pPr>
      <w:rPr>
        <w:rFonts w:ascii="Symbol" w:eastAsia="Symbol" w:hAnsi="Symbol" w:cs="Symbol" w:hint="default"/>
        <w:w w:val="100"/>
        <w:sz w:val="28"/>
        <w:szCs w:val="28"/>
      </w:rPr>
    </w:lvl>
    <w:lvl w:ilvl="1" w:tplc="D4D0ECF0">
      <w:numFmt w:val="bullet"/>
      <w:lvlText w:val="•"/>
      <w:lvlJc w:val="left"/>
      <w:pPr>
        <w:ind w:left="1601" w:hanging="360"/>
      </w:pPr>
      <w:rPr>
        <w:rFonts w:hint="default"/>
      </w:rPr>
    </w:lvl>
    <w:lvl w:ilvl="2" w:tplc="4246DDA4">
      <w:numFmt w:val="bullet"/>
      <w:lvlText w:val="•"/>
      <w:lvlJc w:val="left"/>
      <w:pPr>
        <w:ind w:left="2382" w:hanging="360"/>
      </w:pPr>
      <w:rPr>
        <w:rFonts w:hint="default"/>
      </w:rPr>
    </w:lvl>
    <w:lvl w:ilvl="3" w:tplc="6E4A991E">
      <w:numFmt w:val="bullet"/>
      <w:lvlText w:val="•"/>
      <w:lvlJc w:val="left"/>
      <w:pPr>
        <w:ind w:left="3163" w:hanging="360"/>
      </w:pPr>
      <w:rPr>
        <w:rFonts w:hint="default"/>
      </w:rPr>
    </w:lvl>
    <w:lvl w:ilvl="4" w:tplc="BF4E8C9C">
      <w:numFmt w:val="bullet"/>
      <w:lvlText w:val="•"/>
      <w:lvlJc w:val="left"/>
      <w:pPr>
        <w:ind w:left="3944" w:hanging="360"/>
      </w:pPr>
      <w:rPr>
        <w:rFonts w:hint="default"/>
      </w:rPr>
    </w:lvl>
    <w:lvl w:ilvl="5" w:tplc="B85A0C70">
      <w:numFmt w:val="bullet"/>
      <w:lvlText w:val="•"/>
      <w:lvlJc w:val="left"/>
      <w:pPr>
        <w:ind w:left="4725" w:hanging="360"/>
      </w:pPr>
      <w:rPr>
        <w:rFonts w:hint="default"/>
      </w:rPr>
    </w:lvl>
    <w:lvl w:ilvl="6" w:tplc="7630AB94">
      <w:numFmt w:val="bullet"/>
      <w:lvlText w:val="•"/>
      <w:lvlJc w:val="left"/>
      <w:pPr>
        <w:ind w:left="5506" w:hanging="360"/>
      </w:pPr>
      <w:rPr>
        <w:rFonts w:hint="default"/>
      </w:rPr>
    </w:lvl>
    <w:lvl w:ilvl="7" w:tplc="EC7CE7F6">
      <w:numFmt w:val="bullet"/>
      <w:lvlText w:val="•"/>
      <w:lvlJc w:val="left"/>
      <w:pPr>
        <w:ind w:left="6287" w:hanging="360"/>
      </w:pPr>
      <w:rPr>
        <w:rFonts w:hint="default"/>
      </w:rPr>
    </w:lvl>
    <w:lvl w:ilvl="8" w:tplc="779E865C">
      <w:numFmt w:val="bullet"/>
      <w:lvlText w:val="•"/>
      <w:lvlJc w:val="left"/>
      <w:pPr>
        <w:ind w:left="7069" w:hanging="360"/>
      </w:pPr>
      <w:rPr>
        <w:rFonts w:hint="default"/>
      </w:rPr>
    </w:lvl>
  </w:abstractNum>
  <w:abstractNum w:abstractNumId="164" w15:restartNumberingAfterBreak="0">
    <w:nsid w:val="77CF0DC2"/>
    <w:multiLevelType w:val="hybridMultilevel"/>
    <w:tmpl w:val="DB54DBEC"/>
    <w:lvl w:ilvl="0" w:tplc="891A26E2">
      <w:numFmt w:val="bullet"/>
      <w:lvlText w:val=""/>
      <w:lvlJc w:val="left"/>
      <w:pPr>
        <w:ind w:left="823" w:hanging="360"/>
      </w:pPr>
      <w:rPr>
        <w:rFonts w:ascii="Symbol" w:eastAsia="Symbol" w:hAnsi="Symbol" w:cs="Symbol" w:hint="default"/>
        <w:w w:val="100"/>
        <w:sz w:val="28"/>
        <w:szCs w:val="28"/>
      </w:rPr>
    </w:lvl>
    <w:lvl w:ilvl="1" w:tplc="F58C81E2">
      <w:numFmt w:val="bullet"/>
      <w:lvlText w:val="•"/>
      <w:lvlJc w:val="left"/>
      <w:pPr>
        <w:ind w:left="1601" w:hanging="360"/>
      </w:pPr>
      <w:rPr>
        <w:rFonts w:hint="default"/>
      </w:rPr>
    </w:lvl>
    <w:lvl w:ilvl="2" w:tplc="345E76D6">
      <w:numFmt w:val="bullet"/>
      <w:lvlText w:val="•"/>
      <w:lvlJc w:val="left"/>
      <w:pPr>
        <w:ind w:left="2382" w:hanging="360"/>
      </w:pPr>
      <w:rPr>
        <w:rFonts w:hint="default"/>
      </w:rPr>
    </w:lvl>
    <w:lvl w:ilvl="3" w:tplc="6A5EFAA2">
      <w:numFmt w:val="bullet"/>
      <w:lvlText w:val="•"/>
      <w:lvlJc w:val="left"/>
      <w:pPr>
        <w:ind w:left="3163" w:hanging="360"/>
      </w:pPr>
      <w:rPr>
        <w:rFonts w:hint="default"/>
      </w:rPr>
    </w:lvl>
    <w:lvl w:ilvl="4" w:tplc="E16EE6FE">
      <w:numFmt w:val="bullet"/>
      <w:lvlText w:val="•"/>
      <w:lvlJc w:val="left"/>
      <w:pPr>
        <w:ind w:left="3944" w:hanging="360"/>
      </w:pPr>
      <w:rPr>
        <w:rFonts w:hint="default"/>
      </w:rPr>
    </w:lvl>
    <w:lvl w:ilvl="5" w:tplc="1F7C2E52">
      <w:numFmt w:val="bullet"/>
      <w:lvlText w:val="•"/>
      <w:lvlJc w:val="left"/>
      <w:pPr>
        <w:ind w:left="4725" w:hanging="360"/>
      </w:pPr>
      <w:rPr>
        <w:rFonts w:hint="default"/>
      </w:rPr>
    </w:lvl>
    <w:lvl w:ilvl="6" w:tplc="7C80A09A">
      <w:numFmt w:val="bullet"/>
      <w:lvlText w:val="•"/>
      <w:lvlJc w:val="left"/>
      <w:pPr>
        <w:ind w:left="5506" w:hanging="360"/>
      </w:pPr>
      <w:rPr>
        <w:rFonts w:hint="default"/>
      </w:rPr>
    </w:lvl>
    <w:lvl w:ilvl="7" w:tplc="AC32ABBC">
      <w:numFmt w:val="bullet"/>
      <w:lvlText w:val="•"/>
      <w:lvlJc w:val="left"/>
      <w:pPr>
        <w:ind w:left="6287" w:hanging="360"/>
      </w:pPr>
      <w:rPr>
        <w:rFonts w:hint="default"/>
      </w:rPr>
    </w:lvl>
    <w:lvl w:ilvl="8" w:tplc="F13E6AFA">
      <w:numFmt w:val="bullet"/>
      <w:lvlText w:val="•"/>
      <w:lvlJc w:val="left"/>
      <w:pPr>
        <w:ind w:left="7069" w:hanging="360"/>
      </w:pPr>
      <w:rPr>
        <w:rFonts w:hint="default"/>
      </w:rPr>
    </w:lvl>
  </w:abstractNum>
  <w:abstractNum w:abstractNumId="165" w15:restartNumberingAfterBreak="0">
    <w:nsid w:val="797F3F9E"/>
    <w:multiLevelType w:val="hybridMultilevel"/>
    <w:tmpl w:val="A6F20A6E"/>
    <w:lvl w:ilvl="0" w:tplc="6CAC71F8">
      <w:numFmt w:val="bullet"/>
      <w:lvlText w:val=""/>
      <w:lvlJc w:val="left"/>
      <w:pPr>
        <w:ind w:left="823" w:hanging="360"/>
      </w:pPr>
      <w:rPr>
        <w:rFonts w:ascii="Symbol" w:eastAsia="Symbol" w:hAnsi="Symbol" w:cs="Symbol" w:hint="default"/>
        <w:w w:val="100"/>
        <w:sz w:val="28"/>
        <w:szCs w:val="28"/>
      </w:rPr>
    </w:lvl>
    <w:lvl w:ilvl="1" w:tplc="B50C44CA">
      <w:numFmt w:val="bullet"/>
      <w:lvlText w:val="•"/>
      <w:lvlJc w:val="left"/>
      <w:pPr>
        <w:ind w:left="1601" w:hanging="360"/>
      </w:pPr>
      <w:rPr>
        <w:rFonts w:hint="default"/>
      </w:rPr>
    </w:lvl>
    <w:lvl w:ilvl="2" w:tplc="7A40537A">
      <w:numFmt w:val="bullet"/>
      <w:lvlText w:val="•"/>
      <w:lvlJc w:val="left"/>
      <w:pPr>
        <w:ind w:left="2382" w:hanging="360"/>
      </w:pPr>
      <w:rPr>
        <w:rFonts w:hint="default"/>
      </w:rPr>
    </w:lvl>
    <w:lvl w:ilvl="3" w:tplc="D870D6A2">
      <w:numFmt w:val="bullet"/>
      <w:lvlText w:val="•"/>
      <w:lvlJc w:val="left"/>
      <w:pPr>
        <w:ind w:left="3163" w:hanging="360"/>
      </w:pPr>
      <w:rPr>
        <w:rFonts w:hint="default"/>
      </w:rPr>
    </w:lvl>
    <w:lvl w:ilvl="4" w:tplc="AAC007AE">
      <w:numFmt w:val="bullet"/>
      <w:lvlText w:val="•"/>
      <w:lvlJc w:val="left"/>
      <w:pPr>
        <w:ind w:left="3944" w:hanging="360"/>
      </w:pPr>
      <w:rPr>
        <w:rFonts w:hint="default"/>
      </w:rPr>
    </w:lvl>
    <w:lvl w:ilvl="5" w:tplc="F78C454A">
      <w:numFmt w:val="bullet"/>
      <w:lvlText w:val="•"/>
      <w:lvlJc w:val="left"/>
      <w:pPr>
        <w:ind w:left="4725" w:hanging="360"/>
      </w:pPr>
      <w:rPr>
        <w:rFonts w:hint="default"/>
      </w:rPr>
    </w:lvl>
    <w:lvl w:ilvl="6" w:tplc="A9E2F5E2">
      <w:numFmt w:val="bullet"/>
      <w:lvlText w:val="•"/>
      <w:lvlJc w:val="left"/>
      <w:pPr>
        <w:ind w:left="5506" w:hanging="360"/>
      </w:pPr>
      <w:rPr>
        <w:rFonts w:hint="default"/>
      </w:rPr>
    </w:lvl>
    <w:lvl w:ilvl="7" w:tplc="62F6D9E8">
      <w:numFmt w:val="bullet"/>
      <w:lvlText w:val="•"/>
      <w:lvlJc w:val="left"/>
      <w:pPr>
        <w:ind w:left="6287" w:hanging="360"/>
      </w:pPr>
      <w:rPr>
        <w:rFonts w:hint="default"/>
      </w:rPr>
    </w:lvl>
    <w:lvl w:ilvl="8" w:tplc="5818F302">
      <w:numFmt w:val="bullet"/>
      <w:lvlText w:val="•"/>
      <w:lvlJc w:val="left"/>
      <w:pPr>
        <w:ind w:left="7069" w:hanging="360"/>
      </w:pPr>
      <w:rPr>
        <w:rFonts w:hint="default"/>
      </w:rPr>
    </w:lvl>
  </w:abstractNum>
  <w:abstractNum w:abstractNumId="166" w15:restartNumberingAfterBreak="0">
    <w:nsid w:val="7AB66B60"/>
    <w:multiLevelType w:val="hybridMultilevel"/>
    <w:tmpl w:val="29668180"/>
    <w:lvl w:ilvl="0" w:tplc="76AE53D6">
      <w:numFmt w:val="bullet"/>
      <w:lvlText w:val=""/>
      <w:lvlJc w:val="left"/>
      <w:pPr>
        <w:ind w:left="823" w:hanging="360"/>
      </w:pPr>
      <w:rPr>
        <w:rFonts w:ascii="Symbol" w:eastAsia="Symbol" w:hAnsi="Symbol" w:cs="Symbol" w:hint="default"/>
        <w:w w:val="100"/>
        <w:sz w:val="28"/>
        <w:szCs w:val="28"/>
      </w:rPr>
    </w:lvl>
    <w:lvl w:ilvl="1" w:tplc="AE0EF7C2">
      <w:numFmt w:val="bullet"/>
      <w:lvlText w:val="•"/>
      <w:lvlJc w:val="left"/>
      <w:pPr>
        <w:ind w:left="1601" w:hanging="360"/>
      </w:pPr>
      <w:rPr>
        <w:rFonts w:hint="default"/>
      </w:rPr>
    </w:lvl>
    <w:lvl w:ilvl="2" w:tplc="6DA01666">
      <w:numFmt w:val="bullet"/>
      <w:lvlText w:val="•"/>
      <w:lvlJc w:val="left"/>
      <w:pPr>
        <w:ind w:left="2382" w:hanging="360"/>
      </w:pPr>
      <w:rPr>
        <w:rFonts w:hint="default"/>
      </w:rPr>
    </w:lvl>
    <w:lvl w:ilvl="3" w:tplc="97643E98">
      <w:numFmt w:val="bullet"/>
      <w:lvlText w:val="•"/>
      <w:lvlJc w:val="left"/>
      <w:pPr>
        <w:ind w:left="3163" w:hanging="360"/>
      </w:pPr>
      <w:rPr>
        <w:rFonts w:hint="default"/>
      </w:rPr>
    </w:lvl>
    <w:lvl w:ilvl="4" w:tplc="E2685BA8">
      <w:numFmt w:val="bullet"/>
      <w:lvlText w:val="•"/>
      <w:lvlJc w:val="left"/>
      <w:pPr>
        <w:ind w:left="3944" w:hanging="360"/>
      </w:pPr>
      <w:rPr>
        <w:rFonts w:hint="default"/>
      </w:rPr>
    </w:lvl>
    <w:lvl w:ilvl="5" w:tplc="D1FA12F4">
      <w:numFmt w:val="bullet"/>
      <w:lvlText w:val="•"/>
      <w:lvlJc w:val="left"/>
      <w:pPr>
        <w:ind w:left="4725" w:hanging="360"/>
      </w:pPr>
      <w:rPr>
        <w:rFonts w:hint="default"/>
      </w:rPr>
    </w:lvl>
    <w:lvl w:ilvl="6" w:tplc="6DDE3748">
      <w:numFmt w:val="bullet"/>
      <w:lvlText w:val="•"/>
      <w:lvlJc w:val="left"/>
      <w:pPr>
        <w:ind w:left="5506" w:hanging="360"/>
      </w:pPr>
      <w:rPr>
        <w:rFonts w:hint="default"/>
      </w:rPr>
    </w:lvl>
    <w:lvl w:ilvl="7" w:tplc="4C0A6C1E">
      <w:numFmt w:val="bullet"/>
      <w:lvlText w:val="•"/>
      <w:lvlJc w:val="left"/>
      <w:pPr>
        <w:ind w:left="6287" w:hanging="360"/>
      </w:pPr>
      <w:rPr>
        <w:rFonts w:hint="default"/>
      </w:rPr>
    </w:lvl>
    <w:lvl w:ilvl="8" w:tplc="28D4C028">
      <w:numFmt w:val="bullet"/>
      <w:lvlText w:val="•"/>
      <w:lvlJc w:val="left"/>
      <w:pPr>
        <w:ind w:left="7069" w:hanging="360"/>
      </w:pPr>
      <w:rPr>
        <w:rFonts w:hint="default"/>
      </w:rPr>
    </w:lvl>
  </w:abstractNum>
  <w:abstractNum w:abstractNumId="167" w15:restartNumberingAfterBreak="0">
    <w:nsid w:val="7D6841D9"/>
    <w:multiLevelType w:val="hybridMultilevel"/>
    <w:tmpl w:val="D840935C"/>
    <w:lvl w:ilvl="0" w:tplc="C052BEDC">
      <w:numFmt w:val="bullet"/>
      <w:lvlText w:val=""/>
      <w:lvlJc w:val="left"/>
      <w:pPr>
        <w:ind w:left="823" w:hanging="360"/>
      </w:pPr>
      <w:rPr>
        <w:rFonts w:ascii="Symbol" w:eastAsia="Symbol" w:hAnsi="Symbol" w:cs="Symbol" w:hint="default"/>
        <w:w w:val="100"/>
        <w:sz w:val="28"/>
        <w:szCs w:val="28"/>
      </w:rPr>
    </w:lvl>
    <w:lvl w:ilvl="1" w:tplc="8D80051A">
      <w:numFmt w:val="bullet"/>
      <w:lvlText w:val="•"/>
      <w:lvlJc w:val="left"/>
      <w:pPr>
        <w:ind w:left="1601" w:hanging="360"/>
      </w:pPr>
      <w:rPr>
        <w:rFonts w:hint="default"/>
      </w:rPr>
    </w:lvl>
    <w:lvl w:ilvl="2" w:tplc="FCAAB99C">
      <w:numFmt w:val="bullet"/>
      <w:lvlText w:val="•"/>
      <w:lvlJc w:val="left"/>
      <w:pPr>
        <w:ind w:left="2382" w:hanging="360"/>
      </w:pPr>
      <w:rPr>
        <w:rFonts w:hint="default"/>
      </w:rPr>
    </w:lvl>
    <w:lvl w:ilvl="3" w:tplc="431E3418">
      <w:numFmt w:val="bullet"/>
      <w:lvlText w:val="•"/>
      <w:lvlJc w:val="left"/>
      <w:pPr>
        <w:ind w:left="3163" w:hanging="360"/>
      </w:pPr>
      <w:rPr>
        <w:rFonts w:hint="default"/>
      </w:rPr>
    </w:lvl>
    <w:lvl w:ilvl="4" w:tplc="0B8AF15A">
      <w:numFmt w:val="bullet"/>
      <w:lvlText w:val="•"/>
      <w:lvlJc w:val="left"/>
      <w:pPr>
        <w:ind w:left="3944" w:hanging="360"/>
      </w:pPr>
      <w:rPr>
        <w:rFonts w:hint="default"/>
      </w:rPr>
    </w:lvl>
    <w:lvl w:ilvl="5" w:tplc="AA9CC8E2">
      <w:numFmt w:val="bullet"/>
      <w:lvlText w:val="•"/>
      <w:lvlJc w:val="left"/>
      <w:pPr>
        <w:ind w:left="4725" w:hanging="360"/>
      </w:pPr>
      <w:rPr>
        <w:rFonts w:hint="default"/>
      </w:rPr>
    </w:lvl>
    <w:lvl w:ilvl="6" w:tplc="31D2AFE0">
      <w:numFmt w:val="bullet"/>
      <w:lvlText w:val="•"/>
      <w:lvlJc w:val="left"/>
      <w:pPr>
        <w:ind w:left="5506" w:hanging="360"/>
      </w:pPr>
      <w:rPr>
        <w:rFonts w:hint="default"/>
      </w:rPr>
    </w:lvl>
    <w:lvl w:ilvl="7" w:tplc="A32C6448">
      <w:numFmt w:val="bullet"/>
      <w:lvlText w:val="•"/>
      <w:lvlJc w:val="left"/>
      <w:pPr>
        <w:ind w:left="6287" w:hanging="360"/>
      </w:pPr>
      <w:rPr>
        <w:rFonts w:hint="default"/>
      </w:rPr>
    </w:lvl>
    <w:lvl w:ilvl="8" w:tplc="B112AA66">
      <w:numFmt w:val="bullet"/>
      <w:lvlText w:val="•"/>
      <w:lvlJc w:val="left"/>
      <w:pPr>
        <w:ind w:left="7069" w:hanging="360"/>
      </w:pPr>
      <w:rPr>
        <w:rFonts w:hint="default"/>
      </w:rPr>
    </w:lvl>
  </w:abstractNum>
  <w:abstractNum w:abstractNumId="168" w15:restartNumberingAfterBreak="0">
    <w:nsid w:val="7DDB0372"/>
    <w:multiLevelType w:val="hybridMultilevel"/>
    <w:tmpl w:val="B7AA6D6C"/>
    <w:lvl w:ilvl="0" w:tplc="60367EBA">
      <w:numFmt w:val="bullet"/>
      <w:lvlText w:val=""/>
      <w:lvlJc w:val="left"/>
      <w:pPr>
        <w:ind w:left="823" w:hanging="360"/>
      </w:pPr>
      <w:rPr>
        <w:rFonts w:ascii="Symbol" w:eastAsia="Symbol" w:hAnsi="Symbol" w:cs="Symbol" w:hint="default"/>
        <w:w w:val="100"/>
        <w:sz w:val="28"/>
        <w:szCs w:val="28"/>
      </w:rPr>
    </w:lvl>
    <w:lvl w:ilvl="1" w:tplc="16D65DBC">
      <w:numFmt w:val="bullet"/>
      <w:lvlText w:val="•"/>
      <w:lvlJc w:val="left"/>
      <w:pPr>
        <w:ind w:left="1601" w:hanging="360"/>
      </w:pPr>
      <w:rPr>
        <w:rFonts w:hint="default"/>
      </w:rPr>
    </w:lvl>
    <w:lvl w:ilvl="2" w:tplc="80C4732E">
      <w:numFmt w:val="bullet"/>
      <w:lvlText w:val="•"/>
      <w:lvlJc w:val="left"/>
      <w:pPr>
        <w:ind w:left="2382" w:hanging="360"/>
      </w:pPr>
      <w:rPr>
        <w:rFonts w:hint="default"/>
      </w:rPr>
    </w:lvl>
    <w:lvl w:ilvl="3" w:tplc="458EE98A">
      <w:numFmt w:val="bullet"/>
      <w:lvlText w:val="•"/>
      <w:lvlJc w:val="left"/>
      <w:pPr>
        <w:ind w:left="3163" w:hanging="360"/>
      </w:pPr>
      <w:rPr>
        <w:rFonts w:hint="default"/>
      </w:rPr>
    </w:lvl>
    <w:lvl w:ilvl="4" w:tplc="EBF26C22">
      <w:numFmt w:val="bullet"/>
      <w:lvlText w:val="•"/>
      <w:lvlJc w:val="left"/>
      <w:pPr>
        <w:ind w:left="3944" w:hanging="360"/>
      </w:pPr>
      <w:rPr>
        <w:rFonts w:hint="default"/>
      </w:rPr>
    </w:lvl>
    <w:lvl w:ilvl="5" w:tplc="B8B20F8A">
      <w:numFmt w:val="bullet"/>
      <w:lvlText w:val="•"/>
      <w:lvlJc w:val="left"/>
      <w:pPr>
        <w:ind w:left="4725" w:hanging="360"/>
      </w:pPr>
      <w:rPr>
        <w:rFonts w:hint="default"/>
      </w:rPr>
    </w:lvl>
    <w:lvl w:ilvl="6" w:tplc="93CC96CA">
      <w:numFmt w:val="bullet"/>
      <w:lvlText w:val="•"/>
      <w:lvlJc w:val="left"/>
      <w:pPr>
        <w:ind w:left="5506" w:hanging="360"/>
      </w:pPr>
      <w:rPr>
        <w:rFonts w:hint="default"/>
      </w:rPr>
    </w:lvl>
    <w:lvl w:ilvl="7" w:tplc="625CCA0E">
      <w:numFmt w:val="bullet"/>
      <w:lvlText w:val="•"/>
      <w:lvlJc w:val="left"/>
      <w:pPr>
        <w:ind w:left="6287" w:hanging="360"/>
      </w:pPr>
      <w:rPr>
        <w:rFonts w:hint="default"/>
      </w:rPr>
    </w:lvl>
    <w:lvl w:ilvl="8" w:tplc="2506B392">
      <w:numFmt w:val="bullet"/>
      <w:lvlText w:val="•"/>
      <w:lvlJc w:val="left"/>
      <w:pPr>
        <w:ind w:left="7069" w:hanging="360"/>
      </w:pPr>
      <w:rPr>
        <w:rFonts w:hint="default"/>
      </w:rPr>
    </w:lvl>
  </w:abstractNum>
  <w:abstractNum w:abstractNumId="169" w15:restartNumberingAfterBreak="0">
    <w:nsid w:val="7E9B50E1"/>
    <w:multiLevelType w:val="hybridMultilevel"/>
    <w:tmpl w:val="14F8B4B6"/>
    <w:lvl w:ilvl="0" w:tplc="4DAE7D7C">
      <w:numFmt w:val="bullet"/>
      <w:lvlText w:val=""/>
      <w:lvlJc w:val="left"/>
      <w:pPr>
        <w:ind w:left="823" w:hanging="360"/>
      </w:pPr>
      <w:rPr>
        <w:rFonts w:ascii="Symbol" w:eastAsia="Symbol" w:hAnsi="Symbol" w:cs="Symbol" w:hint="default"/>
        <w:w w:val="100"/>
        <w:sz w:val="28"/>
        <w:szCs w:val="28"/>
      </w:rPr>
    </w:lvl>
    <w:lvl w:ilvl="1" w:tplc="763AF058">
      <w:numFmt w:val="bullet"/>
      <w:lvlText w:val="•"/>
      <w:lvlJc w:val="left"/>
      <w:pPr>
        <w:ind w:left="1601" w:hanging="360"/>
      </w:pPr>
      <w:rPr>
        <w:rFonts w:hint="default"/>
      </w:rPr>
    </w:lvl>
    <w:lvl w:ilvl="2" w:tplc="03423F00">
      <w:numFmt w:val="bullet"/>
      <w:lvlText w:val="•"/>
      <w:lvlJc w:val="left"/>
      <w:pPr>
        <w:ind w:left="2382" w:hanging="360"/>
      </w:pPr>
      <w:rPr>
        <w:rFonts w:hint="default"/>
      </w:rPr>
    </w:lvl>
    <w:lvl w:ilvl="3" w:tplc="55A892EA">
      <w:numFmt w:val="bullet"/>
      <w:lvlText w:val="•"/>
      <w:lvlJc w:val="left"/>
      <w:pPr>
        <w:ind w:left="3163" w:hanging="360"/>
      </w:pPr>
      <w:rPr>
        <w:rFonts w:hint="default"/>
      </w:rPr>
    </w:lvl>
    <w:lvl w:ilvl="4" w:tplc="9014C46C">
      <w:numFmt w:val="bullet"/>
      <w:lvlText w:val="•"/>
      <w:lvlJc w:val="left"/>
      <w:pPr>
        <w:ind w:left="3944" w:hanging="360"/>
      </w:pPr>
      <w:rPr>
        <w:rFonts w:hint="default"/>
      </w:rPr>
    </w:lvl>
    <w:lvl w:ilvl="5" w:tplc="14CE8ECC">
      <w:numFmt w:val="bullet"/>
      <w:lvlText w:val="•"/>
      <w:lvlJc w:val="left"/>
      <w:pPr>
        <w:ind w:left="4725" w:hanging="360"/>
      </w:pPr>
      <w:rPr>
        <w:rFonts w:hint="default"/>
      </w:rPr>
    </w:lvl>
    <w:lvl w:ilvl="6" w:tplc="BFBAEE3A">
      <w:numFmt w:val="bullet"/>
      <w:lvlText w:val="•"/>
      <w:lvlJc w:val="left"/>
      <w:pPr>
        <w:ind w:left="5506" w:hanging="360"/>
      </w:pPr>
      <w:rPr>
        <w:rFonts w:hint="default"/>
      </w:rPr>
    </w:lvl>
    <w:lvl w:ilvl="7" w:tplc="C456A2EC">
      <w:numFmt w:val="bullet"/>
      <w:lvlText w:val="•"/>
      <w:lvlJc w:val="left"/>
      <w:pPr>
        <w:ind w:left="6287" w:hanging="360"/>
      </w:pPr>
      <w:rPr>
        <w:rFonts w:hint="default"/>
      </w:rPr>
    </w:lvl>
    <w:lvl w:ilvl="8" w:tplc="B4662DC8">
      <w:numFmt w:val="bullet"/>
      <w:lvlText w:val="•"/>
      <w:lvlJc w:val="left"/>
      <w:pPr>
        <w:ind w:left="7069" w:hanging="360"/>
      </w:pPr>
      <w:rPr>
        <w:rFonts w:hint="default"/>
      </w:rPr>
    </w:lvl>
  </w:abstractNum>
  <w:abstractNum w:abstractNumId="170" w15:restartNumberingAfterBreak="0">
    <w:nsid w:val="7EBB2623"/>
    <w:multiLevelType w:val="hybridMultilevel"/>
    <w:tmpl w:val="8828ED00"/>
    <w:lvl w:ilvl="0" w:tplc="D87A8316">
      <w:numFmt w:val="bullet"/>
      <w:lvlText w:val=""/>
      <w:lvlJc w:val="left"/>
      <w:pPr>
        <w:ind w:left="823" w:hanging="360"/>
      </w:pPr>
      <w:rPr>
        <w:rFonts w:ascii="Symbol" w:eastAsia="Symbol" w:hAnsi="Symbol" w:cs="Symbol" w:hint="default"/>
        <w:w w:val="100"/>
        <w:sz w:val="28"/>
        <w:szCs w:val="28"/>
      </w:rPr>
    </w:lvl>
    <w:lvl w:ilvl="1" w:tplc="7C9AA8D0">
      <w:start w:val="1"/>
      <w:numFmt w:val="lowerLetter"/>
      <w:lvlText w:val="%2)"/>
      <w:lvlJc w:val="left"/>
      <w:pPr>
        <w:ind w:left="823" w:hanging="526"/>
      </w:pPr>
      <w:rPr>
        <w:rFonts w:ascii="Century Gothic" w:eastAsia="Century Gothic" w:hAnsi="Century Gothic" w:cs="Century Gothic" w:hint="default"/>
        <w:w w:val="100"/>
        <w:sz w:val="28"/>
        <w:szCs w:val="28"/>
      </w:rPr>
    </w:lvl>
    <w:lvl w:ilvl="2" w:tplc="DCA078D8">
      <w:numFmt w:val="bullet"/>
      <w:lvlText w:val="•"/>
      <w:lvlJc w:val="left"/>
      <w:pPr>
        <w:ind w:left="2382" w:hanging="526"/>
      </w:pPr>
      <w:rPr>
        <w:rFonts w:hint="default"/>
      </w:rPr>
    </w:lvl>
    <w:lvl w:ilvl="3" w:tplc="79EAA1AE">
      <w:numFmt w:val="bullet"/>
      <w:lvlText w:val="•"/>
      <w:lvlJc w:val="left"/>
      <w:pPr>
        <w:ind w:left="3163" w:hanging="526"/>
      </w:pPr>
      <w:rPr>
        <w:rFonts w:hint="default"/>
      </w:rPr>
    </w:lvl>
    <w:lvl w:ilvl="4" w:tplc="110EC090">
      <w:numFmt w:val="bullet"/>
      <w:lvlText w:val="•"/>
      <w:lvlJc w:val="left"/>
      <w:pPr>
        <w:ind w:left="3944" w:hanging="526"/>
      </w:pPr>
      <w:rPr>
        <w:rFonts w:hint="default"/>
      </w:rPr>
    </w:lvl>
    <w:lvl w:ilvl="5" w:tplc="E894F566">
      <w:numFmt w:val="bullet"/>
      <w:lvlText w:val="•"/>
      <w:lvlJc w:val="left"/>
      <w:pPr>
        <w:ind w:left="4725" w:hanging="526"/>
      </w:pPr>
      <w:rPr>
        <w:rFonts w:hint="default"/>
      </w:rPr>
    </w:lvl>
    <w:lvl w:ilvl="6" w:tplc="CFB83F82">
      <w:numFmt w:val="bullet"/>
      <w:lvlText w:val="•"/>
      <w:lvlJc w:val="left"/>
      <w:pPr>
        <w:ind w:left="5506" w:hanging="526"/>
      </w:pPr>
      <w:rPr>
        <w:rFonts w:hint="default"/>
      </w:rPr>
    </w:lvl>
    <w:lvl w:ilvl="7" w:tplc="BF0CEB46">
      <w:numFmt w:val="bullet"/>
      <w:lvlText w:val="•"/>
      <w:lvlJc w:val="left"/>
      <w:pPr>
        <w:ind w:left="6287" w:hanging="526"/>
      </w:pPr>
      <w:rPr>
        <w:rFonts w:hint="default"/>
      </w:rPr>
    </w:lvl>
    <w:lvl w:ilvl="8" w:tplc="5E1CF322">
      <w:numFmt w:val="bullet"/>
      <w:lvlText w:val="•"/>
      <w:lvlJc w:val="left"/>
      <w:pPr>
        <w:ind w:left="7069" w:hanging="526"/>
      </w:pPr>
      <w:rPr>
        <w:rFonts w:hint="default"/>
      </w:rPr>
    </w:lvl>
  </w:abstractNum>
  <w:abstractNum w:abstractNumId="171" w15:restartNumberingAfterBreak="0">
    <w:nsid w:val="7F650F9B"/>
    <w:multiLevelType w:val="hybridMultilevel"/>
    <w:tmpl w:val="D29056DC"/>
    <w:lvl w:ilvl="0" w:tplc="8CFACE72">
      <w:numFmt w:val="bullet"/>
      <w:lvlText w:val=""/>
      <w:lvlJc w:val="left"/>
      <w:pPr>
        <w:ind w:left="823" w:hanging="360"/>
      </w:pPr>
      <w:rPr>
        <w:rFonts w:ascii="Symbol" w:eastAsia="Symbol" w:hAnsi="Symbol" w:cs="Symbol" w:hint="default"/>
        <w:w w:val="100"/>
        <w:sz w:val="28"/>
        <w:szCs w:val="28"/>
      </w:rPr>
    </w:lvl>
    <w:lvl w:ilvl="1" w:tplc="98789DD4">
      <w:numFmt w:val="bullet"/>
      <w:lvlText w:val="•"/>
      <w:lvlJc w:val="left"/>
      <w:pPr>
        <w:ind w:left="1601" w:hanging="360"/>
      </w:pPr>
      <w:rPr>
        <w:rFonts w:hint="default"/>
      </w:rPr>
    </w:lvl>
    <w:lvl w:ilvl="2" w:tplc="4BE03132">
      <w:numFmt w:val="bullet"/>
      <w:lvlText w:val="•"/>
      <w:lvlJc w:val="left"/>
      <w:pPr>
        <w:ind w:left="2382" w:hanging="360"/>
      </w:pPr>
      <w:rPr>
        <w:rFonts w:hint="default"/>
      </w:rPr>
    </w:lvl>
    <w:lvl w:ilvl="3" w:tplc="B1F6DF0A">
      <w:numFmt w:val="bullet"/>
      <w:lvlText w:val="•"/>
      <w:lvlJc w:val="left"/>
      <w:pPr>
        <w:ind w:left="3163" w:hanging="360"/>
      </w:pPr>
      <w:rPr>
        <w:rFonts w:hint="default"/>
      </w:rPr>
    </w:lvl>
    <w:lvl w:ilvl="4" w:tplc="364C62E8">
      <w:numFmt w:val="bullet"/>
      <w:lvlText w:val="•"/>
      <w:lvlJc w:val="left"/>
      <w:pPr>
        <w:ind w:left="3944" w:hanging="360"/>
      </w:pPr>
      <w:rPr>
        <w:rFonts w:hint="default"/>
      </w:rPr>
    </w:lvl>
    <w:lvl w:ilvl="5" w:tplc="F006D44E">
      <w:numFmt w:val="bullet"/>
      <w:lvlText w:val="•"/>
      <w:lvlJc w:val="left"/>
      <w:pPr>
        <w:ind w:left="4725" w:hanging="360"/>
      </w:pPr>
      <w:rPr>
        <w:rFonts w:hint="default"/>
      </w:rPr>
    </w:lvl>
    <w:lvl w:ilvl="6" w:tplc="5DBA158A">
      <w:numFmt w:val="bullet"/>
      <w:lvlText w:val="•"/>
      <w:lvlJc w:val="left"/>
      <w:pPr>
        <w:ind w:left="5506" w:hanging="360"/>
      </w:pPr>
      <w:rPr>
        <w:rFonts w:hint="default"/>
      </w:rPr>
    </w:lvl>
    <w:lvl w:ilvl="7" w:tplc="A148EBDC">
      <w:numFmt w:val="bullet"/>
      <w:lvlText w:val="•"/>
      <w:lvlJc w:val="left"/>
      <w:pPr>
        <w:ind w:left="6287" w:hanging="360"/>
      </w:pPr>
      <w:rPr>
        <w:rFonts w:hint="default"/>
      </w:rPr>
    </w:lvl>
    <w:lvl w:ilvl="8" w:tplc="DDB065DE">
      <w:numFmt w:val="bullet"/>
      <w:lvlText w:val="•"/>
      <w:lvlJc w:val="left"/>
      <w:pPr>
        <w:ind w:left="7069" w:hanging="360"/>
      </w:pPr>
      <w:rPr>
        <w:rFonts w:hint="default"/>
      </w:rPr>
    </w:lvl>
  </w:abstractNum>
  <w:num w:numId="1" w16cid:durableId="1487435301">
    <w:abstractNumId w:val="99"/>
  </w:num>
  <w:num w:numId="2" w16cid:durableId="1232930949">
    <w:abstractNumId w:val="118"/>
  </w:num>
  <w:num w:numId="3" w16cid:durableId="28384119">
    <w:abstractNumId w:val="157"/>
  </w:num>
  <w:num w:numId="4" w16cid:durableId="1573395783">
    <w:abstractNumId w:val="43"/>
  </w:num>
  <w:num w:numId="5" w16cid:durableId="1238595839">
    <w:abstractNumId w:val="164"/>
  </w:num>
  <w:num w:numId="6" w16cid:durableId="1217937105">
    <w:abstractNumId w:val="78"/>
  </w:num>
  <w:num w:numId="7" w16cid:durableId="1655257352">
    <w:abstractNumId w:val="28"/>
  </w:num>
  <w:num w:numId="8" w16cid:durableId="1392340388">
    <w:abstractNumId w:val="104"/>
  </w:num>
  <w:num w:numId="9" w16cid:durableId="2039314923">
    <w:abstractNumId w:val="75"/>
  </w:num>
  <w:num w:numId="10" w16cid:durableId="2042242881">
    <w:abstractNumId w:val="22"/>
  </w:num>
  <w:num w:numId="11" w16cid:durableId="1049375137">
    <w:abstractNumId w:val="56"/>
  </w:num>
  <w:num w:numId="12" w16cid:durableId="1710951088">
    <w:abstractNumId w:val="32"/>
  </w:num>
  <w:num w:numId="13" w16cid:durableId="1535733633">
    <w:abstractNumId w:val="91"/>
  </w:num>
  <w:num w:numId="14" w16cid:durableId="1546598327">
    <w:abstractNumId w:val="95"/>
  </w:num>
  <w:num w:numId="15" w16cid:durableId="1284994390">
    <w:abstractNumId w:val="60"/>
  </w:num>
  <w:num w:numId="16" w16cid:durableId="1161770268">
    <w:abstractNumId w:val="50"/>
  </w:num>
  <w:num w:numId="17" w16cid:durableId="585529657">
    <w:abstractNumId w:val="24"/>
  </w:num>
  <w:num w:numId="18" w16cid:durableId="2037388302">
    <w:abstractNumId w:val="152"/>
  </w:num>
  <w:num w:numId="19" w16cid:durableId="1098599903">
    <w:abstractNumId w:val="108"/>
  </w:num>
  <w:num w:numId="20" w16cid:durableId="441733145">
    <w:abstractNumId w:val="159"/>
  </w:num>
  <w:num w:numId="21" w16cid:durableId="1656034095">
    <w:abstractNumId w:val="103"/>
  </w:num>
  <w:num w:numId="22" w16cid:durableId="1645427378">
    <w:abstractNumId w:val="136"/>
  </w:num>
  <w:num w:numId="23" w16cid:durableId="1041323228">
    <w:abstractNumId w:val="57"/>
  </w:num>
  <w:num w:numId="24" w16cid:durableId="1574393546">
    <w:abstractNumId w:val="42"/>
  </w:num>
  <w:num w:numId="25" w16cid:durableId="866793809">
    <w:abstractNumId w:val="15"/>
  </w:num>
  <w:num w:numId="26" w16cid:durableId="789663632">
    <w:abstractNumId w:val="153"/>
  </w:num>
  <w:num w:numId="27" w16cid:durableId="1664550204">
    <w:abstractNumId w:val="127"/>
  </w:num>
  <w:num w:numId="28" w16cid:durableId="1762987118">
    <w:abstractNumId w:val="110"/>
  </w:num>
  <w:num w:numId="29" w16cid:durableId="763769456">
    <w:abstractNumId w:val="97"/>
  </w:num>
  <w:num w:numId="30" w16cid:durableId="386803243">
    <w:abstractNumId w:val="51"/>
  </w:num>
  <w:num w:numId="31" w16cid:durableId="469977997">
    <w:abstractNumId w:val="154"/>
  </w:num>
  <w:num w:numId="32" w16cid:durableId="1992322274">
    <w:abstractNumId w:val="165"/>
  </w:num>
  <w:num w:numId="33" w16cid:durableId="2027173219">
    <w:abstractNumId w:val="133"/>
  </w:num>
  <w:num w:numId="34" w16cid:durableId="2005086522">
    <w:abstractNumId w:val="126"/>
  </w:num>
  <w:num w:numId="35" w16cid:durableId="1420827339">
    <w:abstractNumId w:val="25"/>
  </w:num>
  <w:num w:numId="36" w16cid:durableId="628509129">
    <w:abstractNumId w:val="84"/>
  </w:num>
  <w:num w:numId="37" w16cid:durableId="997617492">
    <w:abstractNumId w:val="87"/>
  </w:num>
  <w:num w:numId="38" w16cid:durableId="1364482223">
    <w:abstractNumId w:val="4"/>
  </w:num>
  <w:num w:numId="39" w16cid:durableId="1270895060">
    <w:abstractNumId w:val="90"/>
  </w:num>
  <w:num w:numId="40" w16cid:durableId="2024084735">
    <w:abstractNumId w:val="74"/>
  </w:num>
  <w:num w:numId="41" w16cid:durableId="1994407493">
    <w:abstractNumId w:val="63"/>
  </w:num>
  <w:num w:numId="42" w16cid:durableId="1068696620">
    <w:abstractNumId w:val="96"/>
  </w:num>
  <w:num w:numId="43" w16cid:durableId="768428913">
    <w:abstractNumId w:val="130"/>
  </w:num>
  <w:num w:numId="44" w16cid:durableId="1738623649">
    <w:abstractNumId w:val="148"/>
  </w:num>
  <w:num w:numId="45" w16cid:durableId="1797095035">
    <w:abstractNumId w:val="138"/>
  </w:num>
  <w:num w:numId="46" w16cid:durableId="1026716570">
    <w:abstractNumId w:val="26"/>
  </w:num>
  <w:num w:numId="47" w16cid:durableId="1209687293">
    <w:abstractNumId w:val="36"/>
  </w:num>
  <w:num w:numId="48" w16cid:durableId="1585844123">
    <w:abstractNumId w:val="12"/>
  </w:num>
  <w:num w:numId="49" w16cid:durableId="889150322">
    <w:abstractNumId w:val="169"/>
  </w:num>
  <w:num w:numId="50" w16cid:durableId="254289444">
    <w:abstractNumId w:val="147"/>
  </w:num>
  <w:num w:numId="51" w16cid:durableId="408890304">
    <w:abstractNumId w:val="13"/>
  </w:num>
  <w:num w:numId="52" w16cid:durableId="457257154">
    <w:abstractNumId w:val="71"/>
  </w:num>
  <w:num w:numId="53" w16cid:durableId="418673164">
    <w:abstractNumId w:val="83"/>
  </w:num>
  <w:num w:numId="54" w16cid:durableId="571431299">
    <w:abstractNumId w:val="77"/>
  </w:num>
  <w:num w:numId="55" w16cid:durableId="615258983">
    <w:abstractNumId w:val="68"/>
  </w:num>
  <w:num w:numId="56" w16cid:durableId="652490207">
    <w:abstractNumId w:val="7"/>
  </w:num>
  <w:num w:numId="57" w16cid:durableId="551430570">
    <w:abstractNumId w:val="20"/>
  </w:num>
  <w:num w:numId="58" w16cid:durableId="1220164869">
    <w:abstractNumId w:val="162"/>
  </w:num>
  <w:num w:numId="59" w16cid:durableId="94063908">
    <w:abstractNumId w:val="119"/>
  </w:num>
  <w:num w:numId="60" w16cid:durableId="822771157">
    <w:abstractNumId w:val="85"/>
  </w:num>
  <w:num w:numId="61" w16cid:durableId="1090002133">
    <w:abstractNumId w:val="72"/>
  </w:num>
  <w:num w:numId="62" w16cid:durableId="1721707767">
    <w:abstractNumId w:val="35"/>
  </w:num>
  <w:num w:numId="63" w16cid:durableId="1983658523">
    <w:abstractNumId w:val="33"/>
  </w:num>
  <w:num w:numId="64" w16cid:durableId="272329670">
    <w:abstractNumId w:val="5"/>
  </w:num>
  <w:num w:numId="65" w16cid:durableId="1744912752">
    <w:abstractNumId w:val="59"/>
  </w:num>
  <w:num w:numId="66" w16cid:durableId="1489589255">
    <w:abstractNumId w:val="149"/>
  </w:num>
  <w:num w:numId="67" w16cid:durableId="1251618478">
    <w:abstractNumId w:val="113"/>
  </w:num>
  <w:num w:numId="68" w16cid:durableId="1683430959">
    <w:abstractNumId w:val="58"/>
  </w:num>
  <w:num w:numId="69" w16cid:durableId="202402588">
    <w:abstractNumId w:val="39"/>
  </w:num>
  <w:num w:numId="70" w16cid:durableId="1729375068">
    <w:abstractNumId w:val="11"/>
  </w:num>
  <w:num w:numId="71" w16cid:durableId="1161627655">
    <w:abstractNumId w:val="155"/>
  </w:num>
  <w:num w:numId="72" w16cid:durableId="660550565">
    <w:abstractNumId w:val="98"/>
  </w:num>
  <w:num w:numId="73" w16cid:durableId="188765822">
    <w:abstractNumId w:val="160"/>
  </w:num>
  <w:num w:numId="74" w16cid:durableId="1495102559">
    <w:abstractNumId w:val="29"/>
  </w:num>
  <w:num w:numId="75" w16cid:durableId="1055161883">
    <w:abstractNumId w:val="88"/>
  </w:num>
  <w:num w:numId="76" w16cid:durableId="1860922558">
    <w:abstractNumId w:val="128"/>
  </w:num>
  <w:num w:numId="77" w16cid:durableId="1193499021">
    <w:abstractNumId w:val="80"/>
  </w:num>
  <w:num w:numId="78" w16cid:durableId="45840100">
    <w:abstractNumId w:val="38"/>
  </w:num>
  <w:num w:numId="79" w16cid:durableId="679088953">
    <w:abstractNumId w:val="41"/>
  </w:num>
  <w:num w:numId="80" w16cid:durableId="437142361">
    <w:abstractNumId w:val="46"/>
  </w:num>
  <w:num w:numId="81" w16cid:durableId="1960914707">
    <w:abstractNumId w:val="67"/>
  </w:num>
  <w:num w:numId="82" w16cid:durableId="440152679">
    <w:abstractNumId w:val="124"/>
  </w:num>
  <w:num w:numId="83" w16cid:durableId="1800411604">
    <w:abstractNumId w:val="31"/>
  </w:num>
  <w:num w:numId="84" w16cid:durableId="2114591715">
    <w:abstractNumId w:val="69"/>
  </w:num>
  <w:num w:numId="85" w16cid:durableId="110052395">
    <w:abstractNumId w:val="94"/>
  </w:num>
  <w:num w:numId="86" w16cid:durableId="2089038020">
    <w:abstractNumId w:val="3"/>
  </w:num>
  <w:num w:numId="87" w16cid:durableId="2084256214">
    <w:abstractNumId w:val="116"/>
  </w:num>
  <w:num w:numId="88" w16cid:durableId="1139344645">
    <w:abstractNumId w:val="131"/>
  </w:num>
  <w:num w:numId="89" w16cid:durableId="1355691017">
    <w:abstractNumId w:val="6"/>
  </w:num>
  <w:num w:numId="90" w16cid:durableId="855852145">
    <w:abstractNumId w:val="139"/>
  </w:num>
  <w:num w:numId="91" w16cid:durableId="1870484010">
    <w:abstractNumId w:val="37"/>
  </w:num>
  <w:num w:numId="92" w16cid:durableId="1799563376">
    <w:abstractNumId w:val="64"/>
  </w:num>
  <w:num w:numId="93" w16cid:durableId="308363309">
    <w:abstractNumId w:val="21"/>
  </w:num>
  <w:num w:numId="94" w16cid:durableId="27075758">
    <w:abstractNumId w:val="86"/>
  </w:num>
  <w:num w:numId="95" w16cid:durableId="772436882">
    <w:abstractNumId w:val="62"/>
  </w:num>
  <w:num w:numId="96" w16cid:durableId="1687098878">
    <w:abstractNumId w:val="18"/>
  </w:num>
  <w:num w:numId="97" w16cid:durableId="2078547802">
    <w:abstractNumId w:val="120"/>
  </w:num>
  <w:num w:numId="98" w16cid:durableId="673192200">
    <w:abstractNumId w:val="48"/>
  </w:num>
  <w:num w:numId="99" w16cid:durableId="435951244">
    <w:abstractNumId w:val="47"/>
  </w:num>
  <w:num w:numId="100" w16cid:durableId="1785803266">
    <w:abstractNumId w:val="2"/>
  </w:num>
  <w:num w:numId="101" w16cid:durableId="534277219">
    <w:abstractNumId w:val="151"/>
  </w:num>
  <w:num w:numId="102" w16cid:durableId="1069304289">
    <w:abstractNumId w:val="122"/>
  </w:num>
  <w:num w:numId="103" w16cid:durableId="598484074">
    <w:abstractNumId w:val="53"/>
  </w:num>
  <w:num w:numId="104" w16cid:durableId="1885363584">
    <w:abstractNumId w:val="106"/>
  </w:num>
  <w:num w:numId="105" w16cid:durableId="959386093">
    <w:abstractNumId w:val="100"/>
  </w:num>
  <w:num w:numId="106" w16cid:durableId="430859155">
    <w:abstractNumId w:val="170"/>
  </w:num>
  <w:num w:numId="107" w16cid:durableId="1228607025">
    <w:abstractNumId w:val="54"/>
  </w:num>
  <w:num w:numId="108" w16cid:durableId="534998568">
    <w:abstractNumId w:val="144"/>
  </w:num>
  <w:num w:numId="109" w16cid:durableId="1018892896">
    <w:abstractNumId w:val="114"/>
  </w:num>
  <w:num w:numId="110" w16cid:durableId="2092847729">
    <w:abstractNumId w:val="143"/>
  </w:num>
  <w:num w:numId="111" w16cid:durableId="1129402130">
    <w:abstractNumId w:val="92"/>
  </w:num>
  <w:num w:numId="112" w16cid:durableId="18237332">
    <w:abstractNumId w:val="8"/>
  </w:num>
  <w:num w:numId="113" w16cid:durableId="1650357687">
    <w:abstractNumId w:val="102"/>
  </w:num>
  <w:num w:numId="114" w16cid:durableId="39213867">
    <w:abstractNumId w:val="16"/>
  </w:num>
  <w:num w:numId="115" w16cid:durableId="805438693">
    <w:abstractNumId w:val="125"/>
  </w:num>
  <w:num w:numId="116" w16cid:durableId="531696065">
    <w:abstractNumId w:val="117"/>
  </w:num>
  <w:num w:numId="117" w16cid:durableId="752429890">
    <w:abstractNumId w:val="111"/>
  </w:num>
  <w:num w:numId="118" w16cid:durableId="340396866">
    <w:abstractNumId w:val="171"/>
  </w:num>
  <w:num w:numId="119" w16cid:durableId="322706791">
    <w:abstractNumId w:val="70"/>
  </w:num>
  <w:num w:numId="120" w16cid:durableId="757018571">
    <w:abstractNumId w:val="163"/>
  </w:num>
  <w:num w:numId="121" w16cid:durableId="722289682">
    <w:abstractNumId w:val="10"/>
  </w:num>
  <w:num w:numId="122" w16cid:durableId="563222392">
    <w:abstractNumId w:val="145"/>
  </w:num>
  <w:num w:numId="123" w16cid:durableId="74015883">
    <w:abstractNumId w:val="161"/>
  </w:num>
  <w:num w:numId="124" w16cid:durableId="390886426">
    <w:abstractNumId w:val="121"/>
  </w:num>
  <w:num w:numId="125" w16cid:durableId="1098258818">
    <w:abstractNumId w:val="40"/>
  </w:num>
  <w:num w:numId="126" w16cid:durableId="699207395">
    <w:abstractNumId w:val="167"/>
  </w:num>
  <w:num w:numId="127" w16cid:durableId="1802456790">
    <w:abstractNumId w:val="112"/>
  </w:num>
  <w:num w:numId="128" w16cid:durableId="414939602">
    <w:abstractNumId w:val="55"/>
  </w:num>
  <w:num w:numId="129" w16cid:durableId="1835023182">
    <w:abstractNumId w:val="17"/>
  </w:num>
  <w:num w:numId="130" w16cid:durableId="523442987">
    <w:abstractNumId w:val="134"/>
  </w:num>
  <w:num w:numId="131" w16cid:durableId="572398255">
    <w:abstractNumId w:val="65"/>
  </w:num>
  <w:num w:numId="132" w16cid:durableId="1135634517">
    <w:abstractNumId w:val="156"/>
  </w:num>
  <w:num w:numId="133" w16cid:durableId="250434811">
    <w:abstractNumId w:val="107"/>
  </w:num>
  <w:num w:numId="134" w16cid:durableId="1761565483">
    <w:abstractNumId w:val="101"/>
  </w:num>
  <w:num w:numId="135" w16cid:durableId="337197247">
    <w:abstractNumId w:val="166"/>
  </w:num>
  <w:num w:numId="136" w16cid:durableId="286549068">
    <w:abstractNumId w:val="146"/>
  </w:num>
  <w:num w:numId="137" w16cid:durableId="1646011966">
    <w:abstractNumId w:val="61"/>
  </w:num>
  <w:num w:numId="138" w16cid:durableId="689113276">
    <w:abstractNumId w:val="129"/>
  </w:num>
  <w:num w:numId="139" w16cid:durableId="697513669">
    <w:abstractNumId w:val="135"/>
  </w:num>
  <w:num w:numId="140" w16cid:durableId="1669013536">
    <w:abstractNumId w:val="79"/>
  </w:num>
  <w:num w:numId="141" w16cid:durableId="1449012249">
    <w:abstractNumId w:val="150"/>
  </w:num>
  <w:num w:numId="142" w16cid:durableId="2082830736">
    <w:abstractNumId w:val="105"/>
  </w:num>
  <w:num w:numId="143" w16cid:durableId="1906136528">
    <w:abstractNumId w:val="137"/>
  </w:num>
  <w:num w:numId="144" w16cid:durableId="175927427">
    <w:abstractNumId w:val="19"/>
  </w:num>
  <w:num w:numId="145" w16cid:durableId="2009095638">
    <w:abstractNumId w:val="168"/>
  </w:num>
  <w:num w:numId="146" w16cid:durableId="1186745819">
    <w:abstractNumId w:val="140"/>
  </w:num>
  <w:num w:numId="147" w16cid:durableId="1615795409">
    <w:abstractNumId w:val="81"/>
  </w:num>
  <w:num w:numId="148" w16cid:durableId="1068962995">
    <w:abstractNumId w:val="115"/>
  </w:num>
  <w:num w:numId="149" w16cid:durableId="495808779">
    <w:abstractNumId w:val="142"/>
  </w:num>
  <w:num w:numId="150" w16cid:durableId="138496103">
    <w:abstractNumId w:val="30"/>
  </w:num>
  <w:num w:numId="151" w16cid:durableId="1762989198">
    <w:abstractNumId w:val="93"/>
  </w:num>
  <w:num w:numId="152" w16cid:durableId="342557518">
    <w:abstractNumId w:val="23"/>
  </w:num>
  <w:num w:numId="153" w16cid:durableId="1358048077">
    <w:abstractNumId w:val="0"/>
  </w:num>
  <w:num w:numId="154" w16cid:durableId="304547760">
    <w:abstractNumId w:val="73"/>
  </w:num>
  <w:num w:numId="155" w16cid:durableId="2043020976">
    <w:abstractNumId w:val="76"/>
  </w:num>
  <w:num w:numId="156" w16cid:durableId="805662759">
    <w:abstractNumId w:val="1"/>
  </w:num>
  <w:num w:numId="157" w16cid:durableId="61828336">
    <w:abstractNumId w:val="158"/>
  </w:num>
  <w:num w:numId="158" w16cid:durableId="367879199">
    <w:abstractNumId w:val="89"/>
  </w:num>
  <w:num w:numId="159" w16cid:durableId="1273200415">
    <w:abstractNumId w:val="14"/>
  </w:num>
  <w:num w:numId="160" w16cid:durableId="2076467477">
    <w:abstractNumId w:val="9"/>
  </w:num>
  <w:num w:numId="161" w16cid:durableId="417603161">
    <w:abstractNumId w:val="132"/>
  </w:num>
  <w:num w:numId="162" w16cid:durableId="885533063">
    <w:abstractNumId w:val="82"/>
  </w:num>
  <w:num w:numId="163" w16cid:durableId="538856173">
    <w:abstractNumId w:val="141"/>
  </w:num>
  <w:num w:numId="164" w16cid:durableId="1812287010">
    <w:abstractNumId w:val="66"/>
  </w:num>
  <w:num w:numId="165" w16cid:durableId="905187566">
    <w:abstractNumId w:val="49"/>
  </w:num>
  <w:num w:numId="166" w16cid:durableId="628508275">
    <w:abstractNumId w:val="52"/>
  </w:num>
  <w:num w:numId="167" w16cid:durableId="1942059522">
    <w:abstractNumId w:val="45"/>
  </w:num>
  <w:num w:numId="168" w16cid:durableId="1396119937">
    <w:abstractNumId w:val="34"/>
  </w:num>
  <w:num w:numId="169" w16cid:durableId="1669287671">
    <w:abstractNumId w:val="123"/>
  </w:num>
  <w:num w:numId="170" w16cid:durableId="1560827631">
    <w:abstractNumId w:val="109"/>
  </w:num>
  <w:num w:numId="171" w16cid:durableId="1775590614">
    <w:abstractNumId w:val="27"/>
  </w:num>
  <w:num w:numId="172" w16cid:durableId="263853436">
    <w:abstractNumId w:val="4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11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F4E97"/>
    <w:rsid w:val="00030D6E"/>
    <w:rsid w:val="00065FEA"/>
    <w:rsid w:val="00082306"/>
    <w:rsid w:val="0009584C"/>
    <w:rsid w:val="002F4E97"/>
    <w:rsid w:val="00322D62"/>
    <w:rsid w:val="00335D00"/>
    <w:rsid w:val="003915CB"/>
    <w:rsid w:val="004F7F0B"/>
    <w:rsid w:val="00570B89"/>
    <w:rsid w:val="0068149A"/>
    <w:rsid w:val="006D2407"/>
    <w:rsid w:val="007D2CA3"/>
    <w:rsid w:val="00877393"/>
    <w:rsid w:val="008947C8"/>
    <w:rsid w:val="0091667D"/>
    <w:rsid w:val="009256E3"/>
    <w:rsid w:val="009B3E3F"/>
    <w:rsid w:val="009F0F5A"/>
    <w:rsid w:val="00A16403"/>
    <w:rsid w:val="00AE6DF7"/>
    <w:rsid w:val="00B81D99"/>
    <w:rsid w:val="00BF088A"/>
    <w:rsid w:val="00C14C0C"/>
    <w:rsid w:val="00C753AA"/>
    <w:rsid w:val="00D5718A"/>
    <w:rsid w:val="00D92006"/>
    <w:rsid w:val="00DA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14:docId w14:val="1676397F"/>
  <w15:docId w15:val="{64709519-57D2-4D0E-B246-1C82AE47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79"/>
      <w:ind w:left="100"/>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spacing w:before="101"/>
      <w:ind w:left="100"/>
      <w:outlineLvl w:val="1"/>
    </w:pPr>
    <w:rPr>
      <w:b/>
      <w:bCs/>
      <w:sz w:val="40"/>
      <w:szCs w:val="40"/>
    </w:rPr>
  </w:style>
  <w:style w:type="paragraph" w:styleId="Heading3">
    <w:name w:val="heading 3"/>
    <w:basedOn w:val="Normal"/>
    <w:uiPriority w:val="9"/>
    <w:unhideWhenUsed/>
    <w:qFormat/>
    <w:pPr>
      <w:spacing w:before="101"/>
      <w:ind w:left="100"/>
      <w:outlineLvl w:val="2"/>
    </w:pPr>
    <w:rPr>
      <w:sz w:val="40"/>
      <w:szCs w:val="40"/>
    </w:rPr>
  </w:style>
  <w:style w:type="paragraph" w:styleId="Heading4">
    <w:name w:val="heading 4"/>
    <w:basedOn w:val="Normal"/>
    <w:uiPriority w:val="9"/>
    <w:unhideWhenUsed/>
    <w:qFormat/>
    <w:pPr>
      <w:spacing w:before="85"/>
      <w:ind w:left="100"/>
      <w:outlineLvl w:val="3"/>
    </w:pPr>
    <w:rPr>
      <w:b/>
      <w:bCs/>
      <w:sz w:val="36"/>
      <w:szCs w:val="36"/>
    </w:rPr>
  </w:style>
  <w:style w:type="paragraph" w:styleId="Heading5">
    <w:name w:val="heading 5"/>
    <w:basedOn w:val="Normal"/>
    <w:uiPriority w:val="9"/>
    <w:unhideWhenUsed/>
    <w:qFormat/>
    <w:pPr>
      <w:spacing w:before="279"/>
      <w:ind w:left="100"/>
      <w:outlineLvl w:val="4"/>
    </w:pPr>
    <w:rPr>
      <w:sz w:val="36"/>
      <w:szCs w:val="36"/>
    </w:rPr>
  </w:style>
  <w:style w:type="paragraph" w:styleId="Heading6">
    <w:name w:val="heading 6"/>
    <w:basedOn w:val="Normal"/>
    <w:uiPriority w:val="9"/>
    <w:unhideWhenUsed/>
    <w:qFormat/>
    <w:pPr>
      <w:spacing w:before="100"/>
      <w:ind w:left="220"/>
      <w:outlineLvl w:val="5"/>
    </w:pPr>
    <w:rPr>
      <w:b/>
      <w:bCs/>
      <w:sz w:val="32"/>
      <w:szCs w:val="32"/>
    </w:rPr>
  </w:style>
  <w:style w:type="paragraph" w:styleId="Heading7">
    <w:name w:val="heading 7"/>
    <w:basedOn w:val="Normal"/>
    <w:uiPriority w:val="1"/>
    <w:qFormat/>
    <w:pPr>
      <w:spacing w:before="100"/>
      <w:ind w:left="820"/>
      <w:outlineLvl w:val="6"/>
    </w:pPr>
    <w:rPr>
      <w:rFonts w:ascii="Times New Roman" w:eastAsia="Times New Roman" w:hAnsi="Times New Roman" w:cs="Times New Roman"/>
      <w:sz w:val="32"/>
      <w:szCs w:val="32"/>
    </w:rPr>
  </w:style>
  <w:style w:type="paragraph" w:styleId="Heading8">
    <w:name w:val="heading 8"/>
    <w:basedOn w:val="Normal"/>
    <w:uiPriority w:val="1"/>
    <w:qFormat/>
    <w:pPr>
      <w:spacing w:before="101"/>
      <w:ind w:left="820" w:hanging="720"/>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BF088A"/>
    <w:pPr>
      <w:widowControl/>
      <w:autoSpaceDE/>
      <w:autoSpaceDN/>
    </w:pPr>
    <w:rPr>
      <w:rFonts w:ascii="Century Gothic" w:eastAsia="Century Gothic" w:hAnsi="Century Gothic" w:cs="Century Gothic"/>
    </w:rPr>
  </w:style>
  <w:style w:type="paragraph" w:customStyle="1" w:styleId="text-justify">
    <w:name w:val="text-justify"/>
    <w:basedOn w:val="Normal"/>
    <w:rsid w:val="008947C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15CB"/>
    <w:rPr>
      <w:color w:val="0000FF" w:themeColor="hyperlink"/>
      <w:u w:val="single"/>
    </w:rPr>
  </w:style>
  <w:style w:type="character" w:styleId="UnresolvedMention">
    <w:name w:val="Unresolved Mention"/>
    <w:basedOn w:val="DefaultParagraphFont"/>
    <w:uiPriority w:val="99"/>
    <w:semiHidden/>
    <w:unhideWhenUsed/>
    <w:rsid w:val="0039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83995">
      <w:bodyDiv w:val="1"/>
      <w:marLeft w:val="0"/>
      <w:marRight w:val="0"/>
      <w:marTop w:val="0"/>
      <w:marBottom w:val="0"/>
      <w:divBdr>
        <w:top w:val="none" w:sz="0" w:space="0" w:color="auto"/>
        <w:left w:val="none" w:sz="0" w:space="0" w:color="auto"/>
        <w:bottom w:val="none" w:sz="0" w:space="0" w:color="auto"/>
        <w:right w:val="none" w:sz="0" w:space="0" w:color="auto"/>
      </w:divBdr>
      <w:divsChild>
        <w:div w:id="1984117712">
          <w:marLeft w:val="360"/>
          <w:marRight w:val="0"/>
          <w:marTop w:val="360"/>
          <w:marBottom w:val="0"/>
          <w:divBdr>
            <w:top w:val="none" w:sz="0" w:space="0" w:color="auto"/>
            <w:left w:val="none" w:sz="0" w:space="0" w:color="auto"/>
            <w:bottom w:val="none" w:sz="0" w:space="0" w:color="auto"/>
            <w:right w:val="none" w:sz="0" w:space="0" w:color="auto"/>
          </w:divBdr>
        </w:div>
        <w:div w:id="1573278080">
          <w:marLeft w:val="360"/>
          <w:marRight w:val="0"/>
          <w:marTop w:val="360"/>
          <w:marBottom w:val="0"/>
          <w:divBdr>
            <w:top w:val="none" w:sz="0" w:space="0" w:color="auto"/>
            <w:left w:val="none" w:sz="0" w:space="0" w:color="auto"/>
            <w:bottom w:val="none" w:sz="0" w:space="0" w:color="auto"/>
            <w:right w:val="none" w:sz="0" w:space="0" w:color="auto"/>
          </w:divBdr>
        </w:div>
        <w:div w:id="424230130">
          <w:marLeft w:val="360"/>
          <w:marRight w:val="0"/>
          <w:marTop w:val="360"/>
          <w:marBottom w:val="0"/>
          <w:divBdr>
            <w:top w:val="none" w:sz="0" w:space="0" w:color="auto"/>
            <w:left w:val="none" w:sz="0" w:space="0" w:color="auto"/>
            <w:bottom w:val="none" w:sz="0" w:space="0" w:color="auto"/>
            <w:right w:val="none" w:sz="0" w:space="0" w:color="auto"/>
          </w:divBdr>
        </w:div>
        <w:div w:id="912084430">
          <w:marLeft w:val="360"/>
          <w:marRight w:val="0"/>
          <w:marTop w:val="360"/>
          <w:marBottom w:val="0"/>
          <w:divBdr>
            <w:top w:val="none" w:sz="0" w:space="0" w:color="auto"/>
            <w:left w:val="none" w:sz="0" w:space="0" w:color="auto"/>
            <w:bottom w:val="none" w:sz="0" w:space="0" w:color="auto"/>
            <w:right w:val="none" w:sz="0" w:space="0" w:color="auto"/>
          </w:divBdr>
        </w:div>
        <w:div w:id="1088426968">
          <w:marLeft w:val="360"/>
          <w:marRight w:val="0"/>
          <w:marTop w:val="360"/>
          <w:marBottom w:val="0"/>
          <w:divBdr>
            <w:top w:val="none" w:sz="0" w:space="0" w:color="auto"/>
            <w:left w:val="none" w:sz="0" w:space="0" w:color="auto"/>
            <w:bottom w:val="none" w:sz="0" w:space="0" w:color="auto"/>
            <w:right w:val="none" w:sz="0" w:space="0" w:color="auto"/>
          </w:divBdr>
        </w:div>
      </w:divsChild>
    </w:div>
    <w:div w:id="1817061509">
      <w:bodyDiv w:val="1"/>
      <w:marLeft w:val="0"/>
      <w:marRight w:val="0"/>
      <w:marTop w:val="0"/>
      <w:marBottom w:val="0"/>
      <w:divBdr>
        <w:top w:val="none" w:sz="0" w:space="0" w:color="auto"/>
        <w:left w:val="none" w:sz="0" w:space="0" w:color="auto"/>
        <w:bottom w:val="none" w:sz="0" w:space="0" w:color="auto"/>
        <w:right w:val="none" w:sz="0" w:space="0" w:color="auto"/>
      </w:divBdr>
    </w:div>
    <w:div w:id="1947226741">
      <w:bodyDiv w:val="1"/>
      <w:marLeft w:val="0"/>
      <w:marRight w:val="0"/>
      <w:marTop w:val="0"/>
      <w:marBottom w:val="0"/>
      <w:divBdr>
        <w:top w:val="none" w:sz="0" w:space="0" w:color="auto"/>
        <w:left w:val="none" w:sz="0" w:space="0" w:color="auto"/>
        <w:bottom w:val="none" w:sz="0" w:space="0" w:color="auto"/>
        <w:right w:val="none" w:sz="0" w:space="0" w:color="auto"/>
      </w:divBdr>
      <w:divsChild>
        <w:div w:id="221260946">
          <w:marLeft w:val="360"/>
          <w:marRight w:val="0"/>
          <w:marTop w:val="360"/>
          <w:marBottom w:val="0"/>
          <w:divBdr>
            <w:top w:val="none" w:sz="0" w:space="0" w:color="auto"/>
            <w:left w:val="none" w:sz="0" w:space="0" w:color="auto"/>
            <w:bottom w:val="none" w:sz="0" w:space="0" w:color="auto"/>
            <w:right w:val="none" w:sz="0" w:space="0" w:color="auto"/>
          </w:divBdr>
        </w:div>
        <w:div w:id="1678070211">
          <w:marLeft w:val="360"/>
          <w:marRight w:val="0"/>
          <w:marTop w:val="360"/>
          <w:marBottom w:val="0"/>
          <w:divBdr>
            <w:top w:val="none" w:sz="0" w:space="0" w:color="auto"/>
            <w:left w:val="none" w:sz="0" w:space="0" w:color="auto"/>
            <w:bottom w:val="none" w:sz="0" w:space="0" w:color="auto"/>
            <w:right w:val="none" w:sz="0" w:space="0" w:color="auto"/>
          </w:divBdr>
        </w:div>
        <w:div w:id="1569655803">
          <w:marLeft w:val="360"/>
          <w:marRight w:val="0"/>
          <w:marTop w:val="360"/>
          <w:marBottom w:val="0"/>
          <w:divBdr>
            <w:top w:val="none" w:sz="0" w:space="0" w:color="auto"/>
            <w:left w:val="none" w:sz="0" w:space="0" w:color="auto"/>
            <w:bottom w:val="none" w:sz="0" w:space="0" w:color="auto"/>
            <w:right w:val="none" w:sz="0" w:space="0" w:color="auto"/>
          </w:divBdr>
        </w:div>
        <w:div w:id="934750033">
          <w:marLeft w:val="36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inancial-dictionary.thefreedictionary.com/license" TargetMode="External"/><Relationship Id="rId18" Type="http://schemas.openxmlformats.org/officeDocument/2006/relationships/hyperlink" Target="http://www.nrec.ne.gov/" TargetMode="External"/><Relationship Id="rId26" Type="http://schemas.openxmlformats.org/officeDocument/2006/relationships/hyperlink" Target="http://www.youtube.cm/watch?v=WkYfa5Ix-nU" TargetMode="External"/><Relationship Id="rId39" Type="http://schemas.openxmlformats.org/officeDocument/2006/relationships/hyperlink" Target="http://www.wikipedia.org/" TargetMode="External"/><Relationship Id="rId21" Type="http://schemas.openxmlformats.org/officeDocument/2006/relationships/footer" Target="footer3.xml"/><Relationship Id="rId34" Type="http://schemas.openxmlformats.org/officeDocument/2006/relationships/hyperlink" Target="http://en.wikipedia.org/wiki/Section_8_(housing)" TargetMode="External"/><Relationship Id="rId42" Type="http://schemas.openxmlformats.org/officeDocument/2006/relationships/hyperlink" Target="http://www.nrec.ne.gov/" TargetMode="External"/><Relationship Id="rId47" Type="http://schemas.openxmlformats.org/officeDocument/2006/relationships/footer" Target="footer9.xml"/><Relationship Id="rId50" Type="http://schemas.openxmlformats.org/officeDocument/2006/relationships/image" Target="media/image1.png"/><Relationship Id="rId55" Type="http://schemas.openxmlformats.org/officeDocument/2006/relationships/footer" Target="footer13.xml"/><Relationship Id="rId63" Type="http://schemas.openxmlformats.org/officeDocument/2006/relationships/hyperlink" Target="http://www.nrec.ne.gov/" TargetMode="External"/><Relationship Id="rId68" Type="http://schemas.openxmlformats.org/officeDocument/2006/relationships/footer" Target="footer21.xml"/><Relationship Id="rId76" Type="http://schemas.openxmlformats.org/officeDocument/2006/relationships/hyperlink" Target="http://www.nrec.ne.gov/" TargetMode="External"/><Relationship Id="rId84" Type="http://schemas.openxmlformats.org/officeDocument/2006/relationships/hyperlink" Target="http://www.nrec.ne.gov/licensing-forms/formlist.html" TargetMode="External"/><Relationship Id="rId89" Type="http://schemas.openxmlformats.org/officeDocument/2006/relationships/footer" Target="footer33.xml"/><Relationship Id="rId7" Type="http://schemas.openxmlformats.org/officeDocument/2006/relationships/header" Target="header1.xml"/><Relationship Id="rId71" Type="http://schemas.openxmlformats.org/officeDocument/2006/relationships/footer" Target="footer23.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nancial-dictionary.thefreedictionary.com/license%2Blaws" TargetMode="External"/><Relationship Id="rId29" Type="http://schemas.openxmlformats.org/officeDocument/2006/relationships/hyperlink" Target="https://www.youtube.com/watch?v=WkYfa5lX-nU" TargetMode="External"/><Relationship Id="rId11" Type="http://schemas.openxmlformats.org/officeDocument/2006/relationships/hyperlink" Target="http://www.nrec.ne.gov/" TargetMode="External"/><Relationship Id="rId24" Type="http://schemas.openxmlformats.org/officeDocument/2006/relationships/hyperlink" Target="http://www.sba.org/" TargetMode="External"/><Relationship Id="rId32" Type="http://schemas.openxmlformats.org/officeDocument/2006/relationships/hyperlink" Target="http://en.wikipedia.org/wiki/United_States_federal_law" TargetMode="External"/><Relationship Id="rId37" Type="http://schemas.openxmlformats.org/officeDocument/2006/relationships/hyperlink" Target="http://en.wikipedia.org/wiki/United_States_Department_of_Housing_and_Urban_Development" TargetMode="External"/><Relationship Id="rId40" Type="http://schemas.openxmlformats.org/officeDocument/2006/relationships/footer" Target="footer7.xml"/><Relationship Id="rId45" Type="http://schemas.openxmlformats.org/officeDocument/2006/relationships/hyperlink" Target="http://www.avlaborlawforum.org/" TargetMode="External"/><Relationship Id="rId53" Type="http://schemas.openxmlformats.org/officeDocument/2006/relationships/hyperlink" Target="http://www.nrec.ne.gov/" TargetMode="External"/><Relationship Id="rId58" Type="http://schemas.openxmlformats.org/officeDocument/2006/relationships/footer" Target="footer15.xml"/><Relationship Id="rId66" Type="http://schemas.openxmlformats.org/officeDocument/2006/relationships/hyperlink" Target="http://www.nrec.ne.gov/" TargetMode="External"/><Relationship Id="rId74" Type="http://schemas.openxmlformats.org/officeDocument/2006/relationships/hyperlink" Target="http://www.nrec.ne.gov/" TargetMode="External"/><Relationship Id="rId79" Type="http://schemas.openxmlformats.org/officeDocument/2006/relationships/footer" Target="footer28.xml"/><Relationship Id="rId87" Type="http://schemas.openxmlformats.org/officeDocument/2006/relationships/hyperlink" Target="http://www.nrec.ne.gov/licensing-forms/formlist.html" TargetMode="External"/><Relationship Id="rId5" Type="http://schemas.openxmlformats.org/officeDocument/2006/relationships/footnotes" Target="footnotes.xml"/><Relationship Id="rId61" Type="http://schemas.openxmlformats.org/officeDocument/2006/relationships/footer" Target="footer16.xml"/><Relationship Id="rId82" Type="http://schemas.openxmlformats.org/officeDocument/2006/relationships/footer" Target="footer30.xml"/><Relationship Id="rId90" Type="http://schemas.openxmlformats.org/officeDocument/2006/relationships/hyperlink" Target="http://www.nrec.ne.gov/" TargetMode="External"/><Relationship Id="rId19" Type="http://schemas.openxmlformats.org/officeDocument/2006/relationships/hyperlink" Target="http://www.realtor.org/" TargetMode="External"/><Relationship Id="rId14" Type="http://schemas.openxmlformats.org/officeDocument/2006/relationships/hyperlink" Target="http://www.arello.org/" TargetMode="External"/><Relationship Id="rId22" Type="http://schemas.openxmlformats.org/officeDocument/2006/relationships/footer" Target="footer4.xml"/><Relationship Id="rId27" Type="http://schemas.openxmlformats.org/officeDocument/2006/relationships/hyperlink" Target="http://www.nrec.ne.gov/" TargetMode="External"/><Relationship Id="rId30" Type="http://schemas.openxmlformats.org/officeDocument/2006/relationships/hyperlink" Target="http://www.hud.gov/" TargetMode="External"/><Relationship Id="rId35" Type="http://schemas.openxmlformats.org/officeDocument/2006/relationships/hyperlink" Target="http://en.wikipedia.org/wiki/Housing_and_Community_Development_Act_of_1974" TargetMode="External"/><Relationship Id="rId43" Type="http://schemas.openxmlformats.org/officeDocument/2006/relationships/hyperlink" Target="http://www.hud.gov/" TargetMode="External"/><Relationship Id="rId48" Type="http://schemas.openxmlformats.org/officeDocument/2006/relationships/footer" Target="footer10.xml"/><Relationship Id="rId56" Type="http://schemas.openxmlformats.org/officeDocument/2006/relationships/header" Target="header3.xml"/><Relationship Id="rId64" Type="http://schemas.openxmlformats.org/officeDocument/2006/relationships/footer" Target="footer18.xml"/><Relationship Id="rId69" Type="http://schemas.openxmlformats.org/officeDocument/2006/relationships/hyperlink" Target="http://www.nrec.ne.gov/pdf/tamanual.pdf" TargetMode="External"/><Relationship Id="rId77" Type="http://schemas.openxmlformats.org/officeDocument/2006/relationships/footer" Target="footer26.xml"/><Relationship Id="rId8" Type="http://schemas.openxmlformats.org/officeDocument/2006/relationships/footer" Target="footer1.xml"/><Relationship Id="rId51" Type="http://schemas.openxmlformats.org/officeDocument/2006/relationships/footer" Target="footer11.xml"/><Relationship Id="rId72" Type="http://schemas.openxmlformats.org/officeDocument/2006/relationships/footer" Target="footer24.xml"/><Relationship Id="rId80" Type="http://schemas.openxmlformats.org/officeDocument/2006/relationships/footer" Target="footer29.xml"/><Relationship Id="rId85" Type="http://schemas.openxmlformats.org/officeDocument/2006/relationships/hyperlink" Target="http://www.nrec.ne.gov/legal/policyinterpretation.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youtube.com/embed/9CcVWPZNYaM" TargetMode="External"/><Relationship Id="rId17" Type="http://schemas.openxmlformats.org/officeDocument/2006/relationships/hyperlink" Target="http://www.arello.org/" TargetMode="External"/><Relationship Id="rId25" Type="http://schemas.openxmlformats.org/officeDocument/2006/relationships/footer" Target="footer5.xml"/><Relationship Id="rId33" Type="http://schemas.openxmlformats.org/officeDocument/2006/relationships/hyperlink" Target="http://en.wikipedia.org/wiki/Housing_Act_of_1937" TargetMode="External"/><Relationship Id="rId38" Type="http://schemas.openxmlformats.org/officeDocument/2006/relationships/hyperlink" Target="http://www.wikapedia.org/" TargetMode="External"/><Relationship Id="rId46" Type="http://schemas.openxmlformats.org/officeDocument/2006/relationships/hyperlink" Target="http://www.hud.gov/" TargetMode="External"/><Relationship Id="rId59" Type="http://schemas.openxmlformats.org/officeDocument/2006/relationships/hyperlink" Target="http://dictionary.law.com/default.aspx?selected=1097&amp;amp;ixzz3sLx2KOLD" TargetMode="External"/><Relationship Id="rId67" Type="http://schemas.openxmlformats.org/officeDocument/2006/relationships/footer" Target="footer20.xml"/><Relationship Id="rId20" Type="http://schemas.openxmlformats.org/officeDocument/2006/relationships/hyperlink" Target="http://www.nebraskarealtors.com/" TargetMode="External"/><Relationship Id="rId41" Type="http://schemas.openxmlformats.org/officeDocument/2006/relationships/footer" Target="footer8.xml"/><Relationship Id="rId54" Type="http://schemas.openxmlformats.org/officeDocument/2006/relationships/header" Target="header2.xml"/><Relationship Id="rId62" Type="http://schemas.openxmlformats.org/officeDocument/2006/relationships/footer" Target="footer17.xml"/><Relationship Id="rId70" Type="http://schemas.openxmlformats.org/officeDocument/2006/relationships/footer" Target="footer22.xml"/><Relationship Id="rId75" Type="http://schemas.openxmlformats.org/officeDocument/2006/relationships/hyperlink" Target="https://nrec.nebraska.gov/legal/policyinterpretation.html" TargetMode="External"/><Relationship Id="rId83" Type="http://schemas.openxmlformats.org/officeDocument/2006/relationships/footer" Target="footer31.xml"/><Relationship Id="rId88" Type="http://schemas.openxmlformats.org/officeDocument/2006/relationships/footer" Target="footer32.xml"/><Relationship Id="rId91" Type="http://schemas.openxmlformats.org/officeDocument/2006/relationships/hyperlink" Target="http://www.nrec.ne.gov/licensing-forms/formlist.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inancial-dictionary.thefreedictionary.com/license%2Blaws" TargetMode="External"/><Relationship Id="rId23" Type="http://schemas.openxmlformats.org/officeDocument/2006/relationships/hyperlink" Target="http://www.youtube.com/embed/9CcVWPZNYaM" TargetMode="External"/><Relationship Id="rId28" Type="http://schemas.openxmlformats.org/officeDocument/2006/relationships/footer" Target="footer6.xml"/><Relationship Id="rId36" Type="http://schemas.openxmlformats.org/officeDocument/2006/relationships/hyperlink" Target="http://en.wikipedia.org/wiki/United_States_Department_of_Housing_and_Urban_Development" TargetMode="External"/><Relationship Id="rId49" Type="http://schemas.openxmlformats.org/officeDocument/2006/relationships/hyperlink" Target="http://www.neoc.gov/" TargetMode="External"/><Relationship Id="rId57" Type="http://schemas.openxmlformats.org/officeDocument/2006/relationships/footer" Target="footer14.xml"/><Relationship Id="rId10" Type="http://schemas.openxmlformats.org/officeDocument/2006/relationships/hyperlink" Target="http://www.edutopia.org/assessment-guide-importance" TargetMode="External"/><Relationship Id="rId31" Type="http://schemas.openxmlformats.org/officeDocument/2006/relationships/hyperlink" Target="http://www.hud.gov/" TargetMode="External"/><Relationship Id="rId44" Type="http://schemas.openxmlformats.org/officeDocument/2006/relationships/hyperlink" Target="http://www.avlaborlawforum.org/" TargetMode="External"/><Relationship Id="rId52" Type="http://schemas.openxmlformats.org/officeDocument/2006/relationships/footer" Target="footer12.xml"/><Relationship Id="rId60" Type="http://schemas.openxmlformats.org/officeDocument/2006/relationships/hyperlink" Target="https://www.wikipedia.org/g" TargetMode="External"/><Relationship Id="rId65" Type="http://schemas.openxmlformats.org/officeDocument/2006/relationships/footer" Target="footer19.xml"/><Relationship Id="rId73" Type="http://schemas.openxmlformats.org/officeDocument/2006/relationships/footer" Target="footer25.xml"/><Relationship Id="rId78" Type="http://schemas.openxmlformats.org/officeDocument/2006/relationships/footer" Target="footer27.xml"/><Relationship Id="rId81" Type="http://schemas.openxmlformats.org/officeDocument/2006/relationships/hyperlink" Target="http://www.nrec.ne.gov/" TargetMode="External"/><Relationship Id="rId86" Type="http://schemas.openxmlformats.org/officeDocument/2006/relationships/hyperlink" Target="http://www/nrec/ne.gov/consumer-info/index.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163</Pages>
  <Words>23033</Words>
  <Characters>131291</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NEBRASKA LICENSE LAW</vt:lpstr>
    </vt:vector>
  </TitlesOfParts>
  <Company>St of NE, Nebraska Real Estate Commission</Company>
  <LinksUpToDate>false</LinksUpToDate>
  <CharactersWithSpaces>154016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LICENSE LAW</dc:title>
  <dc:subject>Instructor’s Guide</dc:subject>
  <dc:creator>mjf2015</dc:creator>
  <cp:lastModifiedBy>Lemon, Greg</cp:lastModifiedBy>
  <cp:revision>2</cp:revision>
  <dcterms:created xsi:type="dcterms:W3CDTF">2024-10-02T14:59:00Z</dcterms:created>
  <dcterms:modified xsi:type="dcterms:W3CDTF">2024-10-02T14:59:00Z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2016</vt:lpwstr>
  </property>
  <property fmtid="{D5CDD505-2E9C-101B-9397-08002B2CF9AE}" pid="4" name="LastSaved">
    <vt:filetime>2024-04-02T00:00:00Z</vt:filetime>
  </property>
</Properties>
</file>